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firstLineChars="200"/>
        <w:jc w:val="center"/>
        <w:rPr>
          <w:rFonts w:hint="eastAsia" w:ascii="黑体" w:hAnsi="黑体" w:eastAsia="黑体" w:cs="黑体"/>
          <w:sz w:val="44"/>
          <w:szCs w:val="44"/>
        </w:rPr>
      </w:pPr>
      <w:r>
        <w:rPr>
          <w:rFonts w:hint="eastAsia" w:ascii="黑体" w:hAnsi="黑体" w:eastAsia="黑体" w:cs="黑体"/>
          <w:sz w:val="44"/>
          <w:szCs w:val="44"/>
        </w:rPr>
        <w:t>20</w:t>
      </w:r>
      <w:r>
        <w:rPr>
          <w:rFonts w:hint="eastAsia" w:ascii="黑体" w:hAnsi="黑体" w:eastAsia="黑体" w:cs="黑体"/>
          <w:sz w:val="44"/>
          <w:szCs w:val="44"/>
          <w:lang w:val="en-US" w:eastAsia="zh-CN"/>
        </w:rPr>
        <w:t>20</w:t>
      </w:r>
      <w:r>
        <w:rPr>
          <w:rFonts w:hint="eastAsia" w:ascii="黑体" w:hAnsi="黑体" w:eastAsia="黑体" w:cs="黑体"/>
          <w:sz w:val="44"/>
          <w:szCs w:val="44"/>
        </w:rPr>
        <w:t>年怀来县</w:t>
      </w:r>
      <w:r>
        <w:rPr>
          <w:rFonts w:hint="eastAsia" w:ascii="黑体" w:hAnsi="黑体" w:eastAsia="黑体" w:cs="黑体"/>
          <w:sz w:val="44"/>
          <w:szCs w:val="44"/>
          <w:lang w:eastAsia="zh-CN"/>
        </w:rPr>
        <w:t>瑞云观乡人民政府</w:t>
      </w:r>
    </w:p>
    <w:p>
      <w:pPr>
        <w:ind w:firstLine="880" w:firstLineChars="200"/>
        <w:jc w:val="center"/>
        <w:rPr>
          <w:rFonts w:ascii="仿宋" w:hAnsi="仿宋" w:eastAsia="仿宋" w:cs="Times New Roman"/>
          <w:sz w:val="32"/>
          <w:szCs w:val="32"/>
        </w:rPr>
      </w:pPr>
      <w:r>
        <w:rPr>
          <w:rFonts w:hint="eastAsia" w:ascii="黑体" w:hAnsi="黑体" w:eastAsia="黑体" w:cs="黑体"/>
          <w:sz w:val="44"/>
          <w:szCs w:val="44"/>
          <w:lang w:eastAsia="zh-CN"/>
        </w:rPr>
        <w:t>部门</w:t>
      </w:r>
      <w:r>
        <w:rPr>
          <w:rFonts w:hint="eastAsia" w:ascii="黑体" w:hAnsi="黑体" w:eastAsia="黑体" w:cs="黑体"/>
          <w:sz w:val="44"/>
          <w:szCs w:val="44"/>
        </w:rPr>
        <w:t>预算信息公开说明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按照《预算法》、《地方预决算公开操作规程》和《河北省省级预算公开办法》规定，现将怀来县</w:t>
      </w:r>
      <w:r>
        <w:rPr>
          <w:rFonts w:hint="eastAsia" w:ascii="仿宋_GB2312" w:hAnsi="仿宋_GB2312" w:eastAsia="仿宋_GB2312" w:cs="仿宋_GB2312"/>
          <w:sz w:val="32"/>
          <w:szCs w:val="32"/>
          <w:lang w:eastAsia="zh-CN"/>
        </w:rPr>
        <w:t>瑞云观乡人民政府20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年部门预算公开如下：</w:t>
      </w:r>
    </w:p>
    <w:p>
      <w:pPr>
        <w:ind w:firstLine="640"/>
        <w:rPr>
          <w:rFonts w:ascii="黑体" w:hAnsi="黑体" w:eastAsia="黑体" w:cs="Times New Roman"/>
          <w:sz w:val="32"/>
          <w:szCs w:val="32"/>
        </w:rPr>
      </w:pPr>
      <w:r>
        <w:rPr>
          <w:rFonts w:hint="eastAsia" w:ascii="黑体" w:hAnsi="黑体" w:eastAsia="黑体" w:cs="Times New Roman"/>
          <w:sz w:val="32"/>
          <w:szCs w:val="32"/>
        </w:rPr>
        <w:t>一、部门职责及机构设置情况</w:t>
      </w:r>
    </w:p>
    <w:p>
      <w:pPr>
        <w:spacing w:line="480" w:lineRule="auto"/>
        <w:ind w:firstLine="66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部门职责：</w:t>
      </w:r>
    </w:p>
    <w:p>
      <w:pPr>
        <w:spacing w:line="480" w:lineRule="auto"/>
        <w:ind w:firstLine="660"/>
        <w:rPr>
          <w:rFonts w:hint="eastAsia" w:ascii="仿宋_GB2312" w:eastAsia="仿宋_GB2312"/>
          <w:sz w:val="32"/>
          <w:szCs w:val="32"/>
        </w:rPr>
      </w:pPr>
      <w:r>
        <w:rPr>
          <w:rFonts w:hint="eastAsia" w:ascii="仿宋_GB2312" w:hAnsi="仿宋_GB2312" w:eastAsia="仿宋_GB2312" w:cs="仿宋_GB2312"/>
          <w:color w:val="000000"/>
          <w:kern w:val="0"/>
          <w:sz w:val="32"/>
          <w:szCs w:val="32"/>
        </w:rPr>
        <w:t>1、</w:t>
      </w:r>
      <w:r>
        <w:rPr>
          <w:rFonts w:hint="eastAsia" w:ascii="仿宋_GB2312" w:eastAsia="仿宋_GB2312"/>
          <w:b/>
          <w:sz w:val="32"/>
          <w:szCs w:val="32"/>
        </w:rPr>
        <w:t>城乡建设管理：</w:t>
      </w:r>
      <w:r>
        <w:rPr>
          <w:rFonts w:hint="eastAsia" w:ascii="仿宋_GB2312" w:eastAsia="仿宋_GB2312"/>
          <w:sz w:val="32"/>
          <w:szCs w:val="32"/>
        </w:rPr>
        <w:t>指导乡镇公用设施建设、安全和应急管理；拟定风景名胜区的发展规划、政策并指导拟定市政公用事业各行业的中长期发展规划，并定期进行评估；指导乡镇供水、节水、燃气、热力、市政设施、园林，环境治理、等各项工作，改善人居环境，大气污染治理，其他日常工作。</w:t>
      </w:r>
    </w:p>
    <w:p>
      <w:pPr>
        <w:spacing w:line="480" w:lineRule="auto"/>
        <w:ind w:firstLine="640" w:firstLineChars="200"/>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b/>
          <w:sz w:val="32"/>
          <w:szCs w:val="32"/>
        </w:rPr>
        <w:t>农林水事务：</w:t>
      </w:r>
      <w:r>
        <w:rPr>
          <w:rFonts w:hint="eastAsia" w:ascii="仿宋_GB2312" w:eastAsia="仿宋_GB2312"/>
          <w:sz w:val="32"/>
          <w:szCs w:val="32"/>
        </w:rPr>
        <w:t>组织实施农业产业化经营的发展规划与政策，支持全乡农业企业产业化加快发展。按上级要求做好良种补贴工作的测算、登记工作；农村能源清洁开发利用；农作物种子鉴定与推广；畜牧良种繁育体系建设；动植物疫病防控；农业信息服务；农业教育与技能培训；农业技术推广；农业防灾减灾促进；土地流转；土地确权登记；农村经营管理等工作；做好造林绿化、森林抚育、防沙治沙、退耕还林工作，支持现代果品业发展，支持林业产业发展；林业防灾减灾；林业科研推广森林资源管理，做好防火工作；</w:t>
      </w:r>
    </w:p>
    <w:p>
      <w:pPr>
        <w:spacing w:line="480" w:lineRule="auto"/>
        <w:rPr>
          <w:rFonts w:hint="eastAsia" w:ascii="仿宋_GB2312" w:eastAsia="仿宋_GB2312"/>
          <w:sz w:val="32"/>
          <w:szCs w:val="32"/>
        </w:rPr>
      </w:pPr>
      <w:r>
        <w:rPr>
          <w:rFonts w:hint="eastAsia" w:ascii="仿宋_GB2312" w:eastAsia="仿宋_GB2312"/>
          <w:sz w:val="32"/>
          <w:szCs w:val="32"/>
        </w:rPr>
        <w:t>做好农田水利建设、水土保持工作；保障农村饮水安全；农村水电建设与水资源管理；防汛抗旱；组织实施农村环境整治相关工作，加大农村基础设施建设，改善村容村貌，形成长效机制；负责指导和推动本乡村级公益事业建设、一事一议财政奖补、农村公共服务运行维护机制建设试点、化解乡村公益性债务等工作，其他日常工作。</w:t>
      </w:r>
    </w:p>
    <w:p>
      <w:pPr>
        <w:spacing w:line="480" w:lineRule="auto"/>
        <w:ind w:firstLine="640" w:firstLineChars="200"/>
        <w:jc w:val="left"/>
        <w:rPr>
          <w:rFonts w:hint="eastAsia" w:ascii="仿宋_GB2312" w:eastAsia="仿宋_GB2312"/>
          <w:sz w:val="32"/>
          <w:szCs w:val="32"/>
        </w:rPr>
      </w:pPr>
      <w:r>
        <w:rPr>
          <w:rFonts w:hint="eastAsia" w:ascii="仿宋_GB2312" w:hAnsi="仿宋_GB2312" w:eastAsia="仿宋_GB2312" w:cs="仿宋_GB2312"/>
          <w:color w:val="000000"/>
          <w:kern w:val="0"/>
          <w:sz w:val="32"/>
          <w:szCs w:val="32"/>
        </w:rPr>
        <w:t>3、</w:t>
      </w:r>
      <w:r>
        <w:rPr>
          <w:rFonts w:hint="eastAsia" w:ascii="仿宋_GB2312" w:eastAsia="仿宋_GB2312"/>
          <w:b/>
          <w:sz w:val="32"/>
          <w:szCs w:val="32"/>
        </w:rPr>
        <w:t>党政办公事务：</w:t>
      </w:r>
      <w:r>
        <w:rPr>
          <w:rFonts w:hint="eastAsia" w:ascii="仿宋_GB2312" w:eastAsia="仿宋_GB2312"/>
          <w:sz w:val="32"/>
          <w:szCs w:val="32"/>
        </w:rPr>
        <w:t>认真接办上级政府各部门来文来电；按照有关要求，做好机关办公区房屋与附属设施的维修、维护工作；做好机关办公区绿化、美化工作；做好机关车辆日常管理、后勤保障和干部管理服务工作；乡政府领导交办的其他工作事项。对乡一级财政预算管理，管理乡公用经费的合理使用，对财政资金使用单位的资金运作进行监管。发放各项惠农补贴资金，完成本级政府和上级主管部门交办的其他工作，加强农村财务管理；贯彻执行国家国民经济核算制度，核算全乡生产总值，整理、测算和提供国民经济核算资料，按上级要求组织实施涉及相关行业数据的专项统计调查；完善社会救助体系建设，做好农村最低生活保障、五保供养、临时生活救助、医疗救助、救灾防灾等工作；对有关对象违反党纪政纪和违纪违法行为进行处理；组织协调案件查办工作；组织协调全乡党风廉政建设和反腐败宣传教育工作，开展对党员、公务员的廉洁自律教育；通过教育培训，全面提高纪检干部队伍素质；做好森林防火工作的宣传，成立森林防火指挥部，成立半专业灭火队，完善防火巡逻队，火灾隐患排查整改，防火督导检查，严禁野外用火，搞好扑火演练培训；负责全乡民兵组织建设、政治教育、军事训练、武装装备管理工作，负责全乡的征兵工作，协助有关部门开展国防教育，做好退伍军人的安置和优抚工作；安排、指导、督促本乡的社会治安综合治理工作，解决存在的问题;定期开展矛盾纠纷排查，按上级要求组织社会治安重点整治工作;协助乡政府开展依法管理、行政执法检查和监督工作，指导管理人民调解，参与重大疑难民间纠纷调解，组织开展普法、法制宣传教育以及对刑释解教人员的安置帮教工作，指导管理基层法律服务，积极参与社会治安综合治理工作，及时报送综治信息，其他日常工作。</w:t>
      </w:r>
    </w:p>
    <w:p>
      <w:pPr>
        <w:ind w:firstLine="640" w:firstLineChars="200"/>
        <w:rPr>
          <w:rFonts w:hint="eastAsia" w:ascii="仿宋_GB2312" w:eastAsia="仿宋_GB2312"/>
          <w:sz w:val="32"/>
          <w:szCs w:val="32"/>
        </w:rPr>
      </w:pPr>
      <w:r>
        <w:rPr>
          <w:rFonts w:hint="eastAsia" w:ascii="仿宋_GB2312" w:eastAsia="仿宋_GB2312"/>
          <w:sz w:val="32"/>
          <w:szCs w:val="32"/>
        </w:rPr>
        <w:t>4、</w:t>
      </w:r>
      <w:r>
        <w:rPr>
          <w:rFonts w:hint="eastAsia" w:ascii="仿宋_GB2312" w:eastAsia="仿宋_GB2312"/>
          <w:b/>
          <w:sz w:val="32"/>
          <w:szCs w:val="32"/>
        </w:rPr>
        <w:t>文化保护：</w:t>
      </w:r>
      <w:r>
        <w:rPr>
          <w:rFonts w:hint="eastAsia" w:ascii="仿宋_GB2312" w:eastAsia="仿宋_GB2312"/>
          <w:sz w:val="32"/>
          <w:szCs w:val="32"/>
        </w:rPr>
        <w:t>指导、组织开展文化保护工作；组织实施优秀民族文化的传承普及工作；维护国家文化安全。组织开展非物质文化保护工作；组织实施优秀民族文化的传承普及工作。</w:t>
      </w:r>
    </w:p>
    <w:p>
      <w:pPr>
        <w:ind w:firstLine="640" w:firstLineChars="200"/>
        <w:rPr>
          <w:rFonts w:hint="eastAsia" w:ascii="仿宋_GB2312" w:eastAsia="仿宋_GB2312"/>
          <w:sz w:val="32"/>
          <w:szCs w:val="32"/>
        </w:rPr>
      </w:pPr>
      <w:r>
        <w:rPr>
          <w:rFonts w:hint="eastAsia" w:ascii="仿宋_GB2312" w:eastAsia="仿宋_GB2312"/>
          <w:sz w:val="32"/>
          <w:szCs w:val="32"/>
        </w:rPr>
        <w:t>5、</w:t>
      </w:r>
      <w:r>
        <w:rPr>
          <w:rFonts w:hint="eastAsia" w:ascii="仿宋_GB2312" w:eastAsia="仿宋_GB2312"/>
          <w:b/>
          <w:sz w:val="32"/>
          <w:szCs w:val="32"/>
        </w:rPr>
        <w:t>人口与计划生育：</w:t>
      </w:r>
      <w:r>
        <w:rPr>
          <w:rFonts w:hint="eastAsia" w:ascii="仿宋_GB2312" w:eastAsia="仿宋_GB2312"/>
          <w:sz w:val="32"/>
          <w:szCs w:val="32"/>
        </w:rPr>
        <w:t>执行党和国家的计划生育方针、政策、法规，提供各类计划生育技术服务，建立利益导向机制，开展出生人口性别比治理以及流动人口计划生育管理等各项工作；做好出生人口性别比治理工作的组织领导、宣传倡导、利益导向、全程服务、严查“两非”、统计监测、考核评估等重点工作；动员广大群众自觉参与和实行各项计划生育政策；做好人口计生宣传教育工作，营造良好社会氛围；做好流动人口计生管理和服务工作；定期组织育龄妇女检查；做好人口与计划生育统计工作；为育龄群众提供计划生育技术服务、生育指导；负责本乡一孩登记、《独生子女父母光荣证》、《流动人口婚育证明》的审核办理及《再生育服务证》的申请审批上报、农村部分计划生育家庭奖励扶助；负责村级计生工作人员的管理、业务培训、考核工作；负责本乡人口计生信息工作，准确掌握本乡年度出生人口数量、结构和育龄夫妇的婚育、节育状况及人口流动情况。其它日常工作。</w:t>
      </w:r>
    </w:p>
    <w:p>
      <w:pPr>
        <w:ind w:firstLine="640" w:firstLineChars="200"/>
        <w:rPr>
          <w:rFonts w:hint="eastAsia" w:ascii="仿宋_GB2312" w:eastAsia="仿宋_GB2312"/>
          <w:sz w:val="32"/>
          <w:szCs w:val="32"/>
        </w:rPr>
      </w:pPr>
      <w:r>
        <w:rPr>
          <w:rFonts w:hint="eastAsia" w:ascii="仿宋_GB2312" w:hAnsi="仿宋_GB2312" w:eastAsia="仿宋_GB2312" w:cs="仿宋_GB2312"/>
          <w:color w:val="000000"/>
          <w:kern w:val="0"/>
          <w:sz w:val="32"/>
          <w:szCs w:val="32"/>
        </w:rPr>
        <w:t>6、</w:t>
      </w:r>
      <w:r>
        <w:rPr>
          <w:rFonts w:hint="eastAsia" w:ascii="仿宋_GB2312" w:eastAsia="仿宋_GB2312"/>
          <w:b/>
          <w:sz w:val="32"/>
          <w:szCs w:val="32"/>
        </w:rPr>
        <w:t>大学生村官：</w:t>
      </w:r>
      <w:r>
        <w:rPr>
          <w:rFonts w:hint="eastAsia" w:ascii="仿宋_GB2312" w:eastAsia="仿宋_GB2312"/>
          <w:sz w:val="32"/>
          <w:szCs w:val="32"/>
        </w:rPr>
        <w:t>协助村做好党的方针政策、国家法律法规和上级党委政府有关文件精神的宣传贯彻工作；协助完成富民强村建设的各项任务；协助做好制度规范、文字和档案管理工作；协助做好远程教育、科技普及和精神文明推广工作；完成乡党委政府和村两委交办的其他各项任务。</w:t>
      </w:r>
    </w:p>
    <w:p>
      <w:pPr>
        <w:ind w:firstLine="640" w:firstLineChars="200"/>
        <w:rPr>
          <w:rFonts w:hint="eastAsia" w:ascii="仿宋_GB2312" w:eastAsia="仿宋_GB2312"/>
          <w:sz w:val="32"/>
          <w:szCs w:val="32"/>
        </w:rPr>
      </w:pPr>
      <w:r>
        <w:rPr>
          <w:rFonts w:hint="eastAsia" w:ascii="仿宋_GB2312" w:eastAsia="仿宋_GB2312"/>
          <w:sz w:val="32"/>
          <w:szCs w:val="32"/>
        </w:rPr>
        <w:t>7、</w:t>
      </w:r>
      <w:r>
        <w:rPr>
          <w:rFonts w:hint="eastAsia" w:ascii="仿宋_GB2312" w:eastAsia="仿宋_GB2312"/>
          <w:b/>
          <w:sz w:val="32"/>
          <w:szCs w:val="32"/>
        </w:rPr>
        <w:t>人大行政运行：</w:t>
      </w:r>
      <w:r>
        <w:rPr>
          <w:rFonts w:hint="eastAsia" w:ascii="仿宋_GB2312" w:eastAsia="仿宋_GB2312"/>
          <w:sz w:val="32"/>
          <w:szCs w:val="32"/>
        </w:rPr>
        <w:t>监督本级人民政府工作，联系本级人民代表大会代表，受理人民群众对上述机关和国家工作人员的申诉和意见。认真执行宪法、法律、行政法规和上级人民代表大会及其常务委员会决议；领导主持本级人民代表大会代表的选举；召集本级人民代表大会会议；讨论、决定本行政区域内的政治、经济、文化等重大工作事项；监督财政预决算的执行情况。其他日常工作。</w:t>
      </w:r>
    </w:p>
    <w:p>
      <w:pPr>
        <w:widowControl/>
        <w:autoSpaceDN w:val="0"/>
        <w:spacing w:line="480" w:lineRule="auto"/>
        <w:ind w:firstLine="640" w:firstLineChars="200"/>
        <w:jc w:val="left"/>
        <w:rPr>
          <w:rFonts w:hint="eastAsia" w:ascii="仿宋_GB2312" w:hAnsi="仿宋_GB2312" w:eastAsia="仿宋_GB2312" w:cs="仿宋_GB2312"/>
          <w:sz w:val="32"/>
          <w:szCs w:val="32"/>
        </w:rPr>
      </w:pPr>
      <w:r>
        <w:rPr>
          <w:rFonts w:hint="eastAsia" w:ascii="仿宋_GB2312" w:eastAsia="仿宋_GB2312"/>
          <w:sz w:val="32"/>
          <w:szCs w:val="32"/>
        </w:rPr>
        <w:t>8、</w:t>
      </w:r>
      <w:r>
        <w:rPr>
          <w:rFonts w:hint="eastAsia" w:ascii="仿宋_GB2312" w:hAnsi="仿宋_GB2312" w:eastAsia="仿宋_GB2312" w:cs="仿宋_GB2312"/>
          <w:color w:val="000000"/>
          <w:kern w:val="0"/>
          <w:sz w:val="32"/>
          <w:szCs w:val="32"/>
        </w:rPr>
        <w:t>承办上级政府交办的其他事项。</w:t>
      </w:r>
    </w:p>
    <w:p>
      <w:pPr>
        <w:ind w:firstLine="643" w:firstLineChars="200"/>
        <w:rPr>
          <w:rFonts w:ascii="仿宋" w:hAnsi="仿宋" w:eastAsia="仿宋" w:cs="Times New Roman"/>
          <w:b/>
          <w:sz w:val="32"/>
          <w:szCs w:val="32"/>
        </w:rPr>
      </w:pPr>
      <w:r>
        <w:rPr>
          <w:rFonts w:hint="eastAsia" w:ascii="仿宋_GB2312" w:hAnsi="仿宋_GB2312" w:eastAsia="仿宋_GB2312" w:cs="仿宋_GB2312"/>
          <w:b/>
          <w:sz w:val="32"/>
          <w:szCs w:val="32"/>
        </w:rPr>
        <w:t>机构设置：</w:t>
      </w:r>
    </w:p>
    <w:tbl>
      <w:tblPr>
        <w:tblStyle w:val="8"/>
        <w:tblW w:w="977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07"/>
        <w:gridCol w:w="1432"/>
        <w:gridCol w:w="1845"/>
        <w:gridCol w:w="419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12" w:hRule="atLeast"/>
          <w:tblHeader/>
          <w:jc w:val="center"/>
        </w:trPr>
        <w:tc>
          <w:tcPr>
            <w:tcW w:w="2307" w:type="dxa"/>
            <w:vMerge w:val="restart"/>
            <w:vAlign w:val="center"/>
          </w:tcPr>
          <w:p>
            <w:pPr>
              <w:spacing w:line="300" w:lineRule="exact"/>
              <w:jc w:val="center"/>
              <w:rPr>
                <w:rFonts w:hint="eastAsia" w:ascii="方正书宋_GBK" w:eastAsia="方正书宋_GBK"/>
                <w:b/>
              </w:rPr>
            </w:pPr>
            <w:r>
              <w:rPr>
                <w:rFonts w:hint="eastAsia" w:ascii="方正书宋_GBK" w:eastAsia="方正书宋_GBK"/>
                <w:b/>
              </w:rPr>
              <w:t>单位名称</w:t>
            </w:r>
          </w:p>
        </w:tc>
        <w:tc>
          <w:tcPr>
            <w:tcW w:w="1432" w:type="dxa"/>
            <w:vMerge w:val="restart"/>
            <w:vAlign w:val="center"/>
          </w:tcPr>
          <w:p>
            <w:pPr>
              <w:spacing w:line="300" w:lineRule="exact"/>
              <w:jc w:val="center"/>
              <w:rPr>
                <w:rFonts w:hint="eastAsia" w:ascii="方正书宋_GBK" w:eastAsia="方正书宋_GBK"/>
                <w:b/>
              </w:rPr>
            </w:pPr>
            <w:r>
              <w:rPr>
                <w:rFonts w:hint="eastAsia" w:ascii="方正书宋_GBK" w:eastAsia="方正书宋_GBK"/>
                <w:b/>
              </w:rPr>
              <w:t>单位性质</w:t>
            </w:r>
          </w:p>
        </w:tc>
        <w:tc>
          <w:tcPr>
            <w:tcW w:w="1845" w:type="dxa"/>
            <w:vMerge w:val="restart"/>
            <w:vAlign w:val="center"/>
          </w:tcPr>
          <w:p>
            <w:pPr>
              <w:spacing w:line="300" w:lineRule="exact"/>
              <w:jc w:val="center"/>
              <w:rPr>
                <w:rFonts w:hint="eastAsia" w:ascii="方正书宋_GBK" w:eastAsia="方正书宋_GBK"/>
                <w:b/>
              </w:rPr>
            </w:pPr>
            <w:r>
              <w:rPr>
                <w:rFonts w:hint="eastAsia" w:ascii="方正书宋_GBK" w:eastAsia="方正书宋_GBK"/>
                <w:b/>
              </w:rPr>
              <w:t>单位规格</w:t>
            </w:r>
          </w:p>
        </w:tc>
        <w:tc>
          <w:tcPr>
            <w:tcW w:w="4192" w:type="dxa"/>
            <w:vMerge w:val="restart"/>
            <w:vAlign w:val="center"/>
          </w:tcPr>
          <w:p>
            <w:pPr>
              <w:spacing w:line="300" w:lineRule="exact"/>
              <w:jc w:val="center"/>
              <w:rPr>
                <w:rFonts w:hint="eastAsia" w:ascii="方正书宋_GBK" w:eastAsia="方正书宋_GBK"/>
                <w:b/>
              </w:rPr>
            </w:pPr>
            <w:r>
              <w:rPr>
                <w:rFonts w:hint="eastAsia" w:ascii="方正书宋_GBK" w:eastAsia="方正书宋_GBK"/>
                <w:b/>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12" w:hRule="atLeast"/>
          <w:tblHeader/>
          <w:jc w:val="center"/>
        </w:trPr>
        <w:tc>
          <w:tcPr>
            <w:tcW w:w="2307" w:type="dxa"/>
            <w:vMerge w:val="continue"/>
            <w:vAlign w:val="center"/>
          </w:tcPr>
          <w:p/>
        </w:tc>
        <w:tc>
          <w:tcPr>
            <w:tcW w:w="1432" w:type="dxa"/>
            <w:vMerge w:val="continue"/>
            <w:vAlign w:val="center"/>
          </w:tcPr>
          <w:p/>
        </w:tc>
        <w:tc>
          <w:tcPr>
            <w:tcW w:w="1845" w:type="dxa"/>
            <w:vMerge w:val="continue"/>
            <w:vAlign w:val="center"/>
          </w:tcPr>
          <w:p/>
        </w:tc>
        <w:tc>
          <w:tcPr>
            <w:tcW w:w="4192" w:type="dxa"/>
            <w:vMerge w:val="continue"/>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07" w:type="dxa"/>
            <w:vAlign w:val="center"/>
          </w:tcPr>
          <w:p>
            <w:pPr>
              <w:spacing w:line="300" w:lineRule="exact"/>
              <w:jc w:val="left"/>
              <w:rPr>
                <w:rFonts w:hint="eastAsia" w:ascii="方正书宋_GBK" w:eastAsia="方正书宋_GBK"/>
                <w:b/>
                <w:sz w:val="18"/>
                <w:szCs w:val="18"/>
              </w:rPr>
            </w:pPr>
            <w:r>
              <w:rPr>
                <w:rFonts w:hint="eastAsia" w:ascii="方正书宋_GBK" w:eastAsia="方正书宋_GBK"/>
                <w:b/>
                <w:sz w:val="18"/>
                <w:szCs w:val="18"/>
              </w:rPr>
              <w:t>怀来县瑞云观乡人民政府</w:t>
            </w:r>
          </w:p>
        </w:tc>
        <w:tc>
          <w:tcPr>
            <w:tcW w:w="1432" w:type="dxa"/>
            <w:vAlign w:val="center"/>
          </w:tcPr>
          <w:p>
            <w:pPr>
              <w:spacing w:line="300" w:lineRule="exact"/>
              <w:jc w:val="left"/>
              <w:rPr>
                <w:rFonts w:hint="eastAsia" w:ascii="方正书宋_GBK" w:eastAsia="方正书宋_GBK"/>
                <w:b/>
              </w:rPr>
            </w:pPr>
            <w:r>
              <w:rPr>
                <w:rFonts w:hint="eastAsia" w:ascii="方正书宋_GBK" w:eastAsia="方正书宋_GBK"/>
                <w:b/>
              </w:rPr>
              <w:t>行政</w:t>
            </w:r>
          </w:p>
        </w:tc>
        <w:tc>
          <w:tcPr>
            <w:tcW w:w="1845" w:type="dxa"/>
            <w:vAlign w:val="center"/>
          </w:tcPr>
          <w:p>
            <w:pPr>
              <w:spacing w:line="300" w:lineRule="exact"/>
              <w:jc w:val="left"/>
              <w:rPr>
                <w:rFonts w:hint="eastAsia" w:ascii="方正书宋_GBK" w:eastAsia="方正书宋_GBK"/>
                <w:b/>
              </w:rPr>
            </w:pPr>
            <w:r>
              <w:rPr>
                <w:rFonts w:hint="eastAsia" w:ascii="方正书宋_GBK" w:eastAsia="方正书宋_GBK"/>
                <w:b/>
              </w:rPr>
              <w:t>正科级</w:t>
            </w:r>
          </w:p>
        </w:tc>
        <w:tc>
          <w:tcPr>
            <w:tcW w:w="4192" w:type="dxa"/>
            <w:vAlign w:val="center"/>
          </w:tcPr>
          <w:p>
            <w:pPr>
              <w:spacing w:line="300" w:lineRule="exact"/>
              <w:jc w:val="left"/>
              <w:rPr>
                <w:rFonts w:hint="eastAsia" w:ascii="方正书宋_GBK" w:eastAsia="方正书宋_GBK"/>
                <w:b/>
              </w:rPr>
            </w:pPr>
            <w:r>
              <w:rPr>
                <w:rFonts w:hint="eastAsia" w:ascii="方正书宋_GBK" w:eastAsia="方正书宋_GBK"/>
                <w:b/>
              </w:rP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07" w:type="dxa"/>
            <w:vAlign w:val="center"/>
          </w:tcPr>
          <w:p>
            <w:pPr>
              <w:spacing w:line="300" w:lineRule="exact"/>
              <w:jc w:val="left"/>
              <w:rPr>
                <w:rFonts w:hint="eastAsia" w:ascii="方正书宋_GBK" w:eastAsia="方正书宋_GBK"/>
              </w:rPr>
            </w:pPr>
          </w:p>
        </w:tc>
        <w:tc>
          <w:tcPr>
            <w:tcW w:w="1432" w:type="dxa"/>
            <w:vAlign w:val="center"/>
          </w:tcPr>
          <w:p>
            <w:pPr>
              <w:spacing w:line="300" w:lineRule="exact"/>
              <w:jc w:val="left"/>
              <w:rPr>
                <w:rFonts w:hint="eastAsia" w:ascii="方正书宋_GBK" w:eastAsia="方正书宋_GBK"/>
              </w:rPr>
            </w:pPr>
          </w:p>
        </w:tc>
        <w:tc>
          <w:tcPr>
            <w:tcW w:w="1845" w:type="dxa"/>
            <w:vAlign w:val="center"/>
          </w:tcPr>
          <w:p>
            <w:pPr>
              <w:spacing w:line="300" w:lineRule="exact"/>
              <w:jc w:val="left"/>
              <w:rPr>
                <w:rFonts w:hint="eastAsia" w:ascii="方正书宋_GBK" w:eastAsia="方正书宋_GBK"/>
              </w:rPr>
            </w:pPr>
          </w:p>
        </w:tc>
        <w:tc>
          <w:tcPr>
            <w:tcW w:w="4192" w:type="dxa"/>
            <w:vAlign w:val="center"/>
          </w:tcPr>
          <w:p>
            <w:pPr>
              <w:spacing w:line="300" w:lineRule="exact"/>
              <w:jc w:val="left"/>
              <w:rPr>
                <w:rFonts w:hint="eastAsia"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07" w:type="dxa"/>
            <w:vAlign w:val="center"/>
          </w:tcPr>
          <w:p>
            <w:pPr>
              <w:spacing w:line="300" w:lineRule="exact"/>
              <w:jc w:val="left"/>
              <w:rPr>
                <w:rFonts w:hint="eastAsia" w:ascii="方正书宋_GBK" w:eastAsia="方正书宋_GBK"/>
              </w:rPr>
            </w:pPr>
          </w:p>
        </w:tc>
        <w:tc>
          <w:tcPr>
            <w:tcW w:w="1432" w:type="dxa"/>
            <w:vAlign w:val="center"/>
          </w:tcPr>
          <w:p>
            <w:pPr>
              <w:spacing w:line="300" w:lineRule="exact"/>
              <w:jc w:val="left"/>
              <w:rPr>
                <w:rFonts w:hint="eastAsia" w:ascii="方正书宋_GBK" w:eastAsia="方正书宋_GBK"/>
              </w:rPr>
            </w:pPr>
          </w:p>
        </w:tc>
        <w:tc>
          <w:tcPr>
            <w:tcW w:w="1845" w:type="dxa"/>
            <w:vAlign w:val="center"/>
          </w:tcPr>
          <w:p>
            <w:pPr>
              <w:spacing w:line="300" w:lineRule="exact"/>
              <w:jc w:val="left"/>
              <w:rPr>
                <w:rFonts w:hint="eastAsia" w:ascii="方正书宋_GBK" w:eastAsia="方正书宋_GBK"/>
              </w:rPr>
            </w:pPr>
          </w:p>
        </w:tc>
        <w:tc>
          <w:tcPr>
            <w:tcW w:w="4192" w:type="dxa"/>
            <w:vAlign w:val="center"/>
          </w:tcPr>
          <w:p>
            <w:pPr>
              <w:spacing w:line="300" w:lineRule="exact"/>
              <w:jc w:val="left"/>
              <w:rPr>
                <w:rFonts w:hint="eastAsia"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90" w:hRule="atLeast"/>
          <w:jc w:val="center"/>
        </w:trPr>
        <w:tc>
          <w:tcPr>
            <w:tcW w:w="2307" w:type="dxa"/>
            <w:vAlign w:val="center"/>
          </w:tcPr>
          <w:p>
            <w:pPr>
              <w:spacing w:line="300" w:lineRule="exact"/>
              <w:jc w:val="left"/>
              <w:rPr>
                <w:rFonts w:hint="eastAsia" w:ascii="方正书宋_GBK" w:eastAsia="方正书宋_GBK"/>
              </w:rPr>
            </w:pPr>
          </w:p>
        </w:tc>
        <w:tc>
          <w:tcPr>
            <w:tcW w:w="1432" w:type="dxa"/>
            <w:vAlign w:val="center"/>
          </w:tcPr>
          <w:p>
            <w:pPr>
              <w:spacing w:line="300" w:lineRule="exact"/>
              <w:jc w:val="left"/>
              <w:rPr>
                <w:rFonts w:hint="eastAsia" w:ascii="方正书宋_GBK" w:eastAsia="方正书宋_GBK"/>
              </w:rPr>
            </w:pPr>
          </w:p>
        </w:tc>
        <w:tc>
          <w:tcPr>
            <w:tcW w:w="1845" w:type="dxa"/>
            <w:vAlign w:val="center"/>
          </w:tcPr>
          <w:p>
            <w:pPr>
              <w:spacing w:line="300" w:lineRule="exact"/>
              <w:jc w:val="left"/>
              <w:rPr>
                <w:rFonts w:hint="eastAsia" w:ascii="方正书宋_GBK" w:eastAsia="方正书宋_GBK"/>
              </w:rPr>
            </w:pPr>
          </w:p>
        </w:tc>
        <w:tc>
          <w:tcPr>
            <w:tcW w:w="4192" w:type="dxa"/>
            <w:vAlign w:val="center"/>
          </w:tcPr>
          <w:p>
            <w:pPr>
              <w:spacing w:line="300" w:lineRule="exact"/>
              <w:jc w:val="left"/>
              <w:rPr>
                <w:rFonts w:hint="eastAsia"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82" w:hRule="atLeast"/>
          <w:jc w:val="center"/>
        </w:trPr>
        <w:tc>
          <w:tcPr>
            <w:tcW w:w="2307" w:type="dxa"/>
            <w:vAlign w:val="center"/>
          </w:tcPr>
          <w:p>
            <w:pPr>
              <w:spacing w:line="300" w:lineRule="exact"/>
              <w:jc w:val="left"/>
              <w:rPr>
                <w:rFonts w:hint="eastAsia" w:ascii="方正书宋_GBK" w:eastAsia="方正书宋_GBK"/>
              </w:rPr>
            </w:pPr>
          </w:p>
        </w:tc>
        <w:tc>
          <w:tcPr>
            <w:tcW w:w="1432" w:type="dxa"/>
            <w:vAlign w:val="center"/>
          </w:tcPr>
          <w:p>
            <w:pPr>
              <w:spacing w:line="300" w:lineRule="exact"/>
              <w:jc w:val="left"/>
              <w:rPr>
                <w:rFonts w:hint="eastAsia" w:ascii="方正书宋_GBK" w:eastAsia="方正书宋_GBK"/>
              </w:rPr>
            </w:pPr>
          </w:p>
        </w:tc>
        <w:tc>
          <w:tcPr>
            <w:tcW w:w="1845" w:type="dxa"/>
            <w:vAlign w:val="center"/>
          </w:tcPr>
          <w:p>
            <w:pPr>
              <w:spacing w:line="300" w:lineRule="exact"/>
              <w:jc w:val="left"/>
              <w:rPr>
                <w:rFonts w:hint="eastAsia" w:ascii="方正书宋_GBK" w:eastAsia="方正书宋_GBK"/>
              </w:rPr>
            </w:pPr>
          </w:p>
        </w:tc>
        <w:tc>
          <w:tcPr>
            <w:tcW w:w="4192" w:type="dxa"/>
            <w:vAlign w:val="center"/>
          </w:tcPr>
          <w:p>
            <w:pPr>
              <w:spacing w:line="300" w:lineRule="exact"/>
              <w:jc w:val="left"/>
              <w:rPr>
                <w:rFonts w:hint="eastAsia"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07" w:type="dxa"/>
            <w:vAlign w:val="center"/>
          </w:tcPr>
          <w:p>
            <w:pPr>
              <w:spacing w:line="300" w:lineRule="exact"/>
              <w:jc w:val="left"/>
              <w:rPr>
                <w:rFonts w:hint="eastAsia" w:ascii="方正书宋_GBK" w:eastAsia="方正书宋_GBK"/>
              </w:rPr>
            </w:pPr>
          </w:p>
        </w:tc>
        <w:tc>
          <w:tcPr>
            <w:tcW w:w="1432" w:type="dxa"/>
            <w:vAlign w:val="center"/>
          </w:tcPr>
          <w:p>
            <w:pPr>
              <w:spacing w:line="300" w:lineRule="exact"/>
              <w:jc w:val="left"/>
              <w:rPr>
                <w:rFonts w:hint="eastAsia" w:ascii="方正书宋_GBK" w:eastAsia="方正书宋_GBK"/>
              </w:rPr>
            </w:pPr>
          </w:p>
        </w:tc>
        <w:tc>
          <w:tcPr>
            <w:tcW w:w="1845" w:type="dxa"/>
            <w:vAlign w:val="center"/>
          </w:tcPr>
          <w:p>
            <w:pPr>
              <w:spacing w:line="300" w:lineRule="exact"/>
              <w:jc w:val="left"/>
              <w:rPr>
                <w:rFonts w:hint="eastAsia" w:ascii="方正书宋_GBK" w:eastAsia="方正书宋_GBK"/>
              </w:rPr>
            </w:pPr>
          </w:p>
        </w:tc>
        <w:tc>
          <w:tcPr>
            <w:tcW w:w="4192" w:type="dxa"/>
            <w:vAlign w:val="center"/>
          </w:tcPr>
          <w:p>
            <w:pPr>
              <w:spacing w:line="300" w:lineRule="exact"/>
              <w:jc w:val="left"/>
              <w:rPr>
                <w:rFonts w:hint="eastAsia"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07" w:type="dxa"/>
            <w:vAlign w:val="center"/>
          </w:tcPr>
          <w:p>
            <w:pPr>
              <w:spacing w:line="300" w:lineRule="exact"/>
              <w:jc w:val="left"/>
              <w:rPr>
                <w:rFonts w:hint="eastAsia" w:ascii="方正书宋_GBK" w:eastAsia="方正书宋_GBK"/>
              </w:rPr>
            </w:pPr>
          </w:p>
        </w:tc>
        <w:tc>
          <w:tcPr>
            <w:tcW w:w="1432" w:type="dxa"/>
            <w:vAlign w:val="center"/>
          </w:tcPr>
          <w:p>
            <w:pPr>
              <w:spacing w:line="300" w:lineRule="exact"/>
              <w:jc w:val="left"/>
              <w:rPr>
                <w:rFonts w:hint="eastAsia" w:ascii="方正书宋_GBK" w:eastAsia="方正书宋_GBK"/>
              </w:rPr>
            </w:pPr>
          </w:p>
        </w:tc>
        <w:tc>
          <w:tcPr>
            <w:tcW w:w="1845" w:type="dxa"/>
            <w:vAlign w:val="center"/>
          </w:tcPr>
          <w:p>
            <w:pPr>
              <w:spacing w:line="300" w:lineRule="exact"/>
              <w:jc w:val="left"/>
              <w:rPr>
                <w:rFonts w:hint="eastAsia" w:ascii="方正书宋_GBK" w:eastAsia="方正书宋_GBK"/>
              </w:rPr>
            </w:pPr>
          </w:p>
        </w:tc>
        <w:tc>
          <w:tcPr>
            <w:tcW w:w="4192" w:type="dxa"/>
            <w:vAlign w:val="center"/>
          </w:tcPr>
          <w:p>
            <w:pPr>
              <w:spacing w:line="300" w:lineRule="exact"/>
              <w:jc w:val="left"/>
              <w:rPr>
                <w:rFonts w:hint="eastAsia"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07" w:type="dxa"/>
            <w:vAlign w:val="center"/>
          </w:tcPr>
          <w:p>
            <w:pPr>
              <w:spacing w:line="300" w:lineRule="exact"/>
              <w:jc w:val="left"/>
              <w:rPr>
                <w:rFonts w:hint="eastAsia" w:ascii="方正书宋_GBK" w:eastAsia="方正书宋_GBK"/>
              </w:rPr>
            </w:pPr>
          </w:p>
        </w:tc>
        <w:tc>
          <w:tcPr>
            <w:tcW w:w="1432" w:type="dxa"/>
            <w:vAlign w:val="center"/>
          </w:tcPr>
          <w:p>
            <w:pPr>
              <w:spacing w:line="300" w:lineRule="exact"/>
              <w:jc w:val="left"/>
              <w:rPr>
                <w:rFonts w:hint="eastAsia" w:ascii="方正书宋_GBK" w:eastAsia="方正书宋_GBK"/>
              </w:rPr>
            </w:pPr>
          </w:p>
        </w:tc>
        <w:tc>
          <w:tcPr>
            <w:tcW w:w="1845" w:type="dxa"/>
            <w:vAlign w:val="center"/>
          </w:tcPr>
          <w:p>
            <w:pPr>
              <w:spacing w:line="300" w:lineRule="exact"/>
              <w:jc w:val="left"/>
              <w:rPr>
                <w:rFonts w:hint="eastAsia" w:ascii="方正书宋_GBK" w:eastAsia="方正书宋_GBK"/>
              </w:rPr>
            </w:pPr>
          </w:p>
        </w:tc>
        <w:tc>
          <w:tcPr>
            <w:tcW w:w="4192" w:type="dxa"/>
            <w:vAlign w:val="center"/>
          </w:tcPr>
          <w:p>
            <w:pPr>
              <w:spacing w:line="300" w:lineRule="exact"/>
              <w:jc w:val="left"/>
              <w:rPr>
                <w:rFonts w:hint="eastAsia"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07" w:type="dxa"/>
            <w:vAlign w:val="center"/>
          </w:tcPr>
          <w:p>
            <w:pPr>
              <w:spacing w:line="300" w:lineRule="exact"/>
              <w:jc w:val="left"/>
              <w:rPr>
                <w:rFonts w:hint="eastAsia" w:ascii="方正书宋_GBK" w:eastAsia="方正书宋_GBK"/>
              </w:rPr>
            </w:pPr>
          </w:p>
        </w:tc>
        <w:tc>
          <w:tcPr>
            <w:tcW w:w="1432" w:type="dxa"/>
            <w:vAlign w:val="center"/>
          </w:tcPr>
          <w:p>
            <w:pPr>
              <w:spacing w:line="300" w:lineRule="exact"/>
              <w:jc w:val="left"/>
              <w:rPr>
                <w:rFonts w:hint="eastAsia" w:ascii="方正书宋_GBK" w:eastAsia="方正书宋_GBK"/>
              </w:rPr>
            </w:pPr>
          </w:p>
        </w:tc>
        <w:tc>
          <w:tcPr>
            <w:tcW w:w="1845" w:type="dxa"/>
            <w:vAlign w:val="center"/>
          </w:tcPr>
          <w:p>
            <w:pPr>
              <w:spacing w:line="300" w:lineRule="exact"/>
              <w:jc w:val="left"/>
              <w:rPr>
                <w:rFonts w:hint="eastAsia" w:ascii="方正书宋_GBK" w:eastAsia="方正书宋_GBK"/>
              </w:rPr>
            </w:pPr>
          </w:p>
        </w:tc>
        <w:tc>
          <w:tcPr>
            <w:tcW w:w="4192" w:type="dxa"/>
            <w:vAlign w:val="center"/>
          </w:tcPr>
          <w:p>
            <w:pPr>
              <w:spacing w:line="300" w:lineRule="exact"/>
              <w:jc w:val="left"/>
              <w:rPr>
                <w:rFonts w:hint="eastAsia" w:ascii="方正书宋_GBK" w:eastAsia="方正书宋_GBK"/>
              </w:rPr>
            </w:pPr>
          </w:p>
        </w:tc>
      </w:tr>
    </w:tbl>
    <w:p>
      <w:pPr>
        <w:ind w:firstLine="640"/>
        <w:rPr>
          <w:rFonts w:ascii="黑体" w:hAnsi="黑体" w:eastAsia="黑体" w:cs="Times New Roman"/>
          <w:sz w:val="32"/>
          <w:szCs w:val="32"/>
        </w:rPr>
      </w:pPr>
      <w:r>
        <w:rPr>
          <w:rFonts w:hint="eastAsia" w:ascii="黑体" w:hAnsi="黑体" w:eastAsia="黑体" w:cs="Times New Roman"/>
          <w:sz w:val="32"/>
          <w:szCs w:val="32"/>
        </w:rPr>
        <w:t>二、部门预算安排的总体情况</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按照预算管理有关规定，目前我部门预算的编制实行综合预算制度，即全部收入和支出都反映在预算中。</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1、收入说明</w:t>
      </w:r>
    </w:p>
    <w:p>
      <w:pPr>
        <w:adjustRightInd w:val="0"/>
        <w:snapToGrid w:val="0"/>
        <w:spacing w:line="600" w:lineRule="exact"/>
        <w:ind w:firstLine="640" w:firstLineChars="200"/>
        <w:jc w:val="left"/>
        <w:rPr>
          <w:rFonts w:hint="eastAsia" w:ascii="仿宋_GB2312" w:eastAsia="仿宋_GB2312" w:cs="仿宋_GB2312"/>
          <w:bCs/>
          <w:sz w:val="32"/>
          <w:szCs w:val="32"/>
        </w:rPr>
      </w:pPr>
      <w:r>
        <w:rPr>
          <w:rFonts w:hint="eastAsia" w:ascii="仿宋_GB2312" w:hAnsi="仿宋_GB2312" w:eastAsia="仿宋_GB2312" w:cs="仿宋_GB2312"/>
          <w:sz w:val="32"/>
          <w:szCs w:val="32"/>
        </w:rPr>
        <w:t>反应本部门当年全部收入。</w:t>
      </w:r>
      <w:r>
        <w:rPr>
          <w:rFonts w:hint="eastAsia" w:ascii="仿宋_GB2312" w:eastAsia="仿宋_GB2312" w:cs="仿宋_GB2312"/>
          <w:bCs/>
          <w:sz w:val="32"/>
          <w:szCs w:val="32"/>
        </w:rPr>
        <w:t>20</w:t>
      </w:r>
      <w:r>
        <w:rPr>
          <w:rFonts w:hint="eastAsia" w:ascii="仿宋_GB2312" w:eastAsia="仿宋_GB2312" w:cs="仿宋_GB2312"/>
          <w:bCs/>
          <w:sz w:val="32"/>
          <w:szCs w:val="32"/>
          <w:lang w:val="en-US" w:eastAsia="zh-CN"/>
        </w:rPr>
        <w:t>20</w:t>
      </w:r>
      <w:r>
        <w:rPr>
          <w:rFonts w:hint="eastAsia" w:ascii="仿宋_GB2312" w:eastAsia="仿宋_GB2312" w:cs="仿宋_GB2312"/>
          <w:bCs/>
          <w:sz w:val="32"/>
          <w:szCs w:val="32"/>
        </w:rPr>
        <w:t>年预算收入</w:t>
      </w:r>
      <w:r>
        <w:rPr>
          <w:rFonts w:hint="eastAsia" w:ascii="仿宋_GB2312" w:eastAsia="仿宋_GB2312" w:cs="仿宋_GB2312"/>
          <w:bCs/>
          <w:sz w:val="32"/>
          <w:szCs w:val="32"/>
          <w:lang w:val="en-US" w:eastAsia="zh-CN"/>
        </w:rPr>
        <w:t>603.77</w:t>
      </w:r>
      <w:r>
        <w:rPr>
          <w:rFonts w:hint="eastAsia" w:ascii="仿宋_GB2312" w:eastAsia="仿宋_GB2312" w:cs="仿宋_GB2312"/>
          <w:bCs/>
          <w:sz w:val="32"/>
          <w:szCs w:val="32"/>
        </w:rPr>
        <w:t>万元</w:t>
      </w:r>
      <w:r>
        <w:rPr>
          <w:rFonts w:hint="eastAsia" w:ascii="仿宋_GB2312" w:eastAsia="仿宋_GB2312" w:cs="仿宋_GB2312"/>
          <w:bCs/>
          <w:sz w:val="32"/>
          <w:szCs w:val="32"/>
          <w:lang w:eastAsia="zh-CN"/>
        </w:rPr>
        <w:t>，</w:t>
      </w:r>
      <w:r>
        <w:rPr>
          <w:rFonts w:hint="eastAsia" w:ascii="仿宋_GB2312" w:eastAsia="仿宋_GB2312" w:cs="仿宋_GB2312"/>
          <w:bCs/>
          <w:sz w:val="32"/>
          <w:szCs w:val="32"/>
        </w:rPr>
        <w:t>其中</w:t>
      </w:r>
      <w:r>
        <w:rPr>
          <w:rFonts w:hint="eastAsia" w:ascii="仿宋_GB2312" w:eastAsia="仿宋_GB2312" w:cs="仿宋_GB2312"/>
          <w:bCs/>
          <w:sz w:val="32"/>
          <w:szCs w:val="32"/>
          <w:lang w:eastAsia="zh-CN"/>
        </w:rPr>
        <w:t>：</w:t>
      </w:r>
      <w:r>
        <w:rPr>
          <w:rFonts w:hint="eastAsia" w:ascii="仿宋_GB2312" w:eastAsia="仿宋_GB2312" w:cs="仿宋_GB2312"/>
          <w:bCs/>
          <w:sz w:val="32"/>
          <w:szCs w:val="32"/>
        </w:rPr>
        <w:t>一般公共预算收入</w:t>
      </w:r>
      <w:r>
        <w:rPr>
          <w:rFonts w:hint="eastAsia" w:ascii="仿宋_GB2312" w:eastAsia="仿宋_GB2312" w:cs="仿宋_GB2312"/>
          <w:bCs/>
          <w:sz w:val="32"/>
          <w:szCs w:val="32"/>
          <w:lang w:val="en-US" w:eastAsia="zh-CN"/>
        </w:rPr>
        <w:t>603.77</w:t>
      </w:r>
      <w:r>
        <w:rPr>
          <w:rFonts w:hint="eastAsia" w:ascii="仿宋_GB2312" w:eastAsia="仿宋_GB2312" w:cs="仿宋_GB2312"/>
          <w:bCs/>
          <w:sz w:val="32"/>
          <w:szCs w:val="32"/>
        </w:rPr>
        <w:t>万元、政府性基金收入0万元、国有资本经营预算收入0万元、财政专户核拨收入0万元</w:t>
      </w:r>
      <w:r>
        <w:rPr>
          <w:rFonts w:hint="eastAsia" w:ascii="仿宋_GB2312" w:eastAsia="仿宋_GB2312" w:cs="仿宋_GB2312"/>
          <w:bCs/>
          <w:sz w:val="32"/>
          <w:szCs w:val="32"/>
          <w:lang w:eastAsia="zh-CN"/>
        </w:rPr>
        <w:t>、</w:t>
      </w:r>
      <w:r>
        <w:rPr>
          <w:rFonts w:hint="eastAsia" w:ascii="仿宋_GB2312" w:eastAsia="仿宋_GB2312" w:cs="仿宋_GB2312"/>
          <w:bCs/>
          <w:sz w:val="32"/>
          <w:szCs w:val="32"/>
        </w:rPr>
        <w:t>其他来源收入0万元。</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2、支出说明</w:t>
      </w:r>
    </w:p>
    <w:p>
      <w:pPr>
        <w:adjustRightInd w:val="0"/>
        <w:snapToGrid w:val="0"/>
        <w:spacing w:line="600" w:lineRule="exact"/>
        <w:ind w:firstLine="640" w:firstLineChars="200"/>
        <w:jc w:val="left"/>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收支预算总表支出栏、基本支出表、项目支出表按经济分类和支出功能分类科目编制，反映</w:t>
      </w:r>
      <w:r>
        <w:rPr>
          <w:rFonts w:hint="eastAsia" w:ascii="仿宋_GB2312" w:hAnsi="仿宋_GB2312" w:eastAsia="仿宋_GB2312" w:cs="仿宋_GB2312"/>
          <w:sz w:val="32"/>
          <w:szCs w:val="32"/>
          <w:lang w:eastAsia="zh-CN"/>
        </w:rPr>
        <w:t>怀来县瑞云观乡人民政府</w:t>
      </w:r>
      <w:r>
        <w:rPr>
          <w:rFonts w:hint="eastAsia" w:ascii="仿宋_GB2312" w:hAnsi="仿宋_GB2312" w:eastAsia="仿宋_GB2312" w:cs="仿宋_GB2312"/>
          <w:sz w:val="32"/>
          <w:szCs w:val="32"/>
        </w:rPr>
        <w:t>部门预算中支出预算的总体情况。</w:t>
      </w:r>
      <w:r>
        <w:rPr>
          <w:rFonts w:hint="eastAsia" w:ascii="仿宋_GB2312" w:eastAsia="仿宋_GB2312" w:cs="仿宋_GB2312"/>
          <w:bCs/>
          <w:sz w:val="32"/>
          <w:szCs w:val="32"/>
        </w:rPr>
        <w:t>20</w:t>
      </w:r>
      <w:r>
        <w:rPr>
          <w:rFonts w:hint="eastAsia" w:ascii="仿宋_GB2312" w:eastAsia="仿宋_GB2312" w:cs="仿宋_GB2312"/>
          <w:bCs/>
          <w:sz w:val="32"/>
          <w:szCs w:val="32"/>
          <w:lang w:val="en-US" w:eastAsia="zh-CN"/>
        </w:rPr>
        <w:t>20</w:t>
      </w:r>
      <w:r>
        <w:rPr>
          <w:rFonts w:hint="eastAsia" w:ascii="仿宋_GB2312" w:eastAsia="仿宋_GB2312" w:cs="仿宋_GB2312"/>
          <w:bCs/>
          <w:sz w:val="32"/>
          <w:szCs w:val="32"/>
        </w:rPr>
        <w:t>年</w:t>
      </w:r>
      <w:r>
        <w:rPr>
          <w:rFonts w:hint="eastAsia" w:ascii="仿宋_GB2312" w:eastAsia="仿宋_GB2312" w:cs="仿宋_GB2312"/>
          <w:bCs/>
          <w:sz w:val="32"/>
          <w:szCs w:val="32"/>
          <w:lang w:eastAsia="zh-CN"/>
        </w:rPr>
        <w:t>部门支出</w:t>
      </w:r>
      <w:r>
        <w:rPr>
          <w:rFonts w:hint="eastAsia" w:ascii="仿宋_GB2312" w:eastAsia="仿宋_GB2312" w:cs="仿宋_GB2312"/>
          <w:bCs/>
          <w:sz w:val="32"/>
          <w:szCs w:val="32"/>
        </w:rPr>
        <w:t>预算</w:t>
      </w:r>
      <w:r>
        <w:rPr>
          <w:rFonts w:hint="eastAsia" w:ascii="仿宋_GB2312" w:eastAsia="仿宋_GB2312" w:cs="仿宋_GB2312"/>
          <w:bCs/>
          <w:sz w:val="32"/>
          <w:szCs w:val="32"/>
          <w:lang w:eastAsia="zh-CN"/>
        </w:rPr>
        <w:t>为</w:t>
      </w:r>
      <w:r>
        <w:rPr>
          <w:rFonts w:hint="eastAsia" w:ascii="仿宋_GB2312" w:eastAsia="仿宋_GB2312" w:cs="仿宋_GB2312"/>
          <w:bCs/>
          <w:sz w:val="32"/>
          <w:szCs w:val="32"/>
          <w:lang w:val="en-US" w:eastAsia="zh-CN"/>
        </w:rPr>
        <w:t>603.77</w:t>
      </w:r>
      <w:r>
        <w:rPr>
          <w:rFonts w:hint="eastAsia" w:ascii="仿宋_GB2312" w:eastAsia="仿宋_GB2312" w:cs="仿宋_GB2312"/>
          <w:bCs/>
          <w:sz w:val="32"/>
          <w:szCs w:val="32"/>
        </w:rPr>
        <w:t>万元</w:t>
      </w:r>
      <w:r>
        <w:rPr>
          <w:rFonts w:hint="eastAsia" w:ascii="仿宋_GB2312" w:eastAsia="仿宋_GB2312" w:cs="仿宋_GB2312"/>
          <w:bCs/>
          <w:sz w:val="32"/>
          <w:szCs w:val="32"/>
          <w:lang w:eastAsia="zh-CN"/>
        </w:rPr>
        <w:t>，</w:t>
      </w:r>
      <w:r>
        <w:rPr>
          <w:rFonts w:hint="eastAsia" w:ascii="仿宋_GB2312" w:eastAsia="仿宋_GB2312" w:cs="仿宋_GB2312"/>
          <w:bCs/>
          <w:sz w:val="32"/>
          <w:szCs w:val="32"/>
        </w:rPr>
        <w:t>其中</w:t>
      </w:r>
      <w:r>
        <w:rPr>
          <w:rFonts w:hint="eastAsia" w:ascii="仿宋_GB2312" w:eastAsia="仿宋_GB2312" w:cs="仿宋_GB2312"/>
          <w:bCs/>
          <w:sz w:val="32"/>
          <w:szCs w:val="32"/>
          <w:lang w:eastAsia="zh-CN"/>
        </w:rPr>
        <w:t>基本支出</w:t>
      </w:r>
      <w:r>
        <w:rPr>
          <w:rFonts w:hint="eastAsia" w:ascii="仿宋_GB2312" w:eastAsia="仿宋_GB2312" w:cs="仿宋_GB2312"/>
          <w:bCs/>
          <w:sz w:val="32"/>
          <w:szCs w:val="32"/>
          <w:lang w:val="en-US" w:eastAsia="zh-CN"/>
        </w:rPr>
        <w:t>357.33万元</w:t>
      </w:r>
      <w:r>
        <w:rPr>
          <w:rFonts w:hint="eastAsia" w:ascii="仿宋_GB2312" w:eastAsia="仿宋_GB2312" w:cs="仿宋_GB2312"/>
          <w:bCs/>
          <w:sz w:val="32"/>
          <w:szCs w:val="32"/>
        </w:rPr>
        <w:t>，</w:t>
      </w:r>
      <w:r>
        <w:rPr>
          <w:rFonts w:hint="eastAsia" w:ascii="仿宋_GB2312" w:eastAsia="仿宋_GB2312" w:cs="仿宋_GB2312"/>
          <w:bCs/>
          <w:sz w:val="32"/>
          <w:szCs w:val="32"/>
          <w:lang w:eastAsia="zh-CN"/>
        </w:rPr>
        <w:t>包括</w:t>
      </w:r>
      <w:r>
        <w:rPr>
          <w:rFonts w:hint="eastAsia" w:ascii="仿宋_GB2312" w:eastAsia="仿宋_GB2312" w:cs="仿宋_GB2312"/>
          <w:bCs/>
          <w:sz w:val="32"/>
          <w:szCs w:val="32"/>
        </w:rPr>
        <w:t>人员经费</w:t>
      </w:r>
      <w:r>
        <w:rPr>
          <w:rFonts w:hint="eastAsia" w:ascii="仿宋_GB2312" w:eastAsia="仿宋_GB2312" w:cs="仿宋_GB2312"/>
          <w:bCs/>
          <w:sz w:val="32"/>
          <w:szCs w:val="32"/>
          <w:lang w:val="en-US" w:eastAsia="zh-CN"/>
        </w:rPr>
        <w:t>346.53</w:t>
      </w:r>
      <w:r>
        <w:rPr>
          <w:rFonts w:hint="eastAsia" w:ascii="仿宋_GB2312" w:eastAsia="仿宋_GB2312" w:cs="仿宋_GB2312"/>
          <w:bCs/>
          <w:sz w:val="32"/>
          <w:szCs w:val="32"/>
        </w:rPr>
        <w:t>万元</w:t>
      </w:r>
      <w:r>
        <w:rPr>
          <w:rFonts w:hint="eastAsia" w:ascii="仿宋_GB2312" w:eastAsia="仿宋_GB2312" w:cs="仿宋_GB2312"/>
          <w:bCs/>
          <w:sz w:val="32"/>
          <w:szCs w:val="32"/>
          <w:lang w:eastAsia="zh-CN"/>
        </w:rPr>
        <w:t>和</w:t>
      </w:r>
      <w:r>
        <w:rPr>
          <w:rFonts w:hint="eastAsia" w:ascii="仿宋_GB2312" w:eastAsia="仿宋_GB2312" w:cs="仿宋_GB2312"/>
          <w:bCs/>
          <w:sz w:val="32"/>
          <w:szCs w:val="32"/>
        </w:rPr>
        <w:t>日常公用经费</w:t>
      </w:r>
      <w:r>
        <w:rPr>
          <w:rFonts w:hint="eastAsia" w:ascii="仿宋_GB2312" w:eastAsia="仿宋_GB2312" w:cs="仿宋_GB2312"/>
          <w:bCs/>
          <w:sz w:val="32"/>
          <w:szCs w:val="32"/>
          <w:lang w:val="en-US" w:eastAsia="zh-CN"/>
        </w:rPr>
        <w:t>10.8</w:t>
      </w:r>
      <w:r>
        <w:rPr>
          <w:rFonts w:hint="eastAsia" w:ascii="仿宋_GB2312" w:eastAsia="仿宋_GB2312" w:cs="仿宋_GB2312"/>
          <w:bCs/>
          <w:sz w:val="32"/>
          <w:szCs w:val="32"/>
        </w:rPr>
        <w:t>万元</w:t>
      </w:r>
      <w:r>
        <w:rPr>
          <w:rFonts w:hint="eastAsia" w:ascii="仿宋_GB2312" w:eastAsia="仿宋_GB2312" w:cs="仿宋_GB2312"/>
          <w:bCs/>
          <w:sz w:val="32"/>
          <w:szCs w:val="32"/>
          <w:lang w:eastAsia="zh-CN"/>
        </w:rPr>
        <w:t>；</w:t>
      </w:r>
      <w:r>
        <w:rPr>
          <w:rFonts w:hint="eastAsia" w:ascii="仿宋_GB2312" w:eastAsia="仿宋_GB2312" w:cs="仿宋_GB2312"/>
          <w:bCs/>
          <w:sz w:val="32"/>
          <w:szCs w:val="32"/>
        </w:rPr>
        <w:t>项目支出</w:t>
      </w:r>
      <w:r>
        <w:rPr>
          <w:rFonts w:hint="eastAsia" w:ascii="仿宋_GB2312" w:eastAsia="仿宋_GB2312" w:cs="仿宋_GB2312"/>
          <w:bCs/>
          <w:sz w:val="32"/>
          <w:szCs w:val="32"/>
          <w:lang w:val="en-US" w:eastAsia="zh-CN"/>
        </w:rPr>
        <w:t>246.44</w:t>
      </w:r>
      <w:r>
        <w:rPr>
          <w:rFonts w:hint="eastAsia" w:ascii="仿宋_GB2312" w:eastAsia="仿宋_GB2312" w:cs="仿宋_GB2312"/>
          <w:bCs/>
          <w:sz w:val="32"/>
          <w:szCs w:val="32"/>
        </w:rPr>
        <w:t>万元</w:t>
      </w:r>
      <w:r>
        <w:rPr>
          <w:rFonts w:hint="eastAsia" w:ascii="仿宋_GB2312" w:eastAsia="仿宋_GB2312" w:cs="仿宋_GB2312"/>
          <w:bCs/>
          <w:sz w:val="32"/>
          <w:szCs w:val="32"/>
          <w:lang w:val="en-US" w:eastAsia="zh-CN"/>
        </w:rPr>
        <w:t>,</w:t>
      </w:r>
      <w:r>
        <w:rPr>
          <w:rFonts w:hint="eastAsia" w:ascii="仿宋_GB2312" w:eastAsia="仿宋_GB2312" w:cs="仿宋_GB2312"/>
          <w:bCs/>
          <w:sz w:val="32"/>
          <w:szCs w:val="32"/>
          <w:lang w:eastAsia="zh-CN"/>
        </w:rPr>
        <w:t>主要为</w:t>
      </w:r>
      <w:r>
        <w:rPr>
          <w:rFonts w:hint="eastAsia" w:ascii="仿宋_GB2312" w:eastAsia="仿宋_GB2312" w:cs="仿宋_GB2312"/>
          <w:bCs/>
          <w:sz w:val="32"/>
          <w:szCs w:val="32"/>
          <w:lang w:val="en-US" w:eastAsia="zh-CN"/>
        </w:rPr>
        <w:t>村级组织运转经费支出184.42万元，贫困乡补助支出2万元，专项经费支出10万元，乡镇转移支付支出28.02万元,办案及业务费支出22万元。</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3、比上年增减情况</w:t>
      </w:r>
    </w:p>
    <w:p>
      <w:pPr>
        <w:ind w:firstLine="63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20</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eastAsia="zh-CN"/>
        </w:rPr>
        <w:t>，部门预算收支安排</w:t>
      </w:r>
      <w:r>
        <w:rPr>
          <w:rFonts w:hint="eastAsia" w:ascii="仿宋_GB2312" w:hAnsi="仿宋_GB2312" w:eastAsia="仿宋_GB2312" w:cs="仿宋_GB2312"/>
          <w:color w:val="000000"/>
          <w:kern w:val="0"/>
          <w:sz w:val="32"/>
          <w:szCs w:val="32"/>
          <w:lang w:val="en-US" w:eastAsia="zh-CN"/>
        </w:rPr>
        <w:t>603.77万元，</w:t>
      </w:r>
      <w:r>
        <w:rPr>
          <w:rFonts w:hint="eastAsia" w:ascii="仿宋_GB2312" w:hAnsi="仿宋_GB2312" w:eastAsia="仿宋_GB2312" w:cs="仿宋_GB2312"/>
          <w:color w:val="000000"/>
          <w:kern w:val="0"/>
          <w:sz w:val="32"/>
          <w:szCs w:val="32"/>
        </w:rPr>
        <w:t>较</w:t>
      </w:r>
      <w:r>
        <w:rPr>
          <w:rFonts w:hint="eastAsia" w:ascii="仿宋_GB2312" w:hAnsi="仿宋_GB2312" w:eastAsia="仿宋_GB2312" w:cs="仿宋_GB2312"/>
          <w:color w:val="000000"/>
          <w:kern w:val="0"/>
          <w:sz w:val="32"/>
          <w:szCs w:val="32"/>
          <w:lang w:val="en-US" w:eastAsia="zh-CN"/>
        </w:rPr>
        <w:t>2019年减少9.04万元，</w:t>
      </w:r>
      <w:r>
        <w:rPr>
          <w:rFonts w:hint="eastAsia" w:ascii="仿宋_GB2312" w:hAnsi="仿宋_GB2312" w:eastAsia="仿宋_GB2312" w:cs="仿宋_GB2312"/>
          <w:sz w:val="32"/>
          <w:szCs w:val="32"/>
        </w:rPr>
        <w:t>其中：基本支出</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40.96</w:t>
      </w:r>
      <w:r>
        <w:rPr>
          <w:rFonts w:hint="eastAsia" w:ascii="仿宋_GB2312" w:hAnsi="仿宋_GB2312" w:eastAsia="仿宋_GB2312" w:cs="仿宋_GB2312"/>
          <w:sz w:val="32"/>
          <w:szCs w:val="32"/>
        </w:rPr>
        <w:t>万元，主要是</w:t>
      </w:r>
      <w:r>
        <w:rPr>
          <w:rFonts w:hint="eastAsia" w:ascii="仿宋_GB2312" w:hAnsi="仿宋_GB2312" w:eastAsia="仿宋_GB2312" w:cs="仿宋_GB2312"/>
          <w:sz w:val="32"/>
          <w:szCs w:val="32"/>
          <w:lang w:eastAsia="zh-CN"/>
        </w:rPr>
        <w:t>减少日常</w:t>
      </w:r>
      <w:r>
        <w:rPr>
          <w:rFonts w:hint="eastAsia" w:ascii="仿宋_GB2312" w:hAnsi="仿宋_GB2312" w:eastAsia="仿宋_GB2312" w:cs="仿宋_GB2312"/>
          <w:sz w:val="32"/>
          <w:szCs w:val="32"/>
          <w:lang w:val="en-US" w:eastAsia="zh-CN"/>
        </w:rPr>
        <w:t>公用</w:t>
      </w:r>
      <w:r>
        <w:rPr>
          <w:rFonts w:hint="eastAsia" w:ascii="仿宋_GB2312" w:hAnsi="仿宋_GB2312" w:eastAsia="仿宋_GB2312" w:cs="仿宋_GB2312"/>
          <w:sz w:val="32"/>
          <w:szCs w:val="32"/>
        </w:rPr>
        <w:t>经费</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lang w:val="en-US" w:eastAsia="zh-CN"/>
        </w:rPr>
        <w:t>31.92</w:t>
      </w:r>
      <w:r>
        <w:rPr>
          <w:rFonts w:hint="eastAsia" w:ascii="仿宋_GB2312" w:hAnsi="仿宋_GB2312" w:eastAsia="仿宋_GB2312" w:cs="仿宋_GB2312"/>
          <w:sz w:val="32"/>
          <w:szCs w:val="32"/>
        </w:rPr>
        <w:t>万元，主要是</w:t>
      </w:r>
      <w:r>
        <w:rPr>
          <w:rFonts w:hint="eastAsia" w:ascii="仿宋_GB2312" w:hAnsi="仿宋_GB2312" w:eastAsia="仿宋_GB2312" w:cs="仿宋_GB2312"/>
          <w:sz w:val="32"/>
          <w:szCs w:val="32"/>
          <w:lang w:eastAsia="zh-CN"/>
        </w:rPr>
        <w:t>增加村级组织运转经费支出</w:t>
      </w:r>
      <w:r>
        <w:rPr>
          <w:rFonts w:hint="eastAsia" w:ascii="仿宋_GB2312" w:hAnsi="仿宋_GB2312" w:eastAsia="仿宋_GB2312" w:cs="仿宋_GB2312"/>
          <w:sz w:val="32"/>
          <w:szCs w:val="32"/>
        </w:rPr>
        <w:t>。</w:t>
      </w:r>
    </w:p>
    <w:p>
      <w:pPr>
        <w:autoSpaceDE w:val="0"/>
        <w:autoSpaceDN w:val="0"/>
        <w:adjustRightInd w:val="0"/>
        <w:ind w:firstLine="960" w:firstLineChars="300"/>
        <w:jc w:val="left"/>
        <w:rPr>
          <w:rFonts w:ascii="黑体" w:hAnsi="黑体" w:eastAsia="黑体" w:cs="Times New Roman"/>
          <w:sz w:val="32"/>
          <w:szCs w:val="32"/>
        </w:rPr>
      </w:pPr>
      <w:r>
        <w:rPr>
          <w:rFonts w:hint="eastAsia" w:ascii="黑体" w:hAnsi="黑体" w:eastAsia="黑体" w:cs="Times New Roman"/>
          <w:sz w:val="32"/>
          <w:szCs w:val="32"/>
        </w:rPr>
        <w:t>三、机关运行经费安排情况</w:t>
      </w:r>
    </w:p>
    <w:p>
      <w:pPr>
        <w:autoSpaceDE w:val="0"/>
        <w:autoSpaceDN w:val="0"/>
        <w:adjustRightInd w:val="0"/>
        <w:ind w:left="198"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年，我部门机关运行经费共计安排</w:t>
      </w:r>
      <w:r>
        <w:rPr>
          <w:rFonts w:hint="eastAsia" w:ascii="仿宋_GB2312" w:hAnsi="仿宋_GB2312" w:eastAsia="仿宋_GB2312" w:cs="仿宋_GB2312"/>
          <w:sz w:val="32"/>
          <w:szCs w:val="32"/>
          <w:lang w:val="en-US" w:eastAsia="zh-CN"/>
        </w:rPr>
        <w:t>72.82万</w:t>
      </w:r>
      <w:r>
        <w:rPr>
          <w:rFonts w:hint="eastAsia" w:ascii="仿宋_GB2312" w:hAnsi="仿宋_GB2312" w:eastAsia="仿宋_GB2312" w:cs="仿宋_GB2312"/>
          <w:sz w:val="32"/>
          <w:szCs w:val="32"/>
        </w:rPr>
        <w:t>元，主要用于保证机关正常运转的办公及印刷费、邮电费、差旅费、会议费、</w:t>
      </w:r>
      <w:r>
        <w:rPr>
          <w:rFonts w:hint="eastAsia" w:ascii="仿宋_GB2312" w:hAnsi="仿宋_GB2312" w:eastAsia="仿宋_GB2312" w:cs="仿宋_GB2312"/>
          <w:sz w:val="32"/>
          <w:szCs w:val="32"/>
          <w:lang w:eastAsia="zh-CN"/>
        </w:rPr>
        <w:t>培训</w:t>
      </w:r>
      <w:r>
        <w:rPr>
          <w:rFonts w:hint="eastAsia" w:ascii="仿宋_GB2312" w:hAnsi="仿宋_GB2312" w:eastAsia="仿宋_GB2312" w:cs="仿宋_GB2312"/>
          <w:sz w:val="32"/>
          <w:szCs w:val="32"/>
        </w:rPr>
        <w:t>费、专用材料及一般设备购置费、办公用房水电费、办公用房取暖费、日常维修费</w:t>
      </w:r>
      <w:r>
        <w:rPr>
          <w:rFonts w:hint="eastAsia" w:ascii="仿宋_GB2312" w:hAnsi="仿宋_GB2312" w:eastAsia="仿宋_GB2312" w:cs="仿宋_GB2312"/>
          <w:sz w:val="32"/>
          <w:szCs w:val="32"/>
          <w:lang w:eastAsia="zh-CN"/>
        </w:rPr>
        <w:t>、公务接待费</w:t>
      </w:r>
      <w:r>
        <w:rPr>
          <w:rFonts w:hint="eastAsia" w:ascii="仿宋_GB2312" w:hAnsi="仿宋_GB2312" w:eastAsia="仿宋_GB2312" w:cs="仿宋_GB2312"/>
          <w:sz w:val="32"/>
          <w:szCs w:val="32"/>
        </w:rPr>
        <w:t>等支出。</w:t>
      </w:r>
    </w:p>
    <w:p>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Times New Roman"/>
          <w:sz w:val="32"/>
          <w:szCs w:val="32"/>
        </w:rPr>
        <w:t>四、财政拨款</w:t>
      </w:r>
      <w:r>
        <w:rPr>
          <w:rFonts w:ascii="黑体" w:hAnsi="黑体" w:eastAsia="黑体" w:cs="Times New Roman"/>
          <w:sz w:val="32"/>
          <w:szCs w:val="32"/>
        </w:rPr>
        <w:t>“</w:t>
      </w:r>
      <w:r>
        <w:rPr>
          <w:rFonts w:hint="eastAsia" w:ascii="黑体" w:hAnsi="黑体" w:eastAsia="黑体" w:cs="Times New Roman"/>
          <w:sz w:val="32"/>
          <w:szCs w:val="32"/>
        </w:rPr>
        <w:t>三公</w:t>
      </w:r>
      <w:r>
        <w:rPr>
          <w:rFonts w:ascii="黑体" w:hAnsi="黑体" w:eastAsia="黑体" w:cs="Times New Roman"/>
          <w:sz w:val="32"/>
          <w:szCs w:val="32"/>
        </w:rPr>
        <w:t>”</w:t>
      </w:r>
      <w:r>
        <w:rPr>
          <w:rFonts w:hint="eastAsia" w:ascii="黑体" w:hAnsi="黑体" w:eastAsia="黑体" w:cs="Times New Roman"/>
          <w:sz w:val="32"/>
          <w:szCs w:val="32"/>
        </w:rPr>
        <w:t>经费预算情况及增减变化原因</w:t>
      </w:r>
    </w:p>
    <w:p>
      <w:pPr>
        <w:autoSpaceDE w:val="0"/>
        <w:autoSpaceDN w:val="0"/>
        <w:adjustRightInd w:val="0"/>
        <w:ind w:left="198"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我部门</w:t>
      </w:r>
      <w:r>
        <w:rPr>
          <w:rFonts w:hint="eastAsia" w:ascii="仿宋_GB2312" w:hAnsi="仿宋_GB2312" w:eastAsia="仿宋_GB2312" w:cs="仿宋_GB2312"/>
          <w:sz w:val="32"/>
          <w:szCs w:val="32"/>
        </w:rPr>
        <w:t>财政拨款“三公”经费预算安排</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万元，其中：因公出国（境）费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公务用车购置及运维费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公务接待费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lang w:val="en-US" w:eastAsia="zh-CN"/>
        </w:rPr>
        <w:t>2019年调整预算数持平。</w:t>
      </w:r>
    </w:p>
    <w:p>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Times New Roman"/>
          <w:sz w:val="32"/>
          <w:szCs w:val="32"/>
        </w:rPr>
        <w:t>五、绩效预算信息</w:t>
      </w:r>
    </w:p>
    <w:p>
      <w:pPr>
        <w:ind w:firstLine="643" w:firstLineChars="200"/>
        <w:jc w:val="left"/>
        <w:rPr>
          <w:rFonts w:hint="eastAsia" w:ascii="黑体" w:hAnsi="黑体" w:eastAsia="黑体" w:cs="黑体"/>
          <w:sz w:val="32"/>
          <w:szCs w:val="32"/>
        </w:rPr>
      </w:pPr>
      <w:bookmarkStart w:id="0" w:name="_Toc471398463"/>
      <w:r>
        <w:rPr>
          <w:rFonts w:hint="eastAsia" w:ascii="黑体" w:hAnsi="黑体" w:eastAsia="黑体" w:cs="黑体"/>
          <w:b/>
          <w:sz w:val="32"/>
          <w:szCs w:val="32"/>
        </w:rPr>
        <w:t>第一部分  部门整体绩效目标</w:t>
      </w:r>
    </w:p>
    <w:p>
      <w:pPr>
        <w:autoSpaceDE w:val="0"/>
        <w:autoSpaceDN w:val="0"/>
        <w:adjustRightInd w:val="0"/>
        <w:ind w:left="198"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（一）</w:t>
      </w:r>
      <w:r>
        <w:rPr>
          <w:rFonts w:hint="eastAsia" w:ascii="仿宋_GB2312" w:hAnsi="仿宋_GB2312" w:eastAsia="仿宋_GB2312" w:cs="仿宋_GB2312"/>
          <w:b/>
          <w:sz w:val="32"/>
          <w:szCs w:val="32"/>
        </w:rPr>
        <w:t>总体绩效目标：</w:t>
      </w:r>
    </w:p>
    <w:p>
      <w:pPr>
        <w:keepNext w:val="0"/>
        <w:keepLines w:val="0"/>
        <w:pageBreakBefore w:val="0"/>
        <w:widowControl w:val="0"/>
        <w:kinsoku/>
        <w:wordWrap/>
        <w:overflowPunct/>
        <w:topLinePunct w:val="0"/>
        <w:bidi w:val="0"/>
        <w:snapToGrid/>
        <w:spacing w:line="360" w:lineRule="auto"/>
        <w:ind w:right="0" w:rightChars="0" w:firstLine="640" w:firstLineChars="200"/>
        <w:jc w:val="left"/>
        <w:textAlignment w:val="auto"/>
        <w:outlineLvl w:val="9"/>
        <w:rPr>
          <w:rFonts w:hint="eastAsia" w:ascii="仿宋_GB2312" w:hAnsi="仿宋_GB2312" w:eastAsia="仿宋_GB2312" w:cs="仿宋_GB2312"/>
          <w:b w:val="0"/>
          <w:sz w:val="32"/>
          <w:szCs w:val="32"/>
          <w:u w:val="none"/>
        </w:rPr>
      </w:pPr>
      <w:r>
        <w:rPr>
          <w:rFonts w:hint="eastAsia" w:ascii="仿宋_GB2312" w:hAnsi="仿宋_GB2312" w:eastAsia="仿宋_GB2312" w:cs="仿宋_GB2312"/>
          <w:b w:val="0"/>
          <w:sz w:val="32"/>
          <w:szCs w:val="32"/>
          <w:u w:val="none"/>
        </w:rPr>
        <w:t>总体目标：完成县级下达的各项目标任务，大力发展全乡经济，优化产业结构，增加农民收入，完成辖区新农村建设任务，抓好基层党建工作，抓好农村基础设施建设，改善农村生活环境，搞好森林防火，严格控制秸秆焚烧，治理大气污染，处理好信访接待工作，防止群体上访事件的发生，保护农民合法权益，宣传和及时兑现党的各项惠农政策，帮扶贫困户搞好脱贫工作。</w:t>
      </w:r>
    </w:p>
    <w:p>
      <w:pPr>
        <w:keepNext w:val="0"/>
        <w:keepLines w:val="0"/>
        <w:pageBreakBefore w:val="0"/>
        <w:widowControl w:val="0"/>
        <w:kinsoku/>
        <w:wordWrap/>
        <w:overflowPunct/>
        <w:topLinePunct w:val="0"/>
        <w:bidi w:val="0"/>
        <w:snapToGrid/>
        <w:spacing w:line="360" w:lineRule="auto"/>
        <w:ind w:right="0" w:rightChars="0" w:firstLine="640" w:firstLineChars="200"/>
        <w:jc w:val="left"/>
        <w:textAlignment w:val="auto"/>
        <w:outlineLvl w:val="9"/>
        <w:rPr>
          <w:rFonts w:hint="eastAsia" w:ascii="仿宋_GB2312" w:hAnsi="仿宋_GB2312" w:eastAsia="仿宋_GB2312" w:cs="仿宋_GB2312"/>
          <w:b w:val="0"/>
          <w:sz w:val="32"/>
          <w:szCs w:val="32"/>
          <w:u w:val="none"/>
        </w:rPr>
      </w:pPr>
      <w:r>
        <w:rPr>
          <w:rFonts w:hint="eastAsia" w:ascii="仿宋_GB2312" w:hAnsi="仿宋_GB2312" w:eastAsia="仿宋_GB2312" w:cs="仿宋_GB2312"/>
          <w:b w:val="0"/>
          <w:sz w:val="32"/>
          <w:szCs w:val="32"/>
          <w:u w:val="none"/>
        </w:rPr>
        <w:t>职责分类绩效目标：加强基层组织建设，提升服务水平；优化产业结构，提高农产品质量和产量，增加农民收入；促进新农村建设，抓好农村贫困人口早日脱贫；搞好大气防治工作，加快秸秆利用和转化，大力抓好森林防火和秸秆禁烧工作，保证奥运廊道和北京周边空气清新；保证党的各项惠农政策及时落实到位；加强农村土地管理，依法办事；做好信访稳定工作，处理好农村热点难点问题，保护农民合法利益和权益；高标准、严要求，全面完成各项工作任务。</w:t>
      </w:r>
    </w:p>
    <w:p>
      <w:pPr>
        <w:keepNext w:val="0"/>
        <w:keepLines w:val="0"/>
        <w:pageBreakBefore w:val="0"/>
        <w:widowControl w:val="0"/>
        <w:kinsoku/>
        <w:wordWrap/>
        <w:overflowPunct/>
        <w:topLinePunct w:val="0"/>
        <w:bidi w:val="0"/>
        <w:snapToGrid/>
        <w:spacing w:line="360" w:lineRule="auto"/>
        <w:ind w:right="0" w:rightChars="0" w:firstLine="640" w:firstLineChars="200"/>
        <w:jc w:val="left"/>
        <w:textAlignment w:val="auto"/>
        <w:outlineLvl w:val="9"/>
        <w:rPr>
          <w:rFonts w:hint="eastAsia" w:ascii="仿宋_GB2312" w:hAnsi="仿宋_GB2312" w:eastAsia="仿宋_GB2312" w:cs="仿宋_GB2312"/>
          <w:b w:val="0"/>
          <w:sz w:val="32"/>
          <w:szCs w:val="32"/>
          <w:u w:val="none"/>
        </w:rPr>
      </w:pPr>
      <w:r>
        <w:rPr>
          <w:rFonts w:hint="eastAsia" w:ascii="仿宋_GB2312" w:hAnsi="仿宋_GB2312" w:eastAsia="仿宋_GB2312" w:cs="仿宋_GB2312"/>
          <w:b w:val="0"/>
          <w:sz w:val="32"/>
          <w:szCs w:val="32"/>
          <w:u w:val="none"/>
        </w:rPr>
        <w:t>为保障各项目标任务的顺利完成，将各项目标工作任务分配到各科室，层层分解到人，责任到人，狠抓落实，定期对任务 进行督导检查，发现问题及时处理，随时掌握工作进度完成情况，各部门相互配合，保证各项资金及到位；同时，按人进行包村总揽全面工作，打造亮点示范村，以点带面，全面推开，保证全乡的工作顺利落实到位和全面完成。</w:t>
      </w:r>
    </w:p>
    <w:p>
      <w:pPr>
        <w:keepNext w:val="0"/>
        <w:keepLines w:val="0"/>
        <w:pageBreakBefore w:val="0"/>
        <w:widowControl w:val="0"/>
        <w:kinsoku/>
        <w:wordWrap/>
        <w:overflowPunct/>
        <w:topLinePunct w:val="0"/>
        <w:autoSpaceDE w:val="0"/>
        <w:autoSpaceDN w:val="0"/>
        <w:bidi w:val="0"/>
        <w:adjustRightInd w:val="0"/>
        <w:snapToGrid/>
        <w:spacing w:line="360" w:lineRule="auto"/>
        <w:ind w:left="198" w:right="0" w:rightChars="0" w:firstLine="643" w:firstLineChars="200"/>
        <w:jc w:val="lef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（二）分项</w:t>
      </w:r>
      <w:r>
        <w:rPr>
          <w:rFonts w:hint="eastAsia" w:ascii="仿宋_GB2312" w:hAnsi="仿宋_GB2312" w:eastAsia="仿宋_GB2312" w:cs="仿宋_GB2312"/>
          <w:b/>
          <w:sz w:val="32"/>
          <w:szCs w:val="32"/>
        </w:rPr>
        <w:t>绩效目标：</w:t>
      </w:r>
    </w:p>
    <w:p>
      <w:pPr>
        <w:keepNext w:val="0"/>
        <w:keepLines w:val="0"/>
        <w:pageBreakBefore w:val="0"/>
        <w:widowControl w:val="0"/>
        <w:kinsoku/>
        <w:wordWrap/>
        <w:overflowPunct/>
        <w:topLinePunct w:val="0"/>
        <w:bidi w:val="0"/>
        <w:snapToGrid/>
        <w:spacing w:line="360" w:lineRule="auto"/>
        <w:ind w:right="0" w:rightChars="0" w:firstLine="640" w:firstLineChars="200"/>
        <w:jc w:val="left"/>
        <w:textAlignment w:val="auto"/>
        <w:outlineLvl w:val="9"/>
        <w:rPr>
          <w:rFonts w:hint="eastAsia" w:ascii="仿宋_GB2312" w:hAnsi="仿宋_GB2312" w:eastAsia="仿宋_GB2312" w:cs="仿宋_GB2312"/>
          <w:b w:val="0"/>
          <w:sz w:val="32"/>
          <w:szCs w:val="32"/>
          <w:u w:val="none"/>
        </w:rPr>
      </w:pPr>
      <w:r>
        <w:rPr>
          <w:rFonts w:hint="eastAsia" w:ascii="仿宋_GB2312" w:hAnsi="仿宋_GB2312" w:eastAsia="仿宋_GB2312" w:cs="仿宋_GB2312"/>
          <w:b w:val="0"/>
          <w:sz w:val="32"/>
          <w:szCs w:val="32"/>
          <w:u w:val="none"/>
        </w:rPr>
        <w:t>通过突出政务，提升服务，增强工作综合服务实力，保障相关工作顺利开展，高校运行，构建人民群众满意，勤政廉洁的政府部门，促进全面发展。</w:t>
      </w:r>
    </w:p>
    <w:p>
      <w:pPr>
        <w:keepNext w:val="0"/>
        <w:keepLines w:val="0"/>
        <w:pageBreakBefore w:val="0"/>
        <w:widowControl w:val="0"/>
        <w:kinsoku/>
        <w:wordWrap/>
        <w:overflowPunct/>
        <w:topLinePunct w:val="0"/>
        <w:autoSpaceDE w:val="0"/>
        <w:autoSpaceDN w:val="0"/>
        <w:bidi w:val="0"/>
        <w:adjustRightInd w:val="0"/>
        <w:snapToGrid/>
        <w:spacing w:line="360" w:lineRule="auto"/>
        <w:ind w:left="198" w:right="0" w:rightChars="0"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（三）工作保障措施</w:t>
      </w:r>
    </w:p>
    <w:p>
      <w:pPr>
        <w:keepNext w:val="0"/>
        <w:keepLines w:val="0"/>
        <w:pageBreakBefore w:val="0"/>
        <w:widowControl w:val="0"/>
        <w:kinsoku/>
        <w:wordWrap/>
        <w:overflowPunct/>
        <w:topLinePunct w:val="0"/>
        <w:bidi w:val="0"/>
        <w:snapToGrid/>
        <w:spacing w:line="360" w:lineRule="auto"/>
        <w:ind w:right="0" w:rightChars="0" w:firstLine="640" w:firstLineChars="200"/>
        <w:jc w:val="left"/>
        <w:textAlignment w:val="auto"/>
        <w:outlineLvl w:val="9"/>
        <w:rPr>
          <w:rFonts w:hint="eastAsia" w:ascii="仿宋_GB2312" w:hAnsi="仿宋_GB2312" w:eastAsia="仿宋_GB2312" w:cs="仿宋_GB2312"/>
          <w:b w:val="0"/>
          <w:sz w:val="32"/>
          <w:szCs w:val="32"/>
          <w:u w:val="none"/>
        </w:rPr>
      </w:pPr>
      <w:r>
        <w:rPr>
          <w:rFonts w:hint="eastAsia" w:ascii="仿宋_GB2312" w:hAnsi="仿宋_GB2312" w:eastAsia="仿宋_GB2312" w:cs="仿宋_GB2312"/>
          <w:b w:val="0"/>
          <w:sz w:val="32"/>
          <w:szCs w:val="32"/>
          <w:u w:val="none"/>
        </w:rPr>
        <w:t>通过组织学习，提升机关干部政治素质，业务能力，严格执行上级政策，依法开展工作，通力合作，通过提升综合服务，保障本年度全</w:t>
      </w:r>
      <w:r>
        <w:rPr>
          <w:rFonts w:hint="eastAsia" w:ascii="仿宋_GB2312" w:hAnsi="仿宋_GB2312" w:eastAsia="仿宋_GB2312" w:cs="仿宋_GB2312"/>
          <w:b w:val="0"/>
          <w:sz w:val="32"/>
          <w:szCs w:val="32"/>
          <w:u w:val="none"/>
          <w:lang w:eastAsia="zh-CN"/>
        </w:rPr>
        <w:t>乡</w:t>
      </w:r>
      <w:r>
        <w:rPr>
          <w:rFonts w:hint="eastAsia" w:ascii="仿宋_GB2312" w:hAnsi="仿宋_GB2312" w:eastAsia="仿宋_GB2312" w:cs="仿宋_GB2312"/>
          <w:b w:val="0"/>
          <w:sz w:val="32"/>
          <w:szCs w:val="32"/>
          <w:u w:val="none"/>
        </w:rPr>
        <w:t>工作顺利完成。</w:t>
      </w:r>
    </w:p>
    <w:p>
      <w:pPr>
        <w:keepNext w:val="0"/>
        <w:keepLines w:val="0"/>
        <w:pageBreakBefore w:val="0"/>
        <w:widowControl w:val="0"/>
        <w:kinsoku/>
        <w:wordWrap/>
        <w:overflowPunct/>
        <w:topLinePunct w:val="0"/>
        <w:bidi w:val="0"/>
        <w:snapToGrid/>
        <w:spacing w:line="360" w:lineRule="auto"/>
        <w:ind w:right="0" w:rightChars="0" w:firstLine="560" w:firstLineChars="200"/>
        <w:jc w:val="left"/>
        <w:textAlignment w:val="auto"/>
        <w:outlineLvl w:val="9"/>
        <w:rPr>
          <w:rFonts w:hint="eastAsia" w:ascii="Times New Roman" w:hAnsi="方正仿宋_GBK" w:eastAsia="方正仿宋_GBK" w:cs="方正仿宋_GBK"/>
          <w:b w:val="0"/>
          <w:sz w:val="28"/>
          <w:u w:val="none"/>
        </w:rPr>
      </w:pPr>
    </w:p>
    <w:p>
      <w:pPr>
        <w:keepNext w:val="0"/>
        <w:keepLines w:val="0"/>
        <w:pageBreakBefore w:val="0"/>
        <w:widowControl w:val="0"/>
        <w:kinsoku/>
        <w:wordWrap/>
        <w:overflowPunct/>
        <w:topLinePunct w:val="0"/>
        <w:bidi w:val="0"/>
        <w:snapToGrid/>
        <w:spacing w:line="360" w:lineRule="auto"/>
        <w:ind w:right="0" w:rightChars="0" w:firstLine="560" w:firstLineChars="200"/>
        <w:jc w:val="left"/>
        <w:textAlignment w:val="auto"/>
        <w:outlineLvl w:val="9"/>
        <w:rPr>
          <w:rFonts w:hint="eastAsia" w:ascii="Times New Roman" w:hAnsi="方正仿宋_GBK" w:eastAsia="方正仿宋_GBK" w:cs="方正仿宋_GBK"/>
          <w:b w:val="0"/>
          <w:sz w:val="28"/>
          <w:u w:val="none"/>
        </w:rPr>
      </w:pPr>
    </w:p>
    <w:p>
      <w:pPr>
        <w:keepNext w:val="0"/>
        <w:keepLines w:val="0"/>
        <w:pageBreakBefore w:val="0"/>
        <w:widowControl w:val="0"/>
        <w:kinsoku/>
        <w:wordWrap/>
        <w:overflowPunct/>
        <w:topLinePunct w:val="0"/>
        <w:bidi w:val="0"/>
        <w:snapToGrid/>
        <w:spacing w:line="360" w:lineRule="auto"/>
        <w:ind w:right="0" w:rightChars="0" w:firstLine="560" w:firstLineChars="200"/>
        <w:jc w:val="left"/>
        <w:textAlignment w:val="auto"/>
        <w:outlineLvl w:val="9"/>
        <w:rPr>
          <w:rFonts w:hint="eastAsia" w:ascii="Times New Roman" w:hAnsi="方正仿宋_GBK" w:eastAsia="方正仿宋_GBK" w:cs="方正仿宋_GBK"/>
          <w:b w:val="0"/>
          <w:sz w:val="28"/>
          <w:u w:val="none"/>
        </w:rPr>
      </w:pPr>
    </w:p>
    <w:p>
      <w:pPr>
        <w:keepNext w:val="0"/>
        <w:keepLines w:val="0"/>
        <w:pageBreakBefore w:val="0"/>
        <w:widowControl w:val="0"/>
        <w:kinsoku/>
        <w:wordWrap/>
        <w:overflowPunct/>
        <w:topLinePunct w:val="0"/>
        <w:bidi w:val="0"/>
        <w:snapToGrid/>
        <w:spacing w:line="360" w:lineRule="auto"/>
        <w:ind w:right="0" w:rightChars="0" w:firstLine="560" w:firstLineChars="200"/>
        <w:jc w:val="left"/>
        <w:textAlignment w:val="auto"/>
        <w:outlineLvl w:val="9"/>
        <w:rPr>
          <w:rFonts w:hint="eastAsia" w:ascii="Times New Roman" w:hAnsi="方正仿宋_GBK" w:eastAsia="方正仿宋_GBK" w:cs="方正仿宋_GBK"/>
          <w:b w:val="0"/>
          <w:sz w:val="28"/>
          <w:u w:val="none"/>
        </w:rPr>
      </w:pPr>
    </w:p>
    <w:p>
      <w:pPr>
        <w:keepNext w:val="0"/>
        <w:keepLines w:val="0"/>
        <w:pageBreakBefore w:val="0"/>
        <w:widowControl w:val="0"/>
        <w:kinsoku/>
        <w:wordWrap/>
        <w:overflowPunct/>
        <w:topLinePunct w:val="0"/>
        <w:bidi w:val="0"/>
        <w:snapToGrid/>
        <w:spacing w:line="360" w:lineRule="auto"/>
        <w:ind w:right="0" w:rightChars="0" w:firstLine="560" w:firstLineChars="200"/>
        <w:jc w:val="left"/>
        <w:textAlignment w:val="auto"/>
        <w:outlineLvl w:val="9"/>
        <w:rPr>
          <w:rFonts w:hint="eastAsia" w:ascii="Times New Roman" w:hAnsi="方正仿宋_GBK" w:eastAsia="方正仿宋_GBK" w:cs="方正仿宋_GBK"/>
          <w:b w:val="0"/>
          <w:sz w:val="28"/>
          <w:u w:val="none"/>
        </w:rPr>
      </w:pPr>
    </w:p>
    <w:p>
      <w:pPr>
        <w:keepNext w:val="0"/>
        <w:keepLines w:val="0"/>
        <w:pageBreakBefore w:val="0"/>
        <w:widowControl w:val="0"/>
        <w:kinsoku/>
        <w:wordWrap/>
        <w:overflowPunct/>
        <w:topLinePunct w:val="0"/>
        <w:bidi w:val="0"/>
        <w:snapToGrid/>
        <w:spacing w:line="360" w:lineRule="auto"/>
        <w:ind w:right="0" w:rightChars="0" w:firstLine="560" w:firstLineChars="200"/>
        <w:jc w:val="left"/>
        <w:textAlignment w:val="auto"/>
        <w:outlineLvl w:val="9"/>
        <w:rPr>
          <w:rFonts w:hint="eastAsia" w:ascii="Times New Roman" w:hAnsi="方正仿宋_GBK" w:eastAsia="方正仿宋_GBK" w:cs="方正仿宋_GBK"/>
          <w:b w:val="0"/>
          <w:sz w:val="28"/>
          <w:u w:val="none"/>
        </w:rPr>
      </w:pPr>
    </w:p>
    <w:p>
      <w:pPr>
        <w:keepNext w:val="0"/>
        <w:keepLines w:val="0"/>
        <w:pageBreakBefore w:val="0"/>
        <w:widowControl w:val="0"/>
        <w:kinsoku/>
        <w:wordWrap/>
        <w:overflowPunct/>
        <w:topLinePunct w:val="0"/>
        <w:bidi w:val="0"/>
        <w:snapToGrid/>
        <w:spacing w:line="360" w:lineRule="auto"/>
        <w:ind w:right="0" w:rightChars="0" w:firstLine="560" w:firstLineChars="200"/>
        <w:jc w:val="left"/>
        <w:textAlignment w:val="auto"/>
        <w:outlineLvl w:val="9"/>
        <w:rPr>
          <w:rFonts w:hint="eastAsia" w:ascii="Times New Roman" w:hAnsi="方正仿宋_GBK" w:eastAsia="方正仿宋_GBK" w:cs="方正仿宋_GBK"/>
          <w:b w:val="0"/>
          <w:sz w:val="28"/>
          <w:u w:val="none"/>
        </w:rPr>
      </w:pPr>
    </w:p>
    <w:p>
      <w:pPr>
        <w:keepNext w:val="0"/>
        <w:keepLines w:val="0"/>
        <w:pageBreakBefore w:val="0"/>
        <w:widowControl w:val="0"/>
        <w:kinsoku/>
        <w:wordWrap/>
        <w:overflowPunct/>
        <w:topLinePunct w:val="0"/>
        <w:bidi w:val="0"/>
        <w:snapToGrid/>
        <w:spacing w:line="360" w:lineRule="auto"/>
        <w:ind w:right="0" w:rightChars="0" w:firstLine="560" w:firstLineChars="200"/>
        <w:jc w:val="left"/>
        <w:textAlignment w:val="auto"/>
        <w:outlineLvl w:val="9"/>
        <w:rPr>
          <w:rFonts w:hint="eastAsia" w:ascii="Times New Roman" w:hAnsi="方正仿宋_GBK" w:eastAsia="方正仿宋_GBK" w:cs="方正仿宋_GBK"/>
          <w:b w:val="0"/>
          <w:sz w:val="28"/>
          <w:u w:val="none"/>
        </w:rPr>
      </w:pPr>
    </w:p>
    <w:bookmarkEnd w:id="0"/>
    <w:p>
      <w:pPr>
        <w:autoSpaceDE w:val="0"/>
        <w:autoSpaceDN w:val="0"/>
        <w:adjustRightInd w:val="0"/>
        <w:ind w:left="198" w:firstLine="643" w:firstLineChars="200"/>
        <w:jc w:val="left"/>
        <w:rPr>
          <w:rFonts w:hint="eastAsia" w:ascii="黑体" w:hAnsi="黑体" w:eastAsia="黑体" w:cs="黑体"/>
          <w:b/>
          <w:sz w:val="32"/>
          <w:szCs w:val="32"/>
        </w:rPr>
      </w:pPr>
    </w:p>
    <w:p>
      <w:pPr>
        <w:autoSpaceDE w:val="0"/>
        <w:autoSpaceDN w:val="0"/>
        <w:adjustRightInd w:val="0"/>
        <w:ind w:left="198" w:firstLine="643" w:firstLineChars="200"/>
        <w:jc w:val="left"/>
        <w:rPr>
          <w:rFonts w:hint="eastAsia" w:ascii="黑体" w:hAnsi="黑体" w:eastAsia="黑体" w:cs="黑体"/>
          <w:b/>
          <w:sz w:val="32"/>
          <w:szCs w:val="32"/>
        </w:rPr>
      </w:pPr>
      <w:bookmarkStart w:id="8" w:name="_GoBack"/>
      <w:bookmarkEnd w:id="8"/>
      <w:r>
        <w:rPr>
          <w:rFonts w:hint="eastAsia" w:ascii="黑体" w:hAnsi="黑体" w:eastAsia="黑体" w:cs="黑体"/>
          <w:b/>
          <w:sz w:val="32"/>
          <w:szCs w:val="32"/>
        </w:rPr>
        <w:t>第二部分  预算项目绩效目标</w:t>
      </w:r>
    </w:p>
    <w:p>
      <w:pPr>
        <w:ind w:firstLine="560" w:firstLineChars="200"/>
        <w:jc w:val="left"/>
        <w:outlineLvl w:val="1"/>
        <w:rPr>
          <w:rFonts w:hint="eastAsia" w:ascii="Times New Roman" w:hAnsi="宋体" w:eastAsia="宋体" w:cs="宋体"/>
          <w:b/>
          <w:sz w:val="28"/>
          <w:u w:val="none"/>
          <w:lang w:eastAsia="zh-CN"/>
        </w:rPr>
      </w:pPr>
      <w:r>
        <w:rPr>
          <w:rFonts w:hint="eastAsia" w:ascii="方正仿宋_GBK" w:hAnsi="方正仿宋_GBK" w:eastAsia="方正仿宋_GBK" w:cs="方正仿宋_GBK"/>
          <w:b/>
          <w:sz w:val="28"/>
          <w:u w:val="none"/>
          <w:lang w:val="en-US" w:eastAsia="zh-CN"/>
        </w:rPr>
        <w:t>1</w:t>
      </w:r>
      <w:r>
        <w:rPr>
          <w:rFonts w:hint="eastAsia" w:ascii="方正仿宋_GBK" w:hAnsi="方正仿宋_GBK" w:eastAsia="方正仿宋_GBK" w:cs="方正仿宋_GBK"/>
          <w:b/>
          <w:sz w:val="28"/>
          <w:u w:val="none"/>
          <w:lang w:eastAsia="zh-CN"/>
        </w:rPr>
        <w:t>、办案及业务费绩效目标表</w:t>
      </w:r>
      <w:bookmarkStart w:id="1" w:name="_Toc30804"/>
      <w:r>
        <w:fldChar w:fldCharType="begin"/>
      </w:r>
      <w:r>
        <w:rPr>
          <w:rFonts w:hint="eastAsia" w:ascii="方正仿宋_GBK" w:hAnsi="方正仿宋_GBK" w:eastAsia="方正仿宋_GBK" w:cs="方正仿宋_GBK"/>
          <w:b/>
          <w:sz w:val="28"/>
          <w:u w:val="none"/>
          <w:lang w:eastAsia="zh-CN"/>
        </w:rPr>
        <w:instrText xml:space="preserve"> TC 37、办案及业务费绩效目标表 \f C \l 1 </w:instrText>
      </w:r>
      <w:r>
        <w:rPr>
          <w:rFonts w:hint="eastAsia" w:ascii="方正仿宋_GBK" w:hAnsi="方正仿宋_GBK" w:eastAsia="方正仿宋_GBK" w:cs="方正仿宋_GBK"/>
          <w:b/>
          <w:sz w:val="28"/>
          <w:u w:val="none"/>
          <w:lang w:eastAsia="zh-CN"/>
        </w:rPr>
        <w:fldChar w:fldCharType="end"/>
      </w:r>
      <w:bookmarkEnd w:id="1"/>
    </w:p>
    <w:tbl>
      <w:tblPr>
        <w:tblStyle w:val="9"/>
        <w:tblW w:w="941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8"/>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712" w:type="dxa"/>
            <w:gridSpan w:val="6"/>
            <w:tcBorders>
              <w:top w:val="single" w:color="FFFFFF" w:sz="6" w:space="0"/>
              <w:left w:val="single" w:color="FFFFFF" w:sz="6" w:space="0"/>
              <w:right w:val="single" w:color="FFFFFF" w:sz="6" w:space="0"/>
            </w:tcBorders>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803012怀来县瑞云观乡人民政府</w:t>
            </w:r>
          </w:p>
        </w:tc>
        <w:tc>
          <w:tcPr>
            <w:tcW w:w="1701" w:type="dxa"/>
            <w:tcBorders>
              <w:top w:val="single" w:color="FFFFFF" w:sz="6" w:space="0"/>
              <w:left w:val="single" w:color="FFFFFF" w:sz="6" w:space="0"/>
              <w:right w:val="single" w:color="FFFFFF" w:sz="6" w:space="0"/>
            </w:tcBorders>
            <w:vAlign w:val="center"/>
          </w:tcPr>
          <w:p>
            <w:pPr>
              <w:spacing w:line="300" w:lineRule="exact"/>
              <w:jc w:val="righ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项目编码</w:t>
            </w:r>
          </w:p>
        </w:tc>
        <w:tc>
          <w:tcPr>
            <w:tcW w:w="2410" w:type="dxa"/>
            <w:gridSpan w:val="2"/>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803-0303-JBN-NCM8</w:t>
            </w:r>
          </w:p>
        </w:tc>
        <w:tc>
          <w:tcPr>
            <w:tcW w:w="1588"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项目名称</w:t>
            </w:r>
          </w:p>
        </w:tc>
        <w:tc>
          <w:tcPr>
            <w:tcW w:w="4281" w:type="dxa"/>
            <w:gridSpan w:val="3"/>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办案及业务费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Merge w:val="restart"/>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预算规模及资金用途</w:t>
            </w:r>
          </w:p>
        </w:tc>
        <w:tc>
          <w:tcPr>
            <w:tcW w:w="1134"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预算数</w:t>
            </w:r>
          </w:p>
        </w:tc>
        <w:tc>
          <w:tcPr>
            <w:tcW w:w="1276"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22.00</w:t>
            </w:r>
          </w:p>
        </w:tc>
        <w:tc>
          <w:tcPr>
            <w:tcW w:w="1588"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其中：财政资金</w:t>
            </w:r>
          </w:p>
        </w:tc>
        <w:tc>
          <w:tcPr>
            <w:tcW w:w="1304"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22.00</w:t>
            </w:r>
          </w:p>
        </w:tc>
        <w:tc>
          <w:tcPr>
            <w:tcW w:w="1276"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其他资金</w:t>
            </w:r>
          </w:p>
        </w:tc>
        <w:tc>
          <w:tcPr>
            <w:tcW w:w="1701"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Merge w:val="continue"/>
            <w:vAlign w:val="top"/>
          </w:tcPr>
          <w:p>
            <w:pPr>
              <w:spacing w:line="300" w:lineRule="exact"/>
              <w:jc w:val="left"/>
              <w:outlineLvl w:val="1"/>
              <w:rPr>
                <w:rFonts w:hint="eastAsia" w:ascii="方正仿宋_GBK" w:hAnsi="方正仿宋_GBK" w:eastAsia="方正仿宋_GBK" w:cs="方正仿宋_GBK"/>
                <w:b/>
                <w:sz w:val="28"/>
                <w:u w:val="none"/>
                <w:vertAlign w:val="baseline"/>
                <w:lang w:eastAsia="zh-CN"/>
              </w:rPr>
            </w:pPr>
          </w:p>
        </w:tc>
        <w:tc>
          <w:tcPr>
            <w:tcW w:w="8279" w:type="dxa"/>
            <w:gridSpan w:val="6"/>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弥补乡政府办公经费不足，用于乡政府日常办公支出，办公用品采购，各类办公设备购置等公用支出，保证乡政府正常运转。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Merge w:val="restart"/>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资金支出计划（%）</w:t>
            </w:r>
          </w:p>
        </w:tc>
        <w:tc>
          <w:tcPr>
            <w:tcW w:w="2410" w:type="dxa"/>
            <w:gridSpan w:val="2"/>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3月底</w:t>
            </w:r>
          </w:p>
        </w:tc>
        <w:tc>
          <w:tcPr>
            <w:tcW w:w="1588"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6月底</w:t>
            </w:r>
          </w:p>
        </w:tc>
        <w:tc>
          <w:tcPr>
            <w:tcW w:w="1304"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10月底</w:t>
            </w:r>
          </w:p>
        </w:tc>
        <w:tc>
          <w:tcPr>
            <w:tcW w:w="2977" w:type="dxa"/>
            <w:gridSpan w:val="2"/>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1134" w:type="dxa"/>
            <w:vMerge w:val="continue"/>
            <w:vAlign w:val="top"/>
          </w:tcPr>
          <w:p>
            <w:pPr>
              <w:spacing w:line="300" w:lineRule="exact"/>
              <w:jc w:val="left"/>
              <w:outlineLvl w:val="1"/>
              <w:rPr>
                <w:rFonts w:hint="eastAsia" w:ascii="方正仿宋_GBK" w:hAnsi="方正仿宋_GBK" w:eastAsia="方正仿宋_GBK" w:cs="方正仿宋_GBK"/>
                <w:b/>
                <w:sz w:val="28"/>
                <w:u w:val="none"/>
                <w:vertAlign w:val="baseline"/>
                <w:lang w:eastAsia="zh-CN"/>
              </w:rPr>
            </w:pPr>
          </w:p>
        </w:tc>
        <w:tc>
          <w:tcPr>
            <w:tcW w:w="2410" w:type="dxa"/>
            <w:gridSpan w:val="2"/>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25.00</w:t>
            </w:r>
          </w:p>
        </w:tc>
        <w:tc>
          <w:tcPr>
            <w:tcW w:w="1588"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50.00</w:t>
            </w:r>
          </w:p>
        </w:tc>
        <w:tc>
          <w:tcPr>
            <w:tcW w:w="1304"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75.00</w:t>
            </w:r>
          </w:p>
        </w:tc>
        <w:tc>
          <w:tcPr>
            <w:tcW w:w="2977" w:type="dxa"/>
            <w:gridSpan w:val="2"/>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tcBorders>
              <w:bottom w:val="nil"/>
            </w:tcBorders>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绩效目标</w:t>
            </w:r>
          </w:p>
        </w:tc>
        <w:tc>
          <w:tcPr>
            <w:tcW w:w="8279" w:type="dxa"/>
            <w:gridSpan w:val="6"/>
            <w:tcBorders>
              <w:bottom w:val="nil"/>
            </w:tcBorders>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1、乡政府日常办公得到保障</w:t>
            </w:r>
          </w:p>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2、乡政府全年工作任务圆满完成</w:t>
            </w:r>
          </w:p>
        </w:tc>
      </w:tr>
    </w:tbl>
    <w:p>
      <w:pPr>
        <w:spacing w:line="14" w:lineRule="exact"/>
        <w:ind w:firstLine="420" w:firstLineChars="200"/>
        <w:jc w:val="center"/>
        <w:outlineLvl w:val="9"/>
        <w:rPr>
          <w:rFonts w:hint="eastAsia" w:ascii="Times New Roman" w:hAnsi="宋体" w:eastAsia="宋体" w:cs="宋体"/>
          <w:b/>
          <w:sz w:val="21"/>
          <w:u w:val="none"/>
          <w:lang w:eastAsia="zh-CN"/>
        </w:rPr>
      </w:pPr>
      <w:r>
        <w:rPr>
          <w:rFonts w:hint="eastAsia" w:ascii="方正书宋_GBK" w:hAnsi="方正书宋_GBK" w:eastAsia="方正书宋_GBK" w:cs="方正书宋_GBK"/>
          <w:b/>
          <w:sz w:val="21"/>
          <w:u w:val="none"/>
          <w:lang w:eastAsia="zh-CN"/>
        </w:rPr>
        <w:t xml:space="preserve"> </w:t>
      </w:r>
    </w:p>
    <w:tbl>
      <w:tblPr>
        <w:tblStyle w:val="9"/>
        <w:tblW w:w="941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2"/>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blHeader/>
          <w:jc w:val="center"/>
        </w:trPr>
        <w:tc>
          <w:tcPr>
            <w:tcW w:w="1134"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一级指标</w:t>
            </w:r>
          </w:p>
        </w:tc>
        <w:tc>
          <w:tcPr>
            <w:tcW w:w="1134"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二级指标</w:t>
            </w:r>
          </w:p>
        </w:tc>
        <w:tc>
          <w:tcPr>
            <w:tcW w:w="1276"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三级指标</w:t>
            </w:r>
          </w:p>
        </w:tc>
        <w:tc>
          <w:tcPr>
            <w:tcW w:w="2892"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绩效指标描述</w:t>
            </w:r>
          </w:p>
        </w:tc>
        <w:tc>
          <w:tcPr>
            <w:tcW w:w="1276"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指标值</w:t>
            </w:r>
          </w:p>
        </w:tc>
        <w:tc>
          <w:tcPr>
            <w:tcW w:w="1701"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restart"/>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产出指标</w:t>
            </w:r>
          </w:p>
        </w:tc>
        <w:tc>
          <w:tcPr>
            <w:tcW w:w="1134"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质量指标</w:t>
            </w:r>
          </w:p>
        </w:tc>
        <w:tc>
          <w:tcPr>
            <w:tcW w:w="1276"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优良率</w:t>
            </w:r>
          </w:p>
        </w:tc>
        <w:tc>
          <w:tcPr>
            <w:tcW w:w="2892"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结项鉴定优秀等级项目数量占结项总数量的比例（百分比）</w:t>
            </w:r>
          </w:p>
        </w:tc>
        <w:tc>
          <w:tcPr>
            <w:tcW w:w="1276"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≥90工作任务完成情况</w:t>
            </w:r>
          </w:p>
        </w:tc>
        <w:tc>
          <w:tcPr>
            <w:tcW w:w="1701"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乡政府全年工作考核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p>
        </w:tc>
        <w:tc>
          <w:tcPr>
            <w:tcW w:w="1134"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时效指标</w:t>
            </w:r>
          </w:p>
        </w:tc>
        <w:tc>
          <w:tcPr>
            <w:tcW w:w="1276"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完成率</w:t>
            </w:r>
          </w:p>
        </w:tc>
        <w:tc>
          <w:tcPr>
            <w:tcW w:w="2892"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按照要求和计划完成研究任务的项目在所有立项项目中的比例（百分比）</w:t>
            </w:r>
          </w:p>
        </w:tc>
        <w:tc>
          <w:tcPr>
            <w:tcW w:w="1276"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≥90工作任务完成率</w:t>
            </w:r>
          </w:p>
        </w:tc>
        <w:tc>
          <w:tcPr>
            <w:tcW w:w="1701"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政府工作年度考核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效果指标</w:t>
            </w:r>
          </w:p>
        </w:tc>
        <w:tc>
          <w:tcPr>
            <w:tcW w:w="1134"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社会效益指标</w:t>
            </w:r>
          </w:p>
        </w:tc>
        <w:tc>
          <w:tcPr>
            <w:tcW w:w="1276"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社会稳定水平</w:t>
            </w:r>
          </w:p>
        </w:tc>
        <w:tc>
          <w:tcPr>
            <w:tcW w:w="2892"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社会稳定水平逐步提高</w:t>
            </w:r>
          </w:p>
        </w:tc>
        <w:tc>
          <w:tcPr>
            <w:tcW w:w="1276"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≥90社会稳定情况</w:t>
            </w:r>
          </w:p>
        </w:tc>
        <w:tc>
          <w:tcPr>
            <w:tcW w:w="1701"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信访案件数量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满意度指标</w:t>
            </w:r>
          </w:p>
        </w:tc>
        <w:tc>
          <w:tcPr>
            <w:tcW w:w="1134"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服务对象满意度指标</w:t>
            </w:r>
          </w:p>
        </w:tc>
        <w:tc>
          <w:tcPr>
            <w:tcW w:w="1276"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群众满意度</w:t>
            </w:r>
          </w:p>
        </w:tc>
        <w:tc>
          <w:tcPr>
            <w:tcW w:w="2892"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群众满意数量占总数的比例。</w:t>
            </w:r>
          </w:p>
        </w:tc>
        <w:tc>
          <w:tcPr>
            <w:tcW w:w="1276"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≥90群众满意度</w:t>
            </w:r>
          </w:p>
        </w:tc>
        <w:tc>
          <w:tcPr>
            <w:tcW w:w="1701"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群众满意度测评</w:t>
            </w:r>
          </w:p>
        </w:tc>
      </w:tr>
    </w:tbl>
    <w:p>
      <w:pPr>
        <w:ind w:firstLine="560" w:firstLineChars="200"/>
        <w:jc w:val="left"/>
        <w:outlineLvl w:val="1"/>
        <w:rPr>
          <w:rFonts w:hint="eastAsia" w:ascii="Times New Roman" w:hAnsi="宋体" w:eastAsia="宋体" w:cs="宋体"/>
          <w:b/>
          <w:sz w:val="28"/>
          <w:u w:val="none"/>
          <w:lang w:eastAsia="zh-CN"/>
        </w:rPr>
      </w:pPr>
      <w:r>
        <w:rPr>
          <w:rFonts w:hint="eastAsia" w:ascii="方正仿宋_GBK" w:hAnsi="方正仿宋_GBK" w:eastAsia="方正仿宋_GBK" w:cs="方正仿宋_GBK"/>
          <w:b/>
          <w:sz w:val="28"/>
          <w:u w:val="none"/>
          <w:lang w:val="en-US" w:eastAsia="zh-CN"/>
        </w:rPr>
        <w:t>2</w:t>
      </w:r>
      <w:r>
        <w:rPr>
          <w:rFonts w:hint="eastAsia" w:ascii="方正仿宋_GBK" w:hAnsi="方正仿宋_GBK" w:eastAsia="方正仿宋_GBK" w:cs="方正仿宋_GBK"/>
          <w:b/>
          <w:sz w:val="28"/>
          <w:u w:val="none"/>
          <w:lang w:eastAsia="zh-CN"/>
        </w:rPr>
        <w:t>、村级组织运转经费 瑞云观绩效目标表</w:t>
      </w:r>
      <w:r>
        <w:fldChar w:fldCharType="begin"/>
      </w:r>
      <w:r>
        <w:rPr>
          <w:rFonts w:hint="eastAsia" w:ascii="方正仿宋_GBK" w:hAnsi="方正仿宋_GBK" w:eastAsia="方正仿宋_GBK" w:cs="方正仿宋_GBK"/>
          <w:b/>
          <w:sz w:val="28"/>
          <w:u w:val="none"/>
          <w:lang w:eastAsia="zh-CN"/>
        </w:rPr>
        <w:instrText xml:space="preserve"> TC 38、村级组织运转经费 瑞云观绩效目标表 \f C \l 1 </w:instrText>
      </w:r>
      <w:r>
        <w:rPr>
          <w:rFonts w:hint="eastAsia" w:ascii="方正仿宋_GBK" w:hAnsi="方正仿宋_GBK" w:eastAsia="方正仿宋_GBK" w:cs="方正仿宋_GBK"/>
          <w:b/>
          <w:sz w:val="28"/>
          <w:u w:val="none"/>
          <w:lang w:eastAsia="zh-CN"/>
        </w:rPr>
        <w:fldChar w:fldCharType="end"/>
      </w:r>
    </w:p>
    <w:tbl>
      <w:tblPr>
        <w:tblStyle w:val="9"/>
        <w:tblW w:w="941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8"/>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712" w:type="dxa"/>
            <w:gridSpan w:val="6"/>
            <w:tcBorders>
              <w:top w:val="single" w:color="FFFFFF" w:sz="6" w:space="0"/>
              <w:left w:val="single" w:color="FFFFFF" w:sz="6" w:space="0"/>
              <w:right w:val="single" w:color="FFFFFF" w:sz="6" w:space="0"/>
            </w:tcBorders>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803012怀来县瑞云观乡人民政府</w:t>
            </w:r>
          </w:p>
        </w:tc>
        <w:tc>
          <w:tcPr>
            <w:tcW w:w="1701" w:type="dxa"/>
            <w:tcBorders>
              <w:top w:val="single" w:color="FFFFFF" w:sz="6" w:space="0"/>
              <w:left w:val="single" w:color="FFFFFF" w:sz="6" w:space="0"/>
              <w:right w:val="single" w:color="FFFFFF" w:sz="6" w:space="0"/>
            </w:tcBorders>
            <w:vAlign w:val="center"/>
          </w:tcPr>
          <w:p>
            <w:pPr>
              <w:spacing w:line="300" w:lineRule="exact"/>
              <w:jc w:val="righ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项目编码</w:t>
            </w:r>
          </w:p>
        </w:tc>
        <w:tc>
          <w:tcPr>
            <w:tcW w:w="2410" w:type="dxa"/>
            <w:gridSpan w:val="2"/>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803-0301-YBN-E63G</w:t>
            </w:r>
          </w:p>
        </w:tc>
        <w:tc>
          <w:tcPr>
            <w:tcW w:w="1588"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项目名称</w:t>
            </w:r>
          </w:p>
        </w:tc>
        <w:tc>
          <w:tcPr>
            <w:tcW w:w="4281" w:type="dxa"/>
            <w:gridSpan w:val="3"/>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村级组织运转经费 瑞云观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Merge w:val="restart"/>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预算规模及资金用途</w:t>
            </w:r>
          </w:p>
        </w:tc>
        <w:tc>
          <w:tcPr>
            <w:tcW w:w="1134"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预算数</w:t>
            </w:r>
          </w:p>
        </w:tc>
        <w:tc>
          <w:tcPr>
            <w:tcW w:w="1276"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184.42</w:t>
            </w:r>
          </w:p>
        </w:tc>
        <w:tc>
          <w:tcPr>
            <w:tcW w:w="1588"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其中：财政资金</w:t>
            </w:r>
          </w:p>
        </w:tc>
        <w:tc>
          <w:tcPr>
            <w:tcW w:w="1304"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184.42</w:t>
            </w:r>
          </w:p>
        </w:tc>
        <w:tc>
          <w:tcPr>
            <w:tcW w:w="1276"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其他资金</w:t>
            </w:r>
          </w:p>
        </w:tc>
        <w:tc>
          <w:tcPr>
            <w:tcW w:w="1701"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Merge w:val="continue"/>
            <w:vAlign w:val="top"/>
          </w:tcPr>
          <w:p>
            <w:pPr>
              <w:spacing w:line="300" w:lineRule="exact"/>
              <w:jc w:val="left"/>
              <w:outlineLvl w:val="1"/>
              <w:rPr>
                <w:rFonts w:hint="eastAsia" w:ascii="方正仿宋_GBK" w:hAnsi="方正仿宋_GBK" w:eastAsia="方正仿宋_GBK" w:cs="方正仿宋_GBK"/>
                <w:b/>
                <w:sz w:val="28"/>
                <w:u w:val="none"/>
                <w:vertAlign w:val="baseline"/>
                <w:lang w:eastAsia="zh-CN"/>
              </w:rPr>
            </w:pPr>
          </w:p>
        </w:tc>
        <w:tc>
          <w:tcPr>
            <w:tcW w:w="8279" w:type="dxa"/>
            <w:gridSpan w:val="6"/>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村两委干部生活补助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Merge w:val="restart"/>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资金支出计划（%）</w:t>
            </w:r>
          </w:p>
        </w:tc>
        <w:tc>
          <w:tcPr>
            <w:tcW w:w="2410" w:type="dxa"/>
            <w:gridSpan w:val="2"/>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3月底</w:t>
            </w:r>
          </w:p>
        </w:tc>
        <w:tc>
          <w:tcPr>
            <w:tcW w:w="1588"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6月底</w:t>
            </w:r>
          </w:p>
        </w:tc>
        <w:tc>
          <w:tcPr>
            <w:tcW w:w="1304"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10月底</w:t>
            </w:r>
          </w:p>
        </w:tc>
        <w:tc>
          <w:tcPr>
            <w:tcW w:w="2977" w:type="dxa"/>
            <w:gridSpan w:val="2"/>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1134" w:type="dxa"/>
            <w:vMerge w:val="continue"/>
            <w:vAlign w:val="top"/>
          </w:tcPr>
          <w:p>
            <w:pPr>
              <w:spacing w:line="300" w:lineRule="exact"/>
              <w:jc w:val="left"/>
              <w:outlineLvl w:val="1"/>
              <w:rPr>
                <w:rFonts w:hint="eastAsia" w:ascii="方正仿宋_GBK" w:hAnsi="方正仿宋_GBK" w:eastAsia="方正仿宋_GBK" w:cs="方正仿宋_GBK"/>
                <w:b/>
                <w:sz w:val="28"/>
                <w:u w:val="none"/>
                <w:vertAlign w:val="baseline"/>
                <w:lang w:eastAsia="zh-CN"/>
              </w:rPr>
            </w:pPr>
          </w:p>
        </w:tc>
        <w:tc>
          <w:tcPr>
            <w:tcW w:w="2410" w:type="dxa"/>
            <w:gridSpan w:val="2"/>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25.00</w:t>
            </w:r>
          </w:p>
        </w:tc>
        <w:tc>
          <w:tcPr>
            <w:tcW w:w="1588"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50.00</w:t>
            </w:r>
          </w:p>
        </w:tc>
        <w:tc>
          <w:tcPr>
            <w:tcW w:w="1304"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75.00</w:t>
            </w:r>
          </w:p>
        </w:tc>
        <w:tc>
          <w:tcPr>
            <w:tcW w:w="2977" w:type="dxa"/>
            <w:gridSpan w:val="2"/>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tcBorders>
              <w:bottom w:val="nil"/>
            </w:tcBorders>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绩效目标</w:t>
            </w:r>
          </w:p>
        </w:tc>
        <w:tc>
          <w:tcPr>
            <w:tcW w:w="8279" w:type="dxa"/>
            <w:gridSpan w:val="6"/>
            <w:tcBorders>
              <w:bottom w:val="nil"/>
            </w:tcBorders>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1、圆满完成乡党委、政府安排布置的各项工作任务</w:t>
            </w:r>
          </w:p>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2、认真对待积极解决群众提出的各种问题、困难</w:t>
            </w:r>
          </w:p>
        </w:tc>
      </w:tr>
    </w:tbl>
    <w:p>
      <w:pPr>
        <w:spacing w:line="14" w:lineRule="exact"/>
        <w:ind w:firstLine="420" w:firstLineChars="200"/>
        <w:jc w:val="center"/>
        <w:outlineLvl w:val="9"/>
        <w:rPr>
          <w:rFonts w:hint="eastAsia" w:ascii="Times New Roman" w:hAnsi="宋体" w:eastAsia="宋体" w:cs="宋体"/>
          <w:b/>
          <w:sz w:val="21"/>
          <w:u w:val="none"/>
          <w:lang w:eastAsia="zh-CN"/>
        </w:rPr>
      </w:pPr>
      <w:r>
        <w:rPr>
          <w:rFonts w:hint="eastAsia" w:ascii="方正书宋_GBK" w:hAnsi="方正书宋_GBK" w:eastAsia="方正书宋_GBK" w:cs="方正书宋_GBK"/>
          <w:b/>
          <w:sz w:val="21"/>
          <w:u w:val="none"/>
          <w:lang w:eastAsia="zh-CN"/>
        </w:rPr>
        <w:t xml:space="preserve"> </w:t>
      </w:r>
    </w:p>
    <w:tbl>
      <w:tblPr>
        <w:tblStyle w:val="9"/>
        <w:tblW w:w="941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2"/>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blHeader/>
          <w:jc w:val="center"/>
        </w:trPr>
        <w:tc>
          <w:tcPr>
            <w:tcW w:w="1134"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一级指标</w:t>
            </w:r>
          </w:p>
        </w:tc>
        <w:tc>
          <w:tcPr>
            <w:tcW w:w="1134"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二级指标</w:t>
            </w:r>
          </w:p>
        </w:tc>
        <w:tc>
          <w:tcPr>
            <w:tcW w:w="1276"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三级指标</w:t>
            </w:r>
          </w:p>
        </w:tc>
        <w:tc>
          <w:tcPr>
            <w:tcW w:w="2892"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绩效指标描述</w:t>
            </w:r>
          </w:p>
        </w:tc>
        <w:tc>
          <w:tcPr>
            <w:tcW w:w="1276"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指标值</w:t>
            </w:r>
          </w:p>
        </w:tc>
        <w:tc>
          <w:tcPr>
            <w:tcW w:w="1701"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restart"/>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产出指标</w:t>
            </w:r>
          </w:p>
        </w:tc>
        <w:tc>
          <w:tcPr>
            <w:tcW w:w="1134"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质量指标</w:t>
            </w:r>
          </w:p>
        </w:tc>
        <w:tc>
          <w:tcPr>
            <w:tcW w:w="1276"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优良率</w:t>
            </w:r>
          </w:p>
        </w:tc>
        <w:tc>
          <w:tcPr>
            <w:tcW w:w="2892"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结项鉴定优秀等级项目数量占结项总数量的比例（百分比）</w:t>
            </w:r>
          </w:p>
        </w:tc>
        <w:tc>
          <w:tcPr>
            <w:tcW w:w="1276"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≥90完成工作任务质量情况</w:t>
            </w:r>
          </w:p>
        </w:tc>
        <w:tc>
          <w:tcPr>
            <w:tcW w:w="1701"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政府群众测评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p>
        </w:tc>
        <w:tc>
          <w:tcPr>
            <w:tcW w:w="1134"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时效指标</w:t>
            </w:r>
          </w:p>
        </w:tc>
        <w:tc>
          <w:tcPr>
            <w:tcW w:w="1276"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完成率</w:t>
            </w:r>
          </w:p>
        </w:tc>
        <w:tc>
          <w:tcPr>
            <w:tcW w:w="2892"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按照要求和计划完成研究任务的项目在所有立项项目中的比例（百分比）</w:t>
            </w:r>
          </w:p>
        </w:tc>
        <w:tc>
          <w:tcPr>
            <w:tcW w:w="1276"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≥90完成工作任务时间情况</w:t>
            </w:r>
          </w:p>
        </w:tc>
        <w:tc>
          <w:tcPr>
            <w:tcW w:w="1701"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政府群众测评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效果指标</w:t>
            </w:r>
          </w:p>
        </w:tc>
        <w:tc>
          <w:tcPr>
            <w:tcW w:w="1134"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社会效益指标</w:t>
            </w:r>
          </w:p>
        </w:tc>
        <w:tc>
          <w:tcPr>
            <w:tcW w:w="1276"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社会稳定水平</w:t>
            </w:r>
          </w:p>
        </w:tc>
        <w:tc>
          <w:tcPr>
            <w:tcW w:w="2892"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社会稳定水平逐步提高</w:t>
            </w:r>
          </w:p>
        </w:tc>
        <w:tc>
          <w:tcPr>
            <w:tcW w:w="1276"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≥90社会稳定水平情况</w:t>
            </w:r>
          </w:p>
        </w:tc>
        <w:tc>
          <w:tcPr>
            <w:tcW w:w="1701"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群众信访情况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满意度指标</w:t>
            </w:r>
          </w:p>
        </w:tc>
        <w:tc>
          <w:tcPr>
            <w:tcW w:w="1134"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服务对象满意度指标</w:t>
            </w:r>
          </w:p>
        </w:tc>
        <w:tc>
          <w:tcPr>
            <w:tcW w:w="1276"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群众满意度</w:t>
            </w:r>
          </w:p>
        </w:tc>
        <w:tc>
          <w:tcPr>
            <w:tcW w:w="2892"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群众满意数量占总数的比例。</w:t>
            </w:r>
          </w:p>
        </w:tc>
        <w:tc>
          <w:tcPr>
            <w:tcW w:w="1276"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≥90群众对工作满意度</w:t>
            </w:r>
          </w:p>
        </w:tc>
        <w:tc>
          <w:tcPr>
            <w:tcW w:w="1701"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群众满意度测评</w:t>
            </w:r>
          </w:p>
        </w:tc>
      </w:tr>
    </w:tbl>
    <w:p>
      <w:pPr>
        <w:ind w:firstLine="560" w:firstLineChars="200"/>
        <w:jc w:val="left"/>
        <w:outlineLvl w:val="1"/>
        <w:rPr>
          <w:rFonts w:hint="eastAsia" w:ascii="Times New Roman" w:hAnsi="宋体" w:eastAsia="宋体" w:cs="宋体"/>
          <w:b/>
          <w:sz w:val="28"/>
          <w:u w:val="none"/>
          <w:lang w:eastAsia="zh-CN"/>
        </w:rPr>
      </w:pPr>
      <w:r>
        <w:rPr>
          <w:rFonts w:hint="eastAsia" w:ascii="方正仿宋_GBK" w:hAnsi="方正仿宋_GBK" w:eastAsia="方正仿宋_GBK" w:cs="方正仿宋_GBK"/>
          <w:b/>
          <w:sz w:val="28"/>
          <w:u w:val="none"/>
          <w:lang w:eastAsia="zh-CN"/>
        </w:rPr>
        <w:t>3、贫困乡补助绩效目标表</w:t>
      </w:r>
      <w:bookmarkStart w:id="2" w:name="_Toc23915"/>
      <w:r>
        <w:fldChar w:fldCharType="begin"/>
      </w:r>
      <w:r>
        <w:rPr>
          <w:rFonts w:hint="eastAsia" w:ascii="方正仿宋_GBK" w:hAnsi="方正仿宋_GBK" w:eastAsia="方正仿宋_GBK" w:cs="方正仿宋_GBK"/>
          <w:b/>
          <w:sz w:val="28"/>
          <w:u w:val="none"/>
          <w:lang w:eastAsia="zh-CN"/>
        </w:rPr>
        <w:instrText xml:space="preserve"> TC 39、贫困乡补助绩效目标表 \f C \l 1 </w:instrText>
      </w:r>
      <w:r>
        <w:rPr>
          <w:rFonts w:hint="eastAsia" w:ascii="方正仿宋_GBK" w:hAnsi="方正仿宋_GBK" w:eastAsia="方正仿宋_GBK" w:cs="方正仿宋_GBK"/>
          <w:b/>
          <w:sz w:val="28"/>
          <w:u w:val="none"/>
          <w:lang w:eastAsia="zh-CN"/>
        </w:rPr>
        <w:fldChar w:fldCharType="end"/>
      </w:r>
      <w:bookmarkEnd w:id="2"/>
    </w:p>
    <w:tbl>
      <w:tblPr>
        <w:tblStyle w:val="9"/>
        <w:tblW w:w="941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8"/>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712" w:type="dxa"/>
            <w:gridSpan w:val="6"/>
            <w:tcBorders>
              <w:top w:val="single" w:color="FFFFFF" w:sz="6" w:space="0"/>
              <w:left w:val="single" w:color="FFFFFF" w:sz="6" w:space="0"/>
              <w:right w:val="single" w:color="FFFFFF" w:sz="6" w:space="0"/>
            </w:tcBorders>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803012怀来县瑞云观乡人民政府</w:t>
            </w:r>
          </w:p>
        </w:tc>
        <w:tc>
          <w:tcPr>
            <w:tcW w:w="1701" w:type="dxa"/>
            <w:tcBorders>
              <w:top w:val="single" w:color="FFFFFF" w:sz="6" w:space="0"/>
              <w:left w:val="single" w:color="FFFFFF" w:sz="6" w:space="0"/>
              <w:right w:val="single" w:color="FFFFFF" w:sz="6" w:space="0"/>
            </w:tcBorders>
            <w:vAlign w:val="center"/>
          </w:tcPr>
          <w:p>
            <w:pPr>
              <w:spacing w:line="300" w:lineRule="exact"/>
              <w:jc w:val="righ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项目编码</w:t>
            </w:r>
          </w:p>
        </w:tc>
        <w:tc>
          <w:tcPr>
            <w:tcW w:w="2410" w:type="dxa"/>
            <w:gridSpan w:val="2"/>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803-0303-JBN-OBOB</w:t>
            </w:r>
          </w:p>
        </w:tc>
        <w:tc>
          <w:tcPr>
            <w:tcW w:w="1588"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项目名称</w:t>
            </w:r>
          </w:p>
        </w:tc>
        <w:tc>
          <w:tcPr>
            <w:tcW w:w="4281" w:type="dxa"/>
            <w:gridSpan w:val="3"/>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贫困乡补助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Merge w:val="restart"/>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预算规模及资金用途</w:t>
            </w:r>
          </w:p>
        </w:tc>
        <w:tc>
          <w:tcPr>
            <w:tcW w:w="1134"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预算数</w:t>
            </w:r>
          </w:p>
        </w:tc>
        <w:tc>
          <w:tcPr>
            <w:tcW w:w="1276"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2.00</w:t>
            </w:r>
          </w:p>
        </w:tc>
        <w:tc>
          <w:tcPr>
            <w:tcW w:w="1588"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其中：财政资金</w:t>
            </w:r>
          </w:p>
        </w:tc>
        <w:tc>
          <w:tcPr>
            <w:tcW w:w="1304"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2.00</w:t>
            </w:r>
          </w:p>
        </w:tc>
        <w:tc>
          <w:tcPr>
            <w:tcW w:w="1276"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其他资金</w:t>
            </w:r>
          </w:p>
        </w:tc>
        <w:tc>
          <w:tcPr>
            <w:tcW w:w="1701"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Merge w:val="continue"/>
            <w:vAlign w:val="top"/>
          </w:tcPr>
          <w:p>
            <w:pPr>
              <w:spacing w:line="300" w:lineRule="exact"/>
              <w:jc w:val="left"/>
              <w:outlineLvl w:val="1"/>
              <w:rPr>
                <w:rFonts w:hint="eastAsia" w:ascii="方正仿宋_GBK" w:hAnsi="方正仿宋_GBK" w:eastAsia="方正仿宋_GBK" w:cs="方正仿宋_GBK"/>
                <w:b/>
                <w:sz w:val="28"/>
                <w:u w:val="none"/>
                <w:vertAlign w:val="baseline"/>
                <w:lang w:eastAsia="zh-CN"/>
              </w:rPr>
            </w:pPr>
          </w:p>
        </w:tc>
        <w:tc>
          <w:tcPr>
            <w:tcW w:w="8279" w:type="dxa"/>
            <w:gridSpan w:val="6"/>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弥补乡政府办公经费，用于乡政府日常办公支出，办公用品采购，保证乡政府正常运转。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Merge w:val="restart"/>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资金支出计划（%）</w:t>
            </w:r>
          </w:p>
        </w:tc>
        <w:tc>
          <w:tcPr>
            <w:tcW w:w="2410" w:type="dxa"/>
            <w:gridSpan w:val="2"/>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3月底</w:t>
            </w:r>
          </w:p>
        </w:tc>
        <w:tc>
          <w:tcPr>
            <w:tcW w:w="1588"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6月底</w:t>
            </w:r>
          </w:p>
        </w:tc>
        <w:tc>
          <w:tcPr>
            <w:tcW w:w="1304"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10月底</w:t>
            </w:r>
          </w:p>
        </w:tc>
        <w:tc>
          <w:tcPr>
            <w:tcW w:w="2977" w:type="dxa"/>
            <w:gridSpan w:val="2"/>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1134" w:type="dxa"/>
            <w:vMerge w:val="continue"/>
            <w:vAlign w:val="top"/>
          </w:tcPr>
          <w:p>
            <w:pPr>
              <w:spacing w:line="300" w:lineRule="exact"/>
              <w:jc w:val="left"/>
              <w:outlineLvl w:val="1"/>
              <w:rPr>
                <w:rFonts w:hint="eastAsia" w:ascii="方正仿宋_GBK" w:hAnsi="方正仿宋_GBK" w:eastAsia="方正仿宋_GBK" w:cs="方正仿宋_GBK"/>
                <w:b/>
                <w:sz w:val="28"/>
                <w:u w:val="none"/>
                <w:vertAlign w:val="baseline"/>
                <w:lang w:eastAsia="zh-CN"/>
              </w:rPr>
            </w:pPr>
          </w:p>
        </w:tc>
        <w:tc>
          <w:tcPr>
            <w:tcW w:w="2410" w:type="dxa"/>
            <w:gridSpan w:val="2"/>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25.00</w:t>
            </w:r>
          </w:p>
        </w:tc>
        <w:tc>
          <w:tcPr>
            <w:tcW w:w="1588"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50.00</w:t>
            </w:r>
          </w:p>
        </w:tc>
        <w:tc>
          <w:tcPr>
            <w:tcW w:w="1304"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75.00</w:t>
            </w:r>
          </w:p>
        </w:tc>
        <w:tc>
          <w:tcPr>
            <w:tcW w:w="2977" w:type="dxa"/>
            <w:gridSpan w:val="2"/>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tcBorders>
              <w:bottom w:val="nil"/>
            </w:tcBorders>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绩效目标</w:t>
            </w:r>
          </w:p>
        </w:tc>
        <w:tc>
          <w:tcPr>
            <w:tcW w:w="8279" w:type="dxa"/>
            <w:gridSpan w:val="6"/>
            <w:tcBorders>
              <w:bottom w:val="nil"/>
            </w:tcBorders>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1、乡政府日常办公得到保证</w:t>
            </w:r>
          </w:p>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2、乡政府全年工作任务圆满完成</w:t>
            </w:r>
          </w:p>
        </w:tc>
      </w:tr>
    </w:tbl>
    <w:p>
      <w:pPr>
        <w:spacing w:line="14" w:lineRule="exact"/>
        <w:ind w:firstLine="420" w:firstLineChars="200"/>
        <w:jc w:val="center"/>
        <w:outlineLvl w:val="9"/>
        <w:rPr>
          <w:rFonts w:hint="eastAsia" w:ascii="Times New Roman" w:hAnsi="宋体" w:eastAsia="宋体" w:cs="宋体"/>
          <w:b/>
          <w:sz w:val="21"/>
          <w:u w:val="none"/>
          <w:lang w:eastAsia="zh-CN"/>
        </w:rPr>
      </w:pPr>
      <w:r>
        <w:rPr>
          <w:rFonts w:hint="eastAsia" w:ascii="方正书宋_GBK" w:hAnsi="方正书宋_GBK" w:eastAsia="方正书宋_GBK" w:cs="方正书宋_GBK"/>
          <w:b/>
          <w:sz w:val="21"/>
          <w:u w:val="none"/>
          <w:lang w:eastAsia="zh-CN"/>
        </w:rPr>
        <w:t xml:space="preserve"> </w:t>
      </w:r>
    </w:p>
    <w:tbl>
      <w:tblPr>
        <w:tblStyle w:val="9"/>
        <w:tblW w:w="941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2"/>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blHeader/>
          <w:jc w:val="center"/>
        </w:trPr>
        <w:tc>
          <w:tcPr>
            <w:tcW w:w="1134"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一级指标</w:t>
            </w:r>
          </w:p>
        </w:tc>
        <w:tc>
          <w:tcPr>
            <w:tcW w:w="1134"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二级指标</w:t>
            </w:r>
          </w:p>
        </w:tc>
        <w:tc>
          <w:tcPr>
            <w:tcW w:w="1276"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三级指标</w:t>
            </w:r>
          </w:p>
        </w:tc>
        <w:tc>
          <w:tcPr>
            <w:tcW w:w="2892"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绩效指标描述</w:t>
            </w:r>
          </w:p>
        </w:tc>
        <w:tc>
          <w:tcPr>
            <w:tcW w:w="1276"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指标值</w:t>
            </w:r>
          </w:p>
        </w:tc>
        <w:tc>
          <w:tcPr>
            <w:tcW w:w="1701"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restart"/>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产出指标</w:t>
            </w:r>
          </w:p>
        </w:tc>
        <w:tc>
          <w:tcPr>
            <w:tcW w:w="1134"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质量指标</w:t>
            </w:r>
          </w:p>
        </w:tc>
        <w:tc>
          <w:tcPr>
            <w:tcW w:w="1276"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优良率</w:t>
            </w:r>
          </w:p>
        </w:tc>
        <w:tc>
          <w:tcPr>
            <w:tcW w:w="2892"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结项鉴定优秀等级项目数量占结项总数量的比例（百分比）</w:t>
            </w:r>
          </w:p>
        </w:tc>
        <w:tc>
          <w:tcPr>
            <w:tcW w:w="1276"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≥90工作任务完成情况</w:t>
            </w:r>
          </w:p>
        </w:tc>
        <w:tc>
          <w:tcPr>
            <w:tcW w:w="1701"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乡政府年度工作考核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p>
        </w:tc>
        <w:tc>
          <w:tcPr>
            <w:tcW w:w="1134"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时效指标</w:t>
            </w:r>
          </w:p>
        </w:tc>
        <w:tc>
          <w:tcPr>
            <w:tcW w:w="1276"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完成率</w:t>
            </w:r>
          </w:p>
        </w:tc>
        <w:tc>
          <w:tcPr>
            <w:tcW w:w="2892"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按照要求和计划完成研究任务的项目在所有立项项目中的比例（百分比）</w:t>
            </w:r>
          </w:p>
        </w:tc>
        <w:tc>
          <w:tcPr>
            <w:tcW w:w="1276"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≥90工作任务完成率</w:t>
            </w:r>
          </w:p>
        </w:tc>
        <w:tc>
          <w:tcPr>
            <w:tcW w:w="1701"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政府工作年度考核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效果指标</w:t>
            </w:r>
          </w:p>
        </w:tc>
        <w:tc>
          <w:tcPr>
            <w:tcW w:w="1134"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社会效益指标</w:t>
            </w:r>
          </w:p>
        </w:tc>
        <w:tc>
          <w:tcPr>
            <w:tcW w:w="1276"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社会稳定水平</w:t>
            </w:r>
          </w:p>
        </w:tc>
        <w:tc>
          <w:tcPr>
            <w:tcW w:w="2892"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社会稳定水平逐步提高</w:t>
            </w:r>
          </w:p>
        </w:tc>
        <w:tc>
          <w:tcPr>
            <w:tcW w:w="1276"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≥90社会稳定情况</w:t>
            </w:r>
          </w:p>
        </w:tc>
        <w:tc>
          <w:tcPr>
            <w:tcW w:w="1701"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信访案件数量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满意度指标</w:t>
            </w:r>
          </w:p>
        </w:tc>
        <w:tc>
          <w:tcPr>
            <w:tcW w:w="1134"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服务对象满意度指标</w:t>
            </w:r>
          </w:p>
        </w:tc>
        <w:tc>
          <w:tcPr>
            <w:tcW w:w="1276"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群众满意度</w:t>
            </w:r>
          </w:p>
        </w:tc>
        <w:tc>
          <w:tcPr>
            <w:tcW w:w="2892"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群众满意数量占总数的比例。</w:t>
            </w:r>
          </w:p>
        </w:tc>
        <w:tc>
          <w:tcPr>
            <w:tcW w:w="1276"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≥90干部职工满意度</w:t>
            </w:r>
          </w:p>
        </w:tc>
        <w:tc>
          <w:tcPr>
            <w:tcW w:w="1701"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干部职工满意度测评</w:t>
            </w:r>
          </w:p>
        </w:tc>
      </w:tr>
    </w:tbl>
    <w:p>
      <w:pPr>
        <w:autoSpaceDE w:val="0"/>
        <w:autoSpaceDN w:val="0"/>
        <w:adjustRightInd w:val="0"/>
        <w:ind w:left="198" w:firstLine="643" w:firstLineChars="200"/>
        <w:jc w:val="left"/>
        <w:rPr>
          <w:rFonts w:hint="eastAsia" w:ascii="仿宋_GB2312" w:hAnsi="仿宋_GB2312" w:eastAsia="仿宋_GB2312" w:cs="仿宋_GB2312"/>
          <w:b/>
          <w:sz w:val="32"/>
          <w:szCs w:val="32"/>
        </w:rPr>
      </w:pPr>
    </w:p>
    <w:p>
      <w:pPr>
        <w:ind w:firstLine="560" w:firstLineChars="200"/>
        <w:jc w:val="left"/>
        <w:outlineLvl w:val="1"/>
        <w:rPr>
          <w:rFonts w:hint="eastAsia" w:ascii="Times New Roman" w:hAnsi="宋体" w:eastAsia="宋体" w:cs="宋体"/>
          <w:b/>
          <w:sz w:val="28"/>
          <w:u w:val="none"/>
          <w:lang w:eastAsia="zh-CN"/>
        </w:rPr>
      </w:pPr>
      <w:r>
        <w:rPr>
          <w:rFonts w:hint="eastAsia" w:ascii="方正仿宋_GBK" w:hAnsi="方正仿宋_GBK" w:eastAsia="方正仿宋_GBK" w:cs="方正仿宋_GBK"/>
          <w:b/>
          <w:sz w:val="28"/>
          <w:u w:val="none"/>
          <w:lang w:eastAsia="zh-CN"/>
        </w:rPr>
        <w:t>4、乡镇级转移支付绩效目标表</w:t>
      </w:r>
      <w:bookmarkStart w:id="3" w:name="_Toc14123"/>
      <w:r>
        <w:fldChar w:fldCharType="begin"/>
      </w:r>
      <w:r>
        <w:rPr>
          <w:rFonts w:hint="eastAsia" w:ascii="方正仿宋_GBK" w:hAnsi="方正仿宋_GBK" w:eastAsia="方正仿宋_GBK" w:cs="方正仿宋_GBK"/>
          <w:b/>
          <w:sz w:val="28"/>
          <w:u w:val="none"/>
          <w:lang w:eastAsia="zh-CN"/>
        </w:rPr>
        <w:instrText xml:space="preserve"> TC 40、乡镇级转移支付绩效目标表 \f C \l 1 </w:instrText>
      </w:r>
      <w:r>
        <w:rPr>
          <w:rFonts w:hint="eastAsia" w:ascii="方正仿宋_GBK" w:hAnsi="方正仿宋_GBK" w:eastAsia="方正仿宋_GBK" w:cs="方正仿宋_GBK"/>
          <w:b/>
          <w:sz w:val="28"/>
          <w:u w:val="none"/>
          <w:lang w:eastAsia="zh-CN"/>
        </w:rPr>
        <w:fldChar w:fldCharType="end"/>
      </w:r>
      <w:bookmarkEnd w:id="3"/>
    </w:p>
    <w:tbl>
      <w:tblPr>
        <w:tblStyle w:val="9"/>
        <w:tblW w:w="941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8"/>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712" w:type="dxa"/>
            <w:gridSpan w:val="6"/>
            <w:tcBorders>
              <w:top w:val="single" w:color="FFFFFF" w:sz="6" w:space="0"/>
              <w:left w:val="single" w:color="FFFFFF" w:sz="6" w:space="0"/>
              <w:right w:val="single" w:color="FFFFFF" w:sz="6" w:space="0"/>
            </w:tcBorders>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803012怀来县瑞云观乡人民政府</w:t>
            </w:r>
          </w:p>
        </w:tc>
        <w:tc>
          <w:tcPr>
            <w:tcW w:w="1701" w:type="dxa"/>
            <w:tcBorders>
              <w:top w:val="single" w:color="FFFFFF" w:sz="6" w:space="0"/>
              <w:left w:val="single" w:color="FFFFFF" w:sz="6" w:space="0"/>
              <w:right w:val="single" w:color="FFFFFF" w:sz="6" w:space="0"/>
            </w:tcBorders>
            <w:vAlign w:val="center"/>
          </w:tcPr>
          <w:p>
            <w:pPr>
              <w:spacing w:line="300" w:lineRule="exact"/>
              <w:jc w:val="righ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项目编码</w:t>
            </w:r>
          </w:p>
        </w:tc>
        <w:tc>
          <w:tcPr>
            <w:tcW w:w="2410" w:type="dxa"/>
            <w:gridSpan w:val="2"/>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803-0303-JBN-DOXG</w:t>
            </w:r>
          </w:p>
        </w:tc>
        <w:tc>
          <w:tcPr>
            <w:tcW w:w="1588"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项目名称</w:t>
            </w:r>
          </w:p>
        </w:tc>
        <w:tc>
          <w:tcPr>
            <w:tcW w:w="4281" w:type="dxa"/>
            <w:gridSpan w:val="3"/>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乡镇级转移支付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Merge w:val="restart"/>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预算规模及资金用途</w:t>
            </w:r>
          </w:p>
        </w:tc>
        <w:tc>
          <w:tcPr>
            <w:tcW w:w="1134"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预算数</w:t>
            </w:r>
          </w:p>
        </w:tc>
        <w:tc>
          <w:tcPr>
            <w:tcW w:w="1276"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28.02</w:t>
            </w:r>
          </w:p>
        </w:tc>
        <w:tc>
          <w:tcPr>
            <w:tcW w:w="1588"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其中：财政资金</w:t>
            </w:r>
          </w:p>
        </w:tc>
        <w:tc>
          <w:tcPr>
            <w:tcW w:w="1304"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28.02</w:t>
            </w:r>
          </w:p>
        </w:tc>
        <w:tc>
          <w:tcPr>
            <w:tcW w:w="1276"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其他资金</w:t>
            </w:r>
          </w:p>
        </w:tc>
        <w:tc>
          <w:tcPr>
            <w:tcW w:w="1701"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Merge w:val="continue"/>
            <w:vAlign w:val="top"/>
          </w:tcPr>
          <w:p>
            <w:pPr>
              <w:spacing w:line="300" w:lineRule="exact"/>
              <w:jc w:val="left"/>
              <w:outlineLvl w:val="1"/>
              <w:rPr>
                <w:rFonts w:hint="eastAsia" w:ascii="方正仿宋_GBK" w:hAnsi="方正仿宋_GBK" w:eastAsia="方正仿宋_GBK" w:cs="方正仿宋_GBK"/>
                <w:b/>
                <w:sz w:val="28"/>
                <w:u w:val="none"/>
                <w:vertAlign w:val="baseline"/>
                <w:lang w:eastAsia="zh-CN"/>
              </w:rPr>
            </w:pPr>
          </w:p>
        </w:tc>
        <w:tc>
          <w:tcPr>
            <w:tcW w:w="8279" w:type="dxa"/>
            <w:gridSpan w:val="6"/>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弥补乡政府办公经费，用于乡政府日常办公支出，办公用品采购，自收自支人员工资，保证乡政府正常运转。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Merge w:val="restart"/>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资金支出计划（%）</w:t>
            </w:r>
          </w:p>
        </w:tc>
        <w:tc>
          <w:tcPr>
            <w:tcW w:w="2410" w:type="dxa"/>
            <w:gridSpan w:val="2"/>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3月底</w:t>
            </w:r>
          </w:p>
        </w:tc>
        <w:tc>
          <w:tcPr>
            <w:tcW w:w="1588"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6月底</w:t>
            </w:r>
          </w:p>
        </w:tc>
        <w:tc>
          <w:tcPr>
            <w:tcW w:w="1304"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10月底</w:t>
            </w:r>
          </w:p>
        </w:tc>
        <w:tc>
          <w:tcPr>
            <w:tcW w:w="2977" w:type="dxa"/>
            <w:gridSpan w:val="2"/>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1134" w:type="dxa"/>
            <w:vMerge w:val="continue"/>
            <w:vAlign w:val="top"/>
          </w:tcPr>
          <w:p>
            <w:pPr>
              <w:spacing w:line="300" w:lineRule="exact"/>
              <w:jc w:val="left"/>
              <w:outlineLvl w:val="1"/>
              <w:rPr>
                <w:rFonts w:hint="eastAsia" w:ascii="方正仿宋_GBK" w:hAnsi="方正仿宋_GBK" w:eastAsia="方正仿宋_GBK" w:cs="方正仿宋_GBK"/>
                <w:b/>
                <w:sz w:val="28"/>
                <w:u w:val="none"/>
                <w:vertAlign w:val="baseline"/>
                <w:lang w:eastAsia="zh-CN"/>
              </w:rPr>
            </w:pPr>
          </w:p>
        </w:tc>
        <w:tc>
          <w:tcPr>
            <w:tcW w:w="2410" w:type="dxa"/>
            <w:gridSpan w:val="2"/>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25.00</w:t>
            </w:r>
          </w:p>
        </w:tc>
        <w:tc>
          <w:tcPr>
            <w:tcW w:w="1588"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50.00</w:t>
            </w:r>
          </w:p>
        </w:tc>
        <w:tc>
          <w:tcPr>
            <w:tcW w:w="1304"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75.00</w:t>
            </w:r>
          </w:p>
        </w:tc>
        <w:tc>
          <w:tcPr>
            <w:tcW w:w="2977" w:type="dxa"/>
            <w:gridSpan w:val="2"/>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tcBorders>
              <w:bottom w:val="nil"/>
            </w:tcBorders>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绩效目标</w:t>
            </w:r>
          </w:p>
        </w:tc>
        <w:tc>
          <w:tcPr>
            <w:tcW w:w="8279" w:type="dxa"/>
            <w:gridSpan w:val="6"/>
            <w:tcBorders>
              <w:bottom w:val="nil"/>
            </w:tcBorders>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1、乡政府日常办公得到保障</w:t>
            </w:r>
          </w:p>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2、乡政府全年工作任务圆满完成</w:t>
            </w:r>
          </w:p>
        </w:tc>
      </w:tr>
    </w:tbl>
    <w:p>
      <w:pPr>
        <w:spacing w:line="14" w:lineRule="exact"/>
        <w:ind w:firstLine="420" w:firstLineChars="200"/>
        <w:jc w:val="center"/>
        <w:outlineLvl w:val="9"/>
        <w:rPr>
          <w:rFonts w:hint="eastAsia" w:ascii="Times New Roman" w:hAnsi="宋体" w:eastAsia="宋体" w:cs="宋体"/>
          <w:b/>
          <w:sz w:val="21"/>
          <w:u w:val="none"/>
          <w:lang w:eastAsia="zh-CN"/>
        </w:rPr>
      </w:pPr>
      <w:r>
        <w:rPr>
          <w:rFonts w:hint="eastAsia" w:ascii="方正书宋_GBK" w:hAnsi="方正书宋_GBK" w:eastAsia="方正书宋_GBK" w:cs="方正书宋_GBK"/>
          <w:b/>
          <w:sz w:val="21"/>
          <w:u w:val="none"/>
          <w:lang w:eastAsia="zh-CN"/>
        </w:rPr>
        <w:t xml:space="preserve"> </w:t>
      </w:r>
    </w:p>
    <w:tbl>
      <w:tblPr>
        <w:tblStyle w:val="9"/>
        <w:tblW w:w="941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2"/>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blHeader/>
          <w:jc w:val="center"/>
        </w:trPr>
        <w:tc>
          <w:tcPr>
            <w:tcW w:w="1134"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一级指标</w:t>
            </w:r>
          </w:p>
        </w:tc>
        <w:tc>
          <w:tcPr>
            <w:tcW w:w="1134"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二级指标</w:t>
            </w:r>
          </w:p>
        </w:tc>
        <w:tc>
          <w:tcPr>
            <w:tcW w:w="1276"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三级指标</w:t>
            </w:r>
          </w:p>
        </w:tc>
        <w:tc>
          <w:tcPr>
            <w:tcW w:w="2892"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绩效指标描述</w:t>
            </w:r>
          </w:p>
        </w:tc>
        <w:tc>
          <w:tcPr>
            <w:tcW w:w="1276"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指标值</w:t>
            </w:r>
          </w:p>
        </w:tc>
        <w:tc>
          <w:tcPr>
            <w:tcW w:w="1701"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restart"/>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产出指标</w:t>
            </w:r>
          </w:p>
        </w:tc>
        <w:tc>
          <w:tcPr>
            <w:tcW w:w="1134"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质量指标</w:t>
            </w:r>
          </w:p>
        </w:tc>
        <w:tc>
          <w:tcPr>
            <w:tcW w:w="1276"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优良率</w:t>
            </w:r>
          </w:p>
        </w:tc>
        <w:tc>
          <w:tcPr>
            <w:tcW w:w="2892"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结项鉴定优秀等级项目数量占结项总数量的比例（百分比）</w:t>
            </w:r>
          </w:p>
        </w:tc>
        <w:tc>
          <w:tcPr>
            <w:tcW w:w="1276"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≥90工作任务完成情况</w:t>
            </w:r>
          </w:p>
        </w:tc>
        <w:tc>
          <w:tcPr>
            <w:tcW w:w="1701"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工作任务年度考核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p>
        </w:tc>
        <w:tc>
          <w:tcPr>
            <w:tcW w:w="1134"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时效指标</w:t>
            </w:r>
          </w:p>
        </w:tc>
        <w:tc>
          <w:tcPr>
            <w:tcW w:w="1276"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完成率</w:t>
            </w:r>
          </w:p>
        </w:tc>
        <w:tc>
          <w:tcPr>
            <w:tcW w:w="2892"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按照要求和计划完成研究任务的项目在所有立项项目中的比例（百分比）</w:t>
            </w:r>
          </w:p>
        </w:tc>
        <w:tc>
          <w:tcPr>
            <w:tcW w:w="1276"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≥90工作任务完成率</w:t>
            </w:r>
          </w:p>
        </w:tc>
        <w:tc>
          <w:tcPr>
            <w:tcW w:w="1701"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工作任务年度考核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效果指标</w:t>
            </w:r>
          </w:p>
        </w:tc>
        <w:tc>
          <w:tcPr>
            <w:tcW w:w="1134"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社会效益指标</w:t>
            </w:r>
          </w:p>
        </w:tc>
        <w:tc>
          <w:tcPr>
            <w:tcW w:w="1276"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社会稳定水平</w:t>
            </w:r>
          </w:p>
        </w:tc>
        <w:tc>
          <w:tcPr>
            <w:tcW w:w="2892"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社会稳定水平逐步提高</w:t>
            </w:r>
          </w:p>
        </w:tc>
        <w:tc>
          <w:tcPr>
            <w:tcW w:w="1276"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≥90社会稳定情况</w:t>
            </w:r>
          </w:p>
        </w:tc>
        <w:tc>
          <w:tcPr>
            <w:tcW w:w="1701"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群众信访案件数量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满意度指标</w:t>
            </w:r>
          </w:p>
        </w:tc>
        <w:tc>
          <w:tcPr>
            <w:tcW w:w="1134"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服务对象满意度指标</w:t>
            </w:r>
          </w:p>
        </w:tc>
        <w:tc>
          <w:tcPr>
            <w:tcW w:w="1276"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群众满意度</w:t>
            </w:r>
          </w:p>
        </w:tc>
        <w:tc>
          <w:tcPr>
            <w:tcW w:w="2892"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群众满意数量占总数的比例。</w:t>
            </w:r>
          </w:p>
        </w:tc>
        <w:tc>
          <w:tcPr>
            <w:tcW w:w="1276"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≥90干部职工满意度</w:t>
            </w:r>
          </w:p>
        </w:tc>
        <w:tc>
          <w:tcPr>
            <w:tcW w:w="1701"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干部职工满意度测评</w:t>
            </w:r>
          </w:p>
        </w:tc>
      </w:tr>
    </w:tbl>
    <w:p>
      <w:pPr>
        <w:ind w:firstLine="840" w:firstLineChars="300"/>
        <w:jc w:val="left"/>
        <w:outlineLvl w:val="1"/>
        <w:rPr>
          <w:rFonts w:hint="eastAsia" w:ascii="Times New Roman" w:hAnsi="宋体" w:eastAsia="宋体" w:cs="宋体"/>
          <w:b/>
          <w:sz w:val="28"/>
          <w:u w:val="none"/>
          <w:lang w:eastAsia="zh-CN"/>
        </w:rPr>
      </w:pPr>
      <w:r>
        <w:rPr>
          <w:rFonts w:hint="eastAsia" w:ascii="方正仿宋_GBK" w:hAnsi="方正仿宋_GBK" w:eastAsia="方正仿宋_GBK" w:cs="方正仿宋_GBK"/>
          <w:b/>
          <w:sz w:val="28"/>
          <w:u w:val="none"/>
          <w:lang w:val="en-US" w:eastAsia="zh-CN"/>
        </w:rPr>
        <w:t>5</w:t>
      </w:r>
      <w:r>
        <w:rPr>
          <w:rFonts w:hint="eastAsia" w:ascii="方正仿宋_GBK" w:hAnsi="方正仿宋_GBK" w:eastAsia="方正仿宋_GBK" w:cs="方正仿宋_GBK"/>
          <w:b/>
          <w:sz w:val="28"/>
          <w:u w:val="none"/>
          <w:lang w:eastAsia="zh-CN"/>
        </w:rPr>
        <w:t>、专项经费绩效目标表</w:t>
      </w:r>
      <w:bookmarkStart w:id="4" w:name="_Toc9716"/>
      <w:r>
        <w:fldChar w:fldCharType="begin"/>
      </w:r>
      <w:r>
        <w:rPr>
          <w:rFonts w:hint="eastAsia" w:ascii="方正仿宋_GBK" w:hAnsi="方正仿宋_GBK" w:eastAsia="方正仿宋_GBK" w:cs="方正仿宋_GBK"/>
          <w:b/>
          <w:sz w:val="28"/>
          <w:u w:val="none"/>
          <w:lang w:eastAsia="zh-CN"/>
        </w:rPr>
        <w:instrText xml:space="preserve"> TC 41、专项经费绩效目标表 \f C \l 1 </w:instrText>
      </w:r>
      <w:r>
        <w:rPr>
          <w:rFonts w:hint="eastAsia" w:ascii="方正仿宋_GBK" w:hAnsi="方正仿宋_GBK" w:eastAsia="方正仿宋_GBK" w:cs="方正仿宋_GBK"/>
          <w:b/>
          <w:sz w:val="28"/>
          <w:u w:val="none"/>
          <w:lang w:eastAsia="zh-CN"/>
        </w:rPr>
        <w:fldChar w:fldCharType="end"/>
      </w:r>
      <w:bookmarkEnd w:id="4"/>
    </w:p>
    <w:tbl>
      <w:tblPr>
        <w:tblStyle w:val="9"/>
        <w:tblW w:w="941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8"/>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712" w:type="dxa"/>
            <w:gridSpan w:val="6"/>
            <w:tcBorders>
              <w:top w:val="single" w:color="FFFFFF" w:sz="6" w:space="0"/>
              <w:left w:val="single" w:color="FFFFFF" w:sz="6" w:space="0"/>
              <w:right w:val="single" w:color="FFFFFF" w:sz="6" w:space="0"/>
            </w:tcBorders>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803012怀来县瑞云观乡人民政府</w:t>
            </w:r>
          </w:p>
        </w:tc>
        <w:tc>
          <w:tcPr>
            <w:tcW w:w="1701" w:type="dxa"/>
            <w:tcBorders>
              <w:top w:val="single" w:color="FFFFFF" w:sz="6" w:space="0"/>
              <w:left w:val="single" w:color="FFFFFF" w:sz="6" w:space="0"/>
              <w:right w:val="single" w:color="FFFFFF" w:sz="6" w:space="0"/>
            </w:tcBorders>
            <w:vAlign w:val="center"/>
          </w:tcPr>
          <w:p>
            <w:pPr>
              <w:spacing w:line="300" w:lineRule="exact"/>
              <w:jc w:val="righ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项目编码</w:t>
            </w:r>
          </w:p>
        </w:tc>
        <w:tc>
          <w:tcPr>
            <w:tcW w:w="2410" w:type="dxa"/>
            <w:gridSpan w:val="2"/>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803-0303-JBN-VW0M</w:t>
            </w:r>
          </w:p>
        </w:tc>
        <w:tc>
          <w:tcPr>
            <w:tcW w:w="1588"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项目名称</w:t>
            </w:r>
          </w:p>
        </w:tc>
        <w:tc>
          <w:tcPr>
            <w:tcW w:w="4281" w:type="dxa"/>
            <w:gridSpan w:val="3"/>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专项经费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Merge w:val="restart"/>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预算规模及资金用途</w:t>
            </w:r>
          </w:p>
        </w:tc>
        <w:tc>
          <w:tcPr>
            <w:tcW w:w="1134"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预算数</w:t>
            </w:r>
          </w:p>
        </w:tc>
        <w:tc>
          <w:tcPr>
            <w:tcW w:w="1276"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10.00</w:t>
            </w:r>
          </w:p>
        </w:tc>
        <w:tc>
          <w:tcPr>
            <w:tcW w:w="1588"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其中：财政资金</w:t>
            </w:r>
          </w:p>
        </w:tc>
        <w:tc>
          <w:tcPr>
            <w:tcW w:w="1304"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10.00</w:t>
            </w:r>
          </w:p>
        </w:tc>
        <w:tc>
          <w:tcPr>
            <w:tcW w:w="1276"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其他资金</w:t>
            </w:r>
          </w:p>
        </w:tc>
        <w:tc>
          <w:tcPr>
            <w:tcW w:w="1701"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Merge w:val="continue"/>
            <w:vAlign w:val="top"/>
          </w:tcPr>
          <w:p>
            <w:pPr>
              <w:spacing w:line="300" w:lineRule="exact"/>
              <w:jc w:val="left"/>
              <w:outlineLvl w:val="1"/>
              <w:rPr>
                <w:rFonts w:hint="eastAsia" w:ascii="方正仿宋_GBK" w:hAnsi="方正仿宋_GBK" w:eastAsia="方正仿宋_GBK" w:cs="方正仿宋_GBK"/>
                <w:b/>
                <w:sz w:val="28"/>
                <w:u w:val="none"/>
                <w:vertAlign w:val="baseline"/>
                <w:lang w:eastAsia="zh-CN"/>
              </w:rPr>
            </w:pPr>
          </w:p>
        </w:tc>
        <w:tc>
          <w:tcPr>
            <w:tcW w:w="8279" w:type="dxa"/>
            <w:gridSpan w:val="6"/>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弥补乡政府办公经费不足，用于乡政府日常办公支出，办公用品采购，保证乡政府正常运转。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Merge w:val="restart"/>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资金支出计划（%）</w:t>
            </w:r>
          </w:p>
        </w:tc>
        <w:tc>
          <w:tcPr>
            <w:tcW w:w="2410" w:type="dxa"/>
            <w:gridSpan w:val="2"/>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3月底</w:t>
            </w:r>
          </w:p>
        </w:tc>
        <w:tc>
          <w:tcPr>
            <w:tcW w:w="1588"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6月底</w:t>
            </w:r>
          </w:p>
        </w:tc>
        <w:tc>
          <w:tcPr>
            <w:tcW w:w="1304"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10月底</w:t>
            </w:r>
          </w:p>
        </w:tc>
        <w:tc>
          <w:tcPr>
            <w:tcW w:w="2977" w:type="dxa"/>
            <w:gridSpan w:val="2"/>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1134" w:type="dxa"/>
            <w:vMerge w:val="continue"/>
            <w:vAlign w:val="top"/>
          </w:tcPr>
          <w:p>
            <w:pPr>
              <w:spacing w:line="300" w:lineRule="exact"/>
              <w:jc w:val="left"/>
              <w:outlineLvl w:val="1"/>
              <w:rPr>
                <w:rFonts w:hint="eastAsia" w:ascii="方正仿宋_GBK" w:hAnsi="方正仿宋_GBK" w:eastAsia="方正仿宋_GBK" w:cs="方正仿宋_GBK"/>
                <w:b/>
                <w:sz w:val="28"/>
                <w:u w:val="none"/>
                <w:vertAlign w:val="baseline"/>
                <w:lang w:eastAsia="zh-CN"/>
              </w:rPr>
            </w:pPr>
          </w:p>
        </w:tc>
        <w:tc>
          <w:tcPr>
            <w:tcW w:w="2410" w:type="dxa"/>
            <w:gridSpan w:val="2"/>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25.00</w:t>
            </w:r>
          </w:p>
        </w:tc>
        <w:tc>
          <w:tcPr>
            <w:tcW w:w="1588"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50.00</w:t>
            </w:r>
          </w:p>
        </w:tc>
        <w:tc>
          <w:tcPr>
            <w:tcW w:w="1304"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75.00</w:t>
            </w:r>
          </w:p>
        </w:tc>
        <w:tc>
          <w:tcPr>
            <w:tcW w:w="2977" w:type="dxa"/>
            <w:gridSpan w:val="2"/>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tcBorders>
              <w:bottom w:val="nil"/>
            </w:tcBorders>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绩效目标</w:t>
            </w:r>
          </w:p>
        </w:tc>
        <w:tc>
          <w:tcPr>
            <w:tcW w:w="8279" w:type="dxa"/>
            <w:gridSpan w:val="6"/>
            <w:tcBorders>
              <w:bottom w:val="nil"/>
            </w:tcBorders>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1、乡政府日常办公得到保障，办公条件进一步改善。</w:t>
            </w:r>
          </w:p>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2、各项工作任务圆满完成，干部职工工作积极性得到提高。</w:t>
            </w:r>
          </w:p>
        </w:tc>
      </w:tr>
    </w:tbl>
    <w:p>
      <w:pPr>
        <w:spacing w:line="14" w:lineRule="exact"/>
        <w:ind w:firstLine="420" w:firstLineChars="200"/>
        <w:jc w:val="center"/>
        <w:outlineLvl w:val="9"/>
        <w:rPr>
          <w:rFonts w:hint="eastAsia" w:ascii="Times New Roman" w:hAnsi="宋体" w:eastAsia="宋体" w:cs="宋体"/>
          <w:b/>
          <w:sz w:val="21"/>
          <w:u w:val="none"/>
          <w:lang w:eastAsia="zh-CN"/>
        </w:rPr>
      </w:pPr>
      <w:r>
        <w:rPr>
          <w:rFonts w:hint="eastAsia" w:ascii="方正书宋_GBK" w:hAnsi="方正书宋_GBK" w:eastAsia="方正书宋_GBK" w:cs="方正书宋_GBK"/>
          <w:b/>
          <w:sz w:val="21"/>
          <w:u w:val="none"/>
          <w:lang w:eastAsia="zh-CN"/>
        </w:rPr>
        <w:t xml:space="preserve"> </w:t>
      </w:r>
    </w:p>
    <w:tbl>
      <w:tblPr>
        <w:tblStyle w:val="9"/>
        <w:tblW w:w="941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2"/>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blHeader/>
          <w:jc w:val="center"/>
        </w:trPr>
        <w:tc>
          <w:tcPr>
            <w:tcW w:w="1134"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一级指标</w:t>
            </w:r>
          </w:p>
        </w:tc>
        <w:tc>
          <w:tcPr>
            <w:tcW w:w="1134"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二级指标</w:t>
            </w:r>
          </w:p>
        </w:tc>
        <w:tc>
          <w:tcPr>
            <w:tcW w:w="1276"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三级指标</w:t>
            </w:r>
          </w:p>
        </w:tc>
        <w:tc>
          <w:tcPr>
            <w:tcW w:w="2892"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绩效指标描述</w:t>
            </w:r>
          </w:p>
        </w:tc>
        <w:tc>
          <w:tcPr>
            <w:tcW w:w="1276"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指标值</w:t>
            </w:r>
          </w:p>
        </w:tc>
        <w:tc>
          <w:tcPr>
            <w:tcW w:w="1701"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restart"/>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产出指标</w:t>
            </w:r>
          </w:p>
        </w:tc>
        <w:tc>
          <w:tcPr>
            <w:tcW w:w="1134"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质量指标</w:t>
            </w:r>
          </w:p>
        </w:tc>
        <w:tc>
          <w:tcPr>
            <w:tcW w:w="1276"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优良率</w:t>
            </w:r>
          </w:p>
        </w:tc>
        <w:tc>
          <w:tcPr>
            <w:tcW w:w="2892"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结项鉴定优秀等级项目数量占结项总数量的比例（百分比）</w:t>
            </w:r>
          </w:p>
        </w:tc>
        <w:tc>
          <w:tcPr>
            <w:tcW w:w="1276"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≥90工作任务完成情况</w:t>
            </w:r>
          </w:p>
        </w:tc>
        <w:tc>
          <w:tcPr>
            <w:tcW w:w="1701"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工作任务完成情况考核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p>
        </w:tc>
        <w:tc>
          <w:tcPr>
            <w:tcW w:w="1134"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时效指标</w:t>
            </w:r>
          </w:p>
        </w:tc>
        <w:tc>
          <w:tcPr>
            <w:tcW w:w="1276"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完成率</w:t>
            </w:r>
          </w:p>
        </w:tc>
        <w:tc>
          <w:tcPr>
            <w:tcW w:w="2892"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按照要求和计划完成研究任务的项目在所有立项项目中的比例（百分比）</w:t>
            </w:r>
          </w:p>
        </w:tc>
        <w:tc>
          <w:tcPr>
            <w:tcW w:w="1276"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≥90工作进度完成情况</w:t>
            </w:r>
          </w:p>
        </w:tc>
        <w:tc>
          <w:tcPr>
            <w:tcW w:w="1701"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工作进度完成情况考核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效果指标</w:t>
            </w:r>
          </w:p>
        </w:tc>
        <w:tc>
          <w:tcPr>
            <w:tcW w:w="1134"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社会效益指标</w:t>
            </w:r>
          </w:p>
        </w:tc>
        <w:tc>
          <w:tcPr>
            <w:tcW w:w="1276"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社会稳定水平</w:t>
            </w:r>
          </w:p>
        </w:tc>
        <w:tc>
          <w:tcPr>
            <w:tcW w:w="2892"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通过实施计划生育扶助政策促进社会稳定水平逐步提高</w:t>
            </w:r>
          </w:p>
        </w:tc>
        <w:tc>
          <w:tcPr>
            <w:tcW w:w="1276"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≥90社会稳定程度</w:t>
            </w:r>
          </w:p>
        </w:tc>
        <w:tc>
          <w:tcPr>
            <w:tcW w:w="1701"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群众信访案件数量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Align w:val="center"/>
          </w:tcPr>
          <w:p>
            <w:pPr>
              <w:spacing w:line="300" w:lineRule="exact"/>
              <w:jc w:val="center"/>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满意度指标</w:t>
            </w:r>
          </w:p>
        </w:tc>
        <w:tc>
          <w:tcPr>
            <w:tcW w:w="1134"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服务对象满意度指标</w:t>
            </w:r>
          </w:p>
        </w:tc>
        <w:tc>
          <w:tcPr>
            <w:tcW w:w="1276"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群众满意度</w:t>
            </w:r>
          </w:p>
        </w:tc>
        <w:tc>
          <w:tcPr>
            <w:tcW w:w="2892"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群众满意数量占总数的比例。</w:t>
            </w:r>
          </w:p>
        </w:tc>
        <w:tc>
          <w:tcPr>
            <w:tcW w:w="1276"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≥90干部职工满意度</w:t>
            </w:r>
          </w:p>
        </w:tc>
        <w:tc>
          <w:tcPr>
            <w:tcW w:w="1701" w:type="dxa"/>
            <w:vAlign w:val="center"/>
          </w:tcPr>
          <w:p>
            <w:pPr>
              <w:spacing w:line="300" w:lineRule="exact"/>
              <w:jc w:val="left"/>
              <w:outlineLvl w:val="9"/>
              <w:rPr>
                <w:rFonts w:hint="eastAsia" w:ascii="方正书宋_GBK" w:hAnsi="方正书宋_GBK" w:eastAsia="方正书宋_GBK" w:cs="方正书宋_GBK"/>
                <w:b/>
                <w:sz w:val="21"/>
                <w:u w:val="none"/>
                <w:vertAlign w:val="baseline"/>
                <w:lang w:eastAsia="zh-CN"/>
              </w:rPr>
            </w:pPr>
            <w:r>
              <w:rPr>
                <w:rFonts w:hint="eastAsia" w:ascii="方正书宋_GBK" w:hAnsi="方正书宋_GBK" w:eastAsia="方正书宋_GBK" w:cs="方正书宋_GBK"/>
                <w:b/>
                <w:sz w:val="21"/>
                <w:u w:val="none"/>
                <w:vertAlign w:val="baseline"/>
                <w:lang w:eastAsia="zh-CN"/>
              </w:rPr>
              <w:t>干部职工办公条件满意度测评</w:t>
            </w:r>
          </w:p>
        </w:tc>
      </w:tr>
    </w:tbl>
    <w:p>
      <w:pPr>
        <w:autoSpaceDE w:val="0"/>
        <w:autoSpaceDN w:val="0"/>
        <w:adjustRightInd w:val="0"/>
        <w:ind w:firstLine="960" w:firstLineChars="300"/>
        <w:jc w:val="left"/>
        <w:rPr>
          <w:rFonts w:ascii="黑体" w:hAnsi="黑体" w:eastAsia="黑体" w:cs="Times New Roman"/>
          <w:sz w:val="32"/>
          <w:szCs w:val="32"/>
        </w:rPr>
      </w:pPr>
      <w:r>
        <w:rPr>
          <w:rFonts w:hint="eastAsia" w:ascii="黑体" w:hAnsi="黑体" w:eastAsia="黑体" w:cs="Times New Roman"/>
          <w:sz w:val="32"/>
          <w:szCs w:val="32"/>
        </w:rPr>
        <w:t>六、政府采购预算情况</w:t>
      </w:r>
    </w:p>
    <w:p>
      <w:pPr>
        <w:ind w:firstLine="640" w:firstLineChars="200"/>
        <w:outlineLvl w:val="0"/>
        <w:rPr>
          <w:rFonts w:hint="eastAsia" w:ascii="仿宋_GB2312" w:hAnsi="仿宋_GB2312" w:eastAsia="仿宋_GB2312" w:cs="仿宋_GB2312"/>
          <w:sz w:val="32"/>
          <w:szCs w:val="24"/>
        </w:rPr>
      </w:pPr>
      <w:bookmarkStart w:id="5" w:name="_Toc471398468"/>
      <w:r>
        <w:rPr>
          <w:rFonts w:hint="eastAsia" w:ascii="仿宋_GB2312" w:hAnsi="仿宋_GB2312" w:eastAsia="仿宋_GB2312" w:cs="仿宋_GB2312"/>
          <w:sz w:val="32"/>
          <w:szCs w:val="24"/>
        </w:rPr>
        <w:t xml:space="preserve"> 20</w:t>
      </w:r>
      <w:r>
        <w:rPr>
          <w:rFonts w:hint="eastAsia" w:ascii="仿宋_GB2312" w:hAnsi="仿宋_GB2312" w:eastAsia="仿宋_GB2312" w:cs="仿宋_GB2312"/>
          <w:sz w:val="32"/>
          <w:szCs w:val="24"/>
          <w:lang w:val="en-US" w:eastAsia="zh-CN"/>
        </w:rPr>
        <w:t>20</w:t>
      </w:r>
      <w:r>
        <w:rPr>
          <w:rFonts w:hint="eastAsia" w:ascii="仿宋_GB2312" w:hAnsi="仿宋_GB2312" w:eastAsia="仿宋_GB2312" w:cs="仿宋_GB2312"/>
          <w:sz w:val="32"/>
          <w:szCs w:val="24"/>
        </w:rPr>
        <w:t>年，我部门安排政府采购预算</w:t>
      </w:r>
      <w:r>
        <w:rPr>
          <w:rFonts w:hint="eastAsia" w:ascii="仿宋_GB2312" w:hAnsi="仿宋_GB2312" w:eastAsia="仿宋_GB2312" w:cs="仿宋_GB2312"/>
          <w:sz w:val="32"/>
          <w:szCs w:val="24"/>
          <w:lang w:val="en-US" w:eastAsia="zh-CN"/>
        </w:rPr>
        <w:t>31</w:t>
      </w:r>
      <w:r>
        <w:rPr>
          <w:rFonts w:hint="eastAsia" w:ascii="仿宋_GB2312" w:hAnsi="仿宋_GB2312" w:eastAsia="仿宋_GB2312" w:cs="仿宋_GB2312"/>
          <w:sz w:val="32"/>
          <w:szCs w:val="24"/>
        </w:rPr>
        <w:t>万元。具体内容见下表。</w:t>
      </w:r>
      <w:bookmarkEnd w:id="5"/>
    </w:p>
    <w:p>
      <w:pPr>
        <w:jc w:val="center"/>
        <w:outlineLvl w:val="0"/>
        <w:rPr>
          <w:rFonts w:hint="eastAsia" w:ascii="方正小标宋_GBK" w:eastAsia="方正小标宋_GBK"/>
          <w:sz w:val="32"/>
        </w:rPr>
      </w:pPr>
      <w:bookmarkStart w:id="6" w:name="_Toc509326287"/>
      <w:bookmarkStart w:id="7" w:name="_Toc503971530"/>
      <w:r>
        <w:rPr>
          <w:rFonts w:hint="eastAsia" w:ascii="方正小标宋_GBK" w:eastAsia="方正小标宋_GBK"/>
          <w:sz w:val="32"/>
        </w:rPr>
        <w:t>部门政府采购预算</w:t>
      </w:r>
      <w:bookmarkEnd w:id="6"/>
    </w:p>
    <w:tbl>
      <w:tblPr>
        <w:tblStyle w:val="8"/>
        <w:tblW w:w="1456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17"/>
        <w:gridCol w:w="1068"/>
        <w:gridCol w:w="943"/>
        <w:gridCol w:w="1371"/>
        <w:gridCol w:w="730"/>
        <w:gridCol w:w="741"/>
        <w:gridCol w:w="846"/>
        <w:gridCol w:w="894"/>
        <w:gridCol w:w="932"/>
        <w:gridCol w:w="932"/>
        <w:gridCol w:w="932"/>
        <w:gridCol w:w="935"/>
        <w:gridCol w:w="935"/>
        <w:gridCol w:w="89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8116" w:type="dxa"/>
            <w:gridSpan w:val="7"/>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803</w:t>
            </w:r>
            <w:r>
              <w:rPr>
                <w:rFonts w:hint="eastAsia" w:ascii="方正小标宋_GBK" w:eastAsia="方正小标宋_GBK"/>
                <w:sz w:val="24"/>
                <w:lang w:val="en-US" w:eastAsia="zh-CN"/>
              </w:rPr>
              <w:t>012</w:t>
            </w:r>
            <w:r>
              <w:rPr>
                <w:rFonts w:hint="eastAsia" w:ascii="方正小标宋_GBK" w:eastAsia="方正小标宋_GBK"/>
                <w:sz w:val="24"/>
              </w:rPr>
              <w:t>怀来县</w:t>
            </w:r>
            <w:r>
              <w:rPr>
                <w:rFonts w:hint="eastAsia" w:ascii="方正小标宋_GBK" w:eastAsia="方正小标宋_GBK"/>
                <w:sz w:val="24"/>
                <w:lang w:eastAsia="zh-CN"/>
              </w:rPr>
              <w:t>瑞云观</w:t>
            </w:r>
            <w:r>
              <w:rPr>
                <w:rFonts w:hint="eastAsia" w:ascii="方正小标宋_GBK" w:eastAsia="方正小标宋_GBK"/>
                <w:sz w:val="24"/>
              </w:rPr>
              <w:t>乡人民政府</w:t>
            </w:r>
          </w:p>
        </w:tc>
        <w:tc>
          <w:tcPr>
            <w:tcW w:w="6452" w:type="dxa"/>
            <w:gridSpan w:val="7"/>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3485" w:type="dxa"/>
            <w:gridSpan w:val="2"/>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政府采购项目来源</w:t>
            </w:r>
          </w:p>
        </w:tc>
        <w:tc>
          <w:tcPr>
            <w:tcW w:w="943"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采购物品名称</w:t>
            </w:r>
          </w:p>
        </w:tc>
        <w:tc>
          <w:tcPr>
            <w:tcW w:w="1371"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政府采购目录序号</w:t>
            </w:r>
          </w:p>
        </w:tc>
        <w:tc>
          <w:tcPr>
            <w:tcW w:w="730"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数量</w:t>
            </w:r>
            <w:r>
              <w:rPr>
                <w:rFonts w:ascii="方正书宋_GBK" w:eastAsia="方正书宋_GBK"/>
                <w:b/>
              </w:rPr>
              <w:t xml:space="preserve">  </w:t>
            </w:r>
            <w:r>
              <w:rPr>
                <w:rFonts w:hint="eastAsia" w:ascii="方正书宋_GBK" w:eastAsia="方正书宋_GBK"/>
                <w:b/>
              </w:rPr>
              <w:t>单位</w:t>
            </w:r>
          </w:p>
        </w:tc>
        <w:tc>
          <w:tcPr>
            <w:tcW w:w="741"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846"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单价</w:t>
            </w:r>
          </w:p>
        </w:tc>
        <w:tc>
          <w:tcPr>
            <w:tcW w:w="6452" w:type="dxa"/>
            <w:gridSpan w:val="7"/>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政府采购金额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2417"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1068"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预算资金</w:t>
            </w:r>
          </w:p>
        </w:tc>
        <w:tc>
          <w:tcPr>
            <w:tcW w:w="943" w:type="dxa"/>
            <w:vMerge w:val="continue"/>
            <w:shd w:val="clear" w:color="auto" w:fill="auto"/>
            <w:vAlign w:val="center"/>
          </w:tcPr>
          <w:p>
            <w:pPr>
              <w:spacing w:line="300" w:lineRule="exact"/>
              <w:jc w:val="left"/>
              <w:outlineLvl w:val="0"/>
            </w:pPr>
          </w:p>
        </w:tc>
        <w:tc>
          <w:tcPr>
            <w:tcW w:w="1371" w:type="dxa"/>
            <w:vMerge w:val="continue"/>
            <w:shd w:val="clear" w:color="auto" w:fill="auto"/>
            <w:vAlign w:val="center"/>
          </w:tcPr>
          <w:p>
            <w:pPr>
              <w:spacing w:line="300" w:lineRule="exact"/>
              <w:jc w:val="left"/>
              <w:outlineLvl w:val="0"/>
            </w:pPr>
          </w:p>
        </w:tc>
        <w:tc>
          <w:tcPr>
            <w:tcW w:w="730" w:type="dxa"/>
            <w:vMerge w:val="continue"/>
            <w:shd w:val="clear" w:color="auto" w:fill="auto"/>
            <w:vAlign w:val="center"/>
          </w:tcPr>
          <w:p>
            <w:pPr>
              <w:spacing w:line="300" w:lineRule="exact"/>
              <w:jc w:val="left"/>
              <w:outlineLvl w:val="0"/>
            </w:pPr>
          </w:p>
        </w:tc>
        <w:tc>
          <w:tcPr>
            <w:tcW w:w="741" w:type="dxa"/>
            <w:vMerge w:val="continue"/>
            <w:shd w:val="clear" w:color="auto" w:fill="auto"/>
            <w:vAlign w:val="center"/>
          </w:tcPr>
          <w:p>
            <w:pPr>
              <w:spacing w:line="300" w:lineRule="exact"/>
              <w:jc w:val="left"/>
              <w:outlineLvl w:val="0"/>
            </w:pPr>
          </w:p>
        </w:tc>
        <w:tc>
          <w:tcPr>
            <w:tcW w:w="846" w:type="dxa"/>
            <w:vMerge w:val="continue"/>
            <w:shd w:val="clear" w:color="auto" w:fill="auto"/>
            <w:vAlign w:val="center"/>
          </w:tcPr>
          <w:p>
            <w:pPr>
              <w:spacing w:line="300" w:lineRule="exact"/>
              <w:jc w:val="left"/>
              <w:outlineLvl w:val="0"/>
            </w:pPr>
          </w:p>
        </w:tc>
        <w:tc>
          <w:tcPr>
            <w:tcW w:w="89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总计</w:t>
            </w:r>
          </w:p>
        </w:tc>
        <w:tc>
          <w:tcPr>
            <w:tcW w:w="4666" w:type="dxa"/>
            <w:gridSpan w:val="5"/>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当年部门预算安排资金</w:t>
            </w:r>
          </w:p>
        </w:tc>
        <w:tc>
          <w:tcPr>
            <w:tcW w:w="892"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其他渠道资金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blHeader/>
          <w:jc w:val="center"/>
        </w:trPr>
        <w:tc>
          <w:tcPr>
            <w:tcW w:w="2417" w:type="dxa"/>
            <w:vMerge w:val="continue"/>
            <w:shd w:val="clear" w:color="auto" w:fill="auto"/>
            <w:vAlign w:val="center"/>
          </w:tcPr>
          <w:p>
            <w:pPr>
              <w:spacing w:line="300" w:lineRule="exact"/>
              <w:jc w:val="left"/>
              <w:outlineLvl w:val="0"/>
            </w:pPr>
          </w:p>
        </w:tc>
        <w:tc>
          <w:tcPr>
            <w:tcW w:w="1068" w:type="dxa"/>
            <w:vMerge w:val="continue"/>
            <w:shd w:val="clear" w:color="auto" w:fill="auto"/>
            <w:vAlign w:val="center"/>
          </w:tcPr>
          <w:p>
            <w:pPr>
              <w:spacing w:line="300" w:lineRule="exact"/>
              <w:jc w:val="left"/>
              <w:outlineLvl w:val="0"/>
            </w:pPr>
          </w:p>
        </w:tc>
        <w:tc>
          <w:tcPr>
            <w:tcW w:w="943" w:type="dxa"/>
            <w:vMerge w:val="continue"/>
            <w:shd w:val="clear" w:color="auto" w:fill="auto"/>
            <w:vAlign w:val="center"/>
          </w:tcPr>
          <w:p>
            <w:pPr>
              <w:spacing w:line="300" w:lineRule="exact"/>
              <w:jc w:val="left"/>
              <w:outlineLvl w:val="0"/>
            </w:pPr>
          </w:p>
        </w:tc>
        <w:tc>
          <w:tcPr>
            <w:tcW w:w="1371" w:type="dxa"/>
            <w:vMerge w:val="continue"/>
            <w:shd w:val="clear" w:color="auto" w:fill="auto"/>
            <w:vAlign w:val="center"/>
          </w:tcPr>
          <w:p>
            <w:pPr>
              <w:spacing w:line="300" w:lineRule="exact"/>
              <w:jc w:val="left"/>
              <w:outlineLvl w:val="0"/>
            </w:pPr>
          </w:p>
        </w:tc>
        <w:tc>
          <w:tcPr>
            <w:tcW w:w="730" w:type="dxa"/>
            <w:vMerge w:val="continue"/>
            <w:shd w:val="clear" w:color="auto" w:fill="auto"/>
            <w:vAlign w:val="center"/>
          </w:tcPr>
          <w:p>
            <w:pPr>
              <w:spacing w:line="300" w:lineRule="exact"/>
              <w:jc w:val="left"/>
              <w:outlineLvl w:val="0"/>
            </w:pPr>
          </w:p>
        </w:tc>
        <w:tc>
          <w:tcPr>
            <w:tcW w:w="741" w:type="dxa"/>
            <w:vMerge w:val="continue"/>
            <w:shd w:val="clear" w:color="auto" w:fill="auto"/>
            <w:vAlign w:val="center"/>
          </w:tcPr>
          <w:p>
            <w:pPr>
              <w:spacing w:line="300" w:lineRule="exact"/>
              <w:jc w:val="left"/>
              <w:outlineLvl w:val="0"/>
            </w:pPr>
          </w:p>
        </w:tc>
        <w:tc>
          <w:tcPr>
            <w:tcW w:w="846" w:type="dxa"/>
            <w:vMerge w:val="continue"/>
            <w:shd w:val="clear" w:color="auto" w:fill="auto"/>
            <w:vAlign w:val="center"/>
          </w:tcPr>
          <w:p>
            <w:pPr>
              <w:spacing w:line="300" w:lineRule="exact"/>
              <w:jc w:val="left"/>
              <w:outlineLvl w:val="0"/>
            </w:pPr>
          </w:p>
        </w:tc>
        <w:tc>
          <w:tcPr>
            <w:tcW w:w="894" w:type="dxa"/>
            <w:vMerge w:val="continue"/>
            <w:shd w:val="clear" w:color="auto" w:fill="auto"/>
            <w:vAlign w:val="center"/>
          </w:tcPr>
          <w:p>
            <w:pPr>
              <w:spacing w:line="300" w:lineRule="exact"/>
              <w:jc w:val="left"/>
              <w:outlineLvl w:val="0"/>
            </w:pPr>
          </w:p>
        </w:tc>
        <w:tc>
          <w:tcPr>
            <w:tcW w:w="932"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932"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一般公共预算拨款</w:t>
            </w:r>
          </w:p>
        </w:tc>
        <w:tc>
          <w:tcPr>
            <w:tcW w:w="932"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基金预算拨款</w:t>
            </w:r>
          </w:p>
        </w:tc>
        <w:tc>
          <w:tcPr>
            <w:tcW w:w="93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财政专户核拨</w:t>
            </w:r>
          </w:p>
        </w:tc>
        <w:tc>
          <w:tcPr>
            <w:tcW w:w="93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其他来源收入</w:t>
            </w:r>
          </w:p>
        </w:tc>
        <w:tc>
          <w:tcPr>
            <w:tcW w:w="892" w:type="dxa"/>
            <w:vMerge w:val="continue"/>
            <w:shd w:val="clear" w:color="auto" w:fill="auto"/>
            <w:vAlign w:val="center"/>
          </w:tcPr>
          <w:p>
            <w:pPr>
              <w:spacing w:line="300" w:lineRule="exact"/>
              <w:jc w:val="left"/>
              <w:outlineLvl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41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怀来县瑞云观乡人民政府小计</w:t>
            </w:r>
          </w:p>
        </w:tc>
        <w:tc>
          <w:tcPr>
            <w:tcW w:w="1068" w:type="dxa"/>
            <w:shd w:val="clear" w:color="auto" w:fill="auto"/>
            <w:vAlign w:val="center"/>
          </w:tcPr>
          <w:p>
            <w:pPr>
              <w:spacing w:line="300" w:lineRule="exact"/>
              <w:jc w:val="right"/>
              <w:rPr>
                <w:rFonts w:ascii="方正书宋_GBK" w:eastAsia="方正书宋_GBK"/>
                <w:b/>
              </w:rPr>
            </w:pPr>
          </w:p>
        </w:tc>
        <w:tc>
          <w:tcPr>
            <w:tcW w:w="943" w:type="dxa"/>
            <w:shd w:val="clear" w:color="auto" w:fill="auto"/>
            <w:vAlign w:val="center"/>
          </w:tcPr>
          <w:p>
            <w:pPr>
              <w:spacing w:line="300" w:lineRule="exact"/>
              <w:jc w:val="left"/>
              <w:rPr>
                <w:rFonts w:ascii="方正书宋_GBK" w:eastAsia="方正书宋_GBK"/>
                <w:b/>
              </w:rPr>
            </w:pPr>
          </w:p>
        </w:tc>
        <w:tc>
          <w:tcPr>
            <w:tcW w:w="1371" w:type="dxa"/>
            <w:shd w:val="clear" w:color="auto" w:fill="auto"/>
            <w:vAlign w:val="center"/>
          </w:tcPr>
          <w:p>
            <w:pPr>
              <w:spacing w:line="300" w:lineRule="exact"/>
              <w:jc w:val="left"/>
              <w:rPr>
                <w:rFonts w:ascii="方正书宋_GBK" w:eastAsia="方正书宋_GBK"/>
                <w:b/>
              </w:rPr>
            </w:pPr>
          </w:p>
        </w:tc>
        <w:tc>
          <w:tcPr>
            <w:tcW w:w="730" w:type="dxa"/>
            <w:shd w:val="clear" w:color="auto" w:fill="auto"/>
            <w:vAlign w:val="center"/>
          </w:tcPr>
          <w:p>
            <w:pPr>
              <w:spacing w:line="300" w:lineRule="exact"/>
              <w:jc w:val="left"/>
              <w:rPr>
                <w:rFonts w:ascii="方正书宋_GBK" w:eastAsia="方正书宋_GBK"/>
                <w:b/>
              </w:rPr>
            </w:pPr>
          </w:p>
        </w:tc>
        <w:tc>
          <w:tcPr>
            <w:tcW w:w="741" w:type="dxa"/>
            <w:shd w:val="clear" w:color="auto" w:fill="auto"/>
            <w:vAlign w:val="center"/>
          </w:tcPr>
          <w:p>
            <w:pPr>
              <w:spacing w:line="300" w:lineRule="exact"/>
              <w:jc w:val="right"/>
              <w:rPr>
                <w:rFonts w:ascii="方正书宋_GBK" w:eastAsia="方正书宋_GBK"/>
                <w:b/>
              </w:rPr>
            </w:pPr>
          </w:p>
        </w:tc>
        <w:tc>
          <w:tcPr>
            <w:tcW w:w="846" w:type="dxa"/>
            <w:shd w:val="clear" w:color="auto" w:fill="auto"/>
            <w:vAlign w:val="center"/>
          </w:tcPr>
          <w:p>
            <w:pPr>
              <w:spacing w:line="300" w:lineRule="exact"/>
              <w:jc w:val="right"/>
              <w:rPr>
                <w:rFonts w:ascii="方正书宋_GBK" w:eastAsia="方正书宋_GBK"/>
                <w:b/>
              </w:rPr>
            </w:pPr>
          </w:p>
        </w:tc>
        <w:tc>
          <w:tcPr>
            <w:tcW w:w="894" w:type="dxa"/>
            <w:shd w:val="clear" w:color="auto" w:fill="auto"/>
            <w:vAlign w:val="center"/>
          </w:tcPr>
          <w:p>
            <w:pPr>
              <w:spacing w:line="300" w:lineRule="exact"/>
              <w:jc w:val="right"/>
              <w:rPr>
                <w:rFonts w:ascii="方正书宋_GBK" w:eastAsia="方正书宋_GBK"/>
                <w:b/>
              </w:rPr>
            </w:pPr>
            <w:r>
              <w:rPr>
                <w:rFonts w:hint="eastAsia" w:ascii="方正书宋_GBK" w:eastAsia="方正书宋_GBK"/>
                <w:b/>
                <w:lang w:val="en-US" w:eastAsia="zh-CN"/>
              </w:rPr>
              <w:t>31</w:t>
            </w:r>
            <w:r>
              <w:rPr>
                <w:rFonts w:ascii="方正书宋_GBK" w:eastAsia="方正书宋_GBK"/>
                <w:b/>
              </w:rPr>
              <w:t>.00</w:t>
            </w:r>
          </w:p>
        </w:tc>
        <w:tc>
          <w:tcPr>
            <w:tcW w:w="932" w:type="dxa"/>
            <w:shd w:val="clear" w:color="auto" w:fill="auto"/>
            <w:vAlign w:val="center"/>
          </w:tcPr>
          <w:p>
            <w:pPr>
              <w:spacing w:line="300" w:lineRule="exact"/>
              <w:jc w:val="right"/>
              <w:rPr>
                <w:rFonts w:ascii="方正书宋_GBK" w:eastAsia="方正书宋_GBK"/>
                <w:b/>
              </w:rPr>
            </w:pPr>
            <w:r>
              <w:rPr>
                <w:rFonts w:hint="eastAsia" w:ascii="方正书宋_GBK" w:eastAsia="方正书宋_GBK"/>
                <w:b/>
                <w:lang w:val="en-US" w:eastAsia="zh-CN"/>
              </w:rPr>
              <w:t>31</w:t>
            </w:r>
            <w:r>
              <w:rPr>
                <w:rFonts w:ascii="方正书宋_GBK" w:eastAsia="方正书宋_GBK"/>
                <w:b/>
              </w:rPr>
              <w:t>.00</w:t>
            </w:r>
          </w:p>
        </w:tc>
        <w:tc>
          <w:tcPr>
            <w:tcW w:w="932" w:type="dxa"/>
            <w:shd w:val="clear" w:color="auto" w:fill="auto"/>
            <w:vAlign w:val="center"/>
          </w:tcPr>
          <w:p>
            <w:pPr>
              <w:spacing w:line="300" w:lineRule="exact"/>
              <w:jc w:val="right"/>
              <w:rPr>
                <w:rFonts w:ascii="方正书宋_GBK" w:eastAsia="方正书宋_GBK"/>
                <w:b/>
              </w:rPr>
            </w:pPr>
            <w:r>
              <w:rPr>
                <w:rFonts w:hint="eastAsia" w:ascii="方正书宋_GBK" w:eastAsia="方正书宋_GBK"/>
                <w:b/>
                <w:lang w:val="en-US" w:eastAsia="zh-CN"/>
              </w:rPr>
              <w:t>31</w:t>
            </w:r>
            <w:r>
              <w:rPr>
                <w:rFonts w:ascii="方正书宋_GBK" w:eastAsia="方正书宋_GBK"/>
                <w:b/>
              </w:rPr>
              <w:t>.00</w:t>
            </w:r>
          </w:p>
        </w:tc>
        <w:tc>
          <w:tcPr>
            <w:tcW w:w="932" w:type="dxa"/>
            <w:shd w:val="clear" w:color="auto" w:fill="auto"/>
            <w:vAlign w:val="center"/>
          </w:tcPr>
          <w:p>
            <w:pPr>
              <w:spacing w:line="300" w:lineRule="exact"/>
              <w:jc w:val="right"/>
              <w:rPr>
                <w:rFonts w:ascii="方正书宋_GBK" w:eastAsia="方正书宋_GBK"/>
                <w:b/>
              </w:rPr>
            </w:pPr>
          </w:p>
        </w:tc>
        <w:tc>
          <w:tcPr>
            <w:tcW w:w="935" w:type="dxa"/>
            <w:shd w:val="clear" w:color="auto" w:fill="auto"/>
            <w:vAlign w:val="center"/>
          </w:tcPr>
          <w:p>
            <w:pPr>
              <w:spacing w:line="300" w:lineRule="exact"/>
              <w:jc w:val="right"/>
              <w:rPr>
                <w:rFonts w:ascii="方正书宋_GBK" w:eastAsia="方正书宋_GBK"/>
                <w:b/>
              </w:rPr>
            </w:pPr>
          </w:p>
        </w:tc>
        <w:tc>
          <w:tcPr>
            <w:tcW w:w="935" w:type="dxa"/>
            <w:shd w:val="clear" w:color="auto" w:fill="auto"/>
            <w:vAlign w:val="center"/>
          </w:tcPr>
          <w:p>
            <w:pPr>
              <w:spacing w:line="300" w:lineRule="exact"/>
              <w:jc w:val="right"/>
              <w:rPr>
                <w:rFonts w:ascii="方正书宋_GBK" w:eastAsia="方正书宋_GBK"/>
                <w:b/>
              </w:rPr>
            </w:pPr>
          </w:p>
        </w:tc>
        <w:tc>
          <w:tcPr>
            <w:tcW w:w="892"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417" w:type="dxa"/>
            <w:shd w:val="clear" w:color="auto" w:fill="auto"/>
            <w:vAlign w:val="center"/>
          </w:tcPr>
          <w:p>
            <w:pPr>
              <w:spacing w:line="300" w:lineRule="exact"/>
              <w:jc w:val="left"/>
              <w:rPr>
                <w:rFonts w:hint="eastAsia" w:ascii="方正书宋_GBK" w:eastAsia="方正书宋_GBK"/>
                <w:b w:val="0"/>
                <w:bCs/>
                <w:lang w:eastAsia="zh-CN"/>
              </w:rPr>
            </w:pPr>
            <w:r>
              <w:rPr>
                <w:rFonts w:hint="eastAsia" w:ascii="方正书宋_GBK" w:eastAsia="方正书宋_GBK"/>
                <w:b w:val="0"/>
                <w:bCs/>
                <w:lang w:eastAsia="zh-CN"/>
              </w:rPr>
              <w:t>办案及业务费</w:t>
            </w:r>
          </w:p>
        </w:tc>
        <w:tc>
          <w:tcPr>
            <w:tcW w:w="1068" w:type="dxa"/>
            <w:shd w:val="clear" w:color="auto" w:fill="auto"/>
            <w:vAlign w:val="center"/>
          </w:tcPr>
          <w:p>
            <w:pPr>
              <w:spacing w:line="300" w:lineRule="exact"/>
              <w:jc w:val="righ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22.00</w:t>
            </w:r>
          </w:p>
        </w:tc>
        <w:tc>
          <w:tcPr>
            <w:tcW w:w="943" w:type="dxa"/>
            <w:shd w:val="clear" w:color="auto" w:fill="auto"/>
            <w:vAlign w:val="center"/>
          </w:tcPr>
          <w:p>
            <w:pPr>
              <w:spacing w:line="300" w:lineRule="exact"/>
              <w:jc w:val="lef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台式计算机</w:t>
            </w:r>
          </w:p>
        </w:tc>
        <w:tc>
          <w:tcPr>
            <w:tcW w:w="1371" w:type="dxa"/>
            <w:shd w:val="clear" w:color="auto" w:fill="auto"/>
            <w:vAlign w:val="center"/>
          </w:tcPr>
          <w:p>
            <w:pPr>
              <w:spacing w:line="300" w:lineRule="exact"/>
              <w:jc w:val="lef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A02010104</w:t>
            </w:r>
          </w:p>
        </w:tc>
        <w:tc>
          <w:tcPr>
            <w:tcW w:w="730" w:type="dxa"/>
            <w:shd w:val="clear" w:color="auto" w:fill="auto"/>
            <w:vAlign w:val="center"/>
          </w:tcPr>
          <w:p>
            <w:pPr>
              <w:spacing w:line="300" w:lineRule="exact"/>
              <w:jc w:val="center"/>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台</w:t>
            </w:r>
          </w:p>
        </w:tc>
        <w:tc>
          <w:tcPr>
            <w:tcW w:w="741" w:type="dxa"/>
            <w:shd w:val="clear" w:color="auto" w:fill="auto"/>
            <w:vAlign w:val="center"/>
          </w:tcPr>
          <w:p>
            <w:pPr>
              <w:spacing w:line="300" w:lineRule="exact"/>
              <w:jc w:val="righ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10.00</w:t>
            </w:r>
          </w:p>
        </w:tc>
        <w:tc>
          <w:tcPr>
            <w:tcW w:w="846" w:type="dxa"/>
            <w:shd w:val="clear" w:color="auto" w:fill="auto"/>
            <w:vAlign w:val="center"/>
          </w:tcPr>
          <w:p>
            <w:pPr>
              <w:spacing w:line="300" w:lineRule="exact"/>
              <w:jc w:val="righ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0.50</w:t>
            </w:r>
          </w:p>
        </w:tc>
        <w:tc>
          <w:tcPr>
            <w:tcW w:w="894" w:type="dxa"/>
            <w:shd w:val="clear" w:color="auto" w:fill="auto"/>
            <w:vAlign w:val="center"/>
          </w:tcPr>
          <w:p>
            <w:pPr>
              <w:spacing w:line="300" w:lineRule="exact"/>
              <w:jc w:val="righ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5.00</w:t>
            </w:r>
          </w:p>
        </w:tc>
        <w:tc>
          <w:tcPr>
            <w:tcW w:w="932" w:type="dxa"/>
            <w:shd w:val="clear" w:color="auto" w:fill="auto"/>
            <w:vAlign w:val="center"/>
          </w:tcPr>
          <w:p>
            <w:pPr>
              <w:spacing w:line="300" w:lineRule="exact"/>
              <w:jc w:val="righ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5.00</w:t>
            </w:r>
          </w:p>
        </w:tc>
        <w:tc>
          <w:tcPr>
            <w:tcW w:w="932" w:type="dxa"/>
            <w:shd w:val="clear" w:color="auto" w:fill="auto"/>
            <w:vAlign w:val="center"/>
          </w:tcPr>
          <w:p>
            <w:pPr>
              <w:spacing w:line="300" w:lineRule="exact"/>
              <w:jc w:val="right"/>
              <w:rPr>
                <w:rFonts w:ascii="方正书宋_GBK" w:eastAsia="方正书宋_GBK"/>
                <w:b w:val="0"/>
                <w:bCs/>
              </w:rPr>
            </w:pPr>
            <w:r>
              <w:rPr>
                <w:rFonts w:ascii="方正书宋_GBK" w:eastAsia="方正书宋_GBK"/>
                <w:b w:val="0"/>
                <w:bCs/>
              </w:rPr>
              <w:t>5.00</w:t>
            </w:r>
          </w:p>
        </w:tc>
        <w:tc>
          <w:tcPr>
            <w:tcW w:w="932" w:type="dxa"/>
            <w:shd w:val="clear" w:color="auto" w:fill="auto"/>
            <w:vAlign w:val="center"/>
          </w:tcPr>
          <w:p>
            <w:pPr>
              <w:spacing w:line="300" w:lineRule="exact"/>
              <w:jc w:val="right"/>
              <w:rPr>
                <w:rFonts w:ascii="方正书宋_GBK" w:eastAsia="方正书宋_GBK"/>
                <w:b w:val="0"/>
                <w:bCs/>
              </w:rPr>
            </w:pPr>
          </w:p>
        </w:tc>
        <w:tc>
          <w:tcPr>
            <w:tcW w:w="935" w:type="dxa"/>
            <w:shd w:val="clear" w:color="auto" w:fill="auto"/>
            <w:vAlign w:val="center"/>
          </w:tcPr>
          <w:p>
            <w:pPr>
              <w:spacing w:line="300" w:lineRule="exact"/>
              <w:jc w:val="right"/>
              <w:rPr>
                <w:rFonts w:ascii="方正书宋_GBK" w:eastAsia="方正书宋_GBK"/>
                <w:b/>
              </w:rPr>
            </w:pPr>
          </w:p>
        </w:tc>
        <w:tc>
          <w:tcPr>
            <w:tcW w:w="935" w:type="dxa"/>
            <w:shd w:val="clear" w:color="auto" w:fill="auto"/>
            <w:vAlign w:val="center"/>
          </w:tcPr>
          <w:p>
            <w:pPr>
              <w:spacing w:line="300" w:lineRule="exact"/>
              <w:jc w:val="right"/>
              <w:rPr>
                <w:rFonts w:ascii="方正书宋_GBK" w:eastAsia="方正书宋_GBK"/>
                <w:b/>
              </w:rPr>
            </w:pPr>
          </w:p>
        </w:tc>
        <w:tc>
          <w:tcPr>
            <w:tcW w:w="892"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b w:val="0"/>
                <w:bCs/>
                <w:lang w:eastAsia="zh-CN"/>
              </w:rPr>
              <w:t>办案及业务费</w:t>
            </w:r>
          </w:p>
        </w:tc>
        <w:tc>
          <w:tcPr>
            <w:tcW w:w="1068" w:type="dxa"/>
            <w:shd w:val="clear" w:color="auto" w:fill="auto"/>
            <w:vAlign w:val="center"/>
          </w:tcPr>
          <w:p>
            <w:pPr>
              <w:spacing w:line="300" w:lineRule="exact"/>
              <w:jc w:val="righ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22.00</w:t>
            </w:r>
          </w:p>
        </w:tc>
        <w:tc>
          <w:tcPr>
            <w:tcW w:w="943" w:type="dxa"/>
            <w:shd w:val="clear" w:color="auto" w:fill="auto"/>
            <w:vAlign w:val="center"/>
          </w:tcPr>
          <w:p>
            <w:pPr>
              <w:spacing w:line="300" w:lineRule="exact"/>
              <w:jc w:val="lef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激光打印机</w:t>
            </w:r>
          </w:p>
        </w:tc>
        <w:tc>
          <w:tcPr>
            <w:tcW w:w="1371" w:type="dxa"/>
            <w:shd w:val="clear" w:color="auto" w:fill="auto"/>
            <w:vAlign w:val="center"/>
          </w:tcPr>
          <w:p>
            <w:pPr>
              <w:spacing w:line="300" w:lineRule="exact"/>
              <w:jc w:val="lef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A0201060102</w:t>
            </w:r>
          </w:p>
        </w:tc>
        <w:tc>
          <w:tcPr>
            <w:tcW w:w="730" w:type="dxa"/>
            <w:shd w:val="clear" w:color="auto" w:fill="auto"/>
            <w:vAlign w:val="center"/>
          </w:tcPr>
          <w:p>
            <w:pPr>
              <w:spacing w:line="300" w:lineRule="exact"/>
              <w:jc w:val="center"/>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台</w:t>
            </w:r>
          </w:p>
        </w:tc>
        <w:tc>
          <w:tcPr>
            <w:tcW w:w="741" w:type="dxa"/>
            <w:shd w:val="clear" w:color="auto" w:fill="auto"/>
            <w:vAlign w:val="center"/>
          </w:tcPr>
          <w:p>
            <w:pPr>
              <w:spacing w:line="300" w:lineRule="exact"/>
              <w:jc w:val="righ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10.00</w:t>
            </w:r>
          </w:p>
        </w:tc>
        <w:tc>
          <w:tcPr>
            <w:tcW w:w="846" w:type="dxa"/>
            <w:shd w:val="clear" w:color="auto" w:fill="auto"/>
            <w:vAlign w:val="center"/>
          </w:tcPr>
          <w:p>
            <w:pPr>
              <w:spacing w:line="300" w:lineRule="exact"/>
              <w:jc w:val="righ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0.18</w:t>
            </w:r>
          </w:p>
        </w:tc>
        <w:tc>
          <w:tcPr>
            <w:tcW w:w="894" w:type="dxa"/>
            <w:shd w:val="clear" w:color="auto" w:fill="auto"/>
            <w:vAlign w:val="center"/>
          </w:tcPr>
          <w:p>
            <w:pPr>
              <w:spacing w:line="300" w:lineRule="exact"/>
              <w:jc w:val="righ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1.80</w:t>
            </w:r>
          </w:p>
        </w:tc>
        <w:tc>
          <w:tcPr>
            <w:tcW w:w="932" w:type="dxa"/>
            <w:shd w:val="clear" w:color="auto" w:fill="auto"/>
            <w:vAlign w:val="center"/>
          </w:tcPr>
          <w:p>
            <w:pPr>
              <w:spacing w:line="300" w:lineRule="exact"/>
              <w:jc w:val="righ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1.80</w:t>
            </w:r>
          </w:p>
        </w:tc>
        <w:tc>
          <w:tcPr>
            <w:tcW w:w="932" w:type="dxa"/>
            <w:shd w:val="clear" w:color="auto" w:fill="auto"/>
            <w:vAlign w:val="center"/>
          </w:tcPr>
          <w:p>
            <w:pPr>
              <w:spacing w:line="300" w:lineRule="exact"/>
              <w:jc w:val="right"/>
              <w:rPr>
                <w:rFonts w:hint="eastAsia" w:ascii="方正书宋_GBK" w:eastAsia="方正书宋_GBK"/>
                <w:b w:val="0"/>
                <w:bCs/>
                <w:lang w:val="en-US" w:eastAsia="zh-CN"/>
              </w:rPr>
            </w:pPr>
            <w:r>
              <w:rPr>
                <w:rFonts w:hint="eastAsia" w:ascii="方正书宋_GBK" w:eastAsia="方正书宋_GBK"/>
                <w:b w:val="0"/>
                <w:bCs/>
                <w:lang w:val="en-US" w:eastAsia="zh-CN"/>
              </w:rPr>
              <w:t>1.80</w:t>
            </w:r>
          </w:p>
        </w:tc>
        <w:tc>
          <w:tcPr>
            <w:tcW w:w="932" w:type="dxa"/>
            <w:shd w:val="clear" w:color="auto" w:fill="auto"/>
            <w:vAlign w:val="center"/>
          </w:tcPr>
          <w:p>
            <w:pPr>
              <w:spacing w:line="300" w:lineRule="exact"/>
              <w:jc w:val="right"/>
              <w:rPr>
                <w:rFonts w:ascii="方正书宋_GBK" w:eastAsia="方正书宋_GBK"/>
                <w:b w:val="0"/>
                <w:bCs/>
              </w:rPr>
            </w:pPr>
          </w:p>
        </w:tc>
        <w:tc>
          <w:tcPr>
            <w:tcW w:w="935" w:type="dxa"/>
            <w:shd w:val="clear" w:color="auto" w:fill="auto"/>
            <w:vAlign w:val="center"/>
          </w:tcPr>
          <w:p>
            <w:pPr>
              <w:spacing w:line="300" w:lineRule="exact"/>
              <w:jc w:val="right"/>
              <w:rPr>
                <w:rFonts w:ascii="方正书宋_GBK" w:eastAsia="方正书宋_GBK"/>
              </w:rPr>
            </w:pPr>
          </w:p>
        </w:tc>
        <w:tc>
          <w:tcPr>
            <w:tcW w:w="935" w:type="dxa"/>
            <w:shd w:val="clear" w:color="auto" w:fill="auto"/>
            <w:vAlign w:val="center"/>
          </w:tcPr>
          <w:p>
            <w:pPr>
              <w:spacing w:line="300" w:lineRule="exact"/>
              <w:jc w:val="right"/>
              <w:rPr>
                <w:rFonts w:ascii="方正书宋_GBK" w:eastAsia="方正书宋_GBK"/>
              </w:rPr>
            </w:pPr>
          </w:p>
        </w:tc>
        <w:tc>
          <w:tcPr>
            <w:tcW w:w="89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065" w:hRule="atLeast"/>
          <w:jc w:val="center"/>
        </w:trPr>
        <w:tc>
          <w:tcPr>
            <w:tcW w:w="2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b w:val="0"/>
                <w:bCs/>
                <w:lang w:eastAsia="zh-CN"/>
              </w:rPr>
              <w:t>办案及业务费</w:t>
            </w:r>
          </w:p>
        </w:tc>
        <w:tc>
          <w:tcPr>
            <w:tcW w:w="1068" w:type="dxa"/>
            <w:shd w:val="clear" w:color="auto" w:fill="auto"/>
            <w:vAlign w:val="center"/>
          </w:tcPr>
          <w:p>
            <w:pPr>
              <w:spacing w:line="300" w:lineRule="exact"/>
              <w:jc w:val="righ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22.00</w:t>
            </w:r>
          </w:p>
        </w:tc>
        <w:tc>
          <w:tcPr>
            <w:tcW w:w="943" w:type="dxa"/>
            <w:shd w:val="clear" w:color="auto" w:fill="auto"/>
            <w:vAlign w:val="center"/>
          </w:tcPr>
          <w:p>
            <w:pPr>
              <w:spacing w:line="300" w:lineRule="exact"/>
              <w:jc w:val="left"/>
              <w:outlineLvl w:val="9"/>
              <w:rPr>
                <w:rFonts w:hint="eastAsia"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复印机</w:t>
            </w:r>
          </w:p>
        </w:tc>
        <w:tc>
          <w:tcPr>
            <w:tcW w:w="1371" w:type="dxa"/>
            <w:shd w:val="clear" w:color="auto" w:fill="auto"/>
            <w:vAlign w:val="center"/>
          </w:tcPr>
          <w:p>
            <w:pPr>
              <w:spacing w:line="300" w:lineRule="exact"/>
              <w:jc w:val="lef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A020201</w:t>
            </w:r>
          </w:p>
        </w:tc>
        <w:tc>
          <w:tcPr>
            <w:tcW w:w="730" w:type="dxa"/>
            <w:shd w:val="clear" w:color="auto" w:fill="auto"/>
            <w:vAlign w:val="center"/>
          </w:tcPr>
          <w:p>
            <w:pPr>
              <w:spacing w:line="300" w:lineRule="exact"/>
              <w:jc w:val="center"/>
              <w:outlineLvl w:val="9"/>
              <w:rPr>
                <w:rFonts w:hint="eastAsia"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台</w:t>
            </w:r>
          </w:p>
        </w:tc>
        <w:tc>
          <w:tcPr>
            <w:tcW w:w="741" w:type="dxa"/>
            <w:shd w:val="clear" w:color="auto" w:fill="auto"/>
            <w:vAlign w:val="center"/>
          </w:tcPr>
          <w:p>
            <w:pPr>
              <w:spacing w:line="300" w:lineRule="exact"/>
              <w:jc w:val="righ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2.00</w:t>
            </w:r>
          </w:p>
        </w:tc>
        <w:tc>
          <w:tcPr>
            <w:tcW w:w="846" w:type="dxa"/>
            <w:shd w:val="clear" w:color="auto" w:fill="auto"/>
            <w:vAlign w:val="center"/>
          </w:tcPr>
          <w:p>
            <w:pPr>
              <w:spacing w:line="300" w:lineRule="exact"/>
              <w:jc w:val="righ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0.65</w:t>
            </w:r>
          </w:p>
        </w:tc>
        <w:tc>
          <w:tcPr>
            <w:tcW w:w="894" w:type="dxa"/>
            <w:shd w:val="clear" w:color="auto" w:fill="auto"/>
            <w:vAlign w:val="center"/>
          </w:tcPr>
          <w:p>
            <w:pPr>
              <w:spacing w:line="300" w:lineRule="exact"/>
              <w:jc w:val="righ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1.30</w:t>
            </w:r>
          </w:p>
        </w:tc>
        <w:tc>
          <w:tcPr>
            <w:tcW w:w="932" w:type="dxa"/>
            <w:shd w:val="clear" w:color="auto" w:fill="auto"/>
            <w:vAlign w:val="center"/>
          </w:tcPr>
          <w:p>
            <w:pPr>
              <w:spacing w:line="300" w:lineRule="exact"/>
              <w:jc w:val="righ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1.30</w:t>
            </w:r>
          </w:p>
        </w:tc>
        <w:tc>
          <w:tcPr>
            <w:tcW w:w="932" w:type="dxa"/>
            <w:shd w:val="clear" w:color="auto" w:fill="auto"/>
            <w:vAlign w:val="center"/>
          </w:tcPr>
          <w:p>
            <w:pPr>
              <w:spacing w:line="300" w:lineRule="exact"/>
              <w:jc w:val="right"/>
              <w:rPr>
                <w:rFonts w:hint="eastAsia" w:ascii="方正书宋_GBK" w:eastAsia="方正书宋_GBK"/>
                <w:b w:val="0"/>
                <w:bCs/>
                <w:lang w:val="en-US" w:eastAsia="zh-CN"/>
              </w:rPr>
            </w:pPr>
            <w:r>
              <w:rPr>
                <w:rFonts w:hint="eastAsia" w:ascii="方正书宋_GBK" w:eastAsia="方正书宋_GBK"/>
                <w:b w:val="0"/>
                <w:bCs/>
                <w:lang w:val="en-US" w:eastAsia="zh-CN"/>
              </w:rPr>
              <w:t>1.30</w:t>
            </w:r>
          </w:p>
        </w:tc>
        <w:tc>
          <w:tcPr>
            <w:tcW w:w="932" w:type="dxa"/>
            <w:shd w:val="clear" w:color="auto" w:fill="auto"/>
            <w:vAlign w:val="center"/>
          </w:tcPr>
          <w:p>
            <w:pPr>
              <w:spacing w:line="300" w:lineRule="exact"/>
              <w:jc w:val="right"/>
              <w:rPr>
                <w:rFonts w:ascii="方正书宋_GBK" w:eastAsia="方正书宋_GBK"/>
                <w:b w:val="0"/>
                <w:bCs/>
              </w:rPr>
            </w:pPr>
          </w:p>
        </w:tc>
        <w:tc>
          <w:tcPr>
            <w:tcW w:w="935" w:type="dxa"/>
            <w:shd w:val="clear" w:color="auto" w:fill="auto"/>
            <w:vAlign w:val="center"/>
          </w:tcPr>
          <w:p>
            <w:pPr>
              <w:spacing w:line="300" w:lineRule="exact"/>
              <w:jc w:val="right"/>
              <w:rPr>
                <w:rFonts w:ascii="方正书宋_GBK" w:eastAsia="方正书宋_GBK"/>
              </w:rPr>
            </w:pPr>
          </w:p>
        </w:tc>
        <w:tc>
          <w:tcPr>
            <w:tcW w:w="935" w:type="dxa"/>
            <w:shd w:val="clear" w:color="auto" w:fill="auto"/>
            <w:vAlign w:val="center"/>
          </w:tcPr>
          <w:p>
            <w:pPr>
              <w:spacing w:line="300" w:lineRule="exact"/>
              <w:jc w:val="right"/>
              <w:rPr>
                <w:rFonts w:ascii="方正书宋_GBK" w:eastAsia="方正书宋_GBK"/>
              </w:rPr>
            </w:pPr>
          </w:p>
        </w:tc>
        <w:tc>
          <w:tcPr>
            <w:tcW w:w="89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b w:val="0"/>
                <w:bCs/>
                <w:lang w:eastAsia="zh-CN"/>
              </w:rPr>
              <w:t>办案及业务费</w:t>
            </w:r>
          </w:p>
        </w:tc>
        <w:tc>
          <w:tcPr>
            <w:tcW w:w="1068" w:type="dxa"/>
            <w:shd w:val="clear" w:color="auto" w:fill="auto"/>
            <w:vAlign w:val="center"/>
          </w:tcPr>
          <w:p>
            <w:pPr>
              <w:spacing w:line="300" w:lineRule="exact"/>
              <w:jc w:val="righ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22.00</w:t>
            </w:r>
          </w:p>
        </w:tc>
        <w:tc>
          <w:tcPr>
            <w:tcW w:w="943" w:type="dxa"/>
            <w:shd w:val="clear" w:color="auto" w:fill="auto"/>
            <w:vAlign w:val="center"/>
          </w:tcPr>
          <w:p>
            <w:pPr>
              <w:spacing w:line="300" w:lineRule="exact"/>
              <w:jc w:val="left"/>
              <w:outlineLvl w:val="9"/>
              <w:rPr>
                <w:rFonts w:hint="eastAsia"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复印纸</w:t>
            </w:r>
          </w:p>
        </w:tc>
        <w:tc>
          <w:tcPr>
            <w:tcW w:w="1371" w:type="dxa"/>
            <w:shd w:val="clear" w:color="auto" w:fill="auto"/>
            <w:vAlign w:val="center"/>
          </w:tcPr>
          <w:p>
            <w:pPr>
              <w:spacing w:line="300" w:lineRule="exact"/>
              <w:jc w:val="lef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A090101</w:t>
            </w:r>
          </w:p>
        </w:tc>
        <w:tc>
          <w:tcPr>
            <w:tcW w:w="730" w:type="dxa"/>
            <w:shd w:val="clear" w:color="auto" w:fill="auto"/>
            <w:vAlign w:val="center"/>
          </w:tcPr>
          <w:p>
            <w:pPr>
              <w:spacing w:line="300" w:lineRule="exact"/>
              <w:jc w:val="center"/>
              <w:outlineLvl w:val="9"/>
              <w:rPr>
                <w:rFonts w:hint="eastAsia"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箱</w:t>
            </w:r>
          </w:p>
        </w:tc>
        <w:tc>
          <w:tcPr>
            <w:tcW w:w="741" w:type="dxa"/>
            <w:shd w:val="clear" w:color="auto" w:fill="auto"/>
            <w:vAlign w:val="center"/>
          </w:tcPr>
          <w:p>
            <w:pPr>
              <w:spacing w:line="300" w:lineRule="exact"/>
              <w:jc w:val="righ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100.00</w:t>
            </w:r>
          </w:p>
        </w:tc>
        <w:tc>
          <w:tcPr>
            <w:tcW w:w="846" w:type="dxa"/>
            <w:shd w:val="clear" w:color="auto" w:fill="auto"/>
            <w:vAlign w:val="center"/>
          </w:tcPr>
          <w:p>
            <w:pPr>
              <w:spacing w:line="300" w:lineRule="exact"/>
              <w:jc w:val="righ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0.02</w:t>
            </w:r>
          </w:p>
        </w:tc>
        <w:tc>
          <w:tcPr>
            <w:tcW w:w="894" w:type="dxa"/>
            <w:shd w:val="clear" w:color="auto" w:fill="auto"/>
            <w:vAlign w:val="center"/>
          </w:tcPr>
          <w:p>
            <w:pPr>
              <w:spacing w:line="300" w:lineRule="exact"/>
              <w:jc w:val="righ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2.00</w:t>
            </w:r>
          </w:p>
        </w:tc>
        <w:tc>
          <w:tcPr>
            <w:tcW w:w="932" w:type="dxa"/>
            <w:shd w:val="clear" w:color="auto" w:fill="auto"/>
            <w:vAlign w:val="center"/>
          </w:tcPr>
          <w:p>
            <w:pPr>
              <w:spacing w:line="300" w:lineRule="exact"/>
              <w:jc w:val="righ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2.00</w:t>
            </w:r>
          </w:p>
        </w:tc>
        <w:tc>
          <w:tcPr>
            <w:tcW w:w="932" w:type="dxa"/>
            <w:shd w:val="clear" w:color="auto" w:fill="auto"/>
            <w:vAlign w:val="center"/>
          </w:tcPr>
          <w:p>
            <w:pPr>
              <w:spacing w:line="300" w:lineRule="exact"/>
              <w:jc w:val="right"/>
              <w:rPr>
                <w:rFonts w:hint="eastAsia" w:ascii="方正书宋_GBK" w:eastAsia="方正书宋_GBK"/>
                <w:b w:val="0"/>
                <w:bCs/>
                <w:lang w:val="en-US" w:eastAsia="zh-CN"/>
              </w:rPr>
            </w:pPr>
            <w:r>
              <w:rPr>
                <w:rFonts w:hint="eastAsia" w:ascii="方正书宋_GBK" w:eastAsia="方正书宋_GBK"/>
                <w:b w:val="0"/>
                <w:bCs/>
                <w:lang w:val="en-US" w:eastAsia="zh-CN"/>
              </w:rPr>
              <w:t>2.00</w:t>
            </w:r>
          </w:p>
        </w:tc>
        <w:tc>
          <w:tcPr>
            <w:tcW w:w="932" w:type="dxa"/>
            <w:shd w:val="clear" w:color="auto" w:fill="auto"/>
            <w:vAlign w:val="center"/>
          </w:tcPr>
          <w:p>
            <w:pPr>
              <w:spacing w:line="300" w:lineRule="exact"/>
              <w:jc w:val="right"/>
              <w:rPr>
                <w:rFonts w:ascii="方正书宋_GBK" w:eastAsia="方正书宋_GBK"/>
                <w:b w:val="0"/>
                <w:bCs/>
              </w:rPr>
            </w:pPr>
          </w:p>
        </w:tc>
        <w:tc>
          <w:tcPr>
            <w:tcW w:w="935" w:type="dxa"/>
            <w:shd w:val="clear" w:color="auto" w:fill="auto"/>
            <w:vAlign w:val="center"/>
          </w:tcPr>
          <w:p>
            <w:pPr>
              <w:spacing w:line="300" w:lineRule="exact"/>
              <w:jc w:val="right"/>
              <w:rPr>
                <w:rFonts w:ascii="方正书宋_GBK" w:eastAsia="方正书宋_GBK"/>
              </w:rPr>
            </w:pPr>
          </w:p>
        </w:tc>
        <w:tc>
          <w:tcPr>
            <w:tcW w:w="935" w:type="dxa"/>
            <w:shd w:val="clear" w:color="auto" w:fill="auto"/>
            <w:vAlign w:val="center"/>
          </w:tcPr>
          <w:p>
            <w:pPr>
              <w:spacing w:line="300" w:lineRule="exact"/>
              <w:jc w:val="right"/>
              <w:rPr>
                <w:rFonts w:ascii="方正书宋_GBK" w:eastAsia="方正书宋_GBK"/>
              </w:rPr>
            </w:pPr>
          </w:p>
        </w:tc>
        <w:tc>
          <w:tcPr>
            <w:tcW w:w="89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15" w:hRule="atLeast"/>
          <w:jc w:val="center"/>
        </w:trPr>
        <w:tc>
          <w:tcPr>
            <w:tcW w:w="2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b w:val="0"/>
                <w:bCs/>
                <w:lang w:eastAsia="zh-CN"/>
              </w:rPr>
              <w:t>办案及业务费</w:t>
            </w:r>
          </w:p>
        </w:tc>
        <w:tc>
          <w:tcPr>
            <w:tcW w:w="1068" w:type="dxa"/>
            <w:shd w:val="clear" w:color="auto" w:fill="auto"/>
            <w:vAlign w:val="center"/>
          </w:tcPr>
          <w:p>
            <w:pPr>
              <w:spacing w:line="300" w:lineRule="exact"/>
              <w:jc w:val="righ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22.00</w:t>
            </w:r>
          </w:p>
        </w:tc>
        <w:tc>
          <w:tcPr>
            <w:tcW w:w="943" w:type="dxa"/>
            <w:shd w:val="clear" w:color="auto" w:fill="auto"/>
            <w:vAlign w:val="center"/>
          </w:tcPr>
          <w:p>
            <w:pPr>
              <w:spacing w:line="300" w:lineRule="exact"/>
              <w:jc w:val="left"/>
              <w:outlineLvl w:val="9"/>
              <w:rPr>
                <w:rFonts w:hint="eastAsia"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鼓粉盒</w:t>
            </w:r>
          </w:p>
        </w:tc>
        <w:tc>
          <w:tcPr>
            <w:tcW w:w="1371" w:type="dxa"/>
            <w:shd w:val="clear" w:color="auto" w:fill="auto"/>
            <w:vAlign w:val="center"/>
          </w:tcPr>
          <w:p>
            <w:pPr>
              <w:spacing w:line="300" w:lineRule="exact"/>
              <w:jc w:val="lef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A090201</w:t>
            </w:r>
          </w:p>
        </w:tc>
        <w:tc>
          <w:tcPr>
            <w:tcW w:w="730" w:type="dxa"/>
            <w:shd w:val="clear" w:color="auto" w:fill="auto"/>
            <w:vAlign w:val="center"/>
          </w:tcPr>
          <w:p>
            <w:pPr>
              <w:spacing w:line="300" w:lineRule="exact"/>
              <w:jc w:val="center"/>
              <w:outlineLvl w:val="9"/>
              <w:rPr>
                <w:rFonts w:hint="eastAsia"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个</w:t>
            </w:r>
          </w:p>
        </w:tc>
        <w:tc>
          <w:tcPr>
            <w:tcW w:w="741" w:type="dxa"/>
            <w:shd w:val="clear" w:color="auto" w:fill="auto"/>
            <w:vAlign w:val="center"/>
          </w:tcPr>
          <w:p>
            <w:pPr>
              <w:spacing w:line="300" w:lineRule="exact"/>
              <w:jc w:val="righ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60.00</w:t>
            </w:r>
          </w:p>
        </w:tc>
        <w:tc>
          <w:tcPr>
            <w:tcW w:w="846" w:type="dxa"/>
            <w:shd w:val="clear" w:color="auto" w:fill="auto"/>
            <w:vAlign w:val="center"/>
          </w:tcPr>
          <w:p>
            <w:pPr>
              <w:spacing w:line="300" w:lineRule="exact"/>
              <w:jc w:val="righ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0.03</w:t>
            </w:r>
          </w:p>
        </w:tc>
        <w:tc>
          <w:tcPr>
            <w:tcW w:w="894" w:type="dxa"/>
            <w:shd w:val="clear" w:color="auto" w:fill="auto"/>
            <w:vAlign w:val="center"/>
          </w:tcPr>
          <w:p>
            <w:pPr>
              <w:spacing w:line="300" w:lineRule="exact"/>
              <w:jc w:val="righ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1.80</w:t>
            </w:r>
          </w:p>
        </w:tc>
        <w:tc>
          <w:tcPr>
            <w:tcW w:w="932" w:type="dxa"/>
            <w:shd w:val="clear" w:color="auto" w:fill="auto"/>
            <w:vAlign w:val="center"/>
          </w:tcPr>
          <w:p>
            <w:pPr>
              <w:spacing w:line="300" w:lineRule="exact"/>
              <w:jc w:val="righ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1.80</w:t>
            </w:r>
          </w:p>
        </w:tc>
        <w:tc>
          <w:tcPr>
            <w:tcW w:w="932" w:type="dxa"/>
            <w:shd w:val="clear" w:color="auto" w:fill="auto"/>
            <w:vAlign w:val="center"/>
          </w:tcPr>
          <w:p>
            <w:pPr>
              <w:spacing w:line="300" w:lineRule="exact"/>
              <w:jc w:val="right"/>
              <w:rPr>
                <w:rFonts w:hint="eastAsia" w:ascii="方正书宋_GBK" w:eastAsia="方正书宋_GBK"/>
                <w:b w:val="0"/>
                <w:bCs/>
                <w:lang w:val="en-US" w:eastAsia="zh-CN"/>
              </w:rPr>
            </w:pPr>
            <w:r>
              <w:rPr>
                <w:rFonts w:hint="eastAsia" w:ascii="方正书宋_GBK" w:eastAsia="方正书宋_GBK"/>
                <w:b w:val="0"/>
                <w:bCs/>
                <w:lang w:val="en-US" w:eastAsia="zh-CN"/>
              </w:rPr>
              <w:t>1.80</w:t>
            </w:r>
          </w:p>
        </w:tc>
        <w:tc>
          <w:tcPr>
            <w:tcW w:w="932" w:type="dxa"/>
            <w:shd w:val="clear" w:color="auto" w:fill="auto"/>
            <w:vAlign w:val="center"/>
          </w:tcPr>
          <w:p>
            <w:pPr>
              <w:spacing w:line="300" w:lineRule="exact"/>
              <w:jc w:val="right"/>
              <w:rPr>
                <w:rFonts w:ascii="方正书宋_GBK" w:eastAsia="方正书宋_GBK"/>
                <w:b w:val="0"/>
                <w:bCs/>
              </w:rPr>
            </w:pPr>
          </w:p>
        </w:tc>
        <w:tc>
          <w:tcPr>
            <w:tcW w:w="935" w:type="dxa"/>
            <w:shd w:val="clear" w:color="auto" w:fill="auto"/>
            <w:vAlign w:val="center"/>
          </w:tcPr>
          <w:p>
            <w:pPr>
              <w:spacing w:line="300" w:lineRule="exact"/>
              <w:jc w:val="right"/>
              <w:rPr>
                <w:rFonts w:ascii="方正书宋_GBK" w:eastAsia="方正书宋_GBK"/>
              </w:rPr>
            </w:pPr>
          </w:p>
        </w:tc>
        <w:tc>
          <w:tcPr>
            <w:tcW w:w="935" w:type="dxa"/>
            <w:shd w:val="clear" w:color="auto" w:fill="auto"/>
            <w:vAlign w:val="center"/>
          </w:tcPr>
          <w:p>
            <w:pPr>
              <w:spacing w:line="300" w:lineRule="exact"/>
              <w:jc w:val="right"/>
              <w:rPr>
                <w:rFonts w:ascii="方正书宋_GBK" w:eastAsia="方正书宋_GBK"/>
              </w:rPr>
            </w:pPr>
          </w:p>
        </w:tc>
        <w:tc>
          <w:tcPr>
            <w:tcW w:w="89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15" w:hRule="atLeast"/>
          <w:jc w:val="center"/>
        </w:trPr>
        <w:tc>
          <w:tcPr>
            <w:tcW w:w="2417" w:type="dxa"/>
            <w:shd w:val="clear" w:color="auto" w:fill="auto"/>
            <w:vAlign w:val="center"/>
          </w:tcPr>
          <w:p>
            <w:pPr>
              <w:spacing w:line="300" w:lineRule="exact"/>
              <w:jc w:val="left"/>
              <w:rPr>
                <w:rFonts w:hint="eastAsia" w:ascii="方正书宋_GBK" w:eastAsia="方正书宋_GBK"/>
                <w:b w:val="0"/>
                <w:bCs/>
                <w:lang w:eastAsia="zh-CN"/>
              </w:rPr>
            </w:pPr>
            <w:r>
              <w:rPr>
                <w:rFonts w:hint="eastAsia" w:ascii="方正书宋_GBK" w:eastAsia="方正书宋_GBK"/>
                <w:b w:val="0"/>
                <w:bCs/>
                <w:lang w:eastAsia="zh-CN"/>
              </w:rPr>
              <w:t>办案及业务费</w:t>
            </w:r>
          </w:p>
        </w:tc>
        <w:tc>
          <w:tcPr>
            <w:tcW w:w="1068" w:type="dxa"/>
            <w:shd w:val="clear" w:color="auto" w:fill="auto"/>
            <w:vAlign w:val="center"/>
          </w:tcPr>
          <w:p>
            <w:pPr>
              <w:spacing w:line="300" w:lineRule="exact"/>
              <w:jc w:val="righ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22.00</w:t>
            </w:r>
          </w:p>
        </w:tc>
        <w:tc>
          <w:tcPr>
            <w:tcW w:w="943" w:type="dxa"/>
            <w:shd w:val="clear" w:color="auto" w:fill="auto"/>
            <w:vAlign w:val="center"/>
          </w:tcPr>
          <w:p>
            <w:pPr>
              <w:spacing w:line="300" w:lineRule="exact"/>
              <w:jc w:val="left"/>
              <w:outlineLvl w:val="9"/>
              <w:rPr>
                <w:rFonts w:hint="eastAsia"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其他办公消耗用品及类似物品</w:t>
            </w:r>
          </w:p>
        </w:tc>
        <w:tc>
          <w:tcPr>
            <w:tcW w:w="1371" w:type="dxa"/>
            <w:shd w:val="clear" w:color="auto" w:fill="auto"/>
            <w:vAlign w:val="center"/>
          </w:tcPr>
          <w:p>
            <w:pPr>
              <w:spacing w:line="300" w:lineRule="exact"/>
              <w:jc w:val="lef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A0999</w:t>
            </w:r>
          </w:p>
        </w:tc>
        <w:tc>
          <w:tcPr>
            <w:tcW w:w="730" w:type="dxa"/>
            <w:shd w:val="clear" w:color="auto" w:fill="auto"/>
            <w:vAlign w:val="center"/>
          </w:tcPr>
          <w:p>
            <w:pPr>
              <w:spacing w:line="300" w:lineRule="exact"/>
              <w:jc w:val="center"/>
              <w:outlineLvl w:val="9"/>
              <w:rPr>
                <w:rFonts w:hint="eastAsia"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套</w:t>
            </w:r>
          </w:p>
        </w:tc>
        <w:tc>
          <w:tcPr>
            <w:tcW w:w="741" w:type="dxa"/>
            <w:shd w:val="clear" w:color="auto" w:fill="auto"/>
            <w:vAlign w:val="center"/>
          </w:tcPr>
          <w:p>
            <w:pPr>
              <w:spacing w:line="300" w:lineRule="exact"/>
              <w:jc w:val="righ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500.00</w:t>
            </w:r>
          </w:p>
        </w:tc>
        <w:tc>
          <w:tcPr>
            <w:tcW w:w="846" w:type="dxa"/>
            <w:shd w:val="clear" w:color="auto" w:fill="auto"/>
            <w:vAlign w:val="center"/>
          </w:tcPr>
          <w:p>
            <w:pPr>
              <w:spacing w:line="300" w:lineRule="exact"/>
              <w:jc w:val="righ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0.01</w:t>
            </w:r>
          </w:p>
        </w:tc>
        <w:tc>
          <w:tcPr>
            <w:tcW w:w="894" w:type="dxa"/>
            <w:shd w:val="clear" w:color="auto" w:fill="auto"/>
            <w:vAlign w:val="center"/>
          </w:tcPr>
          <w:p>
            <w:pPr>
              <w:spacing w:line="300" w:lineRule="exact"/>
              <w:jc w:val="righ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5.00</w:t>
            </w:r>
          </w:p>
        </w:tc>
        <w:tc>
          <w:tcPr>
            <w:tcW w:w="932" w:type="dxa"/>
            <w:shd w:val="clear" w:color="auto" w:fill="auto"/>
            <w:vAlign w:val="center"/>
          </w:tcPr>
          <w:p>
            <w:pPr>
              <w:spacing w:line="300" w:lineRule="exact"/>
              <w:jc w:val="righ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5.00</w:t>
            </w:r>
          </w:p>
        </w:tc>
        <w:tc>
          <w:tcPr>
            <w:tcW w:w="932" w:type="dxa"/>
            <w:shd w:val="clear" w:color="auto" w:fill="auto"/>
            <w:vAlign w:val="center"/>
          </w:tcPr>
          <w:p>
            <w:pPr>
              <w:spacing w:line="300" w:lineRule="exact"/>
              <w:jc w:val="right"/>
              <w:rPr>
                <w:rFonts w:hint="eastAsia" w:ascii="方正书宋_GBK" w:eastAsia="方正书宋_GBK"/>
                <w:b w:val="0"/>
                <w:bCs/>
                <w:lang w:val="en-US" w:eastAsia="zh-CN"/>
              </w:rPr>
            </w:pPr>
            <w:r>
              <w:rPr>
                <w:rFonts w:hint="eastAsia" w:ascii="方正书宋_GBK" w:eastAsia="方正书宋_GBK"/>
                <w:b w:val="0"/>
                <w:bCs/>
                <w:lang w:val="en-US" w:eastAsia="zh-CN"/>
              </w:rPr>
              <w:t>5.00</w:t>
            </w:r>
          </w:p>
        </w:tc>
        <w:tc>
          <w:tcPr>
            <w:tcW w:w="932" w:type="dxa"/>
            <w:shd w:val="clear" w:color="auto" w:fill="auto"/>
            <w:vAlign w:val="center"/>
          </w:tcPr>
          <w:p>
            <w:pPr>
              <w:spacing w:line="300" w:lineRule="exact"/>
              <w:jc w:val="right"/>
              <w:rPr>
                <w:rFonts w:ascii="方正书宋_GBK" w:eastAsia="方正书宋_GBK"/>
                <w:b w:val="0"/>
                <w:bCs/>
              </w:rPr>
            </w:pPr>
          </w:p>
        </w:tc>
        <w:tc>
          <w:tcPr>
            <w:tcW w:w="935" w:type="dxa"/>
            <w:shd w:val="clear" w:color="auto" w:fill="auto"/>
            <w:vAlign w:val="center"/>
          </w:tcPr>
          <w:p>
            <w:pPr>
              <w:spacing w:line="300" w:lineRule="exact"/>
              <w:jc w:val="right"/>
              <w:rPr>
                <w:rFonts w:ascii="方正书宋_GBK" w:eastAsia="方正书宋_GBK"/>
              </w:rPr>
            </w:pPr>
          </w:p>
        </w:tc>
        <w:tc>
          <w:tcPr>
            <w:tcW w:w="935" w:type="dxa"/>
            <w:shd w:val="clear" w:color="auto" w:fill="auto"/>
            <w:vAlign w:val="center"/>
          </w:tcPr>
          <w:p>
            <w:pPr>
              <w:spacing w:line="300" w:lineRule="exact"/>
              <w:jc w:val="right"/>
              <w:rPr>
                <w:rFonts w:ascii="方正书宋_GBK" w:eastAsia="方正书宋_GBK"/>
              </w:rPr>
            </w:pPr>
          </w:p>
        </w:tc>
        <w:tc>
          <w:tcPr>
            <w:tcW w:w="89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15" w:hRule="atLeast"/>
          <w:jc w:val="center"/>
        </w:trPr>
        <w:tc>
          <w:tcPr>
            <w:tcW w:w="2417" w:type="dxa"/>
            <w:shd w:val="clear" w:color="auto" w:fill="auto"/>
            <w:vAlign w:val="center"/>
          </w:tcPr>
          <w:p>
            <w:pPr>
              <w:spacing w:line="300" w:lineRule="exact"/>
              <w:jc w:val="left"/>
              <w:rPr>
                <w:rFonts w:hint="eastAsia" w:ascii="方正书宋_GBK" w:eastAsia="方正书宋_GBK"/>
                <w:b w:val="0"/>
                <w:bCs/>
                <w:lang w:eastAsia="zh-CN"/>
              </w:rPr>
            </w:pPr>
            <w:r>
              <w:rPr>
                <w:rFonts w:hint="eastAsia" w:ascii="方正书宋_GBK" w:eastAsia="方正书宋_GBK"/>
                <w:b w:val="0"/>
                <w:bCs/>
                <w:lang w:eastAsia="zh-CN"/>
              </w:rPr>
              <w:t>办案及业务费</w:t>
            </w:r>
          </w:p>
        </w:tc>
        <w:tc>
          <w:tcPr>
            <w:tcW w:w="1068" w:type="dxa"/>
            <w:shd w:val="clear" w:color="auto" w:fill="auto"/>
            <w:vAlign w:val="center"/>
          </w:tcPr>
          <w:p>
            <w:pPr>
              <w:spacing w:line="300" w:lineRule="exact"/>
              <w:jc w:val="righ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22.00</w:t>
            </w:r>
          </w:p>
        </w:tc>
        <w:tc>
          <w:tcPr>
            <w:tcW w:w="943" w:type="dxa"/>
            <w:shd w:val="clear" w:color="auto" w:fill="auto"/>
            <w:vAlign w:val="center"/>
          </w:tcPr>
          <w:p>
            <w:pPr>
              <w:spacing w:line="300" w:lineRule="exact"/>
              <w:jc w:val="left"/>
              <w:outlineLvl w:val="9"/>
              <w:rPr>
                <w:rFonts w:hint="eastAsia"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木制台、桌类</w:t>
            </w:r>
          </w:p>
        </w:tc>
        <w:tc>
          <w:tcPr>
            <w:tcW w:w="1371" w:type="dxa"/>
            <w:shd w:val="clear" w:color="auto" w:fill="auto"/>
            <w:vAlign w:val="center"/>
          </w:tcPr>
          <w:p>
            <w:pPr>
              <w:spacing w:line="300" w:lineRule="exact"/>
              <w:jc w:val="lef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A060205</w:t>
            </w:r>
          </w:p>
        </w:tc>
        <w:tc>
          <w:tcPr>
            <w:tcW w:w="730" w:type="dxa"/>
            <w:shd w:val="clear" w:color="auto" w:fill="auto"/>
            <w:vAlign w:val="center"/>
          </w:tcPr>
          <w:p>
            <w:pPr>
              <w:spacing w:line="300" w:lineRule="exact"/>
              <w:jc w:val="center"/>
              <w:outlineLvl w:val="9"/>
              <w:rPr>
                <w:rFonts w:hint="eastAsia"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张</w:t>
            </w:r>
          </w:p>
        </w:tc>
        <w:tc>
          <w:tcPr>
            <w:tcW w:w="741" w:type="dxa"/>
            <w:shd w:val="clear" w:color="auto" w:fill="auto"/>
            <w:vAlign w:val="center"/>
          </w:tcPr>
          <w:p>
            <w:pPr>
              <w:spacing w:line="300" w:lineRule="exact"/>
              <w:jc w:val="righ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10.00</w:t>
            </w:r>
          </w:p>
        </w:tc>
        <w:tc>
          <w:tcPr>
            <w:tcW w:w="846" w:type="dxa"/>
            <w:shd w:val="clear" w:color="auto" w:fill="auto"/>
            <w:vAlign w:val="center"/>
          </w:tcPr>
          <w:p>
            <w:pPr>
              <w:spacing w:line="300" w:lineRule="exact"/>
              <w:jc w:val="righ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0.15</w:t>
            </w:r>
          </w:p>
        </w:tc>
        <w:tc>
          <w:tcPr>
            <w:tcW w:w="894" w:type="dxa"/>
            <w:shd w:val="clear" w:color="auto" w:fill="auto"/>
            <w:vAlign w:val="center"/>
          </w:tcPr>
          <w:p>
            <w:pPr>
              <w:spacing w:line="300" w:lineRule="exact"/>
              <w:jc w:val="righ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1.50</w:t>
            </w:r>
          </w:p>
        </w:tc>
        <w:tc>
          <w:tcPr>
            <w:tcW w:w="932" w:type="dxa"/>
            <w:shd w:val="clear" w:color="auto" w:fill="auto"/>
            <w:vAlign w:val="center"/>
          </w:tcPr>
          <w:p>
            <w:pPr>
              <w:spacing w:line="300" w:lineRule="exact"/>
              <w:jc w:val="righ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1.50</w:t>
            </w:r>
          </w:p>
        </w:tc>
        <w:tc>
          <w:tcPr>
            <w:tcW w:w="932" w:type="dxa"/>
            <w:shd w:val="clear" w:color="auto" w:fill="auto"/>
            <w:vAlign w:val="center"/>
          </w:tcPr>
          <w:p>
            <w:pPr>
              <w:spacing w:line="300" w:lineRule="exact"/>
              <w:jc w:val="right"/>
              <w:rPr>
                <w:rFonts w:hint="eastAsia" w:ascii="方正书宋_GBK" w:eastAsia="方正书宋_GBK"/>
                <w:b w:val="0"/>
                <w:bCs/>
                <w:lang w:val="en-US" w:eastAsia="zh-CN"/>
              </w:rPr>
            </w:pPr>
            <w:r>
              <w:rPr>
                <w:rFonts w:hint="eastAsia" w:ascii="方正书宋_GBK" w:eastAsia="方正书宋_GBK"/>
                <w:b w:val="0"/>
                <w:bCs/>
                <w:lang w:val="en-US" w:eastAsia="zh-CN"/>
              </w:rPr>
              <w:t>1.50</w:t>
            </w:r>
          </w:p>
        </w:tc>
        <w:tc>
          <w:tcPr>
            <w:tcW w:w="932" w:type="dxa"/>
            <w:shd w:val="clear" w:color="auto" w:fill="auto"/>
            <w:vAlign w:val="center"/>
          </w:tcPr>
          <w:p>
            <w:pPr>
              <w:spacing w:line="300" w:lineRule="exact"/>
              <w:jc w:val="right"/>
              <w:rPr>
                <w:rFonts w:ascii="方正书宋_GBK" w:eastAsia="方正书宋_GBK"/>
                <w:b w:val="0"/>
                <w:bCs/>
              </w:rPr>
            </w:pPr>
          </w:p>
        </w:tc>
        <w:tc>
          <w:tcPr>
            <w:tcW w:w="935" w:type="dxa"/>
            <w:shd w:val="clear" w:color="auto" w:fill="auto"/>
            <w:vAlign w:val="center"/>
          </w:tcPr>
          <w:p>
            <w:pPr>
              <w:spacing w:line="300" w:lineRule="exact"/>
              <w:jc w:val="right"/>
              <w:rPr>
                <w:rFonts w:ascii="方正书宋_GBK" w:eastAsia="方正书宋_GBK"/>
              </w:rPr>
            </w:pPr>
          </w:p>
        </w:tc>
        <w:tc>
          <w:tcPr>
            <w:tcW w:w="935" w:type="dxa"/>
            <w:shd w:val="clear" w:color="auto" w:fill="auto"/>
            <w:vAlign w:val="center"/>
          </w:tcPr>
          <w:p>
            <w:pPr>
              <w:spacing w:line="300" w:lineRule="exact"/>
              <w:jc w:val="right"/>
              <w:rPr>
                <w:rFonts w:ascii="方正书宋_GBK" w:eastAsia="方正书宋_GBK"/>
              </w:rPr>
            </w:pPr>
          </w:p>
        </w:tc>
        <w:tc>
          <w:tcPr>
            <w:tcW w:w="89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15" w:hRule="atLeast"/>
          <w:jc w:val="center"/>
        </w:trPr>
        <w:tc>
          <w:tcPr>
            <w:tcW w:w="2417" w:type="dxa"/>
            <w:shd w:val="clear" w:color="auto" w:fill="auto"/>
            <w:vAlign w:val="center"/>
          </w:tcPr>
          <w:p>
            <w:pPr>
              <w:spacing w:line="300" w:lineRule="exact"/>
              <w:jc w:val="left"/>
              <w:rPr>
                <w:rFonts w:hint="eastAsia" w:ascii="方正书宋_GBK" w:eastAsia="方正书宋_GBK"/>
                <w:b w:val="0"/>
                <w:bCs/>
                <w:lang w:eastAsia="zh-CN"/>
              </w:rPr>
            </w:pPr>
            <w:r>
              <w:rPr>
                <w:rFonts w:hint="eastAsia" w:ascii="方正书宋_GBK" w:eastAsia="方正书宋_GBK"/>
                <w:b w:val="0"/>
                <w:bCs/>
                <w:lang w:eastAsia="zh-CN"/>
              </w:rPr>
              <w:t>办案及业务费</w:t>
            </w:r>
          </w:p>
        </w:tc>
        <w:tc>
          <w:tcPr>
            <w:tcW w:w="1068" w:type="dxa"/>
            <w:shd w:val="clear" w:color="auto" w:fill="auto"/>
            <w:vAlign w:val="center"/>
          </w:tcPr>
          <w:p>
            <w:pPr>
              <w:spacing w:line="300" w:lineRule="exact"/>
              <w:jc w:val="righ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22.00</w:t>
            </w:r>
          </w:p>
        </w:tc>
        <w:tc>
          <w:tcPr>
            <w:tcW w:w="943" w:type="dxa"/>
            <w:shd w:val="clear" w:color="auto" w:fill="auto"/>
            <w:vAlign w:val="center"/>
          </w:tcPr>
          <w:p>
            <w:pPr>
              <w:spacing w:line="300" w:lineRule="exact"/>
              <w:jc w:val="left"/>
              <w:outlineLvl w:val="9"/>
              <w:rPr>
                <w:rFonts w:hint="eastAsia"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金属骨架为主的椅凳类</w:t>
            </w:r>
          </w:p>
        </w:tc>
        <w:tc>
          <w:tcPr>
            <w:tcW w:w="1371" w:type="dxa"/>
            <w:shd w:val="clear" w:color="auto" w:fill="auto"/>
            <w:vAlign w:val="center"/>
          </w:tcPr>
          <w:p>
            <w:pPr>
              <w:spacing w:line="300" w:lineRule="exact"/>
              <w:jc w:val="lef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A060301</w:t>
            </w:r>
          </w:p>
        </w:tc>
        <w:tc>
          <w:tcPr>
            <w:tcW w:w="730" w:type="dxa"/>
            <w:shd w:val="clear" w:color="auto" w:fill="auto"/>
            <w:vAlign w:val="center"/>
          </w:tcPr>
          <w:p>
            <w:pPr>
              <w:spacing w:line="300" w:lineRule="exact"/>
              <w:jc w:val="center"/>
              <w:outlineLvl w:val="9"/>
              <w:rPr>
                <w:rFonts w:hint="eastAsia"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把</w:t>
            </w:r>
          </w:p>
        </w:tc>
        <w:tc>
          <w:tcPr>
            <w:tcW w:w="741" w:type="dxa"/>
            <w:shd w:val="clear" w:color="auto" w:fill="auto"/>
            <w:vAlign w:val="center"/>
          </w:tcPr>
          <w:p>
            <w:pPr>
              <w:spacing w:line="300" w:lineRule="exact"/>
              <w:jc w:val="righ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20.00</w:t>
            </w:r>
          </w:p>
        </w:tc>
        <w:tc>
          <w:tcPr>
            <w:tcW w:w="846" w:type="dxa"/>
            <w:shd w:val="clear" w:color="auto" w:fill="auto"/>
            <w:vAlign w:val="center"/>
          </w:tcPr>
          <w:p>
            <w:pPr>
              <w:spacing w:line="300" w:lineRule="exact"/>
              <w:jc w:val="righ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0.03</w:t>
            </w:r>
          </w:p>
        </w:tc>
        <w:tc>
          <w:tcPr>
            <w:tcW w:w="894" w:type="dxa"/>
            <w:shd w:val="clear" w:color="auto" w:fill="auto"/>
            <w:vAlign w:val="center"/>
          </w:tcPr>
          <w:p>
            <w:pPr>
              <w:spacing w:line="300" w:lineRule="exact"/>
              <w:jc w:val="righ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0.60</w:t>
            </w:r>
          </w:p>
        </w:tc>
        <w:tc>
          <w:tcPr>
            <w:tcW w:w="932" w:type="dxa"/>
            <w:shd w:val="clear" w:color="auto" w:fill="auto"/>
            <w:vAlign w:val="center"/>
          </w:tcPr>
          <w:p>
            <w:pPr>
              <w:spacing w:line="300" w:lineRule="exact"/>
              <w:jc w:val="righ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0.60</w:t>
            </w:r>
          </w:p>
        </w:tc>
        <w:tc>
          <w:tcPr>
            <w:tcW w:w="932" w:type="dxa"/>
            <w:shd w:val="clear" w:color="auto" w:fill="auto"/>
            <w:vAlign w:val="center"/>
          </w:tcPr>
          <w:p>
            <w:pPr>
              <w:spacing w:line="300" w:lineRule="exact"/>
              <w:jc w:val="right"/>
              <w:rPr>
                <w:rFonts w:hint="eastAsia" w:ascii="方正书宋_GBK" w:eastAsia="方正书宋_GBK"/>
                <w:b w:val="0"/>
                <w:bCs/>
                <w:lang w:val="en-US" w:eastAsia="zh-CN"/>
              </w:rPr>
            </w:pPr>
            <w:r>
              <w:rPr>
                <w:rFonts w:hint="eastAsia" w:ascii="方正书宋_GBK" w:eastAsia="方正书宋_GBK"/>
                <w:b w:val="0"/>
                <w:bCs/>
                <w:lang w:val="en-US" w:eastAsia="zh-CN"/>
              </w:rPr>
              <w:t>0.60</w:t>
            </w:r>
          </w:p>
        </w:tc>
        <w:tc>
          <w:tcPr>
            <w:tcW w:w="932" w:type="dxa"/>
            <w:shd w:val="clear" w:color="auto" w:fill="auto"/>
            <w:vAlign w:val="center"/>
          </w:tcPr>
          <w:p>
            <w:pPr>
              <w:spacing w:line="300" w:lineRule="exact"/>
              <w:jc w:val="right"/>
              <w:rPr>
                <w:rFonts w:ascii="方正书宋_GBK" w:eastAsia="方正书宋_GBK"/>
                <w:b w:val="0"/>
                <w:bCs/>
              </w:rPr>
            </w:pPr>
          </w:p>
        </w:tc>
        <w:tc>
          <w:tcPr>
            <w:tcW w:w="935" w:type="dxa"/>
            <w:shd w:val="clear" w:color="auto" w:fill="auto"/>
            <w:vAlign w:val="center"/>
          </w:tcPr>
          <w:p>
            <w:pPr>
              <w:spacing w:line="300" w:lineRule="exact"/>
              <w:jc w:val="right"/>
              <w:rPr>
                <w:rFonts w:ascii="方正书宋_GBK" w:eastAsia="方正书宋_GBK"/>
              </w:rPr>
            </w:pPr>
          </w:p>
        </w:tc>
        <w:tc>
          <w:tcPr>
            <w:tcW w:w="935" w:type="dxa"/>
            <w:shd w:val="clear" w:color="auto" w:fill="auto"/>
            <w:vAlign w:val="center"/>
          </w:tcPr>
          <w:p>
            <w:pPr>
              <w:spacing w:line="300" w:lineRule="exact"/>
              <w:jc w:val="right"/>
              <w:rPr>
                <w:rFonts w:ascii="方正书宋_GBK" w:eastAsia="方正书宋_GBK"/>
              </w:rPr>
            </w:pPr>
          </w:p>
        </w:tc>
        <w:tc>
          <w:tcPr>
            <w:tcW w:w="892"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15" w:hRule="atLeast"/>
          <w:jc w:val="center"/>
        </w:trPr>
        <w:tc>
          <w:tcPr>
            <w:tcW w:w="2417" w:type="dxa"/>
            <w:shd w:val="clear" w:color="auto" w:fill="auto"/>
            <w:vAlign w:val="center"/>
          </w:tcPr>
          <w:p>
            <w:pPr>
              <w:spacing w:line="300" w:lineRule="exact"/>
              <w:jc w:val="left"/>
              <w:rPr>
                <w:rFonts w:hint="eastAsia" w:ascii="方正书宋_GBK" w:eastAsia="方正书宋_GBK"/>
                <w:b w:val="0"/>
                <w:bCs/>
                <w:lang w:eastAsia="zh-CN"/>
              </w:rPr>
            </w:pPr>
            <w:r>
              <w:rPr>
                <w:rFonts w:hint="eastAsia" w:ascii="方正书宋_GBK" w:eastAsia="方正书宋_GBK"/>
                <w:b w:val="0"/>
                <w:bCs/>
                <w:lang w:eastAsia="zh-CN"/>
              </w:rPr>
              <w:t>办案及业务费</w:t>
            </w:r>
          </w:p>
        </w:tc>
        <w:tc>
          <w:tcPr>
            <w:tcW w:w="1068" w:type="dxa"/>
            <w:shd w:val="clear" w:color="auto" w:fill="auto"/>
            <w:vAlign w:val="center"/>
          </w:tcPr>
          <w:p>
            <w:pPr>
              <w:spacing w:line="300" w:lineRule="exact"/>
              <w:jc w:val="righ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22.00</w:t>
            </w:r>
          </w:p>
        </w:tc>
        <w:tc>
          <w:tcPr>
            <w:tcW w:w="943" w:type="dxa"/>
            <w:shd w:val="clear" w:color="auto" w:fill="auto"/>
            <w:vAlign w:val="center"/>
          </w:tcPr>
          <w:p>
            <w:pPr>
              <w:spacing w:line="300" w:lineRule="exact"/>
              <w:jc w:val="left"/>
              <w:outlineLvl w:val="9"/>
              <w:rPr>
                <w:rFonts w:hint="eastAsia"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金属质柜类</w:t>
            </w:r>
          </w:p>
        </w:tc>
        <w:tc>
          <w:tcPr>
            <w:tcW w:w="1371" w:type="dxa"/>
            <w:shd w:val="clear" w:color="auto" w:fill="auto"/>
            <w:vAlign w:val="center"/>
          </w:tcPr>
          <w:p>
            <w:pPr>
              <w:spacing w:line="300" w:lineRule="exact"/>
              <w:jc w:val="lef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A060503</w:t>
            </w:r>
          </w:p>
        </w:tc>
        <w:tc>
          <w:tcPr>
            <w:tcW w:w="730" w:type="dxa"/>
            <w:shd w:val="clear" w:color="auto" w:fill="auto"/>
            <w:vAlign w:val="center"/>
          </w:tcPr>
          <w:p>
            <w:pPr>
              <w:spacing w:line="300" w:lineRule="exact"/>
              <w:jc w:val="center"/>
              <w:outlineLvl w:val="9"/>
              <w:rPr>
                <w:rFonts w:hint="eastAsia"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套</w:t>
            </w:r>
          </w:p>
        </w:tc>
        <w:tc>
          <w:tcPr>
            <w:tcW w:w="741" w:type="dxa"/>
            <w:shd w:val="clear" w:color="auto" w:fill="auto"/>
            <w:vAlign w:val="center"/>
          </w:tcPr>
          <w:p>
            <w:pPr>
              <w:spacing w:line="300" w:lineRule="exact"/>
              <w:jc w:val="righ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20.00</w:t>
            </w:r>
          </w:p>
        </w:tc>
        <w:tc>
          <w:tcPr>
            <w:tcW w:w="846" w:type="dxa"/>
            <w:shd w:val="clear" w:color="auto" w:fill="auto"/>
            <w:vAlign w:val="center"/>
          </w:tcPr>
          <w:p>
            <w:pPr>
              <w:spacing w:line="300" w:lineRule="exact"/>
              <w:jc w:val="righ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0.10</w:t>
            </w:r>
          </w:p>
        </w:tc>
        <w:tc>
          <w:tcPr>
            <w:tcW w:w="894" w:type="dxa"/>
            <w:shd w:val="clear" w:color="auto" w:fill="auto"/>
            <w:vAlign w:val="center"/>
          </w:tcPr>
          <w:p>
            <w:pPr>
              <w:spacing w:line="300" w:lineRule="exact"/>
              <w:jc w:val="righ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2.00</w:t>
            </w:r>
          </w:p>
        </w:tc>
        <w:tc>
          <w:tcPr>
            <w:tcW w:w="932" w:type="dxa"/>
            <w:shd w:val="clear" w:color="auto" w:fill="auto"/>
            <w:vAlign w:val="center"/>
          </w:tcPr>
          <w:p>
            <w:pPr>
              <w:spacing w:line="300" w:lineRule="exact"/>
              <w:jc w:val="righ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2.00</w:t>
            </w:r>
          </w:p>
        </w:tc>
        <w:tc>
          <w:tcPr>
            <w:tcW w:w="932" w:type="dxa"/>
            <w:shd w:val="clear" w:color="auto" w:fill="auto"/>
            <w:vAlign w:val="center"/>
          </w:tcPr>
          <w:p>
            <w:pPr>
              <w:spacing w:line="300" w:lineRule="exact"/>
              <w:jc w:val="right"/>
              <w:rPr>
                <w:rFonts w:hint="eastAsia" w:ascii="方正书宋_GBK" w:eastAsia="方正书宋_GBK"/>
                <w:b w:val="0"/>
                <w:bCs/>
                <w:lang w:val="en-US" w:eastAsia="zh-CN"/>
              </w:rPr>
            </w:pPr>
            <w:r>
              <w:rPr>
                <w:rFonts w:hint="eastAsia" w:ascii="方正书宋_GBK" w:eastAsia="方正书宋_GBK"/>
                <w:b w:val="0"/>
                <w:bCs/>
                <w:lang w:val="en-US" w:eastAsia="zh-CN"/>
              </w:rPr>
              <w:t>2.00</w:t>
            </w:r>
          </w:p>
        </w:tc>
        <w:tc>
          <w:tcPr>
            <w:tcW w:w="932" w:type="dxa"/>
            <w:shd w:val="clear" w:color="auto" w:fill="auto"/>
            <w:vAlign w:val="center"/>
          </w:tcPr>
          <w:p>
            <w:pPr>
              <w:spacing w:line="300" w:lineRule="exact"/>
              <w:jc w:val="right"/>
              <w:rPr>
                <w:rFonts w:ascii="方正书宋_GBK" w:eastAsia="方正书宋_GBK"/>
                <w:b w:val="0"/>
                <w:bCs/>
              </w:rPr>
            </w:pPr>
          </w:p>
        </w:tc>
        <w:tc>
          <w:tcPr>
            <w:tcW w:w="935" w:type="dxa"/>
            <w:shd w:val="clear" w:color="auto" w:fill="auto"/>
            <w:vAlign w:val="center"/>
          </w:tcPr>
          <w:p>
            <w:pPr>
              <w:spacing w:line="300" w:lineRule="exact"/>
              <w:jc w:val="right"/>
              <w:rPr>
                <w:rFonts w:ascii="方正书宋_GBK" w:eastAsia="方正书宋_GBK"/>
              </w:rPr>
            </w:pPr>
          </w:p>
        </w:tc>
        <w:tc>
          <w:tcPr>
            <w:tcW w:w="935" w:type="dxa"/>
            <w:shd w:val="clear" w:color="auto" w:fill="auto"/>
            <w:vAlign w:val="center"/>
          </w:tcPr>
          <w:p>
            <w:pPr>
              <w:spacing w:line="300" w:lineRule="exact"/>
              <w:jc w:val="right"/>
              <w:rPr>
                <w:rFonts w:ascii="方正书宋_GBK" w:eastAsia="方正书宋_GBK"/>
              </w:rPr>
            </w:pPr>
          </w:p>
        </w:tc>
        <w:tc>
          <w:tcPr>
            <w:tcW w:w="892" w:type="dxa"/>
            <w:shd w:val="clear" w:color="auto" w:fill="auto"/>
            <w:vAlign w:val="center"/>
          </w:tcPr>
          <w:p>
            <w:pPr>
              <w:spacing w:line="300" w:lineRule="exact"/>
              <w:jc w:val="right"/>
              <w:rPr>
                <w:rFonts w:ascii="方正书宋_GBK" w:eastAsia="方正书宋_GBK"/>
              </w:rPr>
            </w:pPr>
          </w:p>
        </w:tc>
      </w:tr>
      <w:bookmarkEnd w:id="7"/>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15" w:hRule="atLeast"/>
          <w:jc w:val="center"/>
        </w:trPr>
        <w:tc>
          <w:tcPr>
            <w:tcW w:w="2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专项经费</w:t>
            </w:r>
          </w:p>
        </w:tc>
        <w:tc>
          <w:tcPr>
            <w:tcW w:w="1068" w:type="dxa"/>
            <w:shd w:val="clear" w:color="auto" w:fill="auto"/>
            <w:vAlign w:val="center"/>
          </w:tcPr>
          <w:p>
            <w:pPr>
              <w:spacing w:line="300" w:lineRule="exact"/>
              <w:jc w:val="righ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10.00</w:t>
            </w:r>
          </w:p>
        </w:tc>
        <w:tc>
          <w:tcPr>
            <w:tcW w:w="943" w:type="dxa"/>
            <w:shd w:val="clear" w:color="auto" w:fill="auto"/>
            <w:vAlign w:val="center"/>
          </w:tcPr>
          <w:p>
            <w:pPr>
              <w:spacing w:line="300" w:lineRule="exact"/>
              <w:jc w:val="left"/>
              <w:outlineLvl w:val="9"/>
              <w:rPr>
                <w:rFonts w:hint="eastAsia"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广告服务</w:t>
            </w:r>
          </w:p>
        </w:tc>
        <w:tc>
          <w:tcPr>
            <w:tcW w:w="1371" w:type="dxa"/>
            <w:shd w:val="clear" w:color="auto" w:fill="auto"/>
            <w:vAlign w:val="center"/>
          </w:tcPr>
          <w:p>
            <w:pPr>
              <w:spacing w:line="300" w:lineRule="exact"/>
              <w:jc w:val="lef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C0806</w:t>
            </w:r>
          </w:p>
        </w:tc>
        <w:tc>
          <w:tcPr>
            <w:tcW w:w="730" w:type="dxa"/>
            <w:shd w:val="clear" w:color="auto" w:fill="auto"/>
            <w:vAlign w:val="center"/>
          </w:tcPr>
          <w:p>
            <w:pPr>
              <w:spacing w:line="300" w:lineRule="exact"/>
              <w:jc w:val="center"/>
              <w:outlineLvl w:val="9"/>
              <w:rPr>
                <w:rFonts w:hint="eastAsia"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次</w:t>
            </w:r>
          </w:p>
        </w:tc>
        <w:tc>
          <w:tcPr>
            <w:tcW w:w="741" w:type="dxa"/>
            <w:shd w:val="clear" w:color="auto" w:fill="auto"/>
            <w:vAlign w:val="center"/>
          </w:tcPr>
          <w:p>
            <w:pPr>
              <w:spacing w:line="300" w:lineRule="exact"/>
              <w:jc w:val="righ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20.00</w:t>
            </w:r>
          </w:p>
        </w:tc>
        <w:tc>
          <w:tcPr>
            <w:tcW w:w="846" w:type="dxa"/>
            <w:shd w:val="clear" w:color="auto" w:fill="auto"/>
            <w:vAlign w:val="center"/>
          </w:tcPr>
          <w:p>
            <w:pPr>
              <w:spacing w:line="300" w:lineRule="exact"/>
              <w:jc w:val="righ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0.50</w:t>
            </w:r>
          </w:p>
        </w:tc>
        <w:tc>
          <w:tcPr>
            <w:tcW w:w="894" w:type="dxa"/>
            <w:shd w:val="clear" w:color="auto" w:fill="auto"/>
            <w:vAlign w:val="center"/>
          </w:tcPr>
          <w:p>
            <w:pPr>
              <w:spacing w:line="300" w:lineRule="exact"/>
              <w:jc w:val="righ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10.00</w:t>
            </w:r>
          </w:p>
        </w:tc>
        <w:tc>
          <w:tcPr>
            <w:tcW w:w="932" w:type="dxa"/>
            <w:shd w:val="clear" w:color="auto" w:fill="auto"/>
            <w:vAlign w:val="center"/>
          </w:tcPr>
          <w:p>
            <w:pPr>
              <w:spacing w:line="300" w:lineRule="exact"/>
              <w:jc w:val="right"/>
              <w:outlineLvl w:val="9"/>
              <w:rPr>
                <w:rFonts w:ascii="方正书宋_GBK" w:eastAsia="方正书宋_GBK"/>
                <w:b w:val="0"/>
                <w:bCs/>
              </w:rPr>
            </w:pPr>
            <w:r>
              <w:rPr>
                <w:rFonts w:hint="eastAsia" w:ascii="方正书宋_GBK" w:hAnsi="方正书宋_GBK" w:eastAsia="方正书宋_GBK" w:cs="方正书宋_GBK"/>
                <w:b w:val="0"/>
                <w:bCs/>
                <w:sz w:val="21"/>
                <w:u w:val="none"/>
                <w:vertAlign w:val="baseline"/>
                <w:lang w:eastAsia="zh-CN"/>
              </w:rPr>
              <w:t>10.00</w:t>
            </w:r>
          </w:p>
        </w:tc>
        <w:tc>
          <w:tcPr>
            <w:tcW w:w="932" w:type="dxa"/>
            <w:shd w:val="clear" w:color="auto" w:fill="auto"/>
            <w:vAlign w:val="center"/>
          </w:tcPr>
          <w:p>
            <w:pPr>
              <w:spacing w:line="300" w:lineRule="exact"/>
              <w:jc w:val="right"/>
              <w:rPr>
                <w:rFonts w:ascii="方正书宋_GBK" w:eastAsia="方正书宋_GBK"/>
                <w:b w:val="0"/>
                <w:bCs/>
              </w:rPr>
            </w:pPr>
            <w:r>
              <w:rPr>
                <w:rFonts w:hint="eastAsia" w:ascii="方正书宋_GBK" w:eastAsia="方正书宋_GBK"/>
                <w:b w:val="0"/>
                <w:bCs/>
                <w:lang w:val="en-US" w:eastAsia="zh-CN"/>
              </w:rPr>
              <w:t>10</w:t>
            </w:r>
            <w:r>
              <w:rPr>
                <w:rFonts w:ascii="方正书宋_GBK" w:eastAsia="方正书宋_GBK"/>
                <w:b w:val="0"/>
                <w:bCs/>
              </w:rPr>
              <w:t>.00</w:t>
            </w:r>
          </w:p>
        </w:tc>
        <w:tc>
          <w:tcPr>
            <w:tcW w:w="932" w:type="dxa"/>
            <w:shd w:val="clear" w:color="auto" w:fill="auto"/>
            <w:vAlign w:val="center"/>
          </w:tcPr>
          <w:p>
            <w:pPr>
              <w:spacing w:line="300" w:lineRule="exact"/>
              <w:jc w:val="right"/>
              <w:rPr>
                <w:rFonts w:ascii="方正书宋_GBK" w:eastAsia="方正书宋_GBK"/>
                <w:b w:val="0"/>
                <w:bCs/>
              </w:rPr>
            </w:pPr>
          </w:p>
        </w:tc>
        <w:tc>
          <w:tcPr>
            <w:tcW w:w="935" w:type="dxa"/>
            <w:shd w:val="clear" w:color="auto" w:fill="auto"/>
            <w:vAlign w:val="center"/>
          </w:tcPr>
          <w:p>
            <w:pPr>
              <w:spacing w:line="300" w:lineRule="exact"/>
              <w:jc w:val="right"/>
              <w:rPr>
                <w:rFonts w:ascii="方正书宋_GBK" w:eastAsia="方正书宋_GBK"/>
              </w:rPr>
            </w:pPr>
          </w:p>
        </w:tc>
        <w:tc>
          <w:tcPr>
            <w:tcW w:w="935" w:type="dxa"/>
            <w:shd w:val="clear" w:color="auto" w:fill="auto"/>
            <w:vAlign w:val="center"/>
          </w:tcPr>
          <w:p>
            <w:pPr>
              <w:spacing w:line="300" w:lineRule="exact"/>
              <w:jc w:val="right"/>
              <w:rPr>
                <w:rFonts w:ascii="方正书宋_GBK" w:eastAsia="方正书宋_GBK"/>
              </w:rPr>
            </w:pPr>
          </w:p>
        </w:tc>
        <w:tc>
          <w:tcPr>
            <w:tcW w:w="892" w:type="dxa"/>
            <w:shd w:val="clear" w:color="auto" w:fill="auto"/>
            <w:vAlign w:val="center"/>
          </w:tcPr>
          <w:p>
            <w:pPr>
              <w:spacing w:line="300" w:lineRule="exact"/>
              <w:jc w:val="right"/>
              <w:rPr>
                <w:rFonts w:ascii="方正书宋_GBK" w:eastAsia="方正书宋_GBK"/>
              </w:rPr>
            </w:pPr>
          </w:p>
        </w:tc>
      </w:tr>
    </w:tbl>
    <w:p>
      <w:pPr>
        <w:autoSpaceDE w:val="0"/>
        <w:autoSpaceDN w:val="0"/>
        <w:adjustRightInd w:val="0"/>
        <w:ind w:firstLine="640" w:firstLineChars="200"/>
        <w:jc w:val="left"/>
        <w:rPr>
          <w:rFonts w:hint="eastAsia" w:ascii="黑体" w:hAnsi="黑体" w:eastAsia="黑体" w:cs="Times New Roman"/>
          <w:sz w:val="32"/>
          <w:szCs w:val="32"/>
        </w:rPr>
      </w:pPr>
    </w:p>
    <w:p>
      <w:pPr>
        <w:autoSpaceDE w:val="0"/>
        <w:autoSpaceDN w:val="0"/>
        <w:adjustRightInd w:val="0"/>
        <w:ind w:firstLine="640" w:firstLineChars="200"/>
        <w:jc w:val="left"/>
        <w:rPr>
          <w:rFonts w:hint="eastAsia" w:ascii="黑体" w:hAnsi="黑体" w:eastAsia="黑体" w:cs="Times New Roman"/>
          <w:sz w:val="32"/>
          <w:szCs w:val="32"/>
        </w:rPr>
      </w:pPr>
    </w:p>
    <w:p>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七、国有资产信息</w:t>
      </w:r>
    </w:p>
    <w:p>
      <w:pPr>
        <w:ind w:firstLine="640" w:firstLineChars="200"/>
        <w:rPr>
          <w:rFonts w:hint="eastAsia" w:ascii="仿宋_GB2312" w:hAnsi="仿宋_GB2312" w:eastAsia="仿宋_GB2312" w:cs="仿宋_GB2312"/>
          <w:color w:val="0D0D0D"/>
          <w:sz w:val="32"/>
          <w:szCs w:val="32"/>
        </w:rPr>
      </w:pPr>
      <w:r>
        <w:rPr>
          <w:rFonts w:hint="eastAsia" w:ascii="仿宋_GB2312" w:hAnsi="仿宋_GB2312" w:eastAsia="仿宋_GB2312" w:cs="仿宋_GB2312"/>
          <w:color w:val="0D0D0D"/>
          <w:sz w:val="32"/>
          <w:szCs w:val="32"/>
          <w:lang w:eastAsia="zh-CN"/>
        </w:rPr>
        <w:t>我部门</w:t>
      </w:r>
      <w:r>
        <w:rPr>
          <w:rFonts w:hint="eastAsia" w:ascii="仿宋_GB2312" w:hAnsi="仿宋_GB2312" w:eastAsia="仿宋_GB2312" w:cs="仿宋_GB2312"/>
          <w:color w:val="0D0D0D"/>
          <w:sz w:val="32"/>
          <w:szCs w:val="32"/>
        </w:rPr>
        <w:t>上年末固定资产金额为</w:t>
      </w:r>
      <w:r>
        <w:rPr>
          <w:rFonts w:hint="eastAsia" w:ascii="仿宋_GB2312" w:hAnsi="仿宋_GB2312" w:eastAsia="仿宋_GB2312" w:cs="仿宋_GB2312"/>
          <w:color w:val="0D0D0D"/>
          <w:sz w:val="32"/>
          <w:szCs w:val="32"/>
          <w:lang w:val="en-US" w:eastAsia="zh-CN"/>
        </w:rPr>
        <w:t>83.29</w:t>
      </w:r>
      <w:r>
        <w:rPr>
          <w:rFonts w:hint="eastAsia" w:ascii="仿宋_GB2312" w:hAnsi="仿宋_GB2312" w:eastAsia="仿宋_GB2312" w:cs="仿宋_GB2312"/>
          <w:color w:val="0D0D0D"/>
          <w:sz w:val="32"/>
          <w:szCs w:val="32"/>
        </w:rPr>
        <w:t>万元（详见下表），本年度拟购置固定资产总额为</w:t>
      </w:r>
      <w:r>
        <w:rPr>
          <w:rFonts w:hint="eastAsia" w:ascii="仿宋_GB2312" w:hAnsi="仿宋_GB2312" w:eastAsia="仿宋_GB2312" w:cs="仿宋_GB2312"/>
          <w:color w:val="0D0D0D"/>
          <w:sz w:val="32"/>
          <w:szCs w:val="32"/>
          <w:lang w:val="en-US" w:eastAsia="zh-CN"/>
        </w:rPr>
        <w:t>12.2</w:t>
      </w:r>
      <w:r>
        <w:rPr>
          <w:rFonts w:hint="eastAsia" w:ascii="仿宋_GB2312" w:hAnsi="仿宋_GB2312" w:eastAsia="仿宋_GB2312" w:cs="仿宋_GB2312"/>
          <w:color w:val="0D0D0D"/>
          <w:sz w:val="32"/>
          <w:szCs w:val="32"/>
        </w:rPr>
        <w:t>万元，主要为计算机、</w:t>
      </w:r>
      <w:r>
        <w:rPr>
          <w:rFonts w:hint="eastAsia" w:ascii="仿宋_GB2312" w:hAnsi="仿宋_GB2312" w:eastAsia="仿宋_GB2312" w:cs="仿宋_GB2312"/>
          <w:color w:val="0D0D0D"/>
          <w:sz w:val="32"/>
          <w:szCs w:val="32"/>
          <w:lang w:eastAsia="zh-CN"/>
        </w:rPr>
        <w:t>打印机</w:t>
      </w:r>
      <w:r>
        <w:rPr>
          <w:rFonts w:hint="eastAsia" w:ascii="仿宋_GB2312" w:hAnsi="仿宋_GB2312" w:eastAsia="仿宋_GB2312" w:cs="仿宋_GB2312"/>
          <w:color w:val="0D0D0D"/>
          <w:sz w:val="32"/>
          <w:szCs w:val="32"/>
        </w:rPr>
        <w:t>、家具用具</w:t>
      </w:r>
      <w:r>
        <w:rPr>
          <w:rFonts w:hint="eastAsia" w:ascii="仿宋_GB2312" w:hAnsi="仿宋_GB2312" w:eastAsia="仿宋_GB2312" w:cs="仿宋_GB2312"/>
          <w:color w:val="0D0D0D"/>
          <w:sz w:val="32"/>
          <w:szCs w:val="32"/>
          <w:lang w:eastAsia="zh-CN"/>
        </w:rPr>
        <w:t>、电气设备</w:t>
      </w:r>
      <w:r>
        <w:rPr>
          <w:rFonts w:hint="eastAsia" w:ascii="仿宋_GB2312" w:hAnsi="仿宋_GB2312" w:eastAsia="仿宋_GB2312" w:cs="仿宋_GB2312"/>
          <w:color w:val="0D0D0D"/>
          <w:sz w:val="32"/>
          <w:szCs w:val="32"/>
        </w:rPr>
        <w:t>等，已列入政府采购预算，详见政府采购预算表。</w:t>
      </w:r>
    </w:p>
    <w:tbl>
      <w:tblPr>
        <w:tblStyle w:val="8"/>
        <w:tblW w:w="13482" w:type="dxa"/>
        <w:tblInd w:w="93" w:type="dxa"/>
        <w:tblLayout w:type="fixed"/>
        <w:tblCellMar>
          <w:top w:w="0" w:type="dxa"/>
          <w:left w:w="108" w:type="dxa"/>
          <w:bottom w:w="0" w:type="dxa"/>
          <w:right w:w="108" w:type="dxa"/>
        </w:tblCellMar>
      </w:tblPr>
      <w:tblGrid>
        <w:gridCol w:w="5224"/>
        <w:gridCol w:w="3155"/>
        <w:gridCol w:w="5103"/>
      </w:tblGrid>
      <w:tr>
        <w:tblPrEx>
          <w:tblLayout w:type="fixed"/>
          <w:tblCellMar>
            <w:top w:w="0" w:type="dxa"/>
            <w:left w:w="108" w:type="dxa"/>
            <w:bottom w:w="0" w:type="dxa"/>
            <w:right w:w="108" w:type="dxa"/>
          </w:tblCellMar>
        </w:tblPrEx>
        <w:trPr>
          <w:trHeight w:val="705" w:hRule="atLeast"/>
        </w:trPr>
        <w:tc>
          <w:tcPr>
            <w:tcW w:w="13482" w:type="dxa"/>
            <w:gridSpan w:val="3"/>
            <w:tcBorders>
              <w:top w:val="nil"/>
              <w:left w:val="nil"/>
              <w:bottom w:val="nil"/>
              <w:right w:val="nil"/>
            </w:tcBorders>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部门固定资产占用情况表</w:t>
            </w:r>
          </w:p>
        </w:tc>
      </w:tr>
      <w:tr>
        <w:tblPrEx>
          <w:tblLayout w:type="fixed"/>
          <w:tblCellMar>
            <w:top w:w="0" w:type="dxa"/>
            <w:left w:w="108" w:type="dxa"/>
            <w:bottom w:w="0" w:type="dxa"/>
            <w:right w:w="108" w:type="dxa"/>
          </w:tblCellMar>
        </w:tblPrEx>
        <w:trPr>
          <w:trHeight w:val="510" w:hRule="atLeast"/>
        </w:trPr>
        <w:tc>
          <w:tcPr>
            <w:tcW w:w="8379" w:type="dxa"/>
            <w:gridSpan w:val="2"/>
            <w:tcBorders>
              <w:top w:val="nil"/>
              <w:left w:val="nil"/>
              <w:bottom w:val="nil"/>
              <w:right w:val="nil"/>
            </w:tcBorders>
            <w:vAlign w:val="center"/>
          </w:tcPr>
          <w:p>
            <w:pPr>
              <w:widowControl/>
              <w:jc w:val="left"/>
              <w:rPr>
                <w:rFonts w:ascii="Times New Roman" w:hAnsi="Times New Roman" w:eastAsia="仿宋" w:cs="Times New Roman"/>
                <w:kern w:val="0"/>
                <w:sz w:val="22"/>
              </w:rPr>
            </w:pPr>
            <w:r>
              <w:rPr>
                <w:rFonts w:ascii="Times New Roman" w:hAnsi="Times New Roman" w:eastAsia="仿宋" w:cs="Times New Roman"/>
                <w:kern w:val="0"/>
                <w:sz w:val="22"/>
              </w:rPr>
              <w:t>编制部门：</w:t>
            </w:r>
            <w:r>
              <w:rPr>
                <w:rFonts w:hint="eastAsia" w:ascii="Times New Roman" w:hAnsi="Times New Roman" w:eastAsia="仿宋" w:cs="Times New Roman"/>
                <w:kern w:val="0"/>
                <w:sz w:val="22"/>
                <w:lang w:eastAsia="zh-CN"/>
              </w:rPr>
              <w:t>怀来县瑞云观乡人民政府</w:t>
            </w:r>
          </w:p>
        </w:tc>
        <w:tc>
          <w:tcPr>
            <w:tcW w:w="5103" w:type="dxa"/>
            <w:tcBorders>
              <w:top w:val="nil"/>
              <w:left w:val="nil"/>
              <w:bottom w:val="nil"/>
              <w:right w:val="nil"/>
            </w:tcBorders>
            <w:vAlign w:val="center"/>
          </w:tcPr>
          <w:p>
            <w:pPr>
              <w:widowControl/>
              <w:ind w:firstLine="1320" w:firstLineChars="600"/>
              <w:jc w:val="left"/>
              <w:rPr>
                <w:rFonts w:ascii="Times New Roman" w:hAnsi="Times New Roman" w:eastAsia="仿宋" w:cs="Times New Roman"/>
                <w:kern w:val="0"/>
                <w:sz w:val="22"/>
              </w:rPr>
            </w:pPr>
            <w:r>
              <w:rPr>
                <w:rFonts w:ascii="Times New Roman" w:hAnsi="Times New Roman" w:eastAsia="仿宋" w:cs="Times New Roman"/>
                <w:kern w:val="0"/>
                <w:sz w:val="22"/>
              </w:rPr>
              <w:t>截止时间：201</w:t>
            </w:r>
            <w:r>
              <w:rPr>
                <w:rFonts w:hint="eastAsia" w:ascii="Times New Roman" w:hAnsi="Times New Roman" w:eastAsia="仿宋" w:cs="Times New Roman"/>
                <w:kern w:val="0"/>
                <w:sz w:val="22"/>
                <w:lang w:val="en-US" w:eastAsia="zh-CN"/>
              </w:rPr>
              <w:t>9</w:t>
            </w:r>
            <w:r>
              <w:rPr>
                <w:rFonts w:ascii="Times New Roman" w:hAnsi="Times New Roman" w:eastAsia="仿宋" w:cs="Times New Roman"/>
                <w:kern w:val="0"/>
                <w:sz w:val="22"/>
              </w:rPr>
              <w:t>年12月31日</w:t>
            </w:r>
          </w:p>
        </w:tc>
      </w:tr>
      <w:tr>
        <w:tblPrEx>
          <w:tblLayout w:type="fixed"/>
          <w:tblCellMar>
            <w:top w:w="0" w:type="dxa"/>
            <w:left w:w="108" w:type="dxa"/>
            <w:bottom w:w="0" w:type="dxa"/>
            <w:right w:w="108" w:type="dxa"/>
          </w:tblCellMar>
        </w:tblPrEx>
        <w:trPr>
          <w:trHeight w:val="645" w:hRule="atLeast"/>
        </w:trPr>
        <w:tc>
          <w:tcPr>
            <w:tcW w:w="52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项目</w:t>
            </w:r>
          </w:p>
        </w:tc>
        <w:tc>
          <w:tcPr>
            <w:tcW w:w="315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数量</w:t>
            </w:r>
          </w:p>
        </w:tc>
        <w:tc>
          <w:tcPr>
            <w:tcW w:w="510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价值（金额单位：万元）</w:t>
            </w:r>
          </w:p>
        </w:tc>
      </w:tr>
      <w:tr>
        <w:tblPrEx>
          <w:tblLayout w:type="fixed"/>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资产总额</w:t>
            </w:r>
          </w:p>
        </w:tc>
        <w:tc>
          <w:tcPr>
            <w:tcW w:w="3155"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w:t>
            </w:r>
          </w:p>
        </w:tc>
        <w:tc>
          <w:tcPr>
            <w:tcW w:w="5103"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 w:cs="Times New Roman"/>
                <w:color w:val="FF0000"/>
                <w:kern w:val="0"/>
                <w:sz w:val="22"/>
                <w:lang w:val="en-US" w:eastAsia="zh-CN"/>
              </w:rPr>
            </w:pPr>
            <w:r>
              <w:rPr>
                <w:rFonts w:hint="eastAsia" w:ascii="Times New Roman" w:hAnsi="Times New Roman" w:eastAsia="仿宋" w:cs="Times New Roman"/>
                <w:kern w:val="0"/>
                <w:sz w:val="22"/>
                <w:lang w:val="en-US" w:eastAsia="zh-CN"/>
              </w:rPr>
              <w:t>83.29</w:t>
            </w:r>
          </w:p>
        </w:tc>
      </w:tr>
      <w:tr>
        <w:tblPrEx>
          <w:tblLayout w:type="fixed"/>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2"/>
              </w:rPr>
            </w:pPr>
            <w:r>
              <w:rPr>
                <w:rFonts w:ascii="Times New Roman" w:hAnsi="Times New Roman" w:eastAsia="仿宋" w:cs="Times New Roman"/>
                <w:kern w:val="0"/>
                <w:sz w:val="22"/>
              </w:rPr>
              <w:t>1、房屋（平方米）</w:t>
            </w:r>
          </w:p>
        </w:tc>
        <w:tc>
          <w:tcPr>
            <w:tcW w:w="3155"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3000</w:t>
            </w:r>
          </w:p>
        </w:tc>
        <w:tc>
          <w:tcPr>
            <w:tcW w:w="51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en-US" w:eastAsia="zh-CN"/>
              </w:rPr>
              <w:t>15.59</w:t>
            </w:r>
          </w:p>
        </w:tc>
      </w:tr>
      <w:tr>
        <w:tblPrEx>
          <w:tblLayout w:type="fixed"/>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2"/>
              </w:rPr>
            </w:pPr>
            <w:r>
              <w:rPr>
                <w:rFonts w:ascii="Times New Roman" w:hAnsi="Times New Roman" w:eastAsia="仿宋" w:cs="Times New Roman"/>
                <w:kern w:val="0"/>
                <w:sz w:val="22"/>
              </w:rPr>
              <w:t>其中：办公用房（平方米）</w:t>
            </w:r>
          </w:p>
        </w:tc>
        <w:tc>
          <w:tcPr>
            <w:tcW w:w="3155"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3000</w:t>
            </w:r>
          </w:p>
        </w:tc>
        <w:tc>
          <w:tcPr>
            <w:tcW w:w="5103"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15.59</w:t>
            </w:r>
          </w:p>
        </w:tc>
      </w:tr>
      <w:tr>
        <w:tblPrEx>
          <w:tblLayout w:type="fixed"/>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2"/>
              </w:rPr>
            </w:pPr>
            <w:r>
              <w:rPr>
                <w:rFonts w:ascii="Times New Roman" w:hAnsi="Times New Roman" w:eastAsia="仿宋" w:cs="Times New Roman"/>
                <w:kern w:val="0"/>
                <w:sz w:val="22"/>
              </w:rPr>
              <w:t>2、车辆（台、辆）</w:t>
            </w:r>
          </w:p>
        </w:tc>
        <w:tc>
          <w:tcPr>
            <w:tcW w:w="3155"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2</w:t>
            </w:r>
          </w:p>
        </w:tc>
        <w:tc>
          <w:tcPr>
            <w:tcW w:w="5103"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5.44</w:t>
            </w:r>
          </w:p>
        </w:tc>
      </w:tr>
      <w:tr>
        <w:tblPrEx>
          <w:tblLayout w:type="fixed"/>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2"/>
              </w:rPr>
            </w:pPr>
            <w:r>
              <w:rPr>
                <w:rFonts w:ascii="Times New Roman" w:hAnsi="Times New Roman" w:eastAsia="仿宋" w:cs="Times New Roman"/>
                <w:kern w:val="0"/>
                <w:sz w:val="22"/>
              </w:rPr>
              <w:t>3、单价在20万元以上设备</w:t>
            </w:r>
          </w:p>
        </w:tc>
        <w:tc>
          <w:tcPr>
            <w:tcW w:w="3155"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w:t>
            </w:r>
          </w:p>
        </w:tc>
        <w:tc>
          <w:tcPr>
            <w:tcW w:w="5103"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0</w:t>
            </w:r>
          </w:p>
        </w:tc>
      </w:tr>
      <w:tr>
        <w:tblPrEx>
          <w:tblLayout w:type="fixed"/>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2"/>
              </w:rPr>
            </w:pPr>
            <w:r>
              <w:rPr>
                <w:rFonts w:ascii="Times New Roman" w:hAnsi="Times New Roman" w:eastAsia="仿宋" w:cs="Times New Roman"/>
                <w:kern w:val="0"/>
                <w:sz w:val="22"/>
              </w:rPr>
              <w:t>4、其他固定资产</w:t>
            </w:r>
          </w:p>
        </w:tc>
        <w:tc>
          <w:tcPr>
            <w:tcW w:w="3155"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w:t>
            </w:r>
          </w:p>
        </w:tc>
        <w:tc>
          <w:tcPr>
            <w:tcW w:w="5103"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 w:cs="Times New Roman"/>
                <w:kern w:val="0"/>
                <w:sz w:val="22"/>
                <w:lang w:eastAsia="zh-CN"/>
              </w:rPr>
            </w:pPr>
            <w:r>
              <w:rPr>
                <w:rFonts w:hint="eastAsia" w:ascii="Times New Roman" w:hAnsi="Times New Roman" w:eastAsia="仿宋" w:cs="Times New Roman"/>
                <w:kern w:val="0"/>
                <w:sz w:val="22"/>
                <w:lang w:val="en-US" w:eastAsia="zh-CN"/>
              </w:rPr>
              <w:t>62.26</w:t>
            </w:r>
          </w:p>
        </w:tc>
      </w:tr>
    </w:tbl>
    <w:p>
      <w:pPr>
        <w:autoSpaceDE w:val="0"/>
        <w:autoSpaceDN w:val="0"/>
        <w:adjustRightInd w:val="0"/>
        <w:ind w:firstLine="640" w:firstLineChars="200"/>
        <w:jc w:val="left"/>
        <w:rPr>
          <w:rFonts w:hint="eastAsia" w:ascii="黑体" w:hAnsi="黑体" w:eastAsia="黑体" w:cs="Times New Roman"/>
          <w:sz w:val="32"/>
          <w:szCs w:val="32"/>
        </w:rPr>
      </w:pPr>
    </w:p>
    <w:p>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八、名词解释</w:t>
      </w:r>
    </w:p>
    <w:p>
      <w:pPr>
        <w:pStyle w:val="13"/>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sz w:val="32"/>
          <w:szCs w:val="32"/>
        </w:rPr>
        <w:t>、一般公共预算拨款收入：指</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级财政当年拨付的资金。</w:t>
      </w:r>
    </w:p>
    <w:p>
      <w:pPr>
        <w:pStyle w:val="13"/>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sz w:val="32"/>
          <w:szCs w:val="32"/>
        </w:rPr>
        <w:t>、事业收入：指事业单位开展专业业务活动及辅助活动所取得的收入。</w:t>
      </w:r>
    </w:p>
    <w:p>
      <w:pPr>
        <w:pStyle w:val="13"/>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sz w:val="32"/>
          <w:szCs w:val="32"/>
        </w:rPr>
        <w:t>、其他收入：指除上述“财政拨款收入”、“事业收入”等以外的收入。主要是按规定动用的租房收入、存款利息收入等。</w:t>
      </w:r>
    </w:p>
    <w:p>
      <w:pPr>
        <w:pStyle w:val="13"/>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sz w:val="32"/>
          <w:szCs w:val="32"/>
        </w:rPr>
        <w:t>、基本支出：指为保障机构正常运转、完成日常工作任务而发生的人员支出和公用支出。</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w:t>
      </w:r>
      <w:r>
        <w:rPr>
          <w:rFonts w:hint="eastAsia" w:ascii="仿宋_GB2312" w:hAnsi="仿宋_GB2312" w:eastAsia="仿宋_GB2312" w:cs="仿宋_GB2312"/>
          <w:sz w:val="32"/>
          <w:szCs w:val="32"/>
        </w:rPr>
        <w:t>、项目支出：指在基本支出之外为完成特定行政任务和事业发展目标所发生的支出。</w:t>
      </w:r>
    </w:p>
    <w:p>
      <w:pPr>
        <w:pStyle w:val="13"/>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w:t>
      </w:r>
      <w:r>
        <w:rPr>
          <w:rFonts w:hint="eastAsia" w:ascii="仿宋_GB2312" w:hAnsi="仿宋_GB2312" w:eastAsia="仿宋_GB2312" w:cs="仿宋_GB2312"/>
          <w:sz w:val="32"/>
          <w:szCs w:val="32"/>
        </w:rPr>
        <w:t>、上缴上级支出：指下级单位上缴上级的支出。</w:t>
      </w:r>
    </w:p>
    <w:p>
      <w:pPr>
        <w:pStyle w:val="13"/>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7</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三公</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经费：纳入财政预算管理的“三公”经费，是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8</w:t>
      </w:r>
      <w:r>
        <w:rPr>
          <w:rFonts w:hint="eastAsia" w:ascii="仿宋_GB2312" w:hAnsi="仿宋_GB2312" w:eastAsia="仿宋_GB2312" w:cs="仿宋_GB2312"/>
          <w:sz w:val="32"/>
          <w:szCs w:val="32"/>
        </w:rPr>
        <w:t>、机关运行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9、上年结转：指以前年度尚未完成、结转到本年仍按原规定用途继续使用的资金</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10、事业单位经营支出：指事业单位在专业业务活动及其辅助活动之外开展非独立核算经营活动发生的支出。</w:t>
      </w:r>
    </w:p>
    <w:p>
      <w:pPr>
        <w:ind w:firstLine="643" w:firstLineChars="200"/>
        <w:rPr>
          <w:rFonts w:ascii="宋体-方正超大字符集" w:hAnsi="宋体-方正超大字符集" w:eastAsia="宋体-方正超大字符集" w:cs="宋体-方正超大字符集"/>
          <w:b/>
          <w:bCs/>
          <w:sz w:val="32"/>
          <w:szCs w:val="32"/>
        </w:rPr>
      </w:pPr>
      <w:r>
        <w:rPr>
          <w:rFonts w:hint="eastAsia" w:ascii="宋体-方正超大字符集" w:hAnsi="宋体-方正超大字符集" w:eastAsia="宋体-方正超大字符集" w:cs="宋体-方正超大字符集"/>
          <w:b/>
          <w:bCs/>
          <w:sz w:val="32"/>
          <w:szCs w:val="32"/>
        </w:rPr>
        <w:t>九、其他需要说明的事项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我部门无其他需要说明的事项。</w:t>
      </w:r>
    </w:p>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微软雅黑"/>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宋体-方正超大字符集">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方正仿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0000000000000000000"/>
    <w:charset w:val="00"/>
    <w:family w:val="auto"/>
    <w:pitch w:val="default"/>
    <w:sig w:usb0="00000000" w:usb1="00000000" w:usb2="00000000" w:usb3="00000000" w:csb0="00040001" w:csb1="00000000"/>
  </w:font>
  <w:font w:name="方正书宋_GBK">
    <w:altName w:val="微软雅黑"/>
    <w:panose1 w:val="00000000000000000000"/>
    <w:charset w:val="00"/>
    <w:family w:val="auto"/>
    <w:pitch w:val="default"/>
    <w:sig w:usb0="00000000" w:usb1="00000000" w:usb2="00000000" w:usb3="00000000" w:csb0="00040001" w:csb1="00000000"/>
  </w:font>
  <w:font w:name="方正黑体_GBK">
    <w:altName w:val="微软雅黑"/>
    <w:panose1 w:val="00000000000000000000"/>
    <w:charset w:val="00"/>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A00002BF" w:usb1="68C7FCFB"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pPr>
    <w:r>
      <w:rPr>
        <w:rStyle w:val="7"/>
      </w:rPr>
      <w:fldChar w:fldCharType="begin"/>
    </w:r>
    <w:r>
      <w:rPr>
        <w:rStyle w:val="7"/>
      </w:rPr>
      <w:instrText xml:space="preserve"> PAGE  </w:instrText>
    </w:r>
    <w:r>
      <w:rPr>
        <w:rStyle w:val="7"/>
      </w:rPr>
      <w:fldChar w:fldCharType="separate"/>
    </w:r>
    <w:r>
      <w:rPr>
        <w:rStyle w:val="7"/>
      </w:rPr>
      <w:t>3</w:t>
    </w:r>
    <w:r>
      <w:rPr>
        <w:rStyle w:val="7"/>
      </w:rPr>
      <w:fldChar w:fldCharType="end"/>
    </w:r>
  </w:p>
  <w:p>
    <w:pPr>
      <w:pStyle w:val="2"/>
      <w:ind w:right="360" w:firstLine="360" w:firstLineChars="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7733F"/>
    <w:rsid w:val="00040FBA"/>
    <w:rsid w:val="0004490B"/>
    <w:rsid w:val="000604DF"/>
    <w:rsid w:val="000B6658"/>
    <w:rsid w:val="0013228E"/>
    <w:rsid w:val="0027733F"/>
    <w:rsid w:val="002E4731"/>
    <w:rsid w:val="003277EC"/>
    <w:rsid w:val="00456D84"/>
    <w:rsid w:val="0050768F"/>
    <w:rsid w:val="00621DB1"/>
    <w:rsid w:val="00657CF5"/>
    <w:rsid w:val="006D7083"/>
    <w:rsid w:val="0075485D"/>
    <w:rsid w:val="007B0F2A"/>
    <w:rsid w:val="008003BA"/>
    <w:rsid w:val="00817B30"/>
    <w:rsid w:val="0085745B"/>
    <w:rsid w:val="008C091D"/>
    <w:rsid w:val="00C426A0"/>
    <w:rsid w:val="00CF63FB"/>
    <w:rsid w:val="00E57005"/>
    <w:rsid w:val="00F171F2"/>
    <w:rsid w:val="00FC112A"/>
    <w:rsid w:val="01A91AE1"/>
    <w:rsid w:val="02301F1B"/>
    <w:rsid w:val="03894599"/>
    <w:rsid w:val="05422411"/>
    <w:rsid w:val="09887E6D"/>
    <w:rsid w:val="0AC443CF"/>
    <w:rsid w:val="0B2065B7"/>
    <w:rsid w:val="0B216F7A"/>
    <w:rsid w:val="0BD17A1B"/>
    <w:rsid w:val="0BE534FC"/>
    <w:rsid w:val="0C7F31BE"/>
    <w:rsid w:val="0CFA7D8D"/>
    <w:rsid w:val="0E8545E5"/>
    <w:rsid w:val="0F2654E0"/>
    <w:rsid w:val="0F41416F"/>
    <w:rsid w:val="0F625976"/>
    <w:rsid w:val="1072692F"/>
    <w:rsid w:val="13925F0F"/>
    <w:rsid w:val="14B32421"/>
    <w:rsid w:val="15024D23"/>
    <w:rsid w:val="166A0BED"/>
    <w:rsid w:val="16AA6940"/>
    <w:rsid w:val="175655CA"/>
    <w:rsid w:val="177C4F9C"/>
    <w:rsid w:val="182C5B8A"/>
    <w:rsid w:val="185A3761"/>
    <w:rsid w:val="190F6947"/>
    <w:rsid w:val="193339EA"/>
    <w:rsid w:val="19C52ACB"/>
    <w:rsid w:val="19DB2733"/>
    <w:rsid w:val="1A6026C0"/>
    <w:rsid w:val="1B805FB6"/>
    <w:rsid w:val="1C5F04A9"/>
    <w:rsid w:val="1D494227"/>
    <w:rsid w:val="1ED62375"/>
    <w:rsid w:val="1F461C12"/>
    <w:rsid w:val="1F990B6A"/>
    <w:rsid w:val="1FDD1745"/>
    <w:rsid w:val="20D47735"/>
    <w:rsid w:val="21571C54"/>
    <w:rsid w:val="24CD5759"/>
    <w:rsid w:val="257A604C"/>
    <w:rsid w:val="26874901"/>
    <w:rsid w:val="2691405B"/>
    <w:rsid w:val="2DC528AA"/>
    <w:rsid w:val="309B47E6"/>
    <w:rsid w:val="31F1742E"/>
    <w:rsid w:val="33EB0F7F"/>
    <w:rsid w:val="35674F6D"/>
    <w:rsid w:val="365B6B49"/>
    <w:rsid w:val="378E4A5B"/>
    <w:rsid w:val="39626D46"/>
    <w:rsid w:val="3C5E7476"/>
    <w:rsid w:val="3CFC5CA0"/>
    <w:rsid w:val="3DD077B1"/>
    <w:rsid w:val="3E9E5E21"/>
    <w:rsid w:val="40930ED4"/>
    <w:rsid w:val="40E97B0F"/>
    <w:rsid w:val="43462C30"/>
    <w:rsid w:val="44E92001"/>
    <w:rsid w:val="46335381"/>
    <w:rsid w:val="46576112"/>
    <w:rsid w:val="47732B0E"/>
    <w:rsid w:val="48E56A88"/>
    <w:rsid w:val="49990A1E"/>
    <w:rsid w:val="49AE077E"/>
    <w:rsid w:val="4AB76B03"/>
    <w:rsid w:val="4BCC386D"/>
    <w:rsid w:val="4DDC79F9"/>
    <w:rsid w:val="52566499"/>
    <w:rsid w:val="52E7195C"/>
    <w:rsid w:val="53A175EB"/>
    <w:rsid w:val="560129B8"/>
    <w:rsid w:val="5608620A"/>
    <w:rsid w:val="562239CA"/>
    <w:rsid w:val="56850060"/>
    <w:rsid w:val="57171AFA"/>
    <w:rsid w:val="583417A2"/>
    <w:rsid w:val="5876404B"/>
    <w:rsid w:val="5D423CBD"/>
    <w:rsid w:val="5DE75123"/>
    <w:rsid w:val="5E4F4756"/>
    <w:rsid w:val="61E844F4"/>
    <w:rsid w:val="64E168AE"/>
    <w:rsid w:val="680C0514"/>
    <w:rsid w:val="6A1371AF"/>
    <w:rsid w:val="6B04520F"/>
    <w:rsid w:val="6B48676B"/>
    <w:rsid w:val="6C6E610E"/>
    <w:rsid w:val="6E45433D"/>
    <w:rsid w:val="6E701035"/>
    <w:rsid w:val="70447FA1"/>
    <w:rsid w:val="704666C7"/>
    <w:rsid w:val="72FC6DCF"/>
    <w:rsid w:val="7661476D"/>
    <w:rsid w:val="77941F98"/>
    <w:rsid w:val="79771071"/>
    <w:rsid w:val="79F60E19"/>
    <w:rsid w:val="7A974C17"/>
    <w:rsid w:val="7B567A57"/>
    <w:rsid w:val="7D801BBF"/>
    <w:rsid w:val="7F3A5E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rFonts w:ascii="Times New Roman" w:hAnsi="Times New Roman" w:cs="Times New Roman"/>
      <w:sz w:val="18"/>
      <w:szCs w:val="18"/>
    </w:rPr>
  </w:style>
  <w:style w:type="paragraph" w:styleId="3">
    <w:name w:val="header"/>
    <w:basedOn w:val="1"/>
    <w:link w:val="11"/>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4">
    <w:name w:val="toc 1"/>
    <w:basedOn w:val="1"/>
    <w:next w:val="1"/>
    <w:qFormat/>
    <w:uiPriority w:val="0"/>
    <w:rPr>
      <w:rFonts w:ascii="Times New Roman" w:hAnsi="Times New Roman" w:cs="Times New Roman"/>
      <w:szCs w:val="24"/>
    </w:rPr>
  </w:style>
  <w:style w:type="paragraph" w:styleId="5">
    <w:name w:val="toc 2"/>
    <w:basedOn w:val="1"/>
    <w:next w:val="1"/>
    <w:qFormat/>
    <w:uiPriority w:val="0"/>
    <w:pPr>
      <w:ind w:left="420" w:leftChars="200"/>
    </w:pPr>
    <w:rPr>
      <w:rFonts w:ascii="Times New Roman" w:hAnsi="Times New Roman" w:cs="Times New Roman"/>
      <w:szCs w:val="24"/>
    </w:rPr>
  </w:style>
  <w:style w:type="character" w:styleId="7">
    <w:name w:val="page number"/>
    <w:basedOn w:val="6"/>
    <w:semiHidden/>
    <w:unhideWhenUsed/>
    <w:uiPriority w:val="99"/>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页脚 Char"/>
    <w:link w:val="2"/>
    <w:semiHidden/>
    <w:qFormat/>
    <w:uiPriority w:val="0"/>
    <w:rPr>
      <w:rFonts w:ascii="Times New Roman" w:hAnsi="Times New Roman" w:eastAsia="宋体" w:cs="Times New Roman"/>
      <w:sz w:val="18"/>
      <w:szCs w:val="18"/>
    </w:rPr>
  </w:style>
  <w:style w:type="character" w:customStyle="1" w:styleId="11">
    <w:name w:val="页眉 Char"/>
    <w:link w:val="3"/>
    <w:semiHidden/>
    <w:qFormat/>
    <w:uiPriority w:val="0"/>
    <w:rPr>
      <w:rFonts w:ascii="Times New Roman" w:hAnsi="Times New Roman" w:eastAsia="宋体" w:cs="Times New Roman"/>
      <w:sz w:val="18"/>
      <w:szCs w:val="18"/>
    </w:rPr>
  </w:style>
  <w:style w:type="paragraph" w:customStyle="1" w:styleId="12">
    <w:name w:val="Char"/>
    <w:basedOn w:val="1"/>
    <w:qFormat/>
    <w:uiPriority w:val="0"/>
    <w:rPr>
      <w:rFonts w:ascii="Times New Roman" w:hAnsi="Times New Roman" w:cs="Times New Roman"/>
      <w:szCs w:val="24"/>
    </w:rPr>
  </w:style>
  <w:style w:type="paragraph" w:customStyle="1" w:styleId="13">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1399</Words>
  <Characters>7977</Characters>
  <Lines>66</Lines>
  <Paragraphs>18</Paragraphs>
  <ScaleCrop>false</ScaleCrop>
  <LinksUpToDate>false</LinksUpToDate>
  <CharactersWithSpaces>9358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2018-08-10T10:24:00Z</dcterms:created>
  <dc:creator>guest</dc:creator>
  <cp:lastModifiedBy>Administrator</cp:lastModifiedBy>
  <cp:lastPrinted>2017-02-09T01:57:00Z</cp:lastPrinted>
  <dcterms:modified xsi:type="dcterms:W3CDTF">2021-05-20T10:37:00Z</dcterms:modified>
  <dc:title>Administrator</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