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怀来县县委政</w:t>
      </w:r>
      <w:r>
        <w:rPr>
          <w:rFonts w:hint="eastAsia" w:ascii="方正小标宋_GBK" w:hAnsi="方正小标宋_GBK" w:eastAsia="方正小标宋_GBK" w:cs="方正小标宋_GBK"/>
          <w:color w:val="000000"/>
          <w:sz w:val="72"/>
          <w:lang w:val="en-US" w:eastAsia="zh-CN"/>
        </w:rPr>
        <w:t>府</w:t>
      </w:r>
      <w:bookmarkStart w:id="11" w:name="_GoBack"/>
      <w:bookmarkEnd w:id="11"/>
      <w:r>
        <w:rPr>
          <w:rFonts w:ascii="方正小标宋_GBK" w:hAnsi="方正小标宋_GBK" w:eastAsia="方正小标宋_GBK" w:cs="方正小标宋_GBK"/>
          <w:color w:val="000000"/>
          <w:sz w:val="72"/>
        </w:rPr>
        <w:t>机关事务管理部门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怀来县县委政机关事务管理部门编制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公车购置绩效目标表</w:t>
      </w:r>
      <w:r>
        <w:tab/>
      </w:r>
      <w:r>
        <w:fldChar w:fldCharType="begin"/>
      </w:r>
      <w:r>
        <w:instrText xml:space="preserve">PAGEREF _Toc_4_4_0000000004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公车维护绩效目标表</w:t>
      </w:r>
      <w:r>
        <w:tab/>
      </w:r>
      <w:r>
        <w:fldChar w:fldCharType="begin"/>
      </w:r>
      <w:r>
        <w:instrText xml:space="preserve">PAGEREF _Toc_4_4_0000000005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 购置视频设备资金绩效目标表</w:t>
      </w:r>
      <w:r>
        <w:tab/>
      </w:r>
      <w:r>
        <w:fldChar w:fldCharType="begin"/>
      </w:r>
      <w:r>
        <w:instrText xml:space="preserve">PAGEREF _Toc_4_4_0000000006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 行政审批大楼运行经费绩效目标表</w:t>
      </w:r>
      <w:r>
        <w:tab/>
      </w:r>
      <w:r>
        <w:fldChar w:fldCharType="begin"/>
      </w:r>
      <w:r>
        <w:instrText xml:space="preserve">PAGEREF _Toc_4_4_0000000007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 行政审批大楼运行经费绩效目标表</w:t>
      </w:r>
      <w:r>
        <w:tab/>
      </w:r>
      <w:r>
        <w:fldChar w:fldCharType="begin"/>
      </w:r>
      <w:r>
        <w:instrText xml:space="preserve">PAGEREF _Toc_4_4_0000000008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6.怀财字【2022】7号 预留周转房资金绩效目标表</w:t>
      </w:r>
      <w:r>
        <w:tab/>
      </w:r>
      <w:r>
        <w:fldChar w:fldCharType="begin"/>
      </w:r>
      <w:r>
        <w:instrText xml:space="preserve">PAGEREF _Toc_4_4_0000000009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7.怀财字【2022】7号 政府大楼运行经费绩效目标表</w:t>
      </w:r>
      <w:r>
        <w:tab/>
      </w:r>
      <w:r>
        <w:fldChar w:fldCharType="begin"/>
      </w:r>
      <w:r>
        <w:instrText xml:space="preserve">PAGEREF _Toc_4_4_0000000010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8.怀财字【2022】7号疫情防控工作经费绩效目标表</w:t>
      </w:r>
      <w:r>
        <w:tab/>
      </w:r>
      <w:r>
        <w:fldChar w:fldCharType="begin"/>
      </w:r>
      <w:r>
        <w:instrText xml:space="preserve">PAGEREF _Toc_4_4_0000000011 \h</w:instrText>
      </w:r>
      <w:r>
        <w:fldChar w:fldCharType="separate"/>
      </w:r>
      <w:r>
        <w:t>10</w:t>
      </w:r>
      <w:r>
        <w:fldChar w:fldCharType="end"/>
      </w:r>
      <w:r>
        <w:fldChar w:fldCharType="end"/>
      </w:r>
    </w:p>
    <w:p>
      <w:r>
        <w:fldChar w:fldCharType="end"/>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一、做好机关大院水电暖、办公楼内卫生、会议接待、节能减排、食堂和使用设备日常检查维护等各项保障工作保障机关办公正常工作运行。</w:t>
      </w:r>
    </w:p>
    <w:p>
      <w:pPr>
        <w:pStyle w:val="5"/>
      </w:pPr>
      <w:r>
        <w:t>二、做好完善公务用车管理制度，合理支配公车费用，保障公车正常运行。</w:t>
      </w:r>
    </w:p>
    <w:p>
      <w:pPr>
        <w:pStyle w:val="5"/>
      </w:pPr>
      <w:r>
        <w:t>三、加强内部班子及干部职工队伍建设，不断提高后勤人员素质。</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做好后勤改革与管理工作，研究机关院内的各项规章制度并组织实施，负责机关院内各项维护维修，水电暖供应，办公楼内卫生，会议中心、食堂的后勤保障，负责机关大院的综合管理，维护机关工作秩序和生活秩序；负责全县公共机构节能工作，负责全县公车运行维护工作，承办县政府交办的其他工作任务。</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一、制定并履行严格的岗位制度，自上而下，明确工作职责，绩效目标以及完成时限。</w:t>
      </w:r>
    </w:p>
    <w:p>
      <w:pPr>
        <w:pStyle w:val="7"/>
      </w:pPr>
      <w:r>
        <w:t>二、对人员选岗资产清查实施工程等大项目工作有针对性的做好监督检查并严格按照规定完成自己的本职工作，以确保整个单位的规划目标按时完成。</w:t>
      </w:r>
    </w:p>
    <w:p>
      <w:pPr>
        <w:pStyle w:val="7"/>
      </w:pPr>
      <w:r>
        <w:t>三是遵纪守法。</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公车购置绩效目标表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13073022P008075100010</w:t>
            </w:r>
          </w:p>
        </w:tc>
        <w:tc>
          <w:tcPr>
            <w:tcW w:w="1587" w:type="dxa"/>
            <w:vAlign w:val="center"/>
          </w:tcPr>
          <w:p>
            <w:pPr>
              <w:pStyle w:val="11"/>
            </w:pPr>
            <w:r>
              <w:t>项目名称</w:t>
            </w:r>
          </w:p>
        </w:tc>
        <w:tc>
          <w:tcPr>
            <w:tcW w:w="4422" w:type="dxa"/>
            <w:gridSpan w:val="3"/>
            <w:vAlign w:val="center"/>
          </w:tcPr>
          <w:p>
            <w:pPr>
              <w:pStyle w:val="10"/>
            </w:pPr>
            <w:r>
              <w:t>怀财字【2022】7号 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153.00</w:t>
            </w:r>
          </w:p>
        </w:tc>
        <w:tc>
          <w:tcPr>
            <w:tcW w:w="1587" w:type="dxa"/>
            <w:vAlign w:val="center"/>
          </w:tcPr>
          <w:p>
            <w:pPr>
              <w:pStyle w:val="11"/>
            </w:pPr>
            <w:r>
              <w:t>其中：财政    资金</w:t>
            </w:r>
          </w:p>
        </w:tc>
        <w:tc>
          <w:tcPr>
            <w:tcW w:w="1304" w:type="dxa"/>
            <w:vAlign w:val="center"/>
          </w:tcPr>
          <w:p>
            <w:pPr>
              <w:pStyle w:val="10"/>
            </w:pPr>
            <w:r>
              <w:t>153.00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50%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≥90百分比</w:t>
            </w:r>
          </w:p>
        </w:tc>
        <w:tc>
          <w:tcPr>
            <w:tcW w:w="1843" w:type="dxa"/>
            <w:vAlign w:val="center"/>
          </w:tcPr>
          <w:p>
            <w:pPr>
              <w:pStyle w:val="10"/>
            </w:pPr>
            <w:r>
              <w:t>项目完成情况</w:t>
            </w:r>
          </w:p>
          <w:p>
            <w:pPr>
              <w:pStyle w:val="10"/>
            </w:pP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任务完成及时率</w:t>
            </w:r>
          </w:p>
        </w:tc>
        <w:tc>
          <w:tcPr>
            <w:tcW w:w="1276" w:type="dxa"/>
            <w:vAlign w:val="center"/>
          </w:tcPr>
          <w:p>
            <w:pPr>
              <w:pStyle w:val="10"/>
            </w:pPr>
            <w:r>
              <w:t>≥90百分比</w:t>
            </w:r>
          </w:p>
        </w:tc>
        <w:tc>
          <w:tcPr>
            <w:tcW w:w="1843" w:type="dxa"/>
            <w:vAlign w:val="center"/>
          </w:tcPr>
          <w:p>
            <w:pPr>
              <w:pStyle w:val="10"/>
            </w:pPr>
            <w:r>
              <w:t>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公车维护绩效目标表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13073022P00807610001M</w:t>
            </w:r>
          </w:p>
        </w:tc>
        <w:tc>
          <w:tcPr>
            <w:tcW w:w="1587" w:type="dxa"/>
            <w:vAlign w:val="center"/>
          </w:tcPr>
          <w:p>
            <w:pPr>
              <w:pStyle w:val="11"/>
            </w:pPr>
            <w:r>
              <w:t>项目名称</w:t>
            </w:r>
          </w:p>
        </w:tc>
        <w:tc>
          <w:tcPr>
            <w:tcW w:w="4422" w:type="dxa"/>
            <w:gridSpan w:val="3"/>
            <w:vAlign w:val="center"/>
          </w:tcPr>
          <w:p>
            <w:pPr>
              <w:pStyle w:val="10"/>
            </w:pPr>
            <w:r>
              <w:t>怀财字【2022】7号 公车维护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178.00</w:t>
            </w:r>
          </w:p>
        </w:tc>
        <w:tc>
          <w:tcPr>
            <w:tcW w:w="1587" w:type="dxa"/>
            <w:vAlign w:val="center"/>
          </w:tcPr>
          <w:p>
            <w:pPr>
              <w:pStyle w:val="11"/>
            </w:pPr>
            <w:r>
              <w:t>其中：财政    资金</w:t>
            </w:r>
          </w:p>
        </w:tc>
        <w:tc>
          <w:tcPr>
            <w:tcW w:w="1304" w:type="dxa"/>
            <w:vAlign w:val="center"/>
          </w:tcPr>
          <w:p>
            <w:pPr>
              <w:pStyle w:val="10"/>
            </w:pPr>
            <w:r>
              <w:t>178.00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用于公车运行维护费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≥90百分比</w:t>
            </w:r>
          </w:p>
        </w:tc>
        <w:tc>
          <w:tcPr>
            <w:tcW w:w="1843" w:type="dxa"/>
            <w:vAlign w:val="center"/>
          </w:tcPr>
          <w:p>
            <w:pPr>
              <w:pStyle w:val="10"/>
            </w:pPr>
            <w:r>
              <w:t>完成及时率</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工作完成率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 购置视频设备资金绩效目标表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13073022P00807710001B</w:t>
            </w:r>
          </w:p>
        </w:tc>
        <w:tc>
          <w:tcPr>
            <w:tcW w:w="1587" w:type="dxa"/>
            <w:vAlign w:val="center"/>
          </w:tcPr>
          <w:p>
            <w:pPr>
              <w:pStyle w:val="11"/>
            </w:pPr>
            <w:r>
              <w:t>项目名称</w:t>
            </w:r>
          </w:p>
        </w:tc>
        <w:tc>
          <w:tcPr>
            <w:tcW w:w="4422" w:type="dxa"/>
            <w:gridSpan w:val="3"/>
            <w:vAlign w:val="center"/>
          </w:tcPr>
          <w:p>
            <w:pPr>
              <w:pStyle w:val="10"/>
            </w:pPr>
            <w:r>
              <w:t>怀财字【2022】7号 购置视频设备资金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73.00</w:t>
            </w:r>
          </w:p>
        </w:tc>
        <w:tc>
          <w:tcPr>
            <w:tcW w:w="1587" w:type="dxa"/>
            <w:vAlign w:val="center"/>
          </w:tcPr>
          <w:p>
            <w:pPr>
              <w:pStyle w:val="11"/>
            </w:pPr>
            <w:r>
              <w:t>其中：财政    资金</w:t>
            </w:r>
          </w:p>
        </w:tc>
        <w:tc>
          <w:tcPr>
            <w:tcW w:w="1304" w:type="dxa"/>
            <w:vAlign w:val="center"/>
          </w:tcPr>
          <w:p>
            <w:pPr>
              <w:pStyle w:val="10"/>
            </w:pPr>
            <w:r>
              <w:t>73.00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购置视频设备资金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50%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tc>
        <w:tc>
          <w:tcPr>
            <w:tcW w:w="2891" w:type="dxa"/>
            <w:vAlign w:val="center"/>
          </w:tcPr>
          <w:p>
            <w:pPr>
              <w:pStyle w:val="10"/>
            </w:pPr>
            <w:r>
              <w:t>项目完成情况</w:t>
            </w:r>
          </w:p>
        </w:tc>
        <w:tc>
          <w:tcPr>
            <w:tcW w:w="1276" w:type="dxa"/>
            <w:vAlign w:val="center"/>
          </w:tcPr>
          <w:p>
            <w:pPr>
              <w:pStyle w:val="10"/>
            </w:pPr>
            <w:r>
              <w:t>≥90百分比</w:t>
            </w:r>
          </w:p>
        </w:tc>
        <w:tc>
          <w:tcPr>
            <w:tcW w:w="1843" w:type="dxa"/>
            <w:vAlign w:val="center"/>
          </w:tcPr>
          <w:p>
            <w:pPr>
              <w:pStyle w:val="10"/>
            </w:pPr>
            <w:r>
              <w:t>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工作任务完成及时率</w:t>
            </w:r>
          </w:p>
        </w:tc>
        <w:tc>
          <w:tcPr>
            <w:tcW w:w="2891" w:type="dxa"/>
            <w:vAlign w:val="center"/>
          </w:tcPr>
          <w:p>
            <w:pPr>
              <w:pStyle w:val="10"/>
            </w:pPr>
            <w:r>
              <w:t>工作任务完成及时率</w:t>
            </w:r>
          </w:p>
        </w:tc>
        <w:tc>
          <w:tcPr>
            <w:tcW w:w="1276" w:type="dxa"/>
            <w:vAlign w:val="center"/>
          </w:tcPr>
          <w:p>
            <w:pPr>
              <w:pStyle w:val="10"/>
            </w:pPr>
            <w:r>
              <w:t>≥90百分比</w:t>
            </w:r>
          </w:p>
        </w:tc>
        <w:tc>
          <w:tcPr>
            <w:tcW w:w="1843" w:type="dxa"/>
            <w:vAlign w:val="center"/>
          </w:tcPr>
          <w:p>
            <w:pPr>
              <w:pStyle w:val="10"/>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 行政审批大楼运行经费绩效目标表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13073022P008078100011</w:t>
            </w:r>
          </w:p>
        </w:tc>
        <w:tc>
          <w:tcPr>
            <w:tcW w:w="1587" w:type="dxa"/>
            <w:vAlign w:val="center"/>
          </w:tcPr>
          <w:p>
            <w:pPr>
              <w:pStyle w:val="11"/>
            </w:pPr>
            <w:r>
              <w:t>项目名称</w:t>
            </w:r>
          </w:p>
        </w:tc>
        <w:tc>
          <w:tcPr>
            <w:tcW w:w="4422" w:type="dxa"/>
            <w:gridSpan w:val="3"/>
            <w:vAlign w:val="center"/>
          </w:tcPr>
          <w:p>
            <w:pPr>
              <w:pStyle w:val="10"/>
            </w:pPr>
            <w:r>
              <w:t>怀财字【2022】7号 行政审批大楼运行经费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1008.00</w:t>
            </w:r>
          </w:p>
        </w:tc>
        <w:tc>
          <w:tcPr>
            <w:tcW w:w="1587" w:type="dxa"/>
            <w:vAlign w:val="center"/>
          </w:tcPr>
          <w:p>
            <w:pPr>
              <w:pStyle w:val="11"/>
            </w:pPr>
            <w:r>
              <w:t>其中：财政    资金</w:t>
            </w:r>
          </w:p>
        </w:tc>
        <w:tc>
          <w:tcPr>
            <w:tcW w:w="1304" w:type="dxa"/>
            <w:vAlign w:val="center"/>
          </w:tcPr>
          <w:p>
            <w:pPr>
              <w:pStyle w:val="10"/>
            </w:pPr>
            <w:r>
              <w:t>1008.00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行政审批大楼租金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≥90百分比</w:t>
            </w:r>
          </w:p>
        </w:tc>
        <w:tc>
          <w:tcPr>
            <w:tcW w:w="1843" w:type="dxa"/>
            <w:vAlign w:val="center"/>
          </w:tcPr>
          <w:p>
            <w:pPr>
              <w:pStyle w:val="10"/>
            </w:pPr>
            <w:r>
              <w:t>项目完成情况</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≥90百分比</w:t>
            </w:r>
          </w:p>
        </w:tc>
        <w:tc>
          <w:tcPr>
            <w:tcW w:w="1843" w:type="dxa"/>
            <w:vAlign w:val="center"/>
          </w:tcPr>
          <w:p>
            <w:pPr>
              <w:pStyle w:val="10"/>
            </w:pPr>
            <w:r>
              <w:t>各项任务完成及时率（%）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 行政审批大楼运行经费绩效目标表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13073022P00807810002L</w:t>
            </w:r>
          </w:p>
        </w:tc>
        <w:tc>
          <w:tcPr>
            <w:tcW w:w="1587" w:type="dxa"/>
            <w:vAlign w:val="center"/>
          </w:tcPr>
          <w:p>
            <w:pPr>
              <w:pStyle w:val="11"/>
            </w:pPr>
            <w:r>
              <w:t>项目名称</w:t>
            </w:r>
          </w:p>
        </w:tc>
        <w:tc>
          <w:tcPr>
            <w:tcW w:w="4422" w:type="dxa"/>
            <w:gridSpan w:val="3"/>
            <w:vAlign w:val="center"/>
          </w:tcPr>
          <w:p>
            <w:pPr>
              <w:pStyle w:val="10"/>
            </w:pPr>
            <w:r>
              <w:t>怀财字【2022】7号 行政审批大楼运行经费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714.00</w:t>
            </w:r>
          </w:p>
        </w:tc>
        <w:tc>
          <w:tcPr>
            <w:tcW w:w="1587" w:type="dxa"/>
            <w:vAlign w:val="center"/>
          </w:tcPr>
          <w:p>
            <w:pPr>
              <w:pStyle w:val="11"/>
            </w:pPr>
            <w:r>
              <w:t>其中：财政    资金</w:t>
            </w:r>
          </w:p>
        </w:tc>
        <w:tc>
          <w:tcPr>
            <w:tcW w:w="1304" w:type="dxa"/>
            <w:vAlign w:val="center"/>
          </w:tcPr>
          <w:p>
            <w:pPr>
              <w:pStyle w:val="10"/>
            </w:pPr>
            <w:r>
              <w:t>714.00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行政审批大楼运行经费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≥90百分比</w:t>
            </w:r>
          </w:p>
        </w:tc>
        <w:tc>
          <w:tcPr>
            <w:tcW w:w="1843" w:type="dxa"/>
            <w:vAlign w:val="center"/>
          </w:tcPr>
          <w:p>
            <w:pPr>
              <w:pStyle w:val="10"/>
            </w:pPr>
            <w:r>
              <w:t>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工作任务完成及时率</w:t>
            </w:r>
          </w:p>
        </w:tc>
        <w:tc>
          <w:tcPr>
            <w:tcW w:w="2891" w:type="dxa"/>
            <w:vAlign w:val="center"/>
          </w:tcPr>
          <w:p>
            <w:pPr>
              <w:pStyle w:val="10"/>
            </w:pPr>
            <w:r>
              <w:t>工作任务完成及时率</w:t>
            </w:r>
          </w:p>
        </w:tc>
        <w:tc>
          <w:tcPr>
            <w:tcW w:w="1276" w:type="dxa"/>
            <w:vAlign w:val="center"/>
          </w:tcPr>
          <w:p>
            <w:pPr>
              <w:pStyle w:val="10"/>
            </w:pPr>
            <w:r>
              <w:t>≥90百分比</w:t>
            </w:r>
          </w:p>
        </w:tc>
        <w:tc>
          <w:tcPr>
            <w:tcW w:w="1843" w:type="dxa"/>
            <w:vAlign w:val="center"/>
          </w:tcPr>
          <w:p>
            <w:pPr>
              <w:pStyle w:val="10"/>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预留周转房资金绩效目标表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13073022P00807910001N</w:t>
            </w:r>
          </w:p>
        </w:tc>
        <w:tc>
          <w:tcPr>
            <w:tcW w:w="1587" w:type="dxa"/>
            <w:vAlign w:val="center"/>
          </w:tcPr>
          <w:p>
            <w:pPr>
              <w:pStyle w:val="11"/>
            </w:pPr>
            <w:r>
              <w:t>项目名称</w:t>
            </w:r>
          </w:p>
        </w:tc>
        <w:tc>
          <w:tcPr>
            <w:tcW w:w="4422" w:type="dxa"/>
            <w:gridSpan w:val="3"/>
            <w:vAlign w:val="center"/>
          </w:tcPr>
          <w:p>
            <w:pPr>
              <w:pStyle w:val="10"/>
            </w:pPr>
            <w:r>
              <w:t>怀财字【2022】7号 预留周转房资金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预留周转资金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50%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≥90百分比</w:t>
            </w:r>
          </w:p>
        </w:tc>
        <w:tc>
          <w:tcPr>
            <w:tcW w:w="1843" w:type="dxa"/>
            <w:vAlign w:val="center"/>
          </w:tcPr>
          <w:p>
            <w:pPr>
              <w:pStyle w:val="10"/>
            </w:pPr>
            <w:r>
              <w:t>项目完成情况</w:t>
            </w:r>
          </w:p>
          <w:p>
            <w:pPr>
              <w:pStyle w:val="10"/>
            </w:pP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7.怀财字【2022】7号 政府大楼运行经费绩效目标表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13073022P00807410001A</w:t>
            </w:r>
          </w:p>
        </w:tc>
        <w:tc>
          <w:tcPr>
            <w:tcW w:w="1587" w:type="dxa"/>
            <w:vAlign w:val="center"/>
          </w:tcPr>
          <w:p>
            <w:pPr>
              <w:pStyle w:val="11"/>
            </w:pPr>
            <w:r>
              <w:t>项目名称</w:t>
            </w:r>
          </w:p>
        </w:tc>
        <w:tc>
          <w:tcPr>
            <w:tcW w:w="4422" w:type="dxa"/>
            <w:gridSpan w:val="3"/>
            <w:vAlign w:val="center"/>
          </w:tcPr>
          <w:p>
            <w:pPr>
              <w:pStyle w:val="10"/>
            </w:pPr>
            <w:r>
              <w:t>怀财字【2022】7号 政府大楼运行经费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1130.40</w:t>
            </w:r>
          </w:p>
        </w:tc>
        <w:tc>
          <w:tcPr>
            <w:tcW w:w="1587" w:type="dxa"/>
            <w:vAlign w:val="center"/>
          </w:tcPr>
          <w:p>
            <w:pPr>
              <w:pStyle w:val="11"/>
            </w:pPr>
            <w:r>
              <w:t>其中：财政    资金</w:t>
            </w:r>
          </w:p>
        </w:tc>
        <w:tc>
          <w:tcPr>
            <w:tcW w:w="1304" w:type="dxa"/>
            <w:vAlign w:val="center"/>
          </w:tcPr>
          <w:p>
            <w:pPr>
              <w:pStyle w:val="10"/>
            </w:pPr>
            <w:r>
              <w:t>1130.40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tc>
        <w:tc>
          <w:tcPr>
            <w:tcW w:w="2891" w:type="dxa"/>
            <w:vAlign w:val="center"/>
          </w:tcPr>
          <w:p>
            <w:pPr>
              <w:pStyle w:val="10"/>
            </w:pPr>
            <w:r>
              <w:t>项目完成情况</w:t>
            </w:r>
          </w:p>
        </w:tc>
        <w:tc>
          <w:tcPr>
            <w:tcW w:w="1276" w:type="dxa"/>
            <w:vAlign w:val="center"/>
          </w:tcPr>
          <w:p>
            <w:pPr>
              <w:pStyle w:val="10"/>
            </w:pPr>
            <w:r>
              <w:t>≥90百分比</w:t>
            </w:r>
          </w:p>
        </w:tc>
        <w:tc>
          <w:tcPr>
            <w:tcW w:w="1843" w:type="dxa"/>
            <w:vAlign w:val="center"/>
          </w:tcPr>
          <w:p>
            <w:pPr>
              <w:pStyle w:val="10"/>
            </w:pPr>
            <w:r>
              <w:t>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≥90百分比</w:t>
            </w:r>
          </w:p>
        </w:tc>
        <w:tc>
          <w:tcPr>
            <w:tcW w:w="1843" w:type="dxa"/>
            <w:vAlign w:val="center"/>
          </w:tcPr>
          <w:p>
            <w:pPr>
              <w:pStyle w:val="10"/>
            </w:pPr>
            <w:r>
              <w:t>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8.怀财字【2022】7号疫情防控工作经费绩效目标表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13073022P008450100014</w:t>
            </w:r>
          </w:p>
        </w:tc>
        <w:tc>
          <w:tcPr>
            <w:tcW w:w="1587" w:type="dxa"/>
            <w:vAlign w:val="center"/>
          </w:tcPr>
          <w:p>
            <w:pPr>
              <w:pStyle w:val="11"/>
            </w:pPr>
            <w:r>
              <w:t>项目名称</w:t>
            </w:r>
          </w:p>
        </w:tc>
        <w:tc>
          <w:tcPr>
            <w:tcW w:w="4422" w:type="dxa"/>
            <w:gridSpan w:val="3"/>
            <w:vAlign w:val="center"/>
          </w:tcPr>
          <w:p>
            <w:pPr>
              <w:pStyle w:val="10"/>
            </w:pPr>
            <w:r>
              <w:t>怀财字【2022】7号疫情防控工作经费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26.00</w:t>
            </w:r>
          </w:p>
        </w:tc>
        <w:tc>
          <w:tcPr>
            <w:tcW w:w="1587" w:type="dxa"/>
            <w:vAlign w:val="center"/>
          </w:tcPr>
          <w:p>
            <w:pPr>
              <w:pStyle w:val="11"/>
            </w:pPr>
            <w:r>
              <w:t>其中：财政    资金</w:t>
            </w:r>
          </w:p>
        </w:tc>
        <w:tc>
          <w:tcPr>
            <w:tcW w:w="1304" w:type="dxa"/>
            <w:vAlign w:val="center"/>
          </w:tcPr>
          <w:p>
            <w:pPr>
              <w:pStyle w:val="10"/>
            </w:pPr>
            <w:r>
              <w:t>26.00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疫情防控经费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≥90百分比</w:t>
            </w:r>
          </w:p>
        </w:tc>
        <w:tc>
          <w:tcPr>
            <w:tcW w:w="1843" w:type="dxa"/>
            <w:vAlign w:val="center"/>
          </w:tcPr>
          <w:p>
            <w:pPr>
              <w:pStyle w:val="10"/>
            </w:pPr>
            <w:r>
              <w:t>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工作任务完成及时率</w:t>
            </w:r>
          </w:p>
        </w:tc>
        <w:tc>
          <w:tcPr>
            <w:tcW w:w="2891" w:type="dxa"/>
            <w:vAlign w:val="center"/>
          </w:tcPr>
          <w:p>
            <w:pPr>
              <w:pStyle w:val="10"/>
            </w:pPr>
            <w:r>
              <w:t>工作任务完成及时率</w:t>
            </w:r>
          </w:p>
        </w:tc>
        <w:tc>
          <w:tcPr>
            <w:tcW w:w="1276" w:type="dxa"/>
            <w:vAlign w:val="center"/>
          </w:tcPr>
          <w:p>
            <w:pPr>
              <w:pStyle w:val="10"/>
            </w:pPr>
            <w:r>
              <w:t>≥90百分比</w:t>
            </w:r>
          </w:p>
        </w:tc>
        <w:tc>
          <w:tcPr>
            <w:tcW w:w="1843" w:type="dxa"/>
            <w:vAlign w:val="center"/>
          </w:tcPr>
          <w:p>
            <w:pPr>
              <w:pStyle w:val="10"/>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工作完成率</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ZmViMGM2ZDMzNzFkNWJiMGI1NWM2ODE2NDJiZDUifQ=="/>
  </w:docVars>
  <w:rsids>
    <w:rsidRoot w:val="00893347"/>
    <w:rsid w:val="00893347"/>
    <w:rsid w:val="00C844C1"/>
    <w:rsid w:val="00CA36C6"/>
    <w:rsid w:val="00DA6446"/>
    <w:rsid w:val="3727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2022-04-20T14:35:02Z</dcterms:created>
  <dcterms:modified xsi:type="dcterms:W3CDTF">2022-04-20T06:35:01Z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2022-04-20T14:35:00Z</dcterms:created>
  <dcterms:modified xsi:type="dcterms:W3CDTF">2022-04-20T06:35:00Z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2022-04-20T14:35:02Z</dcterms:created>
  <dcterms:modified xsi:type="dcterms:W3CDTF">2022-04-20T06:35:02Z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2022-04-20T14:35:01Z</dcterms:created>
  <dcterms:modified xsi:type="dcterms:W3CDTF">2022-04-20T06:35:01Z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2022-04-20T14:35:00Z</dcterms:created>
  <dcterms:modified xsi:type="dcterms:W3CDTF">2022-04-20T06:35:00Z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2022-04-20T14:35:00Z</dcterms:created>
  <dcterms:modified xsi:type="dcterms:W3CDTF">2022-04-20T06:35:00Z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2022-04-20T14:35:02Z</dcterms:created>
  <dcterms:modified xsi:type="dcterms:W3CDTF">2022-04-20T06:35:02Z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2022-04-20T14:35:01Z</dcterms:created>
  <dcterms:modified xsi:type="dcterms:W3CDTF">2022-04-20T06:35:01Z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2022-04-20T14:35:00Z</dcterms:created>
  <dcterms:modified xsi:type="dcterms:W3CDTF">2022-04-20T06:35:00Z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2022-04-20T14:35:01Z</dcterms:created>
  <dcterms:modified xsi:type="dcterms:W3CDTF">2022-04-20T06:35:01Z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5B9A35D-3BC4-436A-B3FD-48E688195C4E}">
  <ds:schemaRefs/>
</ds:datastoreItem>
</file>

<file path=customXml/itemProps11.xml><?xml version="1.0" encoding="utf-8"?>
<ds:datastoreItem xmlns:ds="http://schemas.openxmlformats.org/officeDocument/2006/customXml" ds:itemID="{C56B3CDF-B0C9-4839-8AE5-900884DE5AB0}">
  <ds:schemaRefs/>
</ds:datastoreItem>
</file>

<file path=customXml/itemProps12.xml><?xml version="1.0" encoding="utf-8"?>
<ds:datastoreItem xmlns:ds="http://schemas.openxmlformats.org/officeDocument/2006/customXml" ds:itemID="{E88BEE51-B791-42D1-897D-F54AD2E189C0}">
  <ds:schemaRefs/>
</ds:datastoreItem>
</file>

<file path=customXml/itemProps13.xml><?xml version="1.0" encoding="utf-8"?>
<ds:datastoreItem xmlns:ds="http://schemas.openxmlformats.org/officeDocument/2006/customXml" ds:itemID="{86720713-F37D-427B-869D-38DF6AB27633}">
  <ds:schemaRefs/>
</ds:datastoreItem>
</file>

<file path=customXml/itemProps14.xml><?xml version="1.0" encoding="utf-8"?>
<ds:datastoreItem xmlns:ds="http://schemas.openxmlformats.org/officeDocument/2006/customXml" ds:itemID="{233C1D3E-7C24-420B-86E2-A5E0DB7C2E42}">
  <ds:schemaRefs/>
</ds:datastoreItem>
</file>

<file path=customXml/itemProps15.xml><?xml version="1.0" encoding="utf-8"?>
<ds:datastoreItem xmlns:ds="http://schemas.openxmlformats.org/officeDocument/2006/customXml" ds:itemID="{098C7DBE-65E6-4E9A-A829-3329B0812ADA}">
  <ds:schemaRefs/>
</ds:datastoreItem>
</file>

<file path=customXml/itemProps16.xml><?xml version="1.0" encoding="utf-8"?>
<ds:datastoreItem xmlns:ds="http://schemas.openxmlformats.org/officeDocument/2006/customXml" ds:itemID="{6F46EDC0-A40F-451C-87D1-F88B80DA531D}">
  <ds:schemaRefs/>
</ds:datastoreItem>
</file>

<file path=customXml/itemProps17.xml><?xml version="1.0" encoding="utf-8"?>
<ds:datastoreItem xmlns:ds="http://schemas.openxmlformats.org/officeDocument/2006/customXml" ds:itemID="{9351CE50-589E-417D-A0BA-A950362A9BFF}">
  <ds:schemaRefs/>
</ds:datastoreItem>
</file>

<file path=customXml/itemProps18.xml><?xml version="1.0" encoding="utf-8"?>
<ds:datastoreItem xmlns:ds="http://schemas.openxmlformats.org/officeDocument/2006/customXml" ds:itemID="{329F7F8A-2995-4477-A5A4-319E65828EFD}">
  <ds:schemaRefs/>
</ds:datastoreItem>
</file>

<file path=customXml/itemProps19.xml><?xml version="1.0" encoding="utf-8"?>
<ds:datastoreItem xmlns:ds="http://schemas.openxmlformats.org/officeDocument/2006/customXml" ds:itemID="{DD1FD2AE-5FE3-4D21-B992-97CBA3AD15CE}">
  <ds:schemaRefs/>
</ds:datastoreItem>
</file>

<file path=customXml/itemProps2.xml><?xml version="1.0" encoding="utf-8"?>
<ds:datastoreItem xmlns:ds="http://schemas.openxmlformats.org/officeDocument/2006/customXml" ds:itemID="{CA3521A8-2078-46BF-ACF5-3580E62A9FE2}">
  <ds:schemaRefs/>
</ds:datastoreItem>
</file>

<file path=customXml/itemProps20.xml><?xml version="1.0" encoding="utf-8"?>
<ds:datastoreItem xmlns:ds="http://schemas.openxmlformats.org/officeDocument/2006/customXml" ds:itemID="{16EC985C-4F0D-4446-AE43-EF17E40A330D}">
  <ds:schemaRefs/>
</ds:datastoreItem>
</file>

<file path=customXml/itemProps21.xml><?xml version="1.0" encoding="utf-8"?>
<ds:datastoreItem xmlns:ds="http://schemas.openxmlformats.org/officeDocument/2006/customXml" ds:itemID="{4D840A9B-BB41-4350-80DA-568ED7E115C7}">
  <ds:schemaRefs/>
</ds:datastoreItem>
</file>

<file path=customXml/itemProps3.xml><?xml version="1.0" encoding="utf-8"?>
<ds:datastoreItem xmlns:ds="http://schemas.openxmlformats.org/officeDocument/2006/customXml" ds:itemID="{3B00C159-2B62-45CC-8EFF-C9A6A2D295BD}">
  <ds:schemaRefs/>
</ds:datastoreItem>
</file>

<file path=customXml/itemProps4.xml><?xml version="1.0" encoding="utf-8"?>
<ds:datastoreItem xmlns:ds="http://schemas.openxmlformats.org/officeDocument/2006/customXml" ds:itemID="{0EF14C29-1A27-441B-A039-A644E6BA567E}">
  <ds:schemaRefs/>
</ds:datastoreItem>
</file>

<file path=customXml/itemProps5.xml><?xml version="1.0" encoding="utf-8"?>
<ds:datastoreItem xmlns:ds="http://schemas.openxmlformats.org/officeDocument/2006/customXml" ds:itemID="{8C7D7234-367E-459D-8979-DFD599FA0BF4}">
  <ds:schemaRefs/>
</ds:datastoreItem>
</file>

<file path=customXml/itemProps6.xml><?xml version="1.0" encoding="utf-8"?>
<ds:datastoreItem xmlns:ds="http://schemas.openxmlformats.org/officeDocument/2006/customXml" ds:itemID="{4BEB8053-ED3B-404E-A5BF-9D9933402CE9}">
  <ds:schemaRefs/>
</ds:datastoreItem>
</file>

<file path=customXml/itemProps7.xml><?xml version="1.0" encoding="utf-8"?>
<ds:datastoreItem xmlns:ds="http://schemas.openxmlformats.org/officeDocument/2006/customXml" ds:itemID="{97344CCF-2BBC-45C3-BBB0-FC83D7B2349A}">
  <ds:schemaRefs/>
</ds:datastoreItem>
</file>

<file path=customXml/itemProps8.xml><?xml version="1.0" encoding="utf-8"?>
<ds:datastoreItem xmlns:ds="http://schemas.openxmlformats.org/officeDocument/2006/customXml" ds:itemID="{C2F6FBF8-D94A-4FC6-BD03-462436D50682}">
  <ds:schemaRefs/>
</ds:datastoreItem>
</file>

<file path=customXml/itemProps9.xml><?xml version="1.0" encoding="utf-8"?>
<ds:datastoreItem xmlns:ds="http://schemas.openxmlformats.org/officeDocument/2006/customXml" ds:itemID="{D2C6287A-C0B6-469D-99F8-A0C9D455DEFF}">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3408</Words>
  <Characters>3916</Characters>
  <Lines>40</Lines>
  <Paragraphs>11</Paragraphs>
  <TotalTime>1</TotalTime>
  <ScaleCrop>false</ScaleCrop>
  <LinksUpToDate>false</LinksUpToDate>
  <CharactersWithSpaces>4044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2022-04-20T14:35:00Z</dcterms:created>
  <dc:creator>Lenovo</dc:creator>
  <cp:lastModifiedBy>一粒闫</cp:lastModifiedBy>
  <dcterms:modified xsi:type="dcterms:W3CDTF">2022-06-02T03:20:43Z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FC818F8CA2504E83B900861F6FAE5255</vt:lpwstr>
  </property>
</Properties>
</file>