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中共怀来县委机构编制部门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2022年部门预算绩效文本</w:t>
      </w:r>
    </w:p>
    <w:p w:rsidR="002C38AC" w:rsidRDefault="002C38AC">
      <w:pPr>
        <w:jc w:val="center"/>
      </w:pP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中共怀来县委机构编制委员会办公室部门编制</w:t>
      </w:r>
    </w:p>
    <w:p w:rsidR="002C38AC" w:rsidRDefault="00EB1263">
      <w:pPr>
        <w:jc w:val="center"/>
        <w:sectPr w:rsidR="002C38AC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2C38AC" w:rsidRDefault="002C38AC">
      <w:pPr>
        <w:jc w:val="center"/>
        <w:sectPr w:rsidR="002C38AC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2C38AC" w:rsidRDefault="00EB126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部门整体绩效目标</w:t>
      </w:r>
    </w:p>
    <w:p w:rsidR="002C38AC" w:rsidRDefault="000419DE">
      <w:pPr>
        <w:pStyle w:val="TOC1"/>
        <w:tabs>
          <w:tab w:val="right" w:leader="dot" w:pos="9282"/>
        </w:tabs>
      </w:pPr>
      <w:r w:rsidRPr="000419DE">
        <w:fldChar w:fldCharType="begin"/>
      </w:r>
      <w:r w:rsidR="00EB1263">
        <w:instrText>TOC \o "2-2" \h \z \u</w:instrText>
      </w:r>
      <w:r w:rsidRPr="000419DE">
        <w:fldChar w:fldCharType="separate"/>
      </w:r>
      <w:hyperlink w:anchor="_Toc_2_2_0000000001" w:history="1">
        <w:r w:rsidR="00EB1263">
          <w:t>一、总体绩效目标</w:t>
        </w:r>
        <w:r w:rsidR="00EB1263">
          <w:tab/>
        </w:r>
        <w:r>
          <w:fldChar w:fldCharType="begin"/>
        </w:r>
        <w:r w:rsidR="00EB1263">
          <w:instrText>PAGEREF _Toc_2_2_0000000001 \h</w:instrText>
        </w:r>
        <w:r>
          <w:fldChar w:fldCharType="separate"/>
        </w:r>
        <w:r w:rsidR="00EB1263">
          <w:t>1</w:t>
        </w:r>
        <w:r>
          <w:fldChar w:fldCharType="end"/>
        </w:r>
      </w:hyperlink>
    </w:p>
    <w:p w:rsidR="002C38AC" w:rsidRDefault="000419DE">
      <w:pPr>
        <w:pStyle w:val="TOC1"/>
        <w:tabs>
          <w:tab w:val="right" w:leader="dot" w:pos="9282"/>
        </w:tabs>
      </w:pPr>
      <w:hyperlink w:anchor="_Toc_2_2_0000000002" w:history="1">
        <w:r w:rsidR="00EB1263">
          <w:t>二、分项绩效目标</w:t>
        </w:r>
        <w:r w:rsidR="00EB1263">
          <w:tab/>
        </w:r>
        <w:r>
          <w:fldChar w:fldCharType="begin"/>
        </w:r>
        <w:r w:rsidR="00EB1263">
          <w:instrText>PAGEREF _Toc_2_2_0000000002 \h</w:instrText>
        </w:r>
        <w:r>
          <w:fldChar w:fldCharType="separate"/>
        </w:r>
        <w:r w:rsidR="00EB1263">
          <w:t>1</w:t>
        </w:r>
        <w:r>
          <w:fldChar w:fldCharType="end"/>
        </w:r>
      </w:hyperlink>
    </w:p>
    <w:p w:rsidR="002C38AC" w:rsidRDefault="000419DE">
      <w:pPr>
        <w:pStyle w:val="TOC1"/>
        <w:tabs>
          <w:tab w:val="right" w:leader="dot" w:pos="9282"/>
        </w:tabs>
      </w:pPr>
      <w:hyperlink w:anchor="_Toc_2_2_0000000003" w:history="1">
        <w:r w:rsidR="00EB1263">
          <w:t>三、工作保障措施</w:t>
        </w:r>
        <w:r w:rsidR="00EB1263">
          <w:tab/>
        </w:r>
        <w:r>
          <w:fldChar w:fldCharType="begin"/>
        </w:r>
        <w:r w:rsidR="00EB1263">
          <w:instrText>PAGEREF _Toc_2_2_0000000003 \h</w:instrText>
        </w:r>
        <w:r>
          <w:fldChar w:fldCharType="separate"/>
        </w:r>
        <w:r w:rsidR="00EB1263">
          <w:t>2</w:t>
        </w:r>
        <w:r>
          <w:fldChar w:fldCharType="end"/>
        </w:r>
      </w:hyperlink>
    </w:p>
    <w:p w:rsidR="002C38AC" w:rsidRDefault="000419DE">
      <w:r>
        <w:fldChar w:fldCharType="end"/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2C38AC" w:rsidRDefault="000419DE">
      <w:pPr>
        <w:pStyle w:val="TOC1"/>
        <w:tabs>
          <w:tab w:val="right" w:leader="dot" w:pos="9282"/>
        </w:tabs>
      </w:pPr>
      <w:r w:rsidRPr="000419DE">
        <w:fldChar w:fldCharType="begin"/>
      </w:r>
      <w:r w:rsidR="00EB1263">
        <w:instrText>TOC \o "4-4" \h \z \u</w:instrText>
      </w:r>
      <w:r w:rsidRPr="000419DE">
        <w:fldChar w:fldCharType="separate"/>
      </w:r>
      <w:hyperlink w:anchor="_Toc_4_4_0000000004" w:history="1">
        <w:r w:rsidR="00EB1263">
          <w:t>1.</w:t>
        </w:r>
        <w:r w:rsidR="00EB1263">
          <w:t>怀财字【</w:t>
        </w:r>
        <w:r w:rsidR="00EB1263">
          <w:t>2022</w:t>
        </w:r>
        <w:r w:rsidR="00EB1263">
          <w:t>】</w:t>
        </w:r>
        <w:r w:rsidR="00EB1263">
          <w:t>7</w:t>
        </w:r>
        <w:r w:rsidR="00EB1263">
          <w:t>号</w:t>
        </w:r>
        <w:r w:rsidR="00EB1263">
          <w:t xml:space="preserve"> </w:t>
        </w:r>
        <w:r w:rsidR="00EB1263">
          <w:t>单位中文域名注册经费绩效目标表</w:t>
        </w:r>
        <w:r w:rsidR="00EB1263">
          <w:tab/>
        </w:r>
        <w:r>
          <w:fldChar w:fldCharType="begin"/>
        </w:r>
        <w:r w:rsidR="00EB1263">
          <w:instrText>PAGEREF _Toc_4_4_0000000004 \h</w:instrText>
        </w:r>
        <w:r>
          <w:fldChar w:fldCharType="separate"/>
        </w:r>
        <w:r w:rsidR="00EB1263">
          <w:t>5</w:t>
        </w:r>
        <w:r>
          <w:fldChar w:fldCharType="end"/>
        </w:r>
      </w:hyperlink>
    </w:p>
    <w:p w:rsidR="002C38AC" w:rsidRDefault="000419DE">
      <w:pPr>
        <w:pStyle w:val="TOC1"/>
        <w:tabs>
          <w:tab w:val="right" w:leader="dot" w:pos="9282"/>
        </w:tabs>
      </w:pPr>
      <w:hyperlink w:anchor="_Toc_4_4_0000000005" w:history="1">
        <w:r w:rsidR="00EB1263">
          <w:t>2.</w:t>
        </w:r>
        <w:r w:rsidR="00EB1263">
          <w:t>怀财字【</w:t>
        </w:r>
        <w:r w:rsidR="00EB1263">
          <w:t>2022</w:t>
        </w:r>
        <w:r w:rsidR="00EB1263">
          <w:t>】</w:t>
        </w:r>
        <w:r w:rsidR="00EB1263">
          <w:t>7</w:t>
        </w:r>
        <w:r w:rsidR="00EB1263">
          <w:t>号</w:t>
        </w:r>
        <w:r w:rsidR="00EB1263">
          <w:t xml:space="preserve"> </w:t>
        </w:r>
        <w:r w:rsidR="00EB1263">
          <w:t>事业单位登记变更经费绩效目标表</w:t>
        </w:r>
        <w:r w:rsidR="00EB1263">
          <w:tab/>
        </w:r>
        <w:r>
          <w:fldChar w:fldCharType="begin"/>
        </w:r>
        <w:r w:rsidR="00EB1263">
          <w:instrText>PAGEREF _Toc_4_4_0000000005 \h</w:instrText>
        </w:r>
        <w:r>
          <w:fldChar w:fldCharType="separate"/>
        </w:r>
        <w:r w:rsidR="00EB1263">
          <w:t>6</w:t>
        </w:r>
        <w:r>
          <w:fldChar w:fldCharType="end"/>
        </w:r>
      </w:hyperlink>
    </w:p>
    <w:p w:rsidR="002C38AC" w:rsidRDefault="000419DE">
      <w:r>
        <w:fldChar w:fldCharType="end"/>
      </w:r>
    </w:p>
    <w:p w:rsidR="002C38AC" w:rsidRDefault="00EB1263">
      <w:pPr>
        <w:sectPr w:rsidR="002C38AC">
          <w:footerReference w:type="even" r:id="rId15"/>
          <w:footerReference w:type="default" r:id="rId16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2C38AC" w:rsidRDefault="00EB126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2C38AC" w:rsidRDefault="00EB1263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2C38AC" w:rsidRDefault="00EB1263">
      <w:pPr>
        <w:pStyle w:val="-"/>
      </w:pPr>
      <w:r>
        <w:t>2022</w:t>
      </w:r>
      <w:r>
        <w:t>年编委办预算绩效总体绩效目标</w:t>
      </w:r>
    </w:p>
    <w:p w:rsidR="002C38AC" w:rsidRDefault="002C38AC">
      <w:pPr>
        <w:pStyle w:val="-"/>
      </w:pPr>
    </w:p>
    <w:p w:rsidR="002C38AC" w:rsidRDefault="00EB1263">
      <w:pPr>
        <w:pStyle w:val="-"/>
      </w:pPr>
      <w:r>
        <w:t>推进县委、县政府机构改革，党群政法部门体制改革，经济发达镇行政管理体制改革试点，乡镇行政体制改革，综合行政试发试点，各类功能园区管理体制机制改革。制定适应我县发展的机关事业单位机构编制标准体系，形成有价值的研究成果。加强完善事业单位登记管理工作。完成政府转变职能目标，进一步优化行政审批流程，加强审改工作制度化、规范化和标准化建设，机构编制信息平台和网络运行。</w:t>
      </w:r>
    </w:p>
    <w:p w:rsidR="002C38AC" w:rsidRDefault="00EB1263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2C38AC" w:rsidRDefault="00EB1263">
      <w:pPr>
        <w:pStyle w:val="-0"/>
      </w:pPr>
      <w:r>
        <w:t>2022</w:t>
      </w:r>
      <w:r>
        <w:t>年整体分项绩效信息</w:t>
      </w:r>
    </w:p>
    <w:p w:rsidR="002C38AC" w:rsidRDefault="002C38AC">
      <w:pPr>
        <w:pStyle w:val="-0"/>
      </w:pPr>
    </w:p>
    <w:p w:rsidR="002C38AC" w:rsidRDefault="00EB1263">
      <w:pPr>
        <w:pStyle w:val="-0"/>
      </w:pPr>
      <w:r>
        <w:t>一、政府机构改革、党群政法部门体制改革，经济发达镇行政管理体制改革试点，乡镇行政体制改革，综合行政执法试点，各类功能园区管理体制机制改革。</w:t>
      </w:r>
    </w:p>
    <w:p w:rsidR="002C38AC" w:rsidRDefault="002C38AC">
      <w:pPr>
        <w:pStyle w:val="-0"/>
      </w:pPr>
    </w:p>
    <w:p w:rsidR="002C38AC" w:rsidRDefault="00EB1263">
      <w:pPr>
        <w:pStyle w:val="-0"/>
      </w:pPr>
      <w:r>
        <w:t>二、做好机关人员管理及保障工作负责，全县行政事业单位域名注册，机构编制信息管理系统、电子政务和机构编制网站建设和管理，全县机构编制统计、数据分析工作，指导下级机构编制部门电子政务建设和信息化建设工作，负责机关人事、劳资、行政后勤、财务和资产管理工作，为充分发挥职能作用提供有效保障。</w:t>
      </w:r>
    </w:p>
    <w:p w:rsidR="002C38AC" w:rsidRDefault="002C38AC">
      <w:pPr>
        <w:pStyle w:val="-0"/>
      </w:pPr>
    </w:p>
    <w:p w:rsidR="002C38AC" w:rsidRDefault="00EB1263">
      <w:pPr>
        <w:pStyle w:val="-0"/>
      </w:pPr>
      <w:r>
        <w:lastRenderedPageBreak/>
        <w:t>三、负责全县事业单位法人登记管理和监督检查工作。开展机构编制实名制及人员编制使用情况核准，机构编制执行情况跟踪评估和监督检查工作，指导全县党政群机关、事业单位和其他非营利性单位网上名称管理工作。</w:t>
      </w:r>
    </w:p>
    <w:p w:rsidR="002C38AC" w:rsidRDefault="00EB1263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2C38AC" w:rsidRDefault="00EB1263">
      <w:pPr>
        <w:pStyle w:val="-1"/>
      </w:pPr>
      <w:r>
        <w:t>2022</w:t>
      </w:r>
      <w:r>
        <w:t>年工作保障措施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2022</w:t>
      </w:r>
      <w:r>
        <w:t>年我办坚持以习近平新时代中国特色社会主义思想为指导，深入贯彻习近平总书记重要指示精神，全面落实省委、省政府和市委决策部署，扎实开展党史学习教育，切切实实做好新时代机构工作，不断增强</w:t>
      </w:r>
      <w:r>
        <w:t>“</w:t>
      </w:r>
      <w:r>
        <w:t>四个意识</w:t>
      </w:r>
      <w:r>
        <w:t>”</w:t>
      </w:r>
      <w:r>
        <w:t>、坚定</w:t>
      </w:r>
      <w:r>
        <w:t>“</w:t>
      </w:r>
      <w:r>
        <w:t>四个自信</w:t>
      </w:r>
      <w:r>
        <w:t>”</w:t>
      </w:r>
      <w:r>
        <w:t>、做到</w:t>
      </w:r>
      <w:r>
        <w:t>“</w:t>
      </w:r>
      <w:r>
        <w:t>两个维护</w:t>
      </w:r>
      <w:r>
        <w:t>”</w:t>
      </w:r>
      <w:r>
        <w:t>坚持机构编制工作服务于党和国家事业大局。按照</w:t>
      </w:r>
      <w:r>
        <w:t>“</w:t>
      </w:r>
      <w:r>
        <w:t>严控总量、统筹使用、动态平衡、保证重点、服务发展</w:t>
      </w:r>
      <w:r>
        <w:t>”</w:t>
      </w:r>
      <w:r>
        <w:t>的总体要求，紧紧围绕县委对机构编制工作部署，全办上下坚定</w:t>
      </w:r>
      <w:r>
        <w:t>“</w:t>
      </w:r>
      <w:r>
        <w:t>生态第一、创新引领、跨越赶超</w:t>
      </w:r>
      <w:r>
        <w:t>”</w:t>
      </w:r>
      <w:r>
        <w:t>发展主题，确保我县党政机关和事业单位机构编制管理科学化、规范化。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坚持</w:t>
      </w:r>
      <w:r>
        <w:t>“</w:t>
      </w:r>
      <w:r>
        <w:t>瘦身</w:t>
      </w:r>
      <w:r>
        <w:t>”</w:t>
      </w:r>
      <w:r>
        <w:t>和</w:t>
      </w:r>
      <w:r>
        <w:t>“</w:t>
      </w:r>
      <w:r>
        <w:t>健身</w:t>
      </w:r>
      <w:r>
        <w:t>”</w:t>
      </w:r>
      <w:r>
        <w:t>相结合，对职能转变、弱化或消失的事业单位予以撤销，着力解决小型事业单位职能分裂、专业分割、人员分散问题。加大对保留的事业单位职能进行调整优化，不断强化事业单位的公益属性。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进一步整合完善编制资源</w:t>
      </w:r>
      <w:r>
        <w:t>“</w:t>
      </w:r>
      <w:r>
        <w:t>周转迟</w:t>
      </w:r>
      <w:r>
        <w:t>”</w:t>
      </w:r>
      <w:r>
        <w:t>，加强跨系统动态调整，逐步形成</w:t>
      </w:r>
      <w:r>
        <w:t>“</w:t>
      </w:r>
      <w:r>
        <w:t>需求引领、基数不变、存量整合、动态供给</w:t>
      </w:r>
      <w:r>
        <w:t>”</w:t>
      </w:r>
      <w:r>
        <w:t>的编制管理新模式。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对照检查各乡镇是否严格按照：</w:t>
      </w:r>
      <w:r>
        <w:t>“</w:t>
      </w:r>
      <w:r>
        <w:t>三定</w:t>
      </w:r>
      <w:r>
        <w:t>”</w:t>
      </w:r>
      <w:r>
        <w:t>规定开展相关工作，改革后的工作机构职责是否履行。综合行政执法改革中仍存在不少层次的困难和问题，研究下一步深化改革加以破解，解决执法主体资源部门与执法机构职责，提高执法和服务水平。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lastRenderedPageBreak/>
        <w:t>积极向省编办申请，争取密切联系市委编办主要领导、积极推动张家口怀来县大数据产业基地管理机构。</w:t>
      </w:r>
    </w:p>
    <w:p w:rsidR="002C38AC" w:rsidRDefault="002C38AC">
      <w:pPr>
        <w:pStyle w:val="-1"/>
      </w:pPr>
    </w:p>
    <w:p w:rsidR="002C38AC" w:rsidRDefault="00EB1263">
      <w:pPr>
        <w:pStyle w:val="-1"/>
      </w:pPr>
      <w:r>
        <w:t>完成县委、县委编委交办的其他工作。</w:t>
      </w:r>
    </w:p>
    <w:p w:rsidR="002C38AC" w:rsidRDefault="002C38AC">
      <w:pPr>
        <w:pStyle w:val="-1"/>
      </w:pPr>
    </w:p>
    <w:p w:rsidR="002C38AC" w:rsidRDefault="00EB1263">
      <w:pPr>
        <w:jc w:val="center"/>
        <w:sectPr w:rsidR="002C38AC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2C38AC" w:rsidRDefault="00EB126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2C38AC" w:rsidRDefault="00EB126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2C38AC" w:rsidRDefault="00EB1263">
      <w:pPr>
        <w:jc w:val="center"/>
        <w:sectPr w:rsidR="002C38AC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2C38AC" w:rsidRDefault="00EB1263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2C38AC" w:rsidRDefault="00EB1263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1.怀财字【2022】7号 单位中文域名注册经费绩效目标表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D1BE9" w:rsidTr="00ED1BE9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5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4"/>
            </w:pPr>
            <w:r>
              <w:t>单位：万元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2"/>
            </w:pPr>
            <w:r>
              <w:t>13073022P008105100015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2C38AC" w:rsidRDefault="00EB1263">
            <w:pPr>
              <w:pStyle w:val="2"/>
            </w:pPr>
            <w:r>
              <w:t>怀财字【2022】7号 单位中文域名注册经费</w:t>
            </w:r>
          </w:p>
        </w:tc>
      </w:tr>
      <w:tr w:rsidR="002C38AC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8.00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2"/>
            </w:pPr>
            <w:r>
              <w:t>8.00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 xml:space="preserve"> 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用于中文域名注册管理经费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12月底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30%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100%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1.目标内容1</w:t>
            </w:r>
          </w:p>
        </w:tc>
      </w:tr>
    </w:tbl>
    <w:p w:rsidR="002C38AC" w:rsidRDefault="00EB126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D1BE9" w:rsidTr="00ED1BE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1"/>
            </w:pPr>
            <w:r>
              <w:t>指标值确定依据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年度服务部门数量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年度服务部门数量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≥100注册单位数量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100及时注册续费单位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100成本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100单位红页正常使用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项目实现功能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项目实现功能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100项目实现功能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≥100100%满意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怀机编办【2012】1号</w:t>
            </w:r>
          </w:p>
        </w:tc>
      </w:tr>
    </w:tbl>
    <w:p w:rsidR="002C38AC" w:rsidRDefault="002C38AC">
      <w:pPr>
        <w:sectPr w:rsidR="002C38AC">
          <w:pgSz w:w="11900" w:h="16840"/>
          <w:pgMar w:top="1984" w:right="1304" w:bottom="1134" w:left="1304" w:header="720" w:footer="720" w:gutter="0"/>
          <w:cols w:space="720"/>
        </w:sectPr>
      </w:pPr>
    </w:p>
    <w:p w:rsidR="002C38AC" w:rsidRDefault="00EB1263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2C38AC" w:rsidRDefault="00EB1263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2.怀财字【2022】7号 事业单位登记变更经费绩效目标表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ED1BE9" w:rsidTr="00ED1BE9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5"/>
            </w:pPr>
            <w:r>
              <w:t>225001中共怀来县委机构编制委员会办公室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C38AC" w:rsidRDefault="00EB1263">
            <w:pPr>
              <w:pStyle w:val="4"/>
            </w:pPr>
            <w:r>
              <w:t>单位：万元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2"/>
            </w:pPr>
            <w:r>
              <w:t>13073022P008104100023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2C38AC" w:rsidRDefault="00EB1263">
            <w:pPr>
              <w:pStyle w:val="2"/>
            </w:pPr>
            <w:r>
              <w:t>怀财字【2022】7号 事业单位登记变更经费</w:t>
            </w:r>
          </w:p>
        </w:tc>
      </w:tr>
      <w:tr w:rsidR="002C38AC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5.00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2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 xml:space="preserve"> 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事业单位变更登记项目资金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1"/>
            </w:pPr>
            <w:r>
              <w:t>12月底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</w:tcPr>
          <w:p w:rsidR="002C38AC" w:rsidRDefault="002C38AC"/>
        </w:tc>
        <w:tc>
          <w:tcPr>
            <w:tcW w:w="260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30%</w:t>
            </w:r>
          </w:p>
        </w:tc>
        <w:tc>
          <w:tcPr>
            <w:tcW w:w="1587" w:type="dxa"/>
            <w:vAlign w:val="center"/>
          </w:tcPr>
          <w:p w:rsidR="002C38AC" w:rsidRDefault="00EB1263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2C38AC" w:rsidRDefault="00EB1263">
            <w:pPr>
              <w:pStyle w:val="3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:rsidR="002C38AC" w:rsidRDefault="00EB1263">
            <w:pPr>
              <w:pStyle w:val="3"/>
            </w:pPr>
            <w:r>
              <w:t>100%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2C38AC" w:rsidRDefault="00EB1263">
            <w:pPr>
              <w:pStyle w:val="2"/>
            </w:pPr>
            <w:r>
              <w:t>1.目标内容1</w:t>
            </w:r>
          </w:p>
        </w:tc>
      </w:tr>
    </w:tbl>
    <w:p w:rsidR="002C38AC" w:rsidRDefault="00EB126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ED1BE9" w:rsidTr="00ED1BE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1"/>
            </w:pPr>
            <w:r>
              <w:t>指标值确定依据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2C38AC" w:rsidRDefault="00EB1263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实际完成率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≥100事业单位年检完成率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≥100业务工作完成率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≥100完成及时性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2C38AC" w:rsidRDefault="002C38AC"/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≥100压缩资金成本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≥100100%完成工作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  <w:tr w:rsidR="00ED1BE9" w:rsidTr="00ED1BE9">
        <w:trPr>
          <w:trHeight w:val="369"/>
          <w:jc w:val="center"/>
        </w:trPr>
        <w:tc>
          <w:tcPr>
            <w:tcW w:w="1276" w:type="dxa"/>
            <w:vAlign w:val="center"/>
          </w:tcPr>
          <w:p w:rsidR="002C38AC" w:rsidRDefault="00EB1263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:rsidR="002C38AC" w:rsidRDefault="00EB1263">
            <w:pPr>
              <w:pStyle w:val="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:rsidR="002C38AC" w:rsidRDefault="00EB1263">
            <w:pPr>
              <w:pStyle w:val="2"/>
            </w:pPr>
            <w:r>
              <w:t>≥100100%满意</w:t>
            </w:r>
          </w:p>
        </w:tc>
        <w:tc>
          <w:tcPr>
            <w:tcW w:w="1843" w:type="dxa"/>
            <w:vAlign w:val="center"/>
          </w:tcPr>
          <w:p w:rsidR="002C38AC" w:rsidRDefault="00EB1263">
            <w:pPr>
              <w:pStyle w:val="2"/>
            </w:pPr>
            <w:r>
              <w:t>怀机编办【2011】1号</w:t>
            </w:r>
          </w:p>
        </w:tc>
      </w:tr>
    </w:tbl>
    <w:p w:rsidR="002C38AC" w:rsidRDefault="002C38AC"/>
    <w:sectPr w:rsidR="002C38AC" w:rsidSect="002C38AC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B5" w:rsidRDefault="009256B5" w:rsidP="002C38AC">
      <w:r>
        <w:separator/>
      </w:r>
    </w:p>
  </w:endnote>
  <w:endnote w:type="continuationSeparator" w:id="0">
    <w:p w:rsidR="009256B5" w:rsidRDefault="009256B5" w:rsidP="002C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AC" w:rsidRDefault="000419DE">
    <w:r>
      <w:fldChar w:fldCharType="begin"/>
    </w:r>
    <w:r w:rsidR="00EB1263">
      <w:instrText>PAGE "page number"</w:instrText>
    </w:r>
    <w:r>
      <w:fldChar w:fldCharType="separate"/>
    </w:r>
    <w:r w:rsidR="008F0B36">
      <w:rPr>
        <w:noProof/>
      </w:rPr>
      <w:t>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AC" w:rsidRDefault="000419DE">
    <w:pPr>
      <w:jc w:val="right"/>
    </w:pPr>
    <w:r>
      <w:fldChar w:fldCharType="begin"/>
    </w:r>
    <w:r w:rsidR="00EB1263">
      <w:instrText>PAGE "page number"</w:instrText>
    </w:r>
    <w:r>
      <w:fldChar w:fldCharType="separate"/>
    </w:r>
    <w:r w:rsidR="008F0B36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B5" w:rsidRDefault="009256B5" w:rsidP="002C38AC">
      <w:r>
        <w:separator/>
      </w:r>
    </w:p>
  </w:footnote>
  <w:footnote w:type="continuationSeparator" w:id="0">
    <w:p w:rsidR="009256B5" w:rsidRDefault="009256B5" w:rsidP="002C3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48FD"/>
    <w:multiLevelType w:val="multilevel"/>
    <w:tmpl w:val="0922C6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FB477C6"/>
    <w:multiLevelType w:val="multilevel"/>
    <w:tmpl w:val="7B1430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221D73BA"/>
    <w:multiLevelType w:val="multilevel"/>
    <w:tmpl w:val="D5C8F0A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3006F38"/>
    <w:multiLevelType w:val="multilevel"/>
    <w:tmpl w:val="2DBA83C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39D67751"/>
    <w:multiLevelType w:val="multilevel"/>
    <w:tmpl w:val="5D68F3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39EA0088"/>
    <w:multiLevelType w:val="multilevel"/>
    <w:tmpl w:val="3BF6967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4BBB0054"/>
    <w:multiLevelType w:val="multilevel"/>
    <w:tmpl w:val="A4C82D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5CF56024"/>
    <w:multiLevelType w:val="multilevel"/>
    <w:tmpl w:val="130E50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69AF1CAD"/>
    <w:multiLevelType w:val="multilevel"/>
    <w:tmpl w:val="9C5014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6B51470A"/>
    <w:multiLevelType w:val="multilevel"/>
    <w:tmpl w:val="095EAE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2C38AC"/>
    <w:rsid w:val="000419DE"/>
    <w:rsid w:val="002C38AC"/>
    <w:rsid w:val="008F0B36"/>
    <w:rsid w:val="009256B5"/>
    <w:rsid w:val="00EB1263"/>
    <w:rsid w:val="00ED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C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2C38AC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2C38AC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2C38AC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2C3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2C38AC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2C38AC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2C38AC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2C38A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2C38AC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2C38AC"/>
    <w:pPr>
      <w:ind w:left="240"/>
    </w:pPr>
  </w:style>
  <w:style w:type="paragraph" w:customStyle="1" w:styleId="TOC4">
    <w:name w:val="TOC 4"/>
    <w:basedOn w:val="a"/>
    <w:qFormat/>
    <w:rsid w:val="002C38AC"/>
    <w:pPr>
      <w:ind w:left="720"/>
    </w:pPr>
  </w:style>
  <w:style w:type="paragraph" w:customStyle="1" w:styleId="TOC1">
    <w:name w:val="TOC 1"/>
    <w:basedOn w:val="a"/>
    <w:qFormat/>
    <w:rsid w:val="002C38AC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2022-04-20T14:32:23Z</dcterms:created>
  <dcterms:modified xsi:type="dcterms:W3CDTF">2022-04-20T06:32:23Z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2022-04-20T14:32:22Z</dcterms:created>
  <dcterms:modified xsi:type="dcterms:W3CDTF">2022-04-20T06:32:22Z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3CC1D1B2-464D-4234-A29F-65405F8A8BD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F235E5F9-2FFD-4B77-871A-5B7EACC929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4D4570-63C2-4787-A0BB-7AC59667581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81C42E-80D0-4648-BF8A-B72A5C9C95C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52AB49B-20FB-4745-BEE4-8FD6EAF9A2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F45112C1-D285-47A7-9685-0314873D60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846480A7-ACE9-4640-A32F-8B7F7B02D7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9AAF73F9-6CD4-4813-B31E-5195DAB4299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2022-04-20T14:32:00Z</dcterms:created>
  <dcterms:modified xsi:type="dcterms:W3CDTF">2022-06-16T08:31:00Z</dcterms:modified>
</cp:coreProperties>
</file>