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mYwY2ViY2Y5NmRhODVjMDJiMzA0ZGMxZmUxNT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163B2B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2023-04-20T08:07:08Z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CCA2BF4EC48342199D653F9933950BDC</vt:lpwstr>
  </property>
</Properties>
</file>