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中共怀来县委政法委员会部门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中共怀来县委政法委员会部门编制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 大要案准备金绩效目标表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2.怀财字【2023】7号 防范专项绩效目标表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3.怀财字【2023】7号 护路工作经费绩效目标表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4.怀财字【2023】7号 见义勇为工作经费绩效目标表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5.怀财字【2023】7号 维稳经费绩效目标表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6.怀财字【2023】7号 综合治理经费绩效目标表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7.怀财字【2023】7号 综治重点工作经费绩效目标表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  <w:rPr>
          <w:color w:val="auto"/>
        </w:rPr>
      </w:pPr>
      <w:r>
        <w:rPr>
          <w:rFonts w:ascii="方正小标宋_GBK" w:hAnsi="方正小标宋_GBK" w:eastAsia="方正小标宋_GBK" w:cs="方正小标宋_GBK"/>
          <w:color w:val="auto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小标宋_GBK" w:hAnsi="方正小标宋_GBK" w:eastAsia="方正小标宋_GBK" w:cs="方正小标宋_GBK"/>
          <w:color w:val="auto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  <w:rPr>
          <w:color w:val="auto"/>
        </w:rPr>
      </w:pPr>
      <w:bookmarkStart w:id="0" w:name="_Toc_2_2_0000000001"/>
      <w:r>
        <w:rPr>
          <w:rFonts w:ascii="方正黑体_GBK" w:hAnsi="方正黑体_GBK" w:eastAsia="方正黑体_GBK" w:cs="方正黑体_GBK"/>
          <w:color w:val="auto"/>
          <w:sz w:val="28"/>
        </w:rPr>
        <w:t>一、总体绩效目标</w:t>
      </w:r>
      <w:bookmarkEnd w:id="0"/>
    </w:p>
    <w:p>
      <w:pPr>
        <w:pStyle w:val="8"/>
        <w:rPr>
          <w:color w:val="auto"/>
        </w:rPr>
      </w:pPr>
      <w:r>
        <w:rPr>
          <w:color w:val="auto"/>
        </w:rPr>
        <w:t>一是全力维护社会稳定。二是大力深化平安建设及</w:t>
      </w:r>
      <w:r>
        <w:rPr>
          <w:rFonts w:hint="eastAsia"/>
          <w:color w:val="auto"/>
        </w:rPr>
        <w:t>综治</w:t>
      </w:r>
      <w:r>
        <w:rPr>
          <w:color w:val="auto"/>
        </w:rPr>
        <w:t>建设。三是推进法治建设。四是加强</w:t>
      </w:r>
      <w:r>
        <w:rPr>
          <w:rFonts w:hint="eastAsia"/>
          <w:color w:val="auto"/>
          <w:lang w:eastAsia="zh-CN"/>
        </w:rPr>
        <w:t>政法队伍</w:t>
      </w:r>
      <w:r>
        <w:rPr>
          <w:color w:val="auto"/>
        </w:rPr>
        <w:t>作风建设。五是推进大要案协调</w:t>
      </w:r>
      <w:r>
        <w:rPr>
          <w:rFonts w:hint="eastAsia"/>
          <w:color w:val="auto"/>
          <w:lang w:eastAsia="zh-CN"/>
        </w:rPr>
        <w:t>保障</w:t>
      </w:r>
      <w:r>
        <w:rPr>
          <w:color w:val="auto"/>
        </w:rPr>
        <w:t>工作。六是</w:t>
      </w:r>
      <w:r>
        <w:rPr>
          <w:rFonts w:hint="eastAsia"/>
          <w:color w:val="auto"/>
          <w:lang w:eastAsia="zh-CN"/>
        </w:rPr>
        <w:t>协调</w:t>
      </w:r>
      <w:r>
        <w:rPr>
          <w:color w:val="auto"/>
        </w:rPr>
        <w:t>保障铁路护路工作</w:t>
      </w:r>
      <w:r>
        <w:rPr>
          <w:rFonts w:hint="eastAsia"/>
          <w:color w:val="auto"/>
          <w:lang w:eastAsia="zh-CN"/>
        </w:rPr>
        <w:t>，维护确保铁路行车安全</w:t>
      </w:r>
      <w:r>
        <w:rPr>
          <w:color w:val="auto"/>
        </w:rPr>
        <w:t>。</w:t>
      </w:r>
      <w:r>
        <w:rPr>
          <w:rFonts w:hint="eastAsia"/>
          <w:color w:val="auto"/>
          <w:lang w:eastAsia="zh-CN"/>
        </w:rPr>
        <w:t>七</w:t>
      </w:r>
      <w:r>
        <w:rPr>
          <w:color w:val="auto"/>
        </w:rPr>
        <w:t>是全面深入开展</w:t>
      </w:r>
      <w:r>
        <w:rPr>
          <w:rFonts w:hint="eastAsia"/>
          <w:color w:val="auto"/>
          <w:lang w:eastAsia="zh-CN"/>
        </w:rPr>
        <w:t>防范</w:t>
      </w:r>
      <w:r>
        <w:rPr>
          <w:color w:val="auto"/>
        </w:rPr>
        <w:t>邪教工作。</w:t>
      </w:r>
    </w:p>
    <w:p>
      <w:pPr>
        <w:pStyle w:val="8"/>
        <w:rPr>
          <w:color w:val="auto"/>
        </w:rPr>
      </w:pPr>
      <w:r>
        <w:rPr>
          <w:color w:val="auto"/>
        </w:rPr>
        <w:t>职责分类绩效目标：</w:t>
      </w:r>
    </w:p>
    <w:p>
      <w:pPr>
        <w:pStyle w:val="8"/>
        <w:rPr>
          <w:color w:val="auto"/>
        </w:rPr>
      </w:pPr>
      <w:r>
        <w:rPr>
          <w:color w:val="auto"/>
        </w:rPr>
        <w:t>一维护稳定层面:维护社会稳定工作直接关系到人民群众的切身利益，责任重大，使命光荣，关系到社会改革发展稳定的大局，2023年，我</w:t>
      </w:r>
      <w:r>
        <w:rPr>
          <w:rFonts w:hint="eastAsia"/>
          <w:color w:val="auto"/>
          <w:lang w:eastAsia="zh-CN"/>
        </w:rPr>
        <w:t>委</w:t>
      </w:r>
      <w:r>
        <w:rPr>
          <w:color w:val="auto"/>
        </w:rPr>
        <w:t>将把维稳工作放在更加突出的位置，忠诚捍卫“两个确立”，增强“四个意识”、坚定“四个自信”、做到“两个维护”，严阵以待，警钟长鸣，抓紧抓牢抓实政治安全、信访维稳、社会治安管控、群体性事件预防处置、安全生产工作等重点领域安全稳定工作；加强对矛盾纠纷、信访问题、治安隐患进行再梳理、再安排、再落实，确保矛盾纠纷化解在县内、化解在基层。强化主体责任落实，“一把手”亲自抓、分管领导具体抓，全力解决工作推进中存在的问题和困难，确保安全维稳工作事事有人抓、时时有人管。全县各乡镇、部门主动作为、沟通配合、协作联动，形成强大合力，及时消除安全隐患，确保全县社会大局和谐稳定。</w:t>
      </w:r>
    </w:p>
    <w:p>
      <w:pPr>
        <w:pStyle w:val="8"/>
        <w:rPr>
          <w:color w:val="auto"/>
        </w:rPr>
      </w:pPr>
      <w:r>
        <w:rPr>
          <w:color w:val="auto"/>
        </w:rPr>
        <w:t>二是深化平安建设层面：加大社会治安防控体系建设投入力度，年底前建成县、乡视频会议、指挥调度、治安监控平台，明年建成规范化的综治中心50个，联网视频监控探头达到2000个以上。针对各类矛盾的多发性和复杂性，由县委政法委牵头，以县乡综治中心为平台，形成人民调解、行政调解、司法调解相互衔接、相互补充的大调解工作机制。做好流动人口、社区矫正人员、精神障碍患者、“吸扎毒”人员等重点群体的管控，确保不漏管、不失控、不形成现实危害。</w:t>
      </w:r>
    </w:p>
    <w:p>
      <w:pPr>
        <w:pStyle w:val="8"/>
        <w:rPr>
          <w:color w:val="auto"/>
        </w:rPr>
      </w:pPr>
      <w:r>
        <w:rPr>
          <w:color w:val="auto"/>
        </w:rPr>
        <w:t>三是推进法治建设层面：全面落实司法责任制的要求，在司法责任制改革主要任务基本完成的基础上，着力深化司法体制综合配套改革。配合县纪委等部门做好监察体制改革试点工作，建立健全政法机关支持配合监察体制改革试点工作制度。加强党内执法监督，特别是针对群众反</w:t>
      </w:r>
      <w:r>
        <w:rPr>
          <w:rFonts w:hint="eastAsia"/>
          <w:color w:val="auto"/>
          <w:lang w:eastAsia="zh-CN"/>
        </w:rPr>
        <w:t>映</w:t>
      </w:r>
      <w:bookmarkStart w:id="8" w:name="_GoBack"/>
      <w:bookmarkEnd w:id="8"/>
      <w:r>
        <w:rPr>
          <w:color w:val="auto"/>
        </w:rPr>
        <w:t>强烈的执法突出问题、信访量较多的执法司法基层单位，组织开展执法巡查、专项执法检查，对入额不办案、办案不负责等问题及时监督纠正。</w:t>
      </w:r>
    </w:p>
    <w:p>
      <w:pPr>
        <w:pStyle w:val="8"/>
        <w:rPr>
          <w:color w:val="auto"/>
        </w:rPr>
      </w:pPr>
      <w:r>
        <w:rPr>
          <w:color w:val="auto"/>
        </w:rPr>
        <w:t>四是加强</w:t>
      </w:r>
      <w:r>
        <w:rPr>
          <w:rFonts w:hint="eastAsia"/>
          <w:color w:val="auto"/>
          <w:lang w:eastAsia="zh-CN"/>
        </w:rPr>
        <w:t>政法队伍</w:t>
      </w:r>
      <w:r>
        <w:rPr>
          <w:color w:val="auto"/>
        </w:rPr>
        <w:t>作风建设层面：充分利用政法网络大讲堂，组织政法干警深入学习贯彻</w:t>
      </w:r>
      <w:r>
        <w:rPr>
          <w:rFonts w:hint="eastAsia"/>
          <w:color w:val="auto"/>
          <w:lang w:eastAsia="zh-CN"/>
        </w:rPr>
        <w:t>党的</w:t>
      </w:r>
      <w:r>
        <w:rPr>
          <w:color w:val="auto"/>
        </w:rPr>
        <w:t xml:space="preserve">二十大精神。进一步建立完善案卷评查、作风建设公开承诺、政法纪律专项检查和政法干警“八小时外”监督管理四项制度。开展政法系统“转作风、提效能、严纪律”专项活动,进一步提高政法干警执法办案能力和服务群众水平。                                                                                                                                             </w:t>
      </w:r>
    </w:p>
    <w:p>
      <w:pPr>
        <w:pStyle w:val="8"/>
        <w:rPr>
          <w:color w:val="auto"/>
        </w:rPr>
      </w:pPr>
      <w:r>
        <w:rPr>
          <w:color w:val="auto"/>
        </w:rPr>
        <w:t>五是</w:t>
      </w:r>
      <w:r>
        <w:rPr>
          <w:rFonts w:hint="eastAsia"/>
          <w:color w:val="auto"/>
          <w:lang w:eastAsia="zh-CN"/>
        </w:rPr>
        <w:t>维护</w:t>
      </w:r>
      <w:r>
        <w:rPr>
          <w:color w:val="auto"/>
        </w:rPr>
        <w:t>铁路护路安全层面:加强组织领导，对重点时期的铁路护路工作，做到领导重视、组织有力、措施到位，积极组织全县政法干警和铁路沿线乡镇及广大群众爱路护路，确保我县境内铁路不发生任何问题，实现“保安全、保畅通、保稳定”的工作任务。全力做好铁路沿线视频监控系统建设，年底前全部完成铁路沿线村（居）三星级护路工作站</w:t>
      </w:r>
      <w:r>
        <w:rPr>
          <w:rFonts w:hint="eastAsia"/>
          <w:color w:val="auto"/>
          <w:lang w:eastAsia="zh-CN"/>
        </w:rPr>
        <w:t>维护升级</w:t>
      </w:r>
      <w:r>
        <w:rPr>
          <w:color w:val="auto"/>
        </w:rPr>
        <w:t>，基本完成乡镇四星级护路工作站</w:t>
      </w:r>
      <w:r>
        <w:rPr>
          <w:rFonts w:hint="eastAsia"/>
          <w:color w:val="auto"/>
          <w:lang w:eastAsia="zh-CN"/>
        </w:rPr>
        <w:t>维护升级</w:t>
      </w:r>
      <w:r>
        <w:rPr>
          <w:color w:val="auto"/>
        </w:rPr>
        <w:t xml:space="preserve">。                                                                                                                                            </w:t>
      </w:r>
    </w:p>
    <w:p>
      <w:pPr>
        <w:pStyle w:val="8"/>
        <w:rPr>
          <w:color w:val="auto"/>
        </w:rPr>
      </w:pPr>
      <w:r>
        <w:rPr>
          <w:color w:val="auto"/>
        </w:rPr>
        <w:t>六是全面深入开展</w:t>
      </w:r>
      <w:r>
        <w:rPr>
          <w:rFonts w:hint="eastAsia"/>
          <w:color w:val="auto"/>
          <w:lang w:eastAsia="zh-CN"/>
        </w:rPr>
        <w:t>防范</w:t>
      </w:r>
      <w:r>
        <w:rPr>
          <w:color w:val="auto"/>
        </w:rPr>
        <w:t>邪教工作层面。一是利用元旦、春节农闲时期，在全县深入开展</w:t>
      </w:r>
      <w:r>
        <w:rPr>
          <w:rFonts w:hint="eastAsia"/>
          <w:color w:val="auto"/>
          <w:lang w:eastAsia="zh-CN"/>
        </w:rPr>
        <w:t>防范</w:t>
      </w:r>
      <w:r>
        <w:rPr>
          <w:color w:val="auto"/>
        </w:rPr>
        <w:t>邪教宣传教育工作。组织指导乡镇充分利用一橱一窗、广播喇叭等宣传教育平台，更新充实宣教内容；组织开展送</w:t>
      </w:r>
      <w:r>
        <w:rPr>
          <w:rFonts w:hint="eastAsia"/>
          <w:color w:val="auto"/>
          <w:lang w:eastAsia="zh-CN"/>
        </w:rPr>
        <w:t>防范</w:t>
      </w:r>
      <w:r>
        <w:rPr>
          <w:color w:val="auto"/>
        </w:rPr>
        <w:t>邪教读本、</w:t>
      </w:r>
      <w:r>
        <w:rPr>
          <w:rFonts w:hint="eastAsia"/>
          <w:color w:val="auto"/>
          <w:lang w:eastAsia="zh-CN"/>
        </w:rPr>
        <w:t>防范</w:t>
      </w:r>
      <w:r>
        <w:rPr>
          <w:color w:val="auto"/>
        </w:rPr>
        <w:t>邪教宣传品下基层活动，扩大</w:t>
      </w:r>
      <w:r>
        <w:rPr>
          <w:rFonts w:hint="eastAsia"/>
          <w:color w:val="auto"/>
          <w:lang w:eastAsia="zh-CN"/>
        </w:rPr>
        <w:t>防范</w:t>
      </w:r>
      <w:r>
        <w:rPr>
          <w:color w:val="auto"/>
        </w:rPr>
        <w:t>邪教宣传覆盖面，提升宣传教育效果；二是2023年，深入开展</w:t>
      </w:r>
      <w:r>
        <w:rPr>
          <w:rFonts w:hint="eastAsia"/>
          <w:color w:val="auto"/>
          <w:lang w:eastAsia="zh-CN"/>
        </w:rPr>
        <w:t>防范</w:t>
      </w:r>
      <w:r>
        <w:rPr>
          <w:color w:val="auto"/>
        </w:rPr>
        <w:t>邪教警示教育进校园、进村庄、进社区活动，通过电视台、电台广播，以及发放</w:t>
      </w:r>
      <w:r>
        <w:rPr>
          <w:rFonts w:hint="eastAsia"/>
          <w:color w:val="auto"/>
          <w:lang w:eastAsia="zh-CN"/>
        </w:rPr>
        <w:t>防范</w:t>
      </w:r>
      <w:r>
        <w:rPr>
          <w:color w:val="auto"/>
        </w:rPr>
        <w:t>邪教宣传单、购物袋等方式，争取受众，扩大社会影响面。设法将</w:t>
      </w:r>
      <w:r>
        <w:rPr>
          <w:rFonts w:hint="eastAsia"/>
          <w:color w:val="auto"/>
          <w:lang w:eastAsia="zh-CN"/>
        </w:rPr>
        <w:t>防范</w:t>
      </w:r>
      <w:r>
        <w:rPr>
          <w:color w:val="auto"/>
        </w:rPr>
        <w:t>邪教警示教育活动融入“三下乡”、“五五普法”、科普宣传等活动当中，纳入基层组织建设、精神文明建设和社会治安综合治理当中，力争取得最佳社会宣传教育效果。</w:t>
      </w:r>
    </w:p>
    <w:p>
      <w:pPr>
        <w:pStyle w:val="10"/>
        <w:rPr>
          <w:color w:val="auto"/>
        </w:r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小标宋_GBK" w:hAnsi="方正小标宋_GBK" w:eastAsia="方正小标宋_GBK" w:cs="方正小标宋_GBK"/>
          <w:color w:val="auto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小标宋_GBK" w:hAnsi="方正小标宋_GBK" w:eastAsia="方正小标宋_GBK" w:cs="方正小标宋_GBK"/>
          <w:color w:val="auto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小标宋_GBK" w:hAnsi="方正小标宋_GBK" w:eastAsia="方正小标宋_GBK" w:cs="方正小标宋_GBK"/>
          <w:color w:val="auto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小标宋_GBK" w:hAnsi="方正小标宋_GBK" w:eastAsia="方正小标宋_GBK" w:cs="方正小标宋_GBK"/>
          <w:color w:val="auto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小标宋_GBK" w:hAnsi="方正小标宋_GBK" w:eastAsia="方正小标宋_GBK" w:cs="方正小标宋_GBK"/>
          <w:color w:val="auto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  <w:rPr>
          <w:color w:val="auto"/>
        </w:rPr>
      </w:pPr>
      <w:r>
        <w:rPr>
          <w:rFonts w:ascii="方正小标宋_GBK" w:hAnsi="方正小标宋_GBK" w:eastAsia="方正小标宋_GBK" w:cs="方正小标宋_GBK"/>
          <w:color w:val="auto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1" w:name="_Toc_4_4_0000000004"/>
      <w:r>
        <w:rPr>
          <w:rFonts w:ascii="方正仿宋_GBK" w:hAnsi="方正仿宋_GBK" w:eastAsia="方正仿宋_GBK" w:cs="方正仿宋_GBK"/>
          <w:color w:val="auto"/>
          <w:sz w:val="28"/>
        </w:rPr>
        <w:t>1.怀财字【2023】7号 大要案准备金绩效目标表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13073023P00002210023K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怀财字【2023】7号 大要案准备金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"加强首都护城河工程建设，为重大案件顺利侦破提供相应的资金支持，开展司法救助等活动，确保平安建设顺利开展。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"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1.加强首都护城河工程建设，为重大案件顺利侦破提供相应的资金支持，开展司法救助等活动，确保平安建设顺利开展。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大要案</w:t>
            </w:r>
            <w:r>
              <w:rPr>
                <w:rFonts w:hint="eastAsia"/>
                <w:color w:val="auto"/>
                <w:lang w:val="en-US" w:eastAsia="zh-CN"/>
              </w:rPr>
              <w:t>发生件数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大要案</w:t>
            </w:r>
            <w:r>
              <w:rPr>
                <w:rFonts w:hint="eastAsia"/>
                <w:color w:val="auto"/>
                <w:lang w:val="en-US" w:eastAsia="zh-CN"/>
              </w:rPr>
              <w:t>发生件数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案件办成率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案件办成率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=100％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办案及时率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办案及时率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=100％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≤100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提升法治环境质量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提升法治环境质量，营造清正、清明的社会环境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进一步提升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群众满意数量占总数的比例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年度工作计划问卷调查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2" w:name="_Toc_4_4_0000000005"/>
      <w:r>
        <w:rPr>
          <w:rFonts w:ascii="方正仿宋_GBK" w:hAnsi="方正仿宋_GBK" w:eastAsia="方正仿宋_GBK" w:cs="方正仿宋_GBK"/>
          <w:color w:val="auto"/>
          <w:sz w:val="28"/>
        </w:rPr>
        <w:t>2.怀财字【2023】7号 防范专项绩效目标表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13073023P000030100218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怀财字【2023】7号 防范专项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"对全县范围内邪教内容的反宣品进行清除、有害信息进行清理、违法设备进行清缴，通过印制发放传单、光盘、书籍等</w:t>
            </w:r>
            <w:r>
              <w:rPr>
                <w:rFonts w:hint="eastAsia"/>
                <w:color w:val="auto"/>
                <w:lang w:eastAsia="zh-CN"/>
              </w:rPr>
              <w:t>防范</w:t>
            </w:r>
            <w:r>
              <w:rPr>
                <w:color w:val="auto"/>
              </w:rPr>
              <w:t>邪教宣传资料，定期组织</w:t>
            </w:r>
            <w:r>
              <w:rPr>
                <w:rFonts w:hint="eastAsia"/>
                <w:color w:val="auto"/>
                <w:lang w:eastAsia="zh-CN"/>
              </w:rPr>
              <w:t>防范</w:t>
            </w:r>
            <w:r>
              <w:rPr>
                <w:color w:val="auto"/>
              </w:rPr>
              <w:t>邪教警示教育活动，为社会经济发展创造良好和谐的氛围。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"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1.对全县范围内邪教内容的反宣品进行清除、有害信息进行清理、违法设备进行清缴，通过印制发放传单、光盘、书籍等</w:t>
            </w:r>
            <w:r>
              <w:rPr>
                <w:rFonts w:hint="eastAsia"/>
                <w:color w:val="auto"/>
                <w:lang w:eastAsia="zh-CN"/>
              </w:rPr>
              <w:t>防范</w:t>
            </w:r>
            <w:r>
              <w:rPr>
                <w:color w:val="auto"/>
              </w:rPr>
              <w:t>邪教宣传资料，定期组织</w:t>
            </w:r>
            <w:r>
              <w:rPr>
                <w:rFonts w:hint="eastAsia"/>
                <w:color w:val="auto"/>
                <w:lang w:eastAsia="zh-CN"/>
              </w:rPr>
              <w:t>防范</w:t>
            </w:r>
            <w:r>
              <w:rPr>
                <w:color w:val="auto"/>
              </w:rPr>
              <w:t>邪教警示教育活动，为社会经济发展创造良好和谐的氛围。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教育</w:t>
            </w:r>
            <w:r>
              <w:rPr>
                <w:rFonts w:hint="eastAsia"/>
                <w:color w:val="auto"/>
                <w:lang w:eastAsia="zh-CN"/>
              </w:rPr>
              <w:t>转化</w:t>
            </w:r>
            <w:r>
              <w:rPr>
                <w:rFonts w:hint="eastAsia"/>
                <w:color w:val="auto"/>
                <w:lang w:val="en-US" w:eastAsia="zh-CN"/>
              </w:rPr>
              <w:t>次数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教育</w:t>
            </w:r>
            <w:r>
              <w:rPr>
                <w:rFonts w:hint="eastAsia"/>
                <w:color w:val="auto"/>
                <w:lang w:eastAsia="zh-CN"/>
              </w:rPr>
              <w:t>转化</w:t>
            </w:r>
            <w:r>
              <w:rPr>
                <w:rFonts w:hint="eastAsia"/>
                <w:color w:val="auto"/>
                <w:lang w:val="en-US" w:eastAsia="zh-CN"/>
              </w:rPr>
              <w:t>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≥2次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工作完成率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宣传</w:t>
            </w:r>
            <w:r>
              <w:rPr>
                <w:color w:val="auto"/>
              </w:rPr>
              <w:t>工作完成率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完成工作的及时率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按部门工作计划完成及时率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≥9</w:t>
            </w:r>
            <w:r>
              <w:rPr>
                <w:rFonts w:hint="eastAsia"/>
                <w:color w:val="auto"/>
                <w:lang w:val="en-US" w:eastAsia="zh-CN"/>
              </w:rPr>
              <w:t>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≤30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反邪教警示教育活动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加强</w:t>
            </w:r>
            <w:r>
              <w:rPr>
                <w:rFonts w:hint="eastAsia"/>
                <w:color w:val="auto"/>
                <w:lang w:eastAsia="zh-CN"/>
              </w:rPr>
              <w:t>防范</w:t>
            </w:r>
            <w:r>
              <w:rPr>
                <w:color w:val="auto"/>
              </w:rPr>
              <w:t>邪教警示教育活动</w:t>
            </w:r>
            <w:r>
              <w:rPr>
                <w:rFonts w:hint="eastAsia"/>
                <w:color w:val="auto"/>
                <w:lang w:val="en-US" w:eastAsia="zh-CN"/>
              </w:rPr>
              <w:t>宣传教育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进一步提高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项目实施后群众满意度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年度工作计划问卷调查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3" w:name="_Toc_4_4_0000000006"/>
      <w:r>
        <w:rPr>
          <w:rFonts w:ascii="方正仿宋_GBK" w:hAnsi="方正仿宋_GBK" w:eastAsia="方正仿宋_GBK" w:cs="方正仿宋_GBK"/>
          <w:color w:val="auto"/>
          <w:sz w:val="28"/>
        </w:rPr>
        <w:t>3.怀财字【2023】7号 护路工作经费绩效目标表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13073023P00002610003J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怀财字【2023】7号 护路工作经费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65.00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65.00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深化平安铁路建设、深化铁路护路队伍建设管理，保障护路人员建设，加强护路人员管理，确保不发生影响行车安全事件</w:t>
            </w:r>
            <w:r>
              <w:rPr>
                <w:color w:val="auto"/>
              </w:rPr>
              <w:tab/>
            </w:r>
            <w:r>
              <w:rPr>
                <w:rFonts w:hint="eastAsia"/>
                <w:color w:val="auto"/>
                <w:lang w:eastAsia="zh-CN"/>
              </w:rPr>
              <w:t>。，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深化平安铁路建设、深化铁路护路队伍建设管理，保障护路人员建设，加强护路人员管理，确保不发生影响行车安全事件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爱路护路宣传</w:t>
            </w:r>
            <w:r>
              <w:rPr>
                <w:rFonts w:hint="eastAsia"/>
                <w:color w:val="auto"/>
                <w:lang w:val="en-US" w:eastAsia="zh-CN"/>
              </w:rPr>
              <w:t>次数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爱路护路宣传</w:t>
            </w:r>
            <w:r>
              <w:rPr>
                <w:rFonts w:hint="eastAsia"/>
                <w:color w:val="auto"/>
                <w:lang w:val="en-US" w:eastAsia="zh-CN"/>
              </w:rPr>
              <w:t>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≥4次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护路人员</w:t>
            </w:r>
            <w:r>
              <w:rPr>
                <w:rFonts w:hint="eastAsia"/>
                <w:color w:val="auto"/>
                <w:lang w:val="en-US" w:eastAsia="zh-CN"/>
              </w:rPr>
              <w:t>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保障护路人员经费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=8人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重点时期铁路巡视次数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重点时期铁路巡视次数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3次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完成及时率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加强爱路护路宣传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加强爱路护路宣传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≥90次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≤65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加强重点时期护路建设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确保重点时期铁路安全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进一步提高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4" w:name="_Toc_4_4_0000000007"/>
      <w:r>
        <w:rPr>
          <w:rFonts w:ascii="方正仿宋_GBK" w:hAnsi="方正仿宋_GBK" w:eastAsia="方正仿宋_GBK" w:cs="方正仿宋_GBK"/>
          <w:color w:val="auto"/>
          <w:sz w:val="28"/>
        </w:rPr>
        <w:t>4.怀财字【2023】7号 见义勇为工作经费绩效目标表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13073023P00003210023T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怀财字【2023】7号 见义勇为工作经费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50.00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宣传和弘扬见义勇为的社会正能量，救助和表彰见义勇为先进</w:t>
            </w:r>
            <w:r>
              <w:rPr>
                <w:color w:val="auto"/>
              </w:rP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1.宣传和弘扬见义勇为的社会正能量，救助和表彰见义勇为先进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见义勇为次数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帮扶见义勇为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见义勇为工作宣传展示覆盖率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见义勇为工作宣传展示覆盖率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见义勇为宣传</w:t>
            </w:r>
            <w:r>
              <w:rPr>
                <w:rFonts w:hint="eastAsia"/>
                <w:color w:val="auto"/>
                <w:lang w:val="en-US" w:eastAsia="zh-CN"/>
              </w:rPr>
              <w:t>活动及奖励</w:t>
            </w:r>
            <w:r>
              <w:rPr>
                <w:color w:val="auto"/>
              </w:rPr>
              <w:t>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见义勇为宣传</w:t>
            </w:r>
            <w:r>
              <w:rPr>
                <w:rFonts w:hint="eastAsia"/>
                <w:color w:val="auto"/>
                <w:lang w:val="en-US" w:eastAsia="zh-CN"/>
              </w:rPr>
              <w:t>活动及奖励</w:t>
            </w:r>
            <w:r>
              <w:rPr>
                <w:color w:val="auto"/>
              </w:rPr>
              <w:t>及时性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及时宣传发放</w:t>
            </w:r>
          </w:p>
        </w:tc>
        <w:tc>
          <w:tcPr>
            <w:tcW w:w="132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≤50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良好社会风气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通过宣传让群众了解支持见义勇为行为，树立良好社会风气，受到社会广泛赞誉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进一步提高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年度工作计划问卷调查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5" w:name="_Toc_4_4_0000000008"/>
      <w:r>
        <w:rPr>
          <w:rFonts w:ascii="方正仿宋_GBK" w:hAnsi="方正仿宋_GBK" w:eastAsia="方正仿宋_GBK" w:cs="方正仿宋_GBK"/>
          <w:color w:val="auto"/>
          <w:sz w:val="28"/>
        </w:rPr>
        <w:t>5.怀财字【2023】7号 维稳经费绩效目标表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13073023P00001010007P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怀财字【2023】7号 维稳经费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500.00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统筹协调和督导政法</w:t>
            </w:r>
            <w:r>
              <w:rPr>
                <w:rFonts w:hint="eastAsia"/>
                <w:color w:val="auto"/>
                <w:lang w:eastAsia="zh-CN"/>
              </w:rPr>
              <w:t>及全县各</w:t>
            </w:r>
            <w:r>
              <w:rPr>
                <w:color w:val="auto"/>
              </w:rPr>
              <w:t>单位排查，化解影响社会稳定的重大隐患风险。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1."统筹协调和督导政法</w:t>
            </w:r>
            <w:r>
              <w:rPr>
                <w:rFonts w:hint="eastAsia"/>
                <w:color w:val="auto"/>
                <w:lang w:eastAsia="zh-CN"/>
              </w:rPr>
              <w:t>及全县各</w:t>
            </w:r>
            <w:r>
              <w:rPr>
                <w:color w:val="auto"/>
              </w:rPr>
              <w:t>单位排查，化解影响社会稳定的重大隐患风险。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>"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化解矛盾隐患</w:t>
            </w:r>
            <w:r>
              <w:rPr>
                <w:rFonts w:hint="eastAsia"/>
                <w:color w:val="auto"/>
                <w:lang w:val="en-US" w:eastAsia="zh-CN"/>
              </w:rPr>
              <w:t>次数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化解矛盾隐患</w:t>
            </w:r>
            <w:r>
              <w:rPr>
                <w:rFonts w:hint="eastAsia"/>
                <w:color w:val="auto"/>
                <w:lang w:val="en-US" w:eastAsia="zh-CN"/>
              </w:rPr>
              <w:t>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矛盾纠纷处理成功达标率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矛盾纠纷处理成功达标率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及时</w:t>
            </w:r>
            <w:r>
              <w:rPr>
                <w:color w:val="auto"/>
              </w:rPr>
              <w:t>化解矛盾</w:t>
            </w:r>
          </w:p>
        </w:tc>
        <w:tc>
          <w:tcPr>
            <w:tcW w:w="2654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及时化解矛盾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及时化解矛盾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≤500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预算</w:t>
            </w:r>
            <w:r>
              <w:rPr>
                <w:rFonts w:hint="eastAsia" w:cs="方正书宋_GBK"/>
                <w:color w:val="auto"/>
                <w:sz w:val="21"/>
                <w:szCs w:val="24"/>
                <w:lang w:val="en-US" w:eastAsia="zh-CN" w:bidi="ar-SA"/>
              </w:rPr>
              <w:t>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全力维护社会稳定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及时处理纠纷矛盾，全力维护社会稳定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进一步提高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年度工作计划问卷调查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6" w:name="_Toc_4_4_0000000009"/>
      <w:r>
        <w:rPr>
          <w:rFonts w:ascii="方正仿宋_GBK" w:hAnsi="方正仿宋_GBK" w:eastAsia="方正仿宋_GBK" w:cs="方正仿宋_GBK"/>
          <w:color w:val="auto"/>
          <w:sz w:val="28"/>
        </w:rPr>
        <w:t>6.怀财字【2023】7号 综合治理经费绩效目标表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13073023P00002410005E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怀财字【2023】7号 综合治理经费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35.00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"督导指导综合治理工作，加强推进网格化建设</w:t>
            </w:r>
            <w:r>
              <w:rPr>
                <w:rFonts w:hint="eastAsia"/>
                <w:color w:val="auto"/>
                <w:lang w:eastAsia="zh-CN"/>
              </w:rPr>
              <w:t>工作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"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1.督导指导综合治理工作，加强推进网格化建设</w:t>
            </w:r>
            <w:r>
              <w:rPr>
                <w:rFonts w:hint="eastAsia"/>
                <w:color w:val="auto"/>
                <w:lang w:eastAsia="zh-CN"/>
              </w:rPr>
              <w:t>工作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按全县人口基数保障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以全县人口基数数据为依据保障开展综治各项工作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=35万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工作顺利开展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综合治理工作顺利开展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工作顺利开展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保障时间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保障时间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1年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≤35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预算</w:t>
            </w:r>
            <w:r>
              <w:rPr>
                <w:rFonts w:hint="eastAsia" w:cs="方正书宋_GBK"/>
                <w:color w:val="auto"/>
                <w:sz w:val="21"/>
                <w:szCs w:val="24"/>
                <w:lang w:val="en-US" w:eastAsia="zh-CN" w:bidi="ar-SA"/>
              </w:rPr>
              <w:t>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社会治安秩序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切实有效维护全县社会治安秩序，确保社会大局稳定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进一步提高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服务</w:t>
            </w:r>
            <w:r>
              <w:rPr>
                <w:color w:val="auto"/>
              </w:rP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年度工作计划、问卷调查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7" w:name="_Toc_4_4_0000000010"/>
      <w:r>
        <w:rPr>
          <w:rFonts w:ascii="方正仿宋_GBK" w:hAnsi="方正仿宋_GBK" w:eastAsia="方正仿宋_GBK" w:cs="方正仿宋_GBK"/>
          <w:color w:val="auto"/>
          <w:sz w:val="28"/>
        </w:rPr>
        <w:t>7.怀财字【2023】7号 综治重点工作经费绩效目标表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13073023P00003410021Y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怀财字【2023】7号 综治重点工作经费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"协调推动平安怀来建设，推进社会治安防控体系建设。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"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1.协调推动平安怀来建设，推进社会治安防控体系建设。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>
            <w:pPr>
              <w:pStyle w:val="13"/>
              <w:rPr>
                <w:color w:val="auto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全县人口数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用于保障全县人口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=35万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工作顺利开展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以县乡综治中心为平台</w:t>
            </w:r>
            <w:r>
              <w:rPr>
                <w:rFonts w:hint="eastAsia"/>
                <w:color w:val="auto"/>
                <w:lang w:eastAsia="zh-CN"/>
              </w:rPr>
              <w:t>保障</w:t>
            </w:r>
            <w:r>
              <w:rPr>
                <w:color w:val="auto"/>
              </w:rPr>
              <w:t>流动人口、社区矫正人员、精神障碍患者、“吸扎毒”人员</w:t>
            </w:r>
            <w:r>
              <w:rPr>
                <w:rFonts w:hint="eastAsia"/>
                <w:color w:val="auto"/>
                <w:lang w:eastAsia="zh-CN"/>
              </w:rPr>
              <w:t>管控</w:t>
            </w:r>
            <w:r>
              <w:rPr>
                <w:color w:val="auto"/>
              </w:rPr>
              <w:t>等</w:t>
            </w:r>
            <w:r>
              <w:rPr>
                <w:rFonts w:hint="eastAsia"/>
                <w:color w:val="auto"/>
                <w:lang w:val="en-US" w:eastAsia="zh-CN"/>
              </w:rPr>
              <w:t>综合治理工作的顺利开展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工作顺利开展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保障时间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保障时间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1年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≤100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预算</w:t>
            </w:r>
            <w:r>
              <w:rPr>
                <w:rFonts w:hint="eastAsia" w:cs="方正书宋_GBK"/>
                <w:color w:val="auto"/>
                <w:sz w:val="21"/>
                <w:szCs w:val="24"/>
                <w:lang w:val="en-US" w:eastAsia="zh-CN" w:bidi="ar-SA"/>
              </w:rPr>
              <w:t>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社会治安秩序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切实有效维护全县社会治安秩序，确保社会大局稳定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进一步提高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服务</w:t>
            </w:r>
            <w:r>
              <w:rPr>
                <w:color w:val="auto"/>
              </w:rP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≥90</w:t>
            </w:r>
            <w:r>
              <w:rPr>
                <w:rFonts w:hint="eastAsia"/>
                <w:color w:val="auto"/>
                <w:lang w:val="en-US" w:eastAsia="zh-CN"/>
              </w:rPr>
              <w:t>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年度工作计划、问卷调查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zdkMDk5ODE0ZTYzMThkYjQ0M2M1NjYzNTZlYjUifQ=="/>
  </w:docVars>
  <w:rsids>
    <w:rsidRoot w:val="00000000"/>
    <w:rsid w:val="04395002"/>
    <w:rsid w:val="047D37AE"/>
    <w:rsid w:val="05FD0EAE"/>
    <w:rsid w:val="06E93094"/>
    <w:rsid w:val="0C1D01FF"/>
    <w:rsid w:val="0CD730C4"/>
    <w:rsid w:val="0DFD0FF8"/>
    <w:rsid w:val="0E552DBD"/>
    <w:rsid w:val="109F0119"/>
    <w:rsid w:val="11765103"/>
    <w:rsid w:val="122F22A3"/>
    <w:rsid w:val="128A572B"/>
    <w:rsid w:val="15CC4311"/>
    <w:rsid w:val="162A5631"/>
    <w:rsid w:val="1E5F22F4"/>
    <w:rsid w:val="1E836574"/>
    <w:rsid w:val="206A6B9C"/>
    <w:rsid w:val="22F97D63"/>
    <w:rsid w:val="25B5273A"/>
    <w:rsid w:val="280D1497"/>
    <w:rsid w:val="28D316AF"/>
    <w:rsid w:val="29EA0F84"/>
    <w:rsid w:val="31436A33"/>
    <w:rsid w:val="33743B62"/>
    <w:rsid w:val="33CA2C80"/>
    <w:rsid w:val="34AD33C5"/>
    <w:rsid w:val="36C1112C"/>
    <w:rsid w:val="39CD61AD"/>
    <w:rsid w:val="3C1B2C22"/>
    <w:rsid w:val="3C26111D"/>
    <w:rsid w:val="3C627AA8"/>
    <w:rsid w:val="3E1E41DC"/>
    <w:rsid w:val="3FE72BAA"/>
    <w:rsid w:val="456B2D9E"/>
    <w:rsid w:val="48A23725"/>
    <w:rsid w:val="48B56C14"/>
    <w:rsid w:val="4AF3760A"/>
    <w:rsid w:val="4BCE2D3E"/>
    <w:rsid w:val="4C225139"/>
    <w:rsid w:val="4CBD4680"/>
    <w:rsid w:val="4F2A2CF8"/>
    <w:rsid w:val="5125198E"/>
    <w:rsid w:val="5CEE7C31"/>
    <w:rsid w:val="5D930B13"/>
    <w:rsid w:val="5D9C143B"/>
    <w:rsid w:val="5F551F78"/>
    <w:rsid w:val="5FAF49EC"/>
    <w:rsid w:val="62165C60"/>
    <w:rsid w:val="63F109B5"/>
    <w:rsid w:val="66A44A1F"/>
    <w:rsid w:val="69342E70"/>
    <w:rsid w:val="6D715F41"/>
    <w:rsid w:val="70E11BD6"/>
    <w:rsid w:val="78540E39"/>
    <w:rsid w:val="79E4735A"/>
    <w:rsid w:val="79F677E3"/>
    <w:rsid w:val="7A8072DE"/>
    <w:rsid w:val="7C0A5437"/>
    <w:rsid w:val="7F1A6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2023-03-14T18:04:31Z</dcterms:created>
  <dcterms:modified xsi:type="dcterms:W3CDTF">2023-03-14T10:04:31Z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2023-03-14T18:04:33Z</dcterms:created>
  <dcterms:modified xsi:type="dcterms:W3CDTF">2023-03-14T10:04:33Z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2023-03-14T18:04:33Z</dcterms:created>
  <dcterms:modified xsi:type="dcterms:W3CDTF">2023-03-14T10:04:33Z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2023-03-14T18:04:31Z</dcterms:created>
  <dcterms:modified xsi:type="dcterms:W3CDTF">2023-03-14T10:04:31Z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2023-03-14T18:04:31Z</dcterms:created>
  <dcterms:modified xsi:type="dcterms:W3CDTF">2023-03-14T10:04:31Z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2023-03-14T18:04:32Z</dcterms:created>
  <dcterms:modified xsi:type="dcterms:W3CDTF">2023-03-14T10:04:32Z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2023-03-14T18:04:31Z</dcterms:created>
  <dcterms:modified xsi:type="dcterms:W3CDTF">2023-03-14T10:04:31Z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2023-03-14T18:04:32Z</dcterms:created>
  <dcterms:modified xsi:type="dcterms:W3CDTF">2023-03-14T10:04:32Z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2023-03-14T18:04:32Z</dcterms:created>
  <dcterms:modified xsi:type="dcterms:W3CDTF">2023-03-14T10:04:32Z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15dfe21-8827-43d1-8004-4c8180db1c5c}">
  <ds:schemaRefs/>
</ds:datastoreItem>
</file>

<file path=customXml/itemProps10.xml><?xml version="1.0" encoding="utf-8"?>
<ds:datastoreItem xmlns:ds="http://schemas.openxmlformats.org/officeDocument/2006/customXml" ds:itemID="{63766f00-4381-4aae-be41-b91a36b1e5cc}">
  <ds:schemaRefs/>
</ds:datastoreItem>
</file>

<file path=customXml/itemProps11.xml><?xml version="1.0" encoding="utf-8"?>
<ds:datastoreItem xmlns:ds="http://schemas.openxmlformats.org/officeDocument/2006/customXml" ds:itemID="{afc726b1-a947-4902-918e-6dfa8d06abfe}">
  <ds:schemaRefs/>
</ds:datastoreItem>
</file>

<file path=customXml/itemProps12.xml><?xml version="1.0" encoding="utf-8"?>
<ds:datastoreItem xmlns:ds="http://schemas.openxmlformats.org/officeDocument/2006/customXml" ds:itemID="{b623771d-8665-4acc-93a8-cbcc6a4391a2}">
  <ds:schemaRefs/>
</ds:datastoreItem>
</file>

<file path=customXml/itemProps13.xml><?xml version="1.0" encoding="utf-8"?>
<ds:datastoreItem xmlns:ds="http://schemas.openxmlformats.org/officeDocument/2006/customXml" ds:itemID="{f45c33d7-dd45-4abd-ad1f-f116e3a5ecc1}">
  <ds:schemaRefs/>
</ds:datastoreItem>
</file>

<file path=customXml/itemProps14.xml><?xml version="1.0" encoding="utf-8"?>
<ds:datastoreItem xmlns:ds="http://schemas.openxmlformats.org/officeDocument/2006/customXml" ds:itemID="{b48734a5-3e41-4aa3-b75a-d68953dd2b2a}">
  <ds:schemaRefs/>
</ds:datastoreItem>
</file>

<file path=customXml/itemProps15.xml><?xml version="1.0" encoding="utf-8"?>
<ds:datastoreItem xmlns:ds="http://schemas.openxmlformats.org/officeDocument/2006/customXml" ds:itemID="{b66435f8-d0cb-416b-925b-7ae10666e0a8}">
  <ds:schemaRefs/>
</ds:datastoreItem>
</file>

<file path=customXml/itemProps16.xml><?xml version="1.0" encoding="utf-8"?>
<ds:datastoreItem xmlns:ds="http://schemas.openxmlformats.org/officeDocument/2006/customXml" ds:itemID="{fbcfc060-e963-47f4-896e-09fb8462cc06}">
  <ds:schemaRefs/>
</ds:datastoreItem>
</file>

<file path=customXml/itemProps17.xml><?xml version="1.0" encoding="utf-8"?>
<ds:datastoreItem xmlns:ds="http://schemas.openxmlformats.org/officeDocument/2006/customXml" ds:itemID="{3655c9e3-9e29-4464-b70d-087fbf5805e9}">
  <ds:schemaRefs/>
</ds:datastoreItem>
</file>

<file path=customXml/itemProps18.xml><?xml version="1.0" encoding="utf-8"?>
<ds:datastoreItem xmlns:ds="http://schemas.openxmlformats.org/officeDocument/2006/customXml" ds:itemID="{4478e382-be7e-466a-823d-ea9ae9c99683}">
  <ds:schemaRefs/>
</ds:datastoreItem>
</file>

<file path=customXml/itemProps2.xml><?xml version="1.0" encoding="utf-8"?>
<ds:datastoreItem xmlns:ds="http://schemas.openxmlformats.org/officeDocument/2006/customXml" ds:itemID="{3a4c2a87-88a8-4a32-a589-d74823868b83}">
  <ds:schemaRefs/>
</ds:datastoreItem>
</file>

<file path=customXml/itemProps3.xml><?xml version="1.0" encoding="utf-8"?>
<ds:datastoreItem xmlns:ds="http://schemas.openxmlformats.org/officeDocument/2006/customXml" ds:itemID="{635dbef7-a471-497d-9f29-ebd2be102915}">
  <ds:schemaRefs/>
</ds:datastoreItem>
</file>

<file path=customXml/itemProps4.xml><?xml version="1.0" encoding="utf-8"?>
<ds:datastoreItem xmlns:ds="http://schemas.openxmlformats.org/officeDocument/2006/customXml" ds:itemID="{d9bd5a41-b534-4d66-ba7e-683054eb4bcc}">
  <ds:schemaRefs/>
</ds:datastoreItem>
</file>

<file path=customXml/itemProps5.xml><?xml version="1.0" encoding="utf-8"?>
<ds:datastoreItem xmlns:ds="http://schemas.openxmlformats.org/officeDocument/2006/customXml" ds:itemID="{2af41af8-fb8f-41ed-a1c8-d5613b6aa2ef}">
  <ds:schemaRefs/>
</ds:datastoreItem>
</file>

<file path=customXml/itemProps6.xml><?xml version="1.0" encoding="utf-8"?>
<ds:datastoreItem xmlns:ds="http://schemas.openxmlformats.org/officeDocument/2006/customXml" ds:itemID="{20493f4f-3f82-4732-ace4-2d27a5242755}">
  <ds:schemaRefs/>
</ds:datastoreItem>
</file>

<file path=customXml/itemProps7.xml><?xml version="1.0" encoding="utf-8"?>
<ds:datastoreItem xmlns:ds="http://schemas.openxmlformats.org/officeDocument/2006/customXml" ds:itemID="{3ebee8f6-5284-454c-b345-3937a0279670}">
  <ds:schemaRefs/>
</ds:datastoreItem>
</file>

<file path=customXml/itemProps8.xml><?xml version="1.0" encoding="utf-8"?>
<ds:datastoreItem xmlns:ds="http://schemas.openxmlformats.org/officeDocument/2006/customXml" ds:itemID="{0dfc3456-e099-455e-8604-e9f1739e4adc}">
  <ds:schemaRefs/>
</ds:datastoreItem>
</file>

<file path=customXml/itemProps9.xml><?xml version="1.0" encoding="utf-8"?>
<ds:datastoreItem xmlns:ds="http://schemas.openxmlformats.org/officeDocument/2006/customXml" ds:itemID="{dfecdd23-46aa-4796-b729-bfcc0a25e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4843</Words>
  <Characters>5290</Characters>
  <TotalTime>6</TotalTime>
  <ScaleCrop>false</ScaleCrop>
  <LinksUpToDate>false</LinksUpToDate>
  <CharactersWithSpaces>5808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2023-03-14T18:04:00Z</dcterms:created>
  <dc:creator>Administrator</dc:creator>
  <cp:lastModifiedBy>Administrator</cp:lastModifiedBy>
  <dcterms:modified xsi:type="dcterms:W3CDTF">2023-11-06T01:11:53Z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F9C0B6D94F084FFEB58E0810570AA936</vt:lpwstr>
  </property>
</Properties>
</file>