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E4098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怀来县文化和旅游部门</w:t>
      </w:r>
    </w:p>
    <w:p w:rsidR="00302635" w:rsidRDefault="00E4098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302635" w:rsidRDefault="00E4098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E4098E">
      <w:pPr>
        <w:jc w:val="center"/>
      </w:pPr>
      <w:r>
        <w:rPr>
          <w:rFonts w:eastAsia="方正楷体_GBK"/>
          <w:b/>
          <w:color w:val="000000"/>
          <w:sz w:val="32"/>
        </w:rPr>
        <w:t>怀来县文化和旅游部门编制</w:t>
      </w:r>
    </w:p>
    <w:p w:rsidR="00302635" w:rsidRDefault="00E4098E">
      <w:pPr>
        <w:jc w:val="center"/>
        <w:sectPr w:rsidR="0030263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302635" w:rsidRDefault="00302635">
      <w:pPr>
        <w:jc w:val="center"/>
        <w:sectPr w:rsidR="00302635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302635" w:rsidRDefault="00302635">
      <w:pPr>
        <w:jc w:val="center"/>
      </w:pPr>
    </w:p>
    <w:p w:rsidR="00302635" w:rsidRDefault="00E4098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302635" w:rsidRDefault="00302635">
      <w:pPr>
        <w:jc w:val="center"/>
      </w:pPr>
    </w:p>
    <w:p w:rsidR="00302635" w:rsidRDefault="00E4098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302635" w:rsidRDefault="00302635">
      <w:pPr>
        <w:pStyle w:val="TOC1"/>
        <w:tabs>
          <w:tab w:val="right" w:leader="dot" w:pos="9622"/>
        </w:tabs>
      </w:pPr>
      <w:r w:rsidRPr="00302635">
        <w:fldChar w:fldCharType="begin"/>
      </w:r>
      <w:r w:rsidR="00E4098E">
        <w:instrText>TOC \o "2-2" \h \z \u</w:instrText>
      </w:r>
      <w:r w:rsidRPr="00302635">
        <w:fldChar w:fldCharType="separate"/>
      </w:r>
      <w:hyperlink w:anchor="_Toc_2_2_0000000001" w:history="1">
        <w:r w:rsidR="00E4098E">
          <w:t>部</w:t>
        </w:r>
        <w:r w:rsidR="00E4098E">
          <w:t xml:space="preserve"> </w:t>
        </w:r>
        <w:r w:rsidR="00E4098E">
          <w:t>门</w:t>
        </w:r>
        <w:r w:rsidR="00E4098E">
          <w:t xml:space="preserve"> </w:t>
        </w:r>
        <w:r w:rsidR="00E4098E">
          <w:t>职</w:t>
        </w:r>
        <w:r w:rsidR="00E4098E">
          <w:t xml:space="preserve"> </w:t>
        </w:r>
        <w:r w:rsidR="00E4098E">
          <w:t>责</w:t>
        </w:r>
        <w:r w:rsidR="00E4098E">
          <w:tab/>
        </w:r>
        <w:r>
          <w:fldChar w:fldCharType="begin"/>
        </w:r>
        <w:r w:rsidR="00E4098E">
          <w:instrText>PAGEREF _Toc_2_2_0000000001 \h</w:instrText>
        </w:r>
        <w:r>
          <w:fldChar w:fldCharType="separate"/>
        </w:r>
        <w:r w:rsidR="00E4098E">
          <w:t>1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2" w:history="1">
        <w:r w:rsidR="00E4098E">
          <w:t>部门收支预算总表</w:t>
        </w:r>
        <w:r w:rsidR="00E4098E">
          <w:tab/>
        </w:r>
        <w:r>
          <w:fldChar w:fldCharType="begin"/>
        </w:r>
        <w:r w:rsidR="00E4098E">
          <w:instrText>PAGEREF _Toc_2_2_0000000002 \h</w:instrText>
        </w:r>
        <w:r>
          <w:fldChar w:fldCharType="separate"/>
        </w:r>
        <w:r w:rsidR="00E4098E">
          <w:t>3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3" w:history="1">
        <w:r w:rsidR="00E4098E">
          <w:t>部门基本支出预算</w:t>
        </w:r>
        <w:r w:rsidR="00E4098E">
          <w:tab/>
        </w:r>
        <w:r>
          <w:fldChar w:fldCharType="begin"/>
        </w:r>
        <w:r w:rsidR="00E4098E">
          <w:instrText>PAGEREF _Toc_2_2_0000000003 \h</w:instrText>
        </w:r>
        <w:r>
          <w:fldChar w:fldCharType="separate"/>
        </w:r>
        <w:r w:rsidR="00E4098E">
          <w:t>5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4" w:history="1">
        <w:r w:rsidR="00E4098E">
          <w:t>部门项目支出预算</w:t>
        </w:r>
        <w:r w:rsidR="00E4098E">
          <w:tab/>
        </w:r>
        <w:r>
          <w:fldChar w:fldCharType="begin"/>
        </w:r>
        <w:r w:rsidR="00E4098E">
          <w:instrText>PAGEREF _Toc_2_2_0000000004 \h</w:instrText>
        </w:r>
        <w:r>
          <w:fldChar w:fldCharType="separate"/>
        </w:r>
        <w:r w:rsidR="00E4098E">
          <w:t>23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5" w:history="1">
        <w:r w:rsidR="00E4098E">
          <w:t>部门预算政府经济分类表</w:t>
        </w:r>
        <w:r w:rsidR="00E4098E">
          <w:tab/>
        </w:r>
        <w:r>
          <w:fldChar w:fldCharType="begin"/>
        </w:r>
        <w:r w:rsidR="00E4098E">
          <w:instrText>PAGEREF _Toc_2_2_0000000005 \h</w:instrText>
        </w:r>
        <w:r>
          <w:fldChar w:fldCharType="separate"/>
        </w:r>
        <w:r w:rsidR="00E4098E">
          <w:t>25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6" w:history="1">
        <w:r w:rsidR="00E4098E">
          <w:t>部门</w:t>
        </w:r>
        <w:r w:rsidR="00E4098E">
          <w:t>“</w:t>
        </w:r>
        <w:r w:rsidR="00E4098E">
          <w:t>三公</w:t>
        </w:r>
        <w:r w:rsidR="00E4098E">
          <w:t>”</w:t>
        </w:r>
        <w:r w:rsidR="00E4098E">
          <w:t>及会议培训经费预算</w:t>
        </w:r>
        <w:r w:rsidR="00E4098E">
          <w:tab/>
        </w:r>
        <w:r>
          <w:fldChar w:fldCharType="begin"/>
        </w:r>
        <w:r w:rsidR="00E4098E">
          <w:instrText>PAGEREF _Toc_2_2_0000000006 \h</w:instrText>
        </w:r>
        <w:r>
          <w:fldChar w:fldCharType="separate"/>
        </w:r>
        <w:r w:rsidR="00E4098E">
          <w:t>26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7" w:history="1">
        <w:r w:rsidR="00E4098E">
          <w:t>部门政府采购预算</w:t>
        </w:r>
        <w:r w:rsidR="00E4098E">
          <w:tab/>
        </w:r>
        <w:r>
          <w:fldChar w:fldCharType="begin"/>
        </w:r>
        <w:r w:rsidR="00E4098E">
          <w:instrText>PAGEREF _Toc_2_2_0000000007 \h</w:instrText>
        </w:r>
        <w:r>
          <w:fldChar w:fldCharType="separate"/>
        </w:r>
        <w:r w:rsidR="00E4098E">
          <w:t>27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2_2_0000000008" w:history="1">
        <w:r w:rsidR="00E4098E">
          <w:t>部门基本情况表</w:t>
        </w:r>
        <w:r w:rsidR="00E4098E">
          <w:tab/>
        </w:r>
        <w:r>
          <w:fldChar w:fldCharType="begin"/>
        </w:r>
        <w:r w:rsidR="00E4098E">
          <w:instrText>PAGEREF _Toc_2_2_0000000008 \h</w:instrText>
        </w:r>
        <w:r>
          <w:fldChar w:fldCharType="separate"/>
        </w:r>
        <w:r w:rsidR="00E4098E">
          <w:t>32</w:t>
        </w:r>
        <w:r>
          <w:fldChar w:fldCharType="end"/>
        </w:r>
      </w:hyperlink>
    </w:p>
    <w:p w:rsidR="00302635" w:rsidRDefault="00302635">
      <w:r>
        <w:fldChar w:fldCharType="end"/>
      </w:r>
    </w:p>
    <w:p w:rsidR="00302635" w:rsidRDefault="00302635">
      <w:pPr>
        <w:jc w:val="center"/>
      </w:pPr>
    </w:p>
    <w:p w:rsidR="00302635" w:rsidRDefault="00E4098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302635" w:rsidRDefault="00302635">
      <w:pPr>
        <w:pStyle w:val="TOC1"/>
        <w:tabs>
          <w:tab w:val="right" w:leader="dot" w:pos="9622"/>
        </w:tabs>
      </w:pPr>
      <w:r w:rsidRPr="00302635">
        <w:fldChar w:fldCharType="begin"/>
      </w:r>
      <w:r w:rsidR="00E4098E">
        <w:instrText>TOC \o "4-4" \h \z \u</w:instrText>
      </w:r>
      <w:r w:rsidRPr="00302635">
        <w:fldChar w:fldCharType="separate"/>
      </w:r>
      <w:hyperlink w:anchor="_Toc_4_4_0000000009" w:history="1">
        <w:r w:rsidR="00E4098E">
          <w:t>一、怀来县文化广电和旅游局收支预算</w:t>
        </w:r>
        <w:r w:rsidR="00E4098E">
          <w:tab/>
        </w:r>
        <w:r>
          <w:fldChar w:fldCharType="begin"/>
        </w:r>
        <w:r w:rsidR="00E4098E">
          <w:instrText>PAGEREF _Toc_4_4_0000000009 \h</w:instrText>
        </w:r>
        <w:r>
          <w:fldChar w:fldCharType="separate"/>
        </w:r>
        <w:r w:rsidR="00E4098E">
          <w:t>34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4_4_0000000010" w:history="1">
        <w:r w:rsidR="00E4098E">
          <w:t>二、怀来县鸡鸣驿城文物保护管理处收支预算</w:t>
        </w:r>
        <w:r w:rsidR="00E4098E">
          <w:tab/>
        </w:r>
        <w:r>
          <w:fldChar w:fldCharType="begin"/>
        </w:r>
        <w:r w:rsidR="00E4098E">
          <w:instrText>PAGEREF _Toc_4_4_0000000010 \h</w:instrText>
        </w:r>
        <w:r>
          <w:fldChar w:fldCharType="separate"/>
        </w:r>
        <w:r w:rsidR="00E4098E">
          <w:t>53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4_4_0000000011" w:history="1">
        <w:r w:rsidR="00E4098E">
          <w:t>三、怀来县鸡鸣驿城抢修保护工程指挥部办公室收支预算</w:t>
        </w:r>
        <w:r w:rsidR="00E4098E">
          <w:tab/>
        </w:r>
        <w:r>
          <w:fldChar w:fldCharType="begin"/>
        </w:r>
        <w:r w:rsidR="00E4098E">
          <w:instrText>PAGEREF _Toc_4_4_0000000011 \h</w:instrText>
        </w:r>
        <w:r>
          <w:fldChar w:fldCharType="separate"/>
        </w:r>
        <w:r w:rsidR="00E4098E">
          <w:t>70</w:t>
        </w:r>
        <w:r>
          <w:fldChar w:fldCharType="end"/>
        </w:r>
      </w:hyperlink>
    </w:p>
    <w:p w:rsidR="00302635" w:rsidRDefault="00302635">
      <w:pPr>
        <w:pStyle w:val="TOC1"/>
        <w:tabs>
          <w:tab w:val="right" w:leader="dot" w:pos="9622"/>
        </w:tabs>
      </w:pPr>
      <w:hyperlink w:anchor="_Toc_4_4_0000000012" w:history="1">
        <w:r w:rsidR="00E4098E">
          <w:t>四、怀来县文化体育广电新闻出版局收支预算</w:t>
        </w:r>
        <w:r w:rsidR="00E4098E">
          <w:tab/>
        </w:r>
        <w:r>
          <w:fldChar w:fldCharType="begin"/>
        </w:r>
        <w:r w:rsidR="00E4098E">
          <w:instrText>PAGEREF _Toc_4_4_0000000012 \h</w:instrText>
        </w:r>
        <w:r>
          <w:fldChar w:fldCharType="separate"/>
        </w:r>
        <w:r w:rsidR="00E4098E">
          <w:t>72</w:t>
        </w:r>
        <w:r>
          <w:fldChar w:fldCharType="end"/>
        </w:r>
      </w:hyperlink>
    </w:p>
    <w:p w:rsidR="00302635" w:rsidRDefault="00302635">
      <w:r>
        <w:fldChar w:fldCharType="end"/>
      </w: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E4098E">
      <w:pPr>
        <w:sectPr w:rsidR="00302635">
          <w:footerReference w:type="even" r:id="rId25"/>
          <w:footerReference w:type="default" r:id="rId2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E4098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302635" w:rsidRDefault="00302635">
      <w:pPr>
        <w:jc w:val="center"/>
      </w:pPr>
    </w:p>
    <w:p w:rsidR="00302635" w:rsidRDefault="00E4098E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302635" w:rsidRDefault="00302635"/>
    <w:p w:rsidR="00302635" w:rsidRDefault="00E4098E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根据《怀来县文化和旅游部门职能配置、内设机构和人员编制规定》，怀来县文化和旅游部门的主要职责是：</w:t>
      </w:r>
    </w:p>
    <w:p w:rsidR="00302635" w:rsidRDefault="00E4098E">
      <w:pPr>
        <w:pStyle w:val="-"/>
      </w:pPr>
      <w:r>
        <w:t>根据《怀来县文化和旅游部门职能配置，内设机构和人员编制规定》，怀来县文化广电和旅游部门的主要职责是：</w:t>
      </w:r>
    </w:p>
    <w:p w:rsidR="00302635" w:rsidRDefault="00E4098E">
      <w:pPr>
        <w:pStyle w:val="-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 w:rsidR="00302635" w:rsidRDefault="00E4098E">
      <w:pPr>
        <w:pStyle w:val="-"/>
      </w:pPr>
      <w:r>
        <w:t>（二）拟订全县文化事业、文化产业、广播电视产业和旅游业发展规划并组织实施</w:t>
      </w:r>
      <w:r>
        <w:t>。推进文化和旅游融合发展，推进广播电视与新媒体新技术新业态融合发展。推进文化、文物、广播电视和旅游体制机制改革。</w:t>
      </w:r>
    </w:p>
    <w:p w:rsidR="00302635" w:rsidRDefault="00E4098E">
      <w:pPr>
        <w:pStyle w:val="-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 w:rsidR="00302635" w:rsidRDefault="00E4098E">
      <w:pPr>
        <w:pStyle w:val="-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 w:rsidR="00302635" w:rsidRDefault="00E4098E">
      <w:pPr>
        <w:pStyle w:val="-"/>
      </w:pPr>
      <w:r>
        <w:t>（五）</w:t>
      </w:r>
      <w:r>
        <w:t>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 w:rsidR="00302635" w:rsidRDefault="00E4098E">
      <w:pPr>
        <w:pStyle w:val="-"/>
      </w:pPr>
      <w:r>
        <w:lastRenderedPageBreak/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 w:rsidR="00302635" w:rsidRDefault="00E4098E">
      <w:pPr>
        <w:pStyle w:val="-"/>
      </w:pPr>
      <w:r>
        <w:t>（七）负责全县非物质文化遗产保护，推动非物质文化遗产的保护、传承、普及、弘扬和振兴。</w:t>
      </w:r>
    </w:p>
    <w:p w:rsidR="00302635" w:rsidRDefault="00E4098E">
      <w:pPr>
        <w:pStyle w:val="-"/>
      </w:pPr>
      <w:r>
        <w:t>（八）统筹规划全县文化产业和旅游产业。组织实施文化、文物和旅游资源普查、挖掘、保护和开发利用工作，促</w:t>
      </w:r>
      <w:r>
        <w:t>进文化产业和旅游产业发展。</w:t>
      </w:r>
    </w:p>
    <w:p w:rsidR="00302635" w:rsidRDefault="00E4098E">
      <w:pPr>
        <w:pStyle w:val="-"/>
      </w:pPr>
      <w:r>
        <w:t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 w:rsidR="00302635" w:rsidRDefault="00E4098E">
      <w:pPr>
        <w:pStyle w:val="-"/>
      </w:pPr>
      <w:r>
        <w:t>（十）指导、监督全县文化、文物和旅游市场综合执法。组织查处全县文化、文物、广播电视、旅游等市场违法行为，督查督办重点案件，维护市场秩序。</w:t>
      </w:r>
    </w:p>
    <w:p w:rsidR="00302635" w:rsidRDefault="00E4098E">
      <w:pPr>
        <w:pStyle w:val="-"/>
      </w:pPr>
      <w:r>
        <w:t>（十一）组织协调文化遗产的管理和保护，指导和管理文物、博物馆事业，组织指导文物的资源调查、保护抢救、考古发掘和开发利用工作。</w:t>
      </w:r>
    </w:p>
    <w:p w:rsidR="00302635" w:rsidRDefault="00E4098E">
      <w:pPr>
        <w:pStyle w:val="-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 w:rsidR="00302635" w:rsidRDefault="00E4098E">
      <w:pPr>
        <w:pStyle w:val="-"/>
        <w:sectPr w:rsidR="00302635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（十三）指导全县电视剧行业发展和电视剧创作生产，监管全县广播电视节目、网络视听节目和公共视听载体播放的视</w:t>
      </w:r>
      <w:r>
        <w:t>听节目，审查其内容和质量。指导、监管全县广播电视广告播出。</w:t>
      </w:r>
    </w:p>
    <w:p w:rsidR="00302635" w:rsidRDefault="00E4098E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8A6CF0" w:rsidTr="008A6CF0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302635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1"/>
            </w:pPr>
            <w:r>
              <w:t>预算金额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02635" w:rsidRDefault="00E4098E" w:rsidP="008A6CF0">
            <w:pPr>
              <w:pStyle w:val="7"/>
              <w:rPr>
                <w:rFonts w:hint="eastAsia"/>
                <w:lang w:eastAsia="zh-CN"/>
              </w:rPr>
            </w:pPr>
            <w:r>
              <w:t>3384.9</w:t>
            </w:r>
            <w:r w:rsidR="008A6CF0">
              <w:rPr>
                <w:rFonts w:hint="eastAsia"/>
                <w:lang w:eastAsia="zh-CN"/>
              </w:rPr>
              <w:t>6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3244.03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3244.03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2784.93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459.10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140.92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140.92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135.92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02635" w:rsidRDefault="00E4098E" w:rsidP="008A6CF0">
            <w:pPr>
              <w:pStyle w:val="7"/>
              <w:rPr>
                <w:rFonts w:hint="eastAsia"/>
                <w:lang w:eastAsia="zh-CN"/>
              </w:rPr>
            </w:pPr>
            <w:r>
              <w:t>3384.9</w:t>
            </w:r>
            <w:r w:rsidR="008A6CF0">
              <w:rPr>
                <w:rFonts w:hint="eastAsia"/>
                <w:lang w:eastAsia="zh-CN"/>
              </w:rPr>
              <w:t>6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1578.43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1504.71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73.72</w:t>
            </w:r>
          </w:p>
        </w:tc>
      </w:tr>
      <w:tr w:rsidR="00302635">
        <w:trPr>
          <w:trHeight w:val="369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02635" w:rsidRDefault="00E4098E" w:rsidP="008A6CF0">
            <w:pPr>
              <w:pStyle w:val="4"/>
              <w:rPr>
                <w:rFonts w:hint="eastAsia"/>
                <w:lang w:eastAsia="zh-CN"/>
              </w:rPr>
            </w:pPr>
            <w:r>
              <w:t>1806.5</w:t>
            </w:r>
            <w:r w:rsidR="008A6CF0">
              <w:rPr>
                <w:rFonts w:hint="eastAsia"/>
                <w:lang w:eastAsia="zh-CN"/>
              </w:rPr>
              <w:t>3</w:t>
            </w:r>
          </w:p>
        </w:tc>
      </w:tr>
    </w:tbl>
    <w:p w:rsidR="00302635" w:rsidRDefault="00302635">
      <w:pPr>
        <w:sectPr w:rsidR="00302635">
          <w:pgSz w:w="11900" w:h="16840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8A6CF0" w:rsidTr="008A6CF0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02635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302635" w:rsidRDefault="00302635"/>
        </w:tc>
        <w:tc>
          <w:tcPr>
            <w:tcW w:w="4535" w:type="dxa"/>
            <w:vMerge/>
          </w:tcPr>
          <w:p w:rsidR="00302635" w:rsidRDefault="00302635"/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7"/>
            </w:pPr>
            <w:r>
              <w:t>592.17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7"/>
            </w:pPr>
            <w:r>
              <w:t>592.17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577.41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577.41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315.75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315.75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44.82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44.82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20.35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20.35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33.60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33.60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33.60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33.60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144.00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144.00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119.00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119.00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39.00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39.00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14.76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14.76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24.47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666.99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7"/>
            </w:pPr>
            <w:r>
              <w:t>13.98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7"/>
            </w:pPr>
            <w:r>
              <w:t>13.98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9.68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9.68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3.10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3.10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4.68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4.68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14.14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14.14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14.14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14.14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9.22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9.22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9.22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9.22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4.92</w:t>
            </w:r>
          </w:p>
        </w:tc>
        <w:tc>
          <w:tcPr>
            <w:tcW w:w="1247" w:type="dxa"/>
            <w:vAlign w:val="center"/>
          </w:tcPr>
          <w:p w:rsidR="00302635" w:rsidRDefault="00E4098E">
            <w:pPr>
              <w:pStyle w:val="4"/>
            </w:pPr>
            <w:r>
              <w:t>4.92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4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02635" w:rsidRDefault="00E4098E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8A6CF0" w:rsidTr="008A6CF0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02635">
        <w:trPr>
          <w:cantSplit/>
          <w:tblHeader/>
          <w:jc w:val="center"/>
        </w:trPr>
        <w:tc>
          <w:tcPr>
            <w:tcW w:w="2268" w:type="dxa"/>
            <w:vMerge/>
          </w:tcPr>
          <w:p w:rsidR="00302635" w:rsidRDefault="00302635"/>
        </w:tc>
        <w:tc>
          <w:tcPr>
            <w:tcW w:w="1621" w:type="dxa"/>
            <w:vMerge/>
          </w:tcPr>
          <w:p w:rsidR="00302635" w:rsidRDefault="00302635"/>
        </w:tc>
        <w:tc>
          <w:tcPr>
            <w:tcW w:w="1032" w:type="dxa"/>
            <w:vMerge/>
          </w:tcPr>
          <w:p w:rsidR="00302635" w:rsidRDefault="00302635"/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032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E4098E" w:rsidP="000340E0">
            <w:pPr>
              <w:pStyle w:val="7"/>
              <w:rPr>
                <w:rFonts w:hint="eastAsia"/>
                <w:lang w:eastAsia="zh-CN"/>
              </w:rPr>
            </w:pPr>
            <w:r>
              <w:t>1806.5</w:t>
            </w:r>
            <w:r w:rsidR="000340E0">
              <w:rPr>
                <w:rFonts w:hint="eastAsia"/>
                <w:lang w:eastAsia="zh-CN"/>
              </w:rPr>
              <w:t>3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7"/>
            </w:pPr>
            <w:r>
              <w:t>1665.60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E4098E" w:rsidP="000340E0">
            <w:pPr>
              <w:pStyle w:val="7"/>
              <w:rPr>
                <w:rFonts w:hint="eastAsia"/>
                <w:lang w:eastAsia="zh-CN"/>
              </w:rPr>
            </w:pPr>
            <w:r>
              <w:t>140.9</w:t>
            </w:r>
            <w:r w:rsidR="000340E0">
              <w:rPr>
                <w:rFonts w:hint="eastAsia"/>
                <w:lang w:eastAsia="zh-CN"/>
              </w:rPr>
              <w:t>3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032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E4098E" w:rsidP="000340E0">
            <w:pPr>
              <w:pStyle w:val="7"/>
              <w:rPr>
                <w:rFonts w:hint="eastAsia"/>
                <w:lang w:eastAsia="zh-CN"/>
              </w:rPr>
            </w:pPr>
            <w:r>
              <w:t>1806.5</w:t>
            </w:r>
            <w:r w:rsidR="000340E0">
              <w:rPr>
                <w:rFonts w:hint="eastAsia"/>
                <w:lang w:eastAsia="zh-CN"/>
              </w:rPr>
              <w:t>3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7"/>
            </w:pPr>
            <w:r>
              <w:t>1665.60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19" w:type="dxa"/>
            <w:vAlign w:val="center"/>
          </w:tcPr>
          <w:p w:rsidR="00302635" w:rsidRDefault="00E4098E" w:rsidP="000340E0">
            <w:pPr>
              <w:pStyle w:val="7"/>
              <w:rPr>
                <w:rFonts w:hint="eastAsia"/>
                <w:lang w:eastAsia="zh-CN"/>
              </w:rPr>
            </w:pPr>
            <w:r>
              <w:t>140.9</w:t>
            </w:r>
            <w:r w:rsidR="000340E0">
              <w:rPr>
                <w:rFonts w:hint="eastAsia"/>
                <w:lang w:eastAsia="zh-CN"/>
              </w:rPr>
              <w:t>3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京张体育文化旅游带城市品牌项目经费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京张体育文化旅游带线上线下平台建设工作经费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三馆一站</w:t>
            </w:r>
            <w:r>
              <w:t>”</w:t>
            </w:r>
            <w:r>
              <w:t>县级配套资金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37.50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37.50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4</w:t>
            </w:r>
            <w:r>
              <w:t>、冀财教</w:t>
            </w:r>
            <w:r>
              <w:t>[2021]135</w:t>
            </w:r>
            <w:r>
              <w:t>号河北省财政厅关于提前下达</w:t>
            </w:r>
            <w:r>
              <w:t>2022</w:t>
            </w:r>
            <w:r>
              <w:t>年国家文物保护专项资金预算的通知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5</w:t>
            </w:r>
            <w:r>
              <w:t>、冀财教</w:t>
            </w:r>
            <w:r>
              <w:t>[2021]138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2022</w:t>
            </w:r>
            <w:r>
              <w:t>年中央补助地方公共文化服务体系建设专项资金预算的通知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81.78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81.78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6</w:t>
            </w:r>
            <w:r>
              <w:t>、冀财教</w:t>
            </w:r>
            <w:r>
              <w:t>[2022]144</w:t>
            </w:r>
            <w:r>
              <w:t>号</w:t>
            </w:r>
            <w:r>
              <w:t xml:space="preserve">  </w:t>
            </w:r>
            <w:r>
              <w:t>河北省财政厅关于提前下达</w:t>
            </w:r>
            <w:r>
              <w:t>2023</w:t>
            </w:r>
            <w:r>
              <w:t>年中央补助地方美术馆</w:t>
            </w:r>
            <w:r>
              <w:t xml:space="preserve"> </w:t>
            </w:r>
            <w:r>
              <w:t>公共图书馆</w:t>
            </w:r>
            <w:r>
              <w:t xml:space="preserve"> </w:t>
            </w:r>
            <w:r>
              <w:t>文化馆</w:t>
            </w:r>
            <w:r>
              <w:t>[</w:t>
            </w:r>
            <w:r>
              <w:t>站</w:t>
            </w:r>
            <w:r>
              <w:t>]</w:t>
            </w:r>
            <w:r>
              <w:t>免费开放</w:t>
            </w:r>
            <w:r>
              <w:t xml:space="preserve"> </w:t>
            </w:r>
            <w:r>
              <w:t>补助资金预算的通知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75.00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75.00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7</w:t>
            </w:r>
            <w:r>
              <w:t>、冀财教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8</w:t>
            </w:r>
            <w:r>
              <w:t>、冀财教</w:t>
            </w:r>
            <w:r>
              <w:t>[2022]160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年省级文物保护专项资金的通知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42.00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42.00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9</w:t>
            </w:r>
            <w:r>
              <w:t>、冀财教</w:t>
            </w:r>
            <w:r>
              <w:t>[2022]167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年省级非物质文化遗产保护专项资金的通知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2070111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10</w:t>
            </w:r>
            <w:r>
              <w:t>、冀财教</w:t>
            </w:r>
            <w:r>
              <w:t>[2022]174</w:t>
            </w:r>
            <w:r>
              <w:t>号</w:t>
            </w:r>
            <w:r>
              <w:t xml:space="preserve">  </w:t>
            </w:r>
            <w:r>
              <w:t>河北省财政厅关于提前下达</w:t>
            </w:r>
            <w:r>
              <w:t>2023</w:t>
            </w:r>
            <w:r>
              <w:t>年省级</w:t>
            </w:r>
            <w:r>
              <w:t>“</w:t>
            </w:r>
            <w:r>
              <w:t>三馆一站</w:t>
            </w:r>
            <w:r>
              <w:t>”</w:t>
            </w:r>
            <w:r>
              <w:t>免费开放补助资金的通知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12.50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12.50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11</w:t>
            </w:r>
            <w:r>
              <w:t>、冀财教【</w:t>
            </w:r>
            <w:r>
              <w:t>2021</w:t>
            </w:r>
            <w:r>
              <w:t>】</w:t>
            </w:r>
            <w:r>
              <w:t>141</w:t>
            </w:r>
            <w:r>
              <w:t>号河北省财政厅关于提前下达</w:t>
            </w:r>
            <w:r>
              <w:t>2022</w:t>
            </w:r>
            <w:r>
              <w:t>年中央补助地方美术馆公共图书馆文化馆（站）免费开放补助资金预算的通知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28.48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28.48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12</w:t>
            </w:r>
            <w:r>
              <w:t>、上年结转</w:t>
            </w:r>
            <w:r>
              <w:t xml:space="preserve"> 2070701 2020</w:t>
            </w:r>
            <w:r>
              <w:t>年中央补助地方国家电影事业发展资金</w:t>
            </w:r>
            <w:r>
              <w:t xml:space="preserve"> </w:t>
            </w:r>
            <w:r>
              <w:t>冀财教（</w:t>
            </w:r>
            <w:r>
              <w:t>2019</w:t>
            </w:r>
            <w:r>
              <w:t>）</w:t>
            </w:r>
            <w:r>
              <w:t>99</w:t>
            </w:r>
            <w:r>
              <w:t>号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2070701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13</w:t>
            </w:r>
            <w:r>
              <w:t>、张财指标字【</w:t>
            </w:r>
            <w:r>
              <w:t>2022</w:t>
            </w:r>
            <w:r>
              <w:t>】</w:t>
            </w:r>
            <w:r>
              <w:t>199</w:t>
            </w:r>
            <w:r>
              <w:t>号</w:t>
            </w:r>
            <w:r>
              <w:t xml:space="preserve"> </w:t>
            </w:r>
            <w:r>
              <w:t>张家口市财政局关于下达</w:t>
            </w:r>
            <w:r>
              <w:t>2022</w:t>
            </w:r>
            <w:r>
              <w:t>年省级旅游发展专项资金的通知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>14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办案及业务</w:t>
            </w:r>
          </w:p>
        </w:tc>
        <w:tc>
          <w:tcPr>
            <w:tcW w:w="1621" w:type="dxa"/>
            <w:vAlign w:val="center"/>
          </w:tcPr>
          <w:p w:rsidR="00302635" w:rsidRDefault="00302635">
            <w:pPr>
              <w:pStyle w:val="2"/>
            </w:pPr>
          </w:p>
        </w:tc>
        <w:tc>
          <w:tcPr>
            <w:tcW w:w="1032" w:type="dxa"/>
            <w:vAlign w:val="center"/>
          </w:tcPr>
          <w:p w:rsidR="00302635" w:rsidRDefault="00302635">
            <w:pPr>
              <w:pStyle w:val="2"/>
            </w:pP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149.00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149.00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 xml:space="preserve">      ——[13073023X000005000055]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办案及业务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cantSplit/>
          <w:jc w:val="center"/>
        </w:trPr>
        <w:tc>
          <w:tcPr>
            <w:tcW w:w="2268" w:type="dxa"/>
            <w:vAlign w:val="center"/>
          </w:tcPr>
          <w:p w:rsidR="00302635" w:rsidRDefault="00E4098E">
            <w:pPr>
              <w:pStyle w:val="2"/>
            </w:pPr>
            <w:r>
              <w:t xml:space="preserve">      ——</w:t>
            </w:r>
            <w:r>
              <w:t>办案及业务费</w:t>
            </w:r>
          </w:p>
        </w:tc>
        <w:tc>
          <w:tcPr>
            <w:tcW w:w="1621" w:type="dxa"/>
            <w:vAlign w:val="center"/>
          </w:tcPr>
          <w:p w:rsidR="00302635" w:rsidRDefault="00E4098E">
            <w:pPr>
              <w:pStyle w:val="2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 w:rsidR="00302635" w:rsidRDefault="00E4098E">
            <w:pPr>
              <w:pStyle w:val="2"/>
            </w:pPr>
            <w:r>
              <w:t>2070201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127.00</w:t>
            </w:r>
          </w:p>
        </w:tc>
        <w:tc>
          <w:tcPr>
            <w:tcW w:w="1219" w:type="dxa"/>
            <w:vAlign w:val="center"/>
          </w:tcPr>
          <w:p w:rsidR="00302635" w:rsidRDefault="00E4098E">
            <w:pPr>
              <w:pStyle w:val="4"/>
            </w:pPr>
            <w:r>
              <w:t>127.00</w:t>
            </w: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19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02635" w:rsidRDefault="00E4098E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8A6CF0" w:rsidTr="008A6CF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0263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302635" w:rsidRDefault="00302635"/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3384.95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3244.03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140.92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1740.66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1610.40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130.26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245.39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245.39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235.84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235.84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02635" w:rsidRDefault="00E4098E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8A6CF0" w:rsidTr="008A6CF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0263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302635" w:rsidRDefault="00302635"/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02635" w:rsidRDefault="00E4098E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8A6CF0" w:rsidTr="008A6CF0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302635" w:rsidRDefault="00E4098E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2023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302635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302635" w:rsidRDefault="00302635"/>
        </w:tc>
        <w:tc>
          <w:tcPr>
            <w:tcW w:w="1276" w:type="dxa"/>
            <w:vMerge/>
          </w:tcPr>
          <w:p w:rsidR="00302635" w:rsidRDefault="00302635"/>
        </w:tc>
        <w:tc>
          <w:tcPr>
            <w:tcW w:w="709" w:type="dxa"/>
            <w:vMerge/>
          </w:tcPr>
          <w:p w:rsidR="00302635" w:rsidRDefault="00302635"/>
        </w:tc>
        <w:tc>
          <w:tcPr>
            <w:tcW w:w="709" w:type="dxa"/>
            <w:vMerge/>
          </w:tcPr>
          <w:p w:rsidR="00302635" w:rsidRDefault="00302635"/>
        </w:tc>
        <w:tc>
          <w:tcPr>
            <w:tcW w:w="850" w:type="dxa"/>
            <w:vMerge/>
          </w:tcPr>
          <w:p w:rsidR="00302635" w:rsidRDefault="00302635"/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302635" w:rsidRDefault="00302635"/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850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76.57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70.90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5.67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76.57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6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850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70.00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70.00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70.00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[13073023X000005000045]</w:t>
            </w:r>
            <w:r>
              <w:t>冀财教</w:t>
            </w:r>
            <w:r>
              <w:t>[2022]144</w:t>
            </w:r>
            <w:r>
              <w:t>号</w:t>
            </w:r>
            <w:r>
              <w:t xml:space="preserve">  </w:t>
            </w:r>
            <w:r>
              <w:t>河北省财政厅关于提前下达</w:t>
            </w:r>
            <w:r>
              <w:t>2023</w:t>
            </w:r>
            <w:r>
              <w:t>年中央补助地方美术馆</w:t>
            </w:r>
            <w:r>
              <w:t xml:space="preserve"> </w:t>
            </w:r>
            <w:r>
              <w:t>公共图书馆</w:t>
            </w:r>
            <w:r>
              <w:t xml:space="preserve"> </w:t>
            </w:r>
            <w:r>
              <w:t>文化馆</w:t>
            </w:r>
            <w:r>
              <w:t>[</w:t>
            </w:r>
            <w:r>
              <w:t>站</w:t>
            </w:r>
            <w:r>
              <w:t>]</w:t>
            </w:r>
            <w:r>
              <w:t>免费开放</w:t>
            </w:r>
            <w:r>
              <w:t xml:space="preserve"> </w:t>
            </w:r>
            <w:r>
              <w:t>补助资金预算的通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音箱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25.00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11.40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11.40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11.40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3.20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5.40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6.00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 xml:space="preserve">A3 </w:t>
            </w:r>
            <w:r>
              <w:t>彩色打印机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A02021002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3.00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1.50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4.00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1.44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1.44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1.44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茶几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1.08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1.40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3.80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3.80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3.80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0.16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6"/>
            </w:pPr>
            <w:r>
              <w:t>怀来县鸡鸣驿城文物保护管理处小计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5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850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6.57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5.67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7"/>
            </w:pPr>
            <w:r>
              <w:t>6.57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t>办案及业务费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0.90</w:t>
            </w:r>
          </w:p>
        </w:tc>
      </w:tr>
      <w:tr w:rsidR="00302635">
        <w:trPr>
          <w:cantSplit/>
          <w:jc w:val="center"/>
        </w:trPr>
        <w:tc>
          <w:tcPr>
            <w:tcW w:w="1701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冀财教</w:t>
            </w:r>
            <w:r>
              <w:t>[2021]135</w:t>
            </w:r>
            <w:r>
              <w:t>号河北省财政厅关于提前下达</w:t>
            </w:r>
            <w:r>
              <w:t>2022</w:t>
            </w:r>
            <w:r>
              <w:t>年国家文物保护专项资金预算的通知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2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96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96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</w:tr>
    </w:tbl>
    <w:p w:rsidR="00302635" w:rsidRDefault="00E4098E">
      <w:pPr>
        <w:spacing w:line="500" w:lineRule="exact"/>
        <w:ind w:firstLine="420"/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302635" w:rsidRDefault="00E4098E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A6CF0" w:rsidTr="008A6CF0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</w:t>
            </w:r>
            <w:r>
              <w:t>怀来县文化和旅游部门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单位：人（辆）</w:t>
            </w:r>
          </w:p>
        </w:tc>
      </w:tr>
      <w:tr w:rsidR="008A6CF0" w:rsidTr="008A6CF0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302635" w:rsidRDefault="00E4098E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302635" w:rsidRDefault="00E4098E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302635" w:rsidRDefault="00E4098E">
            <w:pPr>
              <w:pStyle w:val="1"/>
            </w:pPr>
            <w:r>
              <w:t>离退人数</w:t>
            </w:r>
          </w:p>
        </w:tc>
      </w:tr>
      <w:tr w:rsidR="00302635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302635" w:rsidRDefault="00302635"/>
        </w:tc>
        <w:tc>
          <w:tcPr>
            <w:tcW w:w="1134" w:type="dxa"/>
            <w:vMerge/>
          </w:tcPr>
          <w:p w:rsidR="00302635" w:rsidRDefault="00302635"/>
        </w:tc>
        <w:tc>
          <w:tcPr>
            <w:tcW w:w="1559" w:type="dxa"/>
            <w:vMerge/>
          </w:tcPr>
          <w:p w:rsidR="00302635" w:rsidRDefault="00302635"/>
        </w:tc>
        <w:tc>
          <w:tcPr>
            <w:tcW w:w="2353" w:type="dxa"/>
            <w:vMerge/>
          </w:tcPr>
          <w:p w:rsidR="00302635" w:rsidRDefault="00302635"/>
        </w:tc>
        <w:tc>
          <w:tcPr>
            <w:tcW w:w="709" w:type="dxa"/>
            <w:vMerge/>
          </w:tcPr>
          <w:p w:rsidR="00302635" w:rsidRDefault="00302635"/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1"/>
            </w:pPr>
            <w:r>
              <w:t>退职</w:t>
            </w:r>
          </w:p>
        </w:tc>
      </w:tr>
      <w:tr w:rsidR="00302635">
        <w:trPr>
          <w:trHeight w:val="227"/>
          <w:jc w:val="center"/>
        </w:trPr>
        <w:tc>
          <w:tcPr>
            <w:tcW w:w="3543" w:type="dxa"/>
            <w:vAlign w:val="center"/>
          </w:tcPr>
          <w:p w:rsidR="00302635" w:rsidRDefault="00E4098E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2353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6"/>
            </w:pPr>
            <w:r>
              <w:t>90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6"/>
            </w:pPr>
          </w:p>
        </w:tc>
      </w:tr>
      <w:tr w:rsidR="00302635">
        <w:trPr>
          <w:trHeight w:val="227"/>
          <w:jc w:val="center"/>
        </w:trPr>
        <w:tc>
          <w:tcPr>
            <w:tcW w:w="3543" w:type="dxa"/>
            <w:vAlign w:val="center"/>
          </w:tcPr>
          <w:p w:rsidR="00302635" w:rsidRDefault="00E4098E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302635" w:rsidRDefault="00E4098E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90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</w:tr>
      <w:tr w:rsidR="00302635">
        <w:trPr>
          <w:trHeight w:val="227"/>
          <w:jc w:val="center"/>
        </w:trPr>
        <w:tc>
          <w:tcPr>
            <w:tcW w:w="3543" w:type="dxa"/>
            <w:vAlign w:val="center"/>
          </w:tcPr>
          <w:p w:rsidR="00302635" w:rsidRDefault="00E4098E">
            <w:pPr>
              <w:pStyle w:val="2"/>
            </w:pPr>
            <w:r>
              <w:t>怀来县鸡鸣驿城文物保护管理处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3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 w:rsidR="00302635" w:rsidRDefault="00E4098E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</w:tr>
      <w:tr w:rsidR="00302635">
        <w:trPr>
          <w:trHeight w:val="227"/>
          <w:jc w:val="center"/>
        </w:trPr>
        <w:tc>
          <w:tcPr>
            <w:tcW w:w="3543" w:type="dxa"/>
            <w:vAlign w:val="center"/>
          </w:tcPr>
          <w:p w:rsidR="00302635" w:rsidRDefault="00E4098E">
            <w:pPr>
              <w:pStyle w:val="2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2353" w:type="dxa"/>
            <w:vAlign w:val="center"/>
          </w:tcPr>
          <w:p w:rsidR="00302635" w:rsidRDefault="00E4098E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</w:tr>
      <w:tr w:rsidR="00302635">
        <w:trPr>
          <w:trHeight w:val="227"/>
          <w:jc w:val="center"/>
        </w:trPr>
        <w:tc>
          <w:tcPr>
            <w:tcW w:w="3543" w:type="dxa"/>
            <w:vAlign w:val="center"/>
          </w:tcPr>
          <w:p w:rsidR="00302635" w:rsidRDefault="00E4098E">
            <w:pPr>
              <w:pStyle w:val="2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2353" w:type="dxa"/>
            <w:vAlign w:val="center"/>
          </w:tcPr>
          <w:p w:rsidR="00302635" w:rsidRDefault="00E4098E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709" w:type="dxa"/>
            <w:vAlign w:val="center"/>
          </w:tcPr>
          <w:p w:rsidR="00302635" w:rsidRDefault="00302635">
            <w:pPr>
              <w:pStyle w:val="3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302635">
      <w:pPr>
        <w:jc w:val="center"/>
      </w:pPr>
    </w:p>
    <w:p w:rsidR="00302635" w:rsidRDefault="00E4098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302635" w:rsidRDefault="00302635">
      <w:pPr>
        <w:jc w:val="center"/>
      </w:pPr>
    </w:p>
    <w:p w:rsidR="00302635" w:rsidRDefault="00E4098E">
      <w:pPr>
        <w:jc w:val="center"/>
        <w:sectPr w:rsidR="00302635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302635" w:rsidRDefault="00E4098E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一、怀来县文化广电和旅游局收支预算</w:t>
      </w:r>
      <w:bookmarkEnd w:id="8"/>
    </w:p>
    <w:p w:rsidR="00302635" w:rsidRDefault="00302635">
      <w:pPr>
        <w:jc w:val="center"/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A6CF0" w:rsidTr="008A6CF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30263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1"/>
            </w:pPr>
            <w:r>
              <w:t>预算金额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3166.37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3031.11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3031.11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2572.01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459.10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135.26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135.26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130.26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3166.37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1492.51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1420.11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72.40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1673.86</w:t>
            </w:r>
          </w:p>
        </w:tc>
      </w:tr>
    </w:tbl>
    <w:p w:rsidR="00302635" w:rsidRDefault="00302635">
      <w:pPr>
        <w:sectPr w:rsidR="00302635">
          <w:pgSz w:w="11900" w:h="16840"/>
          <w:pgMar w:top="1020" w:right="1020" w:bottom="1020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A6CF0" w:rsidTr="008A6CF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3969" w:type="dxa"/>
            <w:vMerge/>
          </w:tcPr>
          <w:p w:rsidR="00302635" w:rsidRDefault="00302635"/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576.65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576.65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561.89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561.89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307.77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307.77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43.65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43.65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19.80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19.80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141.00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141.00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117.00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117.00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14.76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14.76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14.72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221.08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220.28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23.85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598.53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A6CF0" w:rsidTr="008A6CF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3969" w:type="dxa"/>
            <w:vMerge/>
          </w:tcPr>
          <w:p w:rsidR="00302635" w:rsidRDefault="00302635"/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13.58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13.58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9.28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9.28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2.90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2.90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4.68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4.68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13.22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13.22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13.22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13.22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8.90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8.90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8.90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8.90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4.32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A6CF0" w:rsidTr="008A6CF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blHeader/>
          <w:jc w:val="center"/>
        </w:trPr>
        <w:tc>
          <w:tcPr>
            <w:tcW w:w="2693" w:type="dxa"/>
            <w:vMerge/>
          </w:tcPr>
          <w:p w:rsidR="00302635" w:rsidRDefault="00302635"/>
        </w:tc>
        <w:tc>
          <w:tcPr>
            <w:tcW w:w="1134" w:type="dxa"/>
            <w:vMerge/>
          </w:tcPr>
          <w:p w:rsidR="00302635" w:rsidRDefault="00302635"/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非财政拨款结转结余</w:t>
            </w: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1673.86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1538.60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135.26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[13073022X000005998790]</w:t>
            </w:r>
            <w:r>
              <w:t>张财指标字【</w:t>
            </w:r>
            <w:r>
              <w:t>2022</w:t>
            </w:r>
            <w:r>
              <w:t>】</w:t>
            </w:r>
            <w:r>
              <w:t>199</w:t>
            </w:r>
            <w:r>
              <w:t>号</w:t>
            </w:r>
            <w:r>
              <w:t xml:space="preserve"> </w:t>
            </w:r>
            <w:r>
              <w:t>张家口市财政局关于下达</w:t>
            </w:r>
            <w:r>
              <w:t>2022</w:t>
            </w:r>
            <w:r>
              <w:t>年省级旅游发展专项资金的通知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[13073022X000010998005]</w:t>
            </w:r>
            <w:r>
              <w:t>冀财教【</w:t>
            </w:r>
            <w:r>
              <w:t>2021</w:t>
            </w:r>
            <w:r>
              <w:t>】</w:t>
            </w:r>
            <w:r>
              <w:t>141</w:t>
            </w:r>
            <w:r>
              <w:t>号河北省财政厅关于提前下达</w:t>
            </w:r>
            <w:r>
              <w:t>2022</w:t>
            </w:r>
            <w:r>
              <w:t>年中央补助地方美术馆公共图书馆文化馆（站）免费开放补助资金预算的通知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28.48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28.48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[13073023X000005000041]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三馆一站</w:t>
            </w:r>
            <w:r>
              <w:t>”</w:t>
            </w:r>
            <w:r>
              <w:t>县级配套资金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37.50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37.50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[13073023X000005000043]</w:t>
            </w:r>
            <w:r>
              <w:t>冀财教</w:t>
            </w:r>
            <w:r>
              <w:t>[2022]174</w:t>
            </w:r>
            <w:r>
              <w:t>号</w:t>
            </w:r>
            <w:r>
              <w:t xml:space="preserve">  </w:t>
            </w:r>
            <w:r>
              <w:t>河北省财政厅关于提前下达</w:t>
            </w:r>
            <w:r>
              <w:t>2023</w:t>
            </w:r>
            <w:r>
              <w:t>年省级</w:t>
            </w:r>
            <w:r>
              <w:t>“</w:t>
            </w:r>
            <w:r>
              <w:t>三馆一站</w:t>
            </w:r>
            <w:r>
              <w:t>”</w:t>
            </w:r>
            <w:r>
              <w:t>免费开放补助资金的通知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12.50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12.50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[13073023X000005000045]</w:t>
            </w:r>
            <w:r>
              <w:t>冀财教</w:t>
            </w:r>
            <w:r>
              <w:t>[2022]144</w:t>
            </w:r>
            <w:r>
              <w:t>号</w:t>
            </w:r>
            <w:r>
              <w:t xml:space="preserve">  </w:t>
            </w:r>
            <w:r>
              <w:t>河北省财政厅关于提前下达</w:t>
            </w:r>
            <w:r>
              <w:t>2023</w:t>
            </w:r>
            <w:r>
              <w:t>年中央补助地方美术馆</w:t>
            </w:r>
            <w:r>
              <w:t xml:space="preserve"> </w:t>
            </w:r>
            <w:r>
              <w:t>公共图书馆</w:t>
            </w:r>
            <w:r>
              <w:t xml:space="preserve"> </w:t>
            </w:r>
            <w:r>
              <w:t>文化馆</w:t>
            </w:r>
            <w:r>
              <w:t>[</w:t>
            </w:r>
            <w:r>
              <w:t>站</w:t>
            </w:r>
            <w:r>
              <w:t>]</w:t>
            </w:r>
            <w:r>
              <w:t>免费开放</w:t>
            </w:r>
            <w:r>
              <w:t xml:space="preserve"> </w:t>
            </w:r>
            <w:r>
              <w:t>补助资金预算的通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75.00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75.00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[13073023X000005000055]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办案及业务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[13073023X000005000057]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京张体育文化旅游带线上线下平台建设工作经费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[13073023X000005000059]</w:t>
            </w: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京张体育文化旅游带城市品牌项目经费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[13073023X000005000143]</w:t>
            </w:r>
            <w:r>
              <w:t>冀财教</w:t>
            </w:r>
            <w:r>
              <w:t>[2022]167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年省级非物质文化遗产保护专项资金的通知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2070111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[13073023X000005000145]</w:t>
            </w:r>
            <w:r>
              <w:t>冀财教</w:t>
            </w:r>
            <w:r>
              <w:t>[2022]160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年省级文物保护专项资金的通知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[13073023X000005000151]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329.00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上年结转</w:t>
            </w:r>
            <w:r>
              <w:t xml:space="preserve"> 2070701 2020</w:t>
            </w:r>
            <w:r>
              <w:t>年中央补助地方国家电影事业发展资金</w:t>
            </w:r>
            <w:r>
              <w:t xml:space="preserve"> </w:t>
            </w:r>
            <w:r>
              <w:t>冀财教</w:t>
            </w:r>
            <w:r>
              <w:t>[2019]99</w:t>
            </w:r>
            <w:r>
              <w:lastRenderedPageBreak/>
              <w:t>号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2070701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lastRenderedPageBreak/>
              <w:t>[13073022X000010998438]</w:t>
            </w:r>
            <w:r>
              <w:t>冀财教</w:t>
            </w:r>
            <w:r>
              <w:t>[2021]138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2022</w:t>
            </w:r>
            <w:r>
              <w:t>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81.78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81.78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A6CF0" w:rsidTr="008A6CF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302635" w:rsidRDefault="00302635"/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3166.37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3031.11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135.26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1740.66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1610.40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130.26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32.47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235.84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235.84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A6CF0" w:rsidTr="008A6CF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302635" w:rsidRDefault="00302635"/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4.30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567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二、怀来县鸡鸣驿城文物保护管理处收支预算</w:t>
      </w:r>
      <w:bookmarkEnd w:id="9"/>
    </w:p>
    <w:p w:rsidR="00302635" w:rsidRDefault="00302635">
      <w:pPr>
        <w:jc w:val="center"/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A6CF0" w:rsidTr="008A6CF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357003</w:t>
            </w:r>
            <w:r>
              <w:t>怀来县鸡鸣驿城文物保护管理处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30263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1"/>
            </w:pPr>
            <w:r>
              <w:t>预算金额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218.59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212.92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212.92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212.92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5.67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7"/>
            </w:pPr>
            <w:r>
              <w:t>218.59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85.92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84.60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1.32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4"/>
            </w:pPr>
            <w:r>
              <w:t>132.67</w:t>
            </w:r>
          </w:p>
        </w:tc>
      </w:tr>
    </w:tbl>
    <w:p w:rsidR="00302635" w:rsidRDefault="00302635">
      <w:pPr>
        <w:sectPr w:rsidR="00302635">
          <w:pgSz w:w="11900" w:h="16840"/>
          <w:pgMar w:top="1020" w:right="1020" w:bottom="1020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A6CF0" w:rsidTr="008A6CF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357003</w:t>
            </w:r>
            <w:r>
              <w:t>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3969" w:type="dxa"/>
            <w:vMerge/>
          </w:tcPr>
          <w:p w:rsidR="00302635" w:rsidRDefault="00302635"/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15.52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15.52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15.52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15.52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7.98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7.98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1.17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1.17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1.13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1.13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68.46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A6CF0" w:rsidTr="008A6CF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357003</w:t>
            </w:r>
            <w:r>
              <w:t>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907" w:type="dxa"/>
            <w:vMerge/>
          </w:tcPr>
          <w:p w:rsidR="00302635" w:rsidRDefault="00302635"/>
        </w:tc>
        <w:tc>
          <w:tcPr>
            <w:tcW w:w="3969" w:type="dxa"/>
            <w:vMerge/>
          </w:tcPr>
          <w:p w:rsidR="00302635" w:rsidRDefault="00302635"/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7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227"/>
          <w:jc w:val="center"/>
        </w:trPr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907" w:type="dxa"/>
            <w:vAlign w:val="center"/>
          </w:tcPr>
          <w:p w:rsidR="00302635" w:rsidRDefault="00E4098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3969" w:type="dxa"/>
            <w:vAlign w:val="center"/>
          </w:tcPr>
          <w:p w:rsidR="00302635" w:rsidRDefault="00E4098E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A6CF0" w:rsidTr="008A6CF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357003</w:t>
            </w:r>
            <w:r>
              <w:t>怀来县鸡鸣驿城文物保护管理处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blHeader/>
          <w:jc w:val="center"/>
        </w:trPr>
        <w:tc>
          <w:tcPr>
            <w:tcW w:w="2693" w:type="dxa"/>
            <w:vMerge/>
          </w:tcPr>
          <w:p w:rsidR="00302635" w:rsidRDefault="00302635"/>
        </w:tc>
        <w:tc>
          <w:tcPr>
            <w:tcW w:w="1134" w:type="dxa"/>
            <w:vMerge/>
          </w:tcPr>
          <w:p w:rsidR="00302635" w:rsidRDefault="00302635"/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1"/>
            </w:pPr>
            <w:r>
              <w:t>非财政拨款结转结余</w:t>
            </w: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132.67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127.00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7"/>
            </w:pPr>
            <w:r>
              <w:t>5.67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办案及业务费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2070201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127.00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127.00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jc w:val="center"/>
        </w:trPr>
        <w:tc>
          <w:tcPr>
            <w:tcW w:w="2693" w:type="dxa"/>
            <w:vAlign w:val="center"/>
          </w:tcPr>
          <w:p w:rsidR="00302635" w:rsidRDefault="00E4098E">
            <w:pPr>
              <w:pStyle w:val="2"/>
            </w:pPr>
            <w:r>
              <w:t>冀财教</w:t>
            </w:r>
            <w:r>
              <w:t>[2021]135</w:t>
            </w:r>
            <w:r>
              <w:t>号河北省财政厅关于提前下达</w:t>
            </w:r>
            <w:r>
              <w:t>2022</w:t>
            </w:r>
            <w:r>
              <w:t>年国家文物保护专项资金预算的通知</w:t>
            </w:r>
          </w:p>
        </w:tc>
        <w:tc>
          <w:tcPr>
            <w:tcW w:w="1134" w:type="dxa"/>
            <w:vAlign w:val="center"/>
          </w:tcPr>
          <w:p w:rsidR="00302635" w:rsidRDefault="00E4098E">
            <w:pPr>
              <w:pStyle w:val="2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276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276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A6CF0" w:rsidTr="008A6CF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357003</w:t>
            </w:r>
            <w:r>
              <w:t>怀来县鸡鸣驿城文物保护管理处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8A6CF0" w:rsidTr="008A6CF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02635" w:rsidRDefault="00E4098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302635" w:rsidRDefault="00E4098E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0263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302635" w:rsidRDefault="00302635"/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02635" w:rsidRDefault="00E4098E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218.59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212.92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7"/>
            </w:pPr>
            <w:r>
              <w:t>5.67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212.92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212.92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E4098E">
            <w:pPr>
              <w:pStyle w:val="4"/>
            </w:pPr>
            <w:r>
              <w:t>5.67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425"/>
          <w:jc w:val="center"/>
        </w:trPr>
        <w:tc>
          <w:tcPr>
            <w:tcW w:w="2976" w:type="dxa"/>
            <w:vAlign w:val="center"/>
          </w:tcPr>
          <w:p w:rsidR="00302635" w:rsidRDefault="00E4098E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559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  <w:tc>
          <w:tcPr>
            <w:tcW w:w="1417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02635" w:rsidRDefault="00E4098E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三、怀来县鸡鸣驿城抢修保护工程指挥部办公室收支预算</w:t>
      </w:r>
      <w:bookmarkEnd w:id="10"/>
    </w:p>
    <w:p w:rsidR="00302635" w:rsidRDefault="00302635">
      <w:pPr>
        <w:jc w:val="center"/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A6CF0" w:rsidTr="008A6CF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357004</w:t>
            </w:r>
            <w:r>
              <w:t>怀来县鸡鸣驿城抢修保护工程指挥部办公室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30263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1"/>
            </w:pPr>
            <w:r>
              <w:t>预算金额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>
      <w:pPr>
        <w:sectPr w:rsidR="00302635">
          <w:pgSz w:w="11900" w:h="16840"/>
          <w:pgMar w:top="1020" w:right="1020" w:bottom="1020" w:left="1020" w:header="720" w:footer="720" w:gutter="0"/>
          <w:cols w:space="720"/>
        </w:sectPr>
      </w:pPr>
    </w:p>
    <w:p w:rsidR="00302635" w:rsidRDefault="00E4098E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四、怀来县文化体育广电新闻出版局收支预算</w:t>
      </w:r>
      <w:bookmarkEnd w:id="11"/>
    </w:p>
    <w:p w:rsidR="00302635" w:rsidRDefault="00302635">
      <w:pPr>
        <w:jc w:val="center"/>
      </w:pPr>
    </w:p>
    <w:p w:rsidR="00302635" w:rsidRDefault="00E4098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A6CF0" w:rsidTr="008A6CF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0"/>
            </w:pPr>
            <w:r>
              <w:t>357005</w:t>
            </w:r>
            <w:r>
              <w:t>怀来县文化体育广电新闻出版局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02635" w:rsidRDefault="00E4098E">
            <w:pPr>
              <w:pStyle w:val="23"/>
            </w:pPr>
            <w:r>
              <w:t>单位：万元</w:t>
            </w:r>
          </w:p>
        </w:tc>
      </w:tr>
      <w:tr w:rsidR="0030263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02635" w:rsidRDefault="00E4098E">
            <w:pPr>
              <w:pStyle w:val="1"/>
            </w:pPr>
            <w:r>
              <w:t>预算金额</w:t>
            </w: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6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7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302635">
            <w:pPr>
              <w:pStyle w:val="3"/>
            </w:pP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  <w:tr w:rsidR="00302635">
        <w:trPr>
          <w:trHeight w:val="312"/>
          <w:jc w:val="center"/>
        </w:trPr>
        <w:tc>
          <w:tcPr>
            <w:tcW w:w="901" w:type="dxa"/>
            <w:vAlign w:val="center"/>
          </w:tcPr>
          <w:p w:rsidR="00302635" w:rsidRDefault="00E4098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02635" w:rsidRDefault="00E4098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02635" w:rsidRDefault="00302635">
            <w:pPr>
              <w:pStyle w:val="4"/>
            </w:pPr>
          </w:p>
        </w:tc>
      </w:tr>
    </w:tbl>
    <w:p w:rsidR="00302635" w:rsidRDefault="00302635"/>
    <w:sectPr w:rsidR="00302635" w:rsidSect="00302635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98E" w:rsidRDefault="00E4098E" w:rsidP="00302635">
      <w:r>
        <w:separator/>
      </w:r>
    </w:p>
  </w:endnote>
  <w:endnote w:type="continuationSeparator" w:id="1">
    <w:p w:rsidR="00E4098E" w:rsidRDefault="00E4098E" w:rsidP="0030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35" w:rsidRDefault="00302635">
    <w:r>
      <w:fldChar w:fldCharType="begin"/>
    </w:r>
    <w:r w:rsidR="00E4098E">
      <w:instrText>PAGE "page number"</w:instrText>
    </w:r>
    <w:r>
      <w:fldChar w:fldCharType="separate"/>
    </w:r>
    <w:r w:rsidR="000340E0">
      <w:rPr>
        <w:noProof/>
      </w:rPr>
      <w:t>24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35" w:rsidRDefault="00302635">
    <w:pPr>
      <w:jc w:val="right"/>
    </w:pPr>
    <w:r>
      <w:fldChar w:fldCharType="begin"/>
    </w:r>
    <w:r w:rsidR="00E4098E">
      <w:instrText>PAGE "page number"</w:instrText>
    </w:r>
    <w:r>
      <w:fldChar w:fldCharType="separate"/>
    </w:r>
    <w:r w:rsidR="000340E0">
      <w:rPr>
        <w:noProof/>
      </w:rPr>
      <w:t>23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98E" w:rsidRDefault="00E4098E" w:rsidP="00302635">
      <w:r>
        <w:separator/>
      </w:r>
    </w:p>
  </w:footnote>
  <w:footnote w:type="continuationSeparator" w:id="1">
    <w:p w:rsidR="00E4098E" w:rsidRDefault="00E4098E" w:rsidP="00302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F0" w:rsidRDefault="008A6C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7C9"/>
    <w:multiLevelType w:val="multilevel"/>
    <w:tmpl w:val="2AFC8E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6F336BC"/>
    <w:multiLevelType w:val="multilevel"/>
    <w:tmpl w:val="F89C35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2531DC0"/>
    <w:multiLevelType w:val="multilevel"/>
    <w:tmpl w:val="F63852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14E0138F"/>
    <w:multiLevelType w:val="multilevel"/>
    <w:tmpl w:val="343C47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A9749CB"/>
    <w:multiLevelType w:val="multilevel"/>
    <w:tmpl w:val="7A0236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D7B4144"/>
    <w:multiLevelType w:val="multilevel"/>
    <w:tmpl w:val="2540852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25EA3431"/>
    <w:multiLevelType w:val="multilevel"/>
    <w:tmpl w:val="EC32FF2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05B4DC2"/>
    <w:multiLevelType w:val="multilevel"/>
    <w:tmpl w:val="A36288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9983CCE"/>
    <w:multiLevelType w:val="multilevel"/>
    <w:tmpl w:val="F6746CA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581205DC"/>
    <w:multiLevelType w:val="multilevel"/>
    <w:tmpl w:val="F40612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5FE75C77"/>
    <w:multiLevelType w:val="multilevel"/>
    <w:tmpl w:val="0B9801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682A5C12"/>
    <w:multiLevelType w:val="multilevel"/>
    <w:tmpl w:val="C81EAC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7446728F"/>
    <w:multiLevelType w:val="multilevel"/>
    <w:tmpl w:val="318299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7B2459AA"/>
    <w:multiLevelType w:val="multilevel"/>
    <w:tmpl w:val="10E230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302635"/>
    <w:rsid w:val="000340E0"/>
    <w:rsid w:val="00302635"/>
    <w:rsid w:val="008A6CF0"/>
    <w:rsid w:val="00E4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3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30263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302635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302635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30263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30263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302635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30263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30263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302635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302635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302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302635"/>
    <w:pPr>
      <w:ind w:left="240"/>
    </w:pPr>
  </w:style>
  <w:style w:type="paragraph" w:customStyle="1" w:styleId="TOC4">
    <w:name w:val="TOC 4"/>
    <w:basedOn w:val="a"/>
    <w:qFormat/>
    <w:rsid w:val="00302635"/>
    <w:pPr>
      <w:ind w:left="720"/>
    </w:pPr>
  </w:style>
  <w:style w:type="paragraph" w:customStyle="1" w:styleId="TOC1">
    <w:name w:val="TOC 1"/>
    <w:basedOn w:val="a"/>
    <w:qFormat/>
    <w:rsid w:val="00302635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8A6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6CF0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8A6C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6CF0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2023-03-15T09:06:29Z</dcterms:created>
  <dcterms:modified xsi:type="dcterms:W3CDTF">2023-03-15T01:06:29Z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2023-03-15T09:06:18Z</dcterms:created>
  <dcterms:modified xsi:type="dcterms:W3CDTF">2023-03-15T01:06:18Z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2023-03-15T09:06:28Z</dcterms:created>
  <dcterms:modified xsi:type="dcterms:W3CDTF">2023-03-15T01:06:28Z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2023-03-15T09:06:18Z</dcterms:created>
  <dcterms:modified xsi:type="dcterms:W3CDTF">2023-03-15T01:06:17Z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2023-03-15T09:06:29Z</dcterms:created>
  <dcterms:modified xsi:type="dcterms:W3CDTF">2023-03-15T01:06:29Z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2023-03-15T09:06:24Z</dcterms:created>
  <dcterms:modified xsi:type="dcterms:W3CDTF">2023-03-15T01:06:24Z</dcterms:modified>
</cp:coreProperties>
</file>

<file path=customXml/itemProps1.xml><?xml version="1.0" encoding="utf-8"?>
<ds:datastoreItem xmlns:ds="http://schemas.openxmlformats.org/officeDocument/2006/customXml" ds:itemID="{FE39D32F-D3DB-43C6-AA2D-71B479F8AC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EE9434F5-2C1E-4CB1-9926-43EB55D8EA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2F14CF4B-AEA5-4AD4-9724-0D59571593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697E7516-C5BB-4D6D-910B-E9696CC3BF1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861ABF-96AB-49B8-8BED-D28496650D9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9E91EB-30C9-49DD-896A-4F71CE1243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53CE5833-9949-4645-9529-1405B96DC7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2D175-8C13-481A-96FB-2EF0E2E8873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BABF71B-D63E-4212-AFED-776F08B172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C57CFB0-09A5-487F-9804-4E18D21F204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D093CEA-508F-4AE1-89DC-378B42F44A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5DDFDAF2-5BAA-4DB2-AE2A-A28921B6B3B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6660</Words>
  <Characters>37965</Characters>
  <Application>Microsoft Office Word</Application>
  <DocSecurity>0</DocSecurity>
  <Lines>316</Lines>
  <Paragraphs>89</Paragraphs>
  <ScaleCrop>false</ScaleCrop>
  <Company/>
  <LinksUpToDate>false</LinksUpToDate>
  <CharactersWithSpaces>44536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xbany</cp:lastModifiedBy>
  <cp:revision>5</cp:revision>
  <dcterms:created xsi:type="dcterms:W3CDTF">2023-03-15T09:06:00Z</dcterms:created>
  <dcterms:modified xsi:type="dcterms:W3CDTF">2023-04-21T02:13:00Z</dcterms:modified>
</cp:coreProperties>
</file>