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怀来县人民检察院部门</w:t>
      </w: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</w:pPr>
      <w:r>
        <w:rPr>
          <w:rFonts w:eastAsia="方正楷体_GBK"/>
          <w:b/>
          <w:color w:val="000000"/>
          <w:sz w:val="32"/>
        </w:rPr>
        <w:t>怀来县人民检察院部门编制</w:t>
      </w:r>
    </w:p>
    <w:p w:rsidR="00F16856" w:rsidRDefault="00182FE5">
      <w:pPr>
        <w:jc w:val="center"/>
        <w:rPr>
          <w:rFonts w:hint="eastAsia"/>
          <w:lang w:eastAsia="zh-CN"/>
        </w:rPr>
        <w:sectPr w:rsidR="00F1685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</w:t>
      </w:r>
    </w:p>
    <w:p w:rsidR="00F16856" w:rsidRPr="00791779" w:rsidRDefault="00F16856">
      <w:pPr>
        <w:jc w:val="center"/>
        <w:rPr>
          <w:rFonts w:eastAsiaTheme="minorEastAsia" w:hint="eastAsia"/>
          <w:lang w:eastAsia="zh-CN"/>
        </w:rPr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F16856" w:rsidRDefault="00F16856">
      <w:pPr>
        <w:jc w:val="center"/>
      </w:pPr>
    </w:p>
    <w:p w:rsidR="00F16856" w:rsidRDefault="00182FE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F16856" w:rsidRDefault="00F16856">
      <w:pPr>
        <w:pStyle w:val="TOC1"/>
        <w:tabs>
          <w:tab w:val="right" w:leader="dot" w:pos="9622"/>
        </w:tabs>
      </w:pPr>
      <w:r w:rsidRPr="00F16856">
        <w:fldChar w:fldCharType="begin"/>
      </w:r>
      <w:r w:rsidR="00182FE5">
        <w:instrText>TOC \o "2-2" \h \z \u</w:instrText>
      </w:r>
      <w:r w:rsidRPr="00F16856">
        <w:fldChar w:fldCharType="separate"/>
      </w:r>
      <w:hyperlink w:anchor="_Toc_2_2_0000000001" w:history="1">
        <w:r w:rsidR="00182FE5">
          <w:t>部</w:t>
        </w:r>
        <w:r w:rsidR="00182FE5">
          <w:t xml:space="preserve"> </w:t>
        </w:r>
        <w:r w:rsidR="00182FE5">
          <w:t>门</w:t>
        </w:r>
        <w:r w:rsidR="00182FE5">
          <w:t xml:space="preserve"> </w:t>
        </w:r>
        <w:r w:rsidR="00182FE5">
          <w:t>职</w:t>
        </w:r>
        <w:r w:rsidR="00182FE5">
          <w:t xml:space="preserve"> </w:t>
        </w:r>
        <w:r w:rsidR="00182FE5">
          <w:t>责</w:t>
        </w:r>
        <w:r w:rsidR="00182FE5">
          <w:tab/>
        </w:r>
        <w:r>
          <w:fldChar w:fldCharType="begin"/>
        </w:r>
        <w:r w:rsidR="00182FE5">
          <w:instrText>PAGEREF _Toc_2_2_0000000001 \h</w:instrText>
        </w:r>
        <w:r>
          <w:fldChar w:fldCharType="separate"/>
        </w:r>
        <w:r w:rsidR="00182FE5">
          <w:t>1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2" w:history="1">
        <w:r w:rsidR="00182FE5">
          <w:t>部门收支预算总表</w:t>
        </w:r>
        <w:r w:rsidR="00182FE5">
          <w:tab/>
        </w:r>
        <w:r>
          <w:fldChar w:fldCharType="begin"/>
        </w:r>
        <w:r w:rsidR="00182FE5">
          <w:instrText>PAGEREF _Toc_2_2_0000000002 \h</w:instrText>
        </w:r>
        <w:r>
          <w:fldChar w:fldCharType="separate"/>
        </w:r>
        <w:r w:rsidR="00182FE5">
          <w:t>2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3" w:history="1">
        <w:r w:rsidR="00182FE5">
          <w:t>部门基本支出预算</w:t>
        </w:r>
        <w:r w:rsidR="00182FE5">
          <w:tab/>
        </w:r>
        <w:r>
          <w:fldChar w:fldCharType="begin"/>
        </w:r>
        <w:r w:rsidR="00182FE5">
          <w:instrText>PAGEREF _Toc_2_2_0000000003 \h</w:instrText>
        </w:r>
        <w:r>
          <w:fldChar w:fldCharType="separate"/>
        </w:r>
        <w:r w:rsidR="00182FE5">
          <w:t>4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4" w:history="1">
        <w:r w:rsidR="00182FE5">
          <w:t>部门项目支出预算</w:t>
        </w:r>
        <w:r w:rsidR="00182FE5">
          <w:tab/>
        </w:r>
        <w:r>
          <w:fldChar w:fldCharType="begin"/>
        </w:r>
        <w:r w:rsidR="00182FE5">
          <w:instrText>PAGEREF _Toc_2_2_0000000004 \h</w:instrText>
        </w:r>
        <w:r>
          <w:fldChar w:fldCharType="separate"/>
        </w:r>
        <w:r w:rsidR="00182FE5">
          <w:t>22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5" w:history="1">
        <w:r w:rsidR="00182FE5">
          <w:t>部门预算政府经济分类表</w:t>
        </w:r>
        <w:r w:rsidR="00182FE5">
          <w:tab/>
        </w:r>
        <w:r>
          <w:fldChar w:fldCharType="begin"/>
        </w:r>
        <w:r w:rsidR="00182FE5">
          <w:instrText>PAGEREF _Toc_2_2_0000000005 \h</w:instrText>
        </w:r>
        <w:r>
          <w:fldChar w:fldCharType="separate"/>
        </w:r>
        <w:r w:rsidR="00182FE5">
          <w:t>23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6" w:history="1">
        <w:r w:rsidR="00182FE5">
          <w:t>部门</w:t>
        </w:r>
        <w:r w:rsidR="00182FE5">
          <w:t>“</w:t>
        </w:r>
        <w:r w:rsidR="00182FE5">
          <w:t>三公</w:t>
        </w:r>
        <w:r w:rsidR="00182FE5">
          <w:t>”</w:t>
        </w:r>
        <w:r w:rsidR="00182FE5">
          <w:t>及会议培训经费预算</w:t>
        </w:r>
        <w:r w:rsidR="00182FE5">
          <w:tab/>
        </w:r>
        <w:r>
          <w:fldChar w:fldCharType="begin"/>
        </w:r>
        <w:r w:rsidR="00182FE5">
          <w:instrText>PAGEREF _Toc_2_2_0000000006 \h</w:instrText>
        </w:r>
        <w:r>
          <w:fldChar w:fldCharType="separate"/>
        </w:r>
        <w:r w:rsidR="00182FE5">
          <w:t>24</w:t>
        </w:r>
        <w:r>
          <w:fldChar w:fldCharType="end"/>
        </w:r>
      </w:hyperlink>
    </w:p>
    <w:p w:rsidR="00F16856" w:rsidRDefault="00F16856">
      <w:pPr>
        <w:pStyle w:val="TOC1"/>
        <w:tabs>
          <w:tab w:val="right" w:leader="dot" w:pos="9622"/>
        </w:tabs>
      </w:pPr>
      <w:hyperlink w:anchor="_Toc_2_2_0000000007" w:history="1">
        <w:r w:rsidR="00182FE5">
          <w:t>部门基本情况表</w:t>
        </w:r>
        <w:r w:rsidR="00182FE5">
          <w:tab/>
        </w:r>
        <w:r>
          <w:fldChar w:fldCharType="begin"/>
        </w:r>
        <w:r w:rsidR="00182FE5">
          <w:instrText>PAGEREF _Toc_2_2_0000000007 \h</w:instrText>
        </w:r>
        <w:r>
          <w:fldChar w:fldCharType="separate"/>
        </w:r>
        <w:r w:rsidR="00182FE5">
          <w:t>25</w:t>
        </w:r>
        <w:r>
          <w:fldChar w:fldCharType="end"/>
        </w:r>
      </w:hyperlink>
    </w:p>
    <w:p w:rsidR="00F16856" w:rsidRDefault="00F16856">
      <w:r>
        <w:fldChar w:fldCharType="end"/>
      </w:r>
    </w:p>
    <w:p w:rsidR="00F16856" w:rsidRDefault="00F16856">
      <w:pPr>
        <w:jc w:val="center"/>
      </w:pPr>
    </w:p>
    <w:p w:rsidR="00F16856" w:rsidRDefault="00182FE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F16856" w:rsidRDefault="00F16856">
      <w:pPr>
        <w:pStyle w:val="TOC1"/>
        <w:tabs>
          <w:tab w:val="right" w:leader="dot" w:pos="9622"/>
        </w:tabs>
      </w:pPr>
      <w:r w:rsidRPr="00F16856">
        <w:fldChar w:fldCharType="begin"/>
      </w:r>
      <w:r w:rsidR="00182FE5">
        <w:instrText>TOC \o "</w:instrText>
      </w:r>
      <w:r w:rsidR="00182FE5">
        <w:instrText>4-4" \h \z \u</w:instrText>
      </w:r>
      <w:r w:rsidRPr="00F16856">
        <w:fldChar w:fldCharType="separate"/>
      </w:r>
      <w:hyperlink w:anchor="_Toc_4_4_0000000008" w:history="1">
        <w:r w:rsidR="00182FE5">
          <w:t>一、怀来县人民检察院收支预算</w:t>
        </w:r>
        <w:r w:rsidR="00182FE5">
          <w:tab/>
        </w:r>
        <w:r>
          <w:fldChar w:fldCharType="begin"/>
        </w:r>
        <w:r w:rsidR="00182FE5">
          <w:instrText>PAGEREF _Toc_4_4_0000000008 \h</w:instrText>
        </w:r>
        <w:r>
          <w:fldChar w:fldCharType="separate"/>
        </w:r>
        <w:r w:rsidR="00182FE5">
          <w:t>27</w:t>
        </w:r>
        <w:r>
          <w:fldChar w:fldCharType="end"/>
        </w:r>
      </w:hyperlink>
    </w:p>
    <w:p w:rsidR="00F16856" w:rsidRDefault="00F16856">
      <w:r>
        <w:fldChar w:fldCharType="end"/>
      </w: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 w:rsidP="002C1CCD">
      <w:r>
        <w:br w:type="page"/>
      </w:r>
    </w:p>
    <w:p w:rsidR="00F16856" w:rsidRDefault="00F16856">
      <w:pPr>
        <w:jc w:val="center"/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F16856" w:rsidRDefault="00F16856">
      <w:pPr>
        <w:jc w:val="center"/>
      </w:pPr>
    </w:p>
    <w:p w:rsidR="00F16856" w:rsidRDefault="00182FE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F16856" w:rsidRDefault="00F16856"/>
    <w:p w:rsidR="00F16856" w:rsidRDefault="00182FE5">
      <w:pPr>
        <w:spacing w:line="500" w:lineRule="exact"/>
        <w:ind w:firstLine="560"/>
        <w:rPr>
          <w:rFonts w:eastAsia="方正仿宋_GBK" w:hint="eastAsia"/>
          <w:color w:val="000000"/>
          <w:sz w:val="28"/>
          <w:lang w:eastAsia="zh-CN"/>
        </w:rPr>
      </w:pPr>
      <w:r>
        <w:rPr>
          <w:rFonts w:eastAsia="方正仿宋_GBK"/>
          <w:color w:val="000000"/>
          <w:sz w:val="28"/>
        </w:rPr>
        <w:t>根据《怀来县人民检察院部门职能配置、内设机构和人员编制规定》，怀来县人民检察院部门的主要职责是：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lang w:eastAsia="zh-CN"/>
        </w:rPr>
        <w:t>(</w:t>
      </w:r>
      <w:r>
        <w:rPr>
          <w:rFonts w:ascii="宋体" w:eastAsia="宋体" w:hAnsi="宋体" w:cs="宋体" w:hint="eastAsia"/>
          <w:lang w:eastAsia="zh-CN"/>
        </w:rPr>
        <w:t>一</w:t>
      </w:r>
      <w:r>
        <w:rPr>
          <w:lang w:eastAsia="zh-CN"/>
        </w:rPr>
        <w:t>)</w:t>
      </w:r>
      <w:r>
        <w:rPr>
          <w:rFonts w:ascii="宋体" w:eastAsia="宋体" w:hAnsi="宋体" w:cs="宋体" w:hint="eastAsia"/>
          <w:lang w:eastAsia="zh-CN"/>
        </w:rPr>
        <w:t>深入贯彻习近平新时代中国特色社会主义思想，深入贯彻党的路线方针和决策部署，坚持党对检察工作的绝对领导，坚决维护习近平总书记的核心地位，坚决维护党中央权威和集中统一领导。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（二）依法向县人民代表大会及其常务委员会提出议案。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（三）贯彻落实检察工作方针、总体规划，研究制度检察工作计划并组织实施。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（四）依照法律规定对直接受理的刑事案件行使侦查权。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（五）负责对管辖的各类刑事案件依法审查批准逮捕、决定逮捕、提起公诉。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（六）负责应由本院承办的刑事、民事、行政诉讼活动及刑事、民事、行政判决和裁定等生效法律文书执行的法律监督工作。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（七）负责应由本院承办的提起公益诉讼工作。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（八）依法受理核准追诉案件，审查是否上报。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（九）负责应由本院承办的对看守所、社区矫正等执法活动的法律监督工作。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（十）受理向本院的控告申诉。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（十一）组织检察工作中法律政策具体应用问题的研究；组织开展检察理论研究工作。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（十二）负责检察人员思想政治教育和业务培训工作；按照权限管理检察官和其他工作人员。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（十三）负责本院检务督察工作。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（十四）负责本院检务保障以及检察技术、信息化建设工作。</w:t>
      </w:r>
    </w:p>
    <w:p w:rsidR="00100E81" w:rsidRPr="00100E81" w:rsidRDefault="00100E81" w:rsidP="00100E81">
      <w:pPr>
        <w:spacing w:line="500" w:lineRule="exact"/>
        <w:ind w:firstLine="560"/>
        <w:rPr>
          <w:rFonts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（十五）完成其他应当由本院负责的工作。</w:t>
      </w:r>
    </w:p>
    <w:p w:rsidR="00F16856" w:rsidRDefault="00F16856">
      <w:pPr>
        <w:pStyle w:val="-"/>
        <w:sectPr w:rsidR="00F16856">
          <w:footerReference w:type="even" r:id="rId19"/>
          <w:footerReference w:type="default" r:id="rId20"/>
          <w:pgSz w:w="11900" w:h="16840"/>
          <w:pgMar w:top="1361" w:right="1020" w:bottom="1361" w:left="1020" w:header="720" w:footer="720" w:gutter="0"/>
          <w:pgNumType w:start="1"/>
          <w:cols w:space="720"/>
        </w:sectPr>
      </w:pPr>
    </w:p>
    <w:p w:rsidR="00F16856" w:rsidRDefault="00182FE5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100E81" w:rsidTr="00100E81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F16856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1"/>
            </w:pPr>
            <w:r>
              <w:t>预算金额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258.03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</w:tbl>
    <w:p w:rsidR="00F16856" w:rsidRDefault="00F16856">
      <w:pPr>
        <w:sectPr w:rsidR="00F16856">
          <w:pgSz w:w="11900" w:h="16840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100E81" w:rsidTr="00100E81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F16856" w:rsidRDefault="00F16856"/>
        </w:tc>
        <w:tc>
          <w:tcPr>
            <w:tcW w:w="4535" w:type="dxa"/>
            <w:vMerge/>
          </w:tcPr>
          <w:p w:rsidR="00F16856" w:rsidRDefault="00F16856"/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100E81" w:rsidTr="00100E81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16856">
        <w:trPr>
          <w:cantSplit/>
          <w:tblHeader/>
          <w:jc w:val="center"/>
        </w:trPr>
        <w:tc>
          <w:tcPr>
            <w:tcW w:w="2268" w:type="dxa"/>
            <w:vMerge/>
          </w:tcPr>
          <w:p w:rsidR="00F16856" w:rsidRDefault="00F16856"/>
        </w:tc>
        <w:tc>
          <w:tcPr>
            <w:tcW w:w="1621" w:type="dxa"/>
            <w:vMerge/>
          </w:tcPr>
          <w:p w:rsidR="00F16856" w:rsidRDefault="00F16856"/>
        </w:tc>
        <w:tc>
          <w:tcPr>
            <w:tcW w:w="1032" w:type="dxa"/>
            <w:vMerge/>
          </w:tcPr>
          <w:p w:rsidR="00F16856" w:rsidRDefault="00F16856"/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032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032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2"/>
            </w:pPr>
            <w:r>
              <w:t>1</w:t>
            </w:r>
            <w:r>
              <w:t>、冀财政法【</w:t>
            </w:r>
            <w:r>
              <w:t>2021</w:t>
            </w:r>
            <w:r>
              <w:t>】</w:t>
            </w:r>
            <w:r>
              <w:t>63</w:t>
            </w:r>
            <w:r>
              <w:t>号河北省财政厅关于提前下达</w:t>
            </w:r>
            <w:r>
              <w:t>2022</w:t>
            </w:r>
            <w:r>
              <w:t>年省级基层公检法司转移支付资金的通知</w:t>
            </w:r>
          </w:p>
        </w:tc>
        <w:tc>
          <w:tcPr>
            <w:tcW w:w="1621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032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2"/>
            </w:pPr>
            <w:r>
              <w:t>2</w:t>
            </w:r>
            <w:r>
              <w:t>、张财指标字【</w:t>
            </w:r>
            <w:r>
              <w:t>2022</w:t>
            </w:r>
            <w:r>
              <w:t>】</w:t>
            </w:r>
            <w:r>
              <w:t>249</w:t>
            </w:r>
            <w:r>
              <w:t>号</w:t>
            </w:r>
            <w:r>
              <w:t xml:space="preserve"> </w:t>
            </w:r>
            <w:r>
              <w:t>关于下达政法转移支付资金</w:t>
            </w:r>
          </w:p>
        </w:tc>
        <w:tc>
          <w:tcPr>
            <w:tcW w:w="1621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032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100E81" w:rsidTr="00100E8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130.25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3.53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100E81" w:rsidTr="00100E81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F16856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00E81" w:rsidTr="00100E81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单位：人（辆）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F16856" w:rsidRDefault="00182FE5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F16856" w:rsidRDefault="00182FE5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F16856" w:rsidRDefault="00182FE5">
            <w:pPr>
              <w:pStyle w:val="1"/>
            </w:pPr>
            <w:r>
              <w:t>离退人数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F16856" w:rsidRDefault="00F16856"/>
        </w:tc>
        <w:tc>
          <w:tcPr>
            <w:tcW w:w="1134" w:type="dxa"/>
            <w:vMerge/>
          </w:tcPr>
          <w:p w:rsidR="00F16856" w:rsidRDefault="00F16856"/>
        </w:tc>
        <w:tc>
          <w:tcPr>
            <w:tcW w:w="1559" w:type="dxa"/>
            <w:vMerge/>
          </w:tcPr>
          <w:p w:rsidR="00F16856" w:rsidRDefault="00F16856"/>
        </w:tc>
        <w:tc>
          <w:tcPr>
            <w:tcW w:w="2353" w:type="dxa"/>
            <w:vMerge/>
          </w:tcPr>
          <w:p w:rsidR="00F16856" w:rsidRDefault="00F16856"/>
        </w:tc>
        <w:tc>
          <w:tcPr>
            <w:tcW w:w="709" w:type="dxa"/>
            <w:vMerge/>
          </w:tcPr>
          <w:p w:rsidR="00F16856" w:rsidRDefault="00F16856"/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退职</w:t>
            </w:r>
          </w:p>
        </w:tc>
      </w:tr>
      <w:tr w:rsidR="00F16856">
        <w:trPr>
          <w:trHeight w:val="227"/>
          <w:jc w:val="center"/>
        </w:trPr>
        <w:tc>
          <w:tcPr>
            <w:tcW w:w="3543" w:type="dxa"/>
            <w:vAlign w:val="center"/>
          </w:tcPr>
          <w:p w:rsidR="00F16856" w:rsidRDefault="00182FE5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2353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6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6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</w:tr>
      <w:tr w:rsidR="00F16856">
        <w:trPr>
          <w:trHeight w:val="227"/>
          <w:jc w:val="center"/>
        </w:trPr>
        <w:tc>
          <w:tcPr>
            <w:tcW w:w="3543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3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:rsidR="00F16856" w:rsidRDefault="00182FE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3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F16856" w:rsidRDefault="00F16856">
      <w:pPr>
        <w:jc w:val="center"/>
      </w:pPr>
    </w:p>
    <w:p w:rsidR="00F16856" w:rsidRDefault="00182FE5">
      <w:pPr>
        <w:jc w:val="center"/>
        <w:sectPr w:rsidR="00F16856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F16856" w:rsidRDefault="00182FE5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一、怀来县人民检察院收支预算</w:t>
      </w:r>
      <w:bookmarkEnd w:id="7"/>
    </w:p>
    <w:p w:rsidR="00F16856" w:rsidRDefault="00F16856">
      <w:pPr>
        <w:jc w:val="center"/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100E81" w:rsidTr="00100E8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F16856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1"/>
            </w:pPr>
            <w:r>
              <w:t>预算金额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258.03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</w:tbl>
    <w:p w:rsidR="00F16856" w:rsidRDefault="00F16856">
      <w:pPr>
        <w:sectPr w:rsidR="00F16856">
          <w:pgSz w:w="11900" w:h="16840"/>
          <w:pgMar w:top="1020" w:right="1020" w:bottom="1020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100E81" w:rsidTr="00100E8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3969" w:type="dxa"/>
            <w:vMerge/>
          </w:tcPr>
          <w:p w:rsidR="00F16856" w:rsidRDefault="00F16856"/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27"/>
        <w:gridCol w:w="972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100E81" w:rsidTr="00100E8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3969" w:type="dxa"/>
            <w:vMerge/>
          </w:tcPr>
          <w:p w:rsidR="00F16856" w:rsidRDefault="00F16856"/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100E81" w:rsidTr="00100E81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16856">
        <w:trPr>
          <w:tblHeader/>
          <w:jc w:val="center"/>
        </w:trPr>
        <w:tc>
          <w:tcPr>
            <w:tcW w:w="2693" w:type="dxa"/>
            <w:vMerge/>
          </w:tcPr>
          <w:p w:rsidR="00F16856" w:rsidRDefault="00F16856"/>
        </w:tc>
        <w:tc>
          <w:tcPr>
            <w:tcW w:w="1134" w:type="dxa"/>
            <w:vMerge/>
          </w:tcPr>
          <w:p w:rsidR="00F16856" w:rsidRDefault="00F16856"/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非财政拨款结转结余</w:t>
            </w: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2"/>
            </w:pPr>
            <w:r>
              <w:t>冀财政法【</w:t>
            </w:r>
            <w:r>
              <w:t>2021</w:t>
            </w:r>
            <w:r>
              <w:t>】</w:t>
            </w:r>
            <w:r>
              <w:t>63</w:t>
            </w:r>
            <w:r>
              <w:t>号河北省财政厅关于提前下达</w:t>
            </w:r>
            <w:r>
              <w:t>2022</w:t>
            </w:r>
            <w:r>
              <w:t>年省级基层公检法司转移支付资金的通知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2"/>
            </w:pPr>
            <w:r>
              <w:t>张财指标字【</w:t>
            </w:r>
            <w:r>
              <w:t>2022</w:t>
            </w:r>
            <w:r>
              <w:t>】</w:t>
            </w:r>
            <w:r>
              <w:t>249</w:t>
            </w:r>
            <w:r>
              <w:t>号</w:t>
            </w:r>
            <w:r>
              <w:t xml:space="preserve"> </w:t>
            </w:r>
            <w:r>
              <w:t>关于下达政法转移支付资金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00E81" w:rsidTr="00100E8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130.25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3.53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00E81" w:rsidTr="00100E81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F16856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/>
    <w:sectPr w:rsidR="00F16856" w:rsidSect="00F16856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856" w:rsidRDefault="00F16856" w:rsidP="00F16856">
      <w:r>
        <w:separator/>
      </w:r>
    </w:p>
  </w:endnote>
  <w:endnote w:type="continuationSeparator" w:id="1">
    <w:p w:rsidR="00F16856" w:rsidRDefault="00F16856" w:rsidP="00F1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6" w:rsidRDefault="00F16856">
    <w:r>
      <w:fldChar w:fldCharType="begin"/>
    </w:r>
    <w:r w:rsidR="00182FE5">
      <w:instrText>PAGE "page number"</w:instrText>
    </w:r>
    <w:r>
      <w:fldChar w:fldCharType="separate"/>
    </w:r>
    <w:r w:rsidR="00182FE5">
      <w:rPr>
        <w:noProof/>
      </w:rPr>
      <w:t>30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6" w:rsidRDefault="00F16856">
    <w:pPr>
      <w:jc w:val="right"/>
    </w:pPr>
    <w:r>
      <w:fldChar w:fldCharType="begin"/>
    </w:r>
    <w:r w:rsidR="00182FE5">
      <w:instrText>PAGE "page number"</w:instrText>
    </w:r>
    <w:r>
      <w:fldChar w:fldCharType="separate"/>
    </w:r>
    <w:r w:rsidR="00182FE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856" w:rsidRDefault="00F16856" w:rsidP="00F16856">
      <w:r>
        <w:separator/>
      </w:r>
    </w:p>
  </w:footnote>
  <w:footnote w:type="continuationSeparator" w:id="1">
    <w:p w:rsidR="00F16856" w:rsidRDefault="00F16856" w:rsidP="00F1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640C"/>
    <w:multiLevelType w:val="multilevel"/>
    <w:tmpl w:val="BE040FE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499409A1"/>
    <w:multiLevelType w:val="multilevel"/>
    <w:tmpl w:val="0E9279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59FC6CE8"/>
    <w:multiLevelType w:val="multilevel"/>
    <w:tmpl w:val="867245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63771201"/>
    <w:multiLevelType w:val="multilevel"/>
    <w:tmpl w:val="2988C5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670C1491"/>
    <w:multiLevelType w:val="multilevel"/>
    <w:tmpl w:val="473C48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9D5697F"/>
    <w:multiLevelType w:val="multilevel"/>
    <w:tmpl w:val="144648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6C151EA5"/>
    <w:multiLevelType w:val="multilevel"/>
    <w:tmpl w:val="CA00FD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64619F4"/>
    <w:multiLevelType w:val="multilevel"/>
    <w:tmpl w:val="9C6ED07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F16856"/>
    <w:rsid w:val="00044A15"/>
    <w:rsid w:val="00100E81"/>
    <w:rsid w:val="00182FE5"/>
    <w:rsid w:val="0025756E"/>
    <w:rsid w:val="002C1CCD"/>
    <w:rsid w:val="00791779"/>
    <w:rsid w:val="00C624B0"/>
    <w:rsid w:val="00F1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5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F1685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F16856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F16856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F16856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F16856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F16856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F16856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F168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F16856"/>
    <w:pPr>
      <w:ind w:left="240"/>
    </w:pPr>
  </w:style>
  <w:style w:type="paragraph" w:customStyle="1" w:styleId="TOC4">
    <w:name w:val="TOC 4"/>
    <w:basedOn w:val="a"/>
    <w:qFormat/>
    <w:rsid w:val="00F16856"/>
    <w:pPr>
      <w:ind w:left="720"/>
    </w:pPr>
  </w:style>
  <w:style w:type="paragraph" w:customStyle="1" w:styleId="TOC1">
    <w:name w:val="TOC 1"/>
    <w:basedOn w:val="a"/>
    <w:qFormat/>
    <w:rsid w:val="00F1685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10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E81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100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E81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2023-03-14T18:13:38Z</dcterms:created>
  <dcterms:modified xsi:type="dcterms:W3CDTF">2023-03-14T10:13:38Z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2023-03-14T18:13:38Z</dcterms:created>
  <dcterms:modified xsi:type="dcterms:W3CDTF">2023-03-14T10:13:38Z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2023-03-14T18:13:44Z</dcterms:created>
  <dcterms:modified xsi:type="dcterms:W3CDTF">2023-03-14T10:13:43Z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5A14A059-B233-451B-890F-B49C289EF8A0}">
  <ds:schemaRefs/>
</ds:datastoreItem>
</file>

<file path=customXml/itemProps2.xml><?xml version="1.0" encoding="utf-8"?>
<ds:datastoreItem xmlns:ds="http://schemas.openxmlformats.org/officeDocument/2006/customXml" ds:itemID="{5FBE258F-B752-4249-94EB-56B6B9F2E730}">
  <ds:schemaRefs/>
</ds:datastoreItem>
</file>

<file path=customXml/itemProps3.xml><?xml version="1.0" encoding="utf-8"?>
<ds:datastoreItem xmlns:ds="http://schemas.openxmlformats.org/officeDocument/2006/customXml" ds:itemID="{72875420-88B4-49A5-AC59-1D7857718EF3}">
  <ds:schemaRefs/>
</ds:datastoreItem>
</file>

<file path=customXml/itemProps4.xml><?xml version="1.0" encoding="utf-8"?>
<ds:datastoreItem xmlns:ds="http://schemas.openxmlformats.org/officeDocument/2006/customXml" ds:itemID="{08FC3A43-45C9-42E8-AC77-554B5CE5DE22}">
  <ds:schemaRefs/>
</ds:datastoreItem>
</file>

<file path=customXml/itemProps5.xml><?xml version="1.0" encoding="utf-8"?>
<ds:datastoreItem xmlns:ds="http://schemas.openxmlformats.org/officeDocument/2006/customXml" ds:itemID="{13C553F5-38E3-4400-8B8E-CEE3892F10B8}">
  <ds:schemaRefs/>
</ds:datastoreItem>
</file>

<file path=customXml/itemProps6.xml><?xml version="1.0" encoding="utf-8"?>
<ds:datastoreItem xmlns:ds="http://schemas.openxmlformats.org/officeDocument/2006/customXml" ds:itemID="{0388CC0D-C6DB-47B4-B09B-CFF473F07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3630</Words>
  <Characters>20696</Characters>
  <Application>Microsoft Office Word</Application>
  <DocSecurity>0</DocSecurity>
  <Lines>172</Lines>
  <Paragraphs>48</Paragraphs>
  <ScaleCrop>false</ScaleCrop>
  <Company>微软中国</Company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8</cp:revision>
  <dcterms:created xsi:type="dcterms:W3CDTF">2023-03-14T18:13:00Z</dcterms:created>
  <dcterms:modified xsi:type="dcterms:W3CDTF">2023-04-19T07:57:00Z</dcterms:modified>
</cp:coreProperties>
</file>