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怀来县妇女联合会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怀来县妇女联合会编制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一、怀来县妇女联合会收支预算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jc w:val="center"/>
      </w:pPr>
    </w:p>
    <w:p>
      <w:pPr>
        <w:sectPr>
          <w:footerReference r:id="rId9" w:type="default"/>
          <w:footerReference r:id="rId10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/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根据《怀来县妇女联合会职能配置、内设机构和人员编制规定》，怀来县妇女联合会的主要职责是：</w:t>
      </w:r>
    </w:p>
    <w:p>
      <w:pPr>
        <w:pStyle w:val="7"/>
      </w:pPr>
      <w:r>
        <w:t>部门职责：</w:t>
      </w:r>
    </w:p>
    <w:p>
      <w:pPr>
        <w:pStyle w:val="7"/>
      </w:pPr>
      <w:r>
        <w:t>怀来县妇女联合会是</w:t>
      </w:r>
      <w:bookmarkStart w:id="9" w:name="_GoBack"/>
      <w:bookmarkEnd w:id="9"/>
      <w:r>
        <w:t>县委领导下的怀来县各族各界妇女的群众团体组织，是党和政府联系妇女群众的桥梁和纽带。其主要职能是：</w:t>
      </w:r>
    </w:p>
    <w:p>
      <w:pPr>
        <w:pStyle w:val="7"/>
      </w:pPr>
      <w:r>
        <w:t>（一）坚持正确的政治方向，团结教育各族各界妇女以及各类妇女组织贯彻执行国家有关方针、政策、法律、法规及本县的有关规定，同党中央在思想上、政治上、行动上保持高度一致。</w:t>
      </w:r>
    </w:p>
    <w:p>
      <w:pPr>
        <w:pStyle w:val="7"/>
      </w:pPr>
      <w:r>
        <w:t>（二）紧密围绕县委和县政府的中心任务开展工作，团结、动员全县妇女群众投身各项建设，积极促进怀来经济发展和社会进步。</w:t>
      </w:r>
    </w:p>
    <w:p>
      <w:pPr>
        <w:pStyle w:val="7"/>
      </w:pPr>
      <w:r>
        <w:t>（三）宣传马克思主义妇女观和男女平等的思想，教育、引导妇女树立正确的世界观、人生观、价值观，弘扬“自尊、自信、自立、自强”精神，积极开展对妇女的教育培训。</w:t>
      </w:r>
    </w:p>
    <w:p>
      <w:pPr>
        <w:pStyle w:val="7"/>
      </w:pPr>
      <w:r>
        <w:t>（四）代表妇女参与国家和社会事务的民主管理和民主监督；关注并加强研究涉及妇女切身利益的热点、难点问题，及时向县委和县政府反映社情民意，提出对策建议。</w:t>
      </w:r>
    </w:p>
    <w:p>
      <w:pPr>
        <w:pStyle w:val="7"/>
      </w:pPr>
      <w:r>
        <w:t>（五）坚持为妇女儿童服务、为基层服务，加强与社会各界的联系，协调推动全社会为妇女儿童办实事。</w:t>
      </w:r>
    </w:p>
    <w:p>
      <w:pPr>
        <w:pStyle w:val="7"/>
      </w:pPr>
      <w:r>
        <w:t>（六）加强与社会各界妇女的联系，巩固和扩大各族各界妇女的大团结。积极发展同各地妇女和妇女组织的友好交往与合作，增进了解和友谊。</w:t>
      </w:r>
    </w:p>
    <w:p>
      <w:pPr>
        <w:pStyle w:val="7"/>
      </w:pPr>
      <w:r>
        <w:t>（七）加强妇联组织自身建设，指导建立健全各级妇联和基层妇女组织。指导各级妇女组织按照章程独立自主地开展工作。加强干部队伍建设，提高妇联干部的整体素质。</w:t>
      </w:r>
    </w:p>
    <w:p>
      <w:pPr>
        <w:pStyle w:val="7"/>
      </w:pPr>
      <w:r>
        <w:t>（八）承担怀来县妇女儿童工作委员会的日常工作。</w:t>
      </w:r>
    </w:p>
    <w:p>
      <w:pPr>
        <w:pStyle w:val="7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（九）承办县委、县政府交办的其他事项。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88.05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5.83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73.45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73.45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73.45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73.45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27.66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27.66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6.35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6.35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2.75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2.75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9.00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2.94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2.94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6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1、怀财字 [2023] 7号 工作经费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怀来县妇女联合会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2012901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113.88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113.88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77.05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77.05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25.83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25.83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0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0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0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0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怀来县妇女联合会小计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计算机终端安全设备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A02010309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713怀来县妇女联合会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4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怀来县妇女联合会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一、怀来县妇女联合会收支预算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113.88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93.88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88.05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5.83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73.45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73.45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73.45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73.45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27.66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27.66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18.44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6.35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6.35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2.75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2.75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9.00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4.43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1.49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2.94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2.94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怀财字【2023】7号工作经费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2012901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113.88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113.88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77.05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77.05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25.83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25.83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B0B98EB7-8650-4B5A-A741-350A55CDAD49}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2" w:fontKey="{C7A762E8-28AB-4C50-B232-1716AA6BAC4F}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3" w:fontKey="{FAFE9761-2C45-44E4-BF08-313BF5898B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7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MTdjNmM4Y2FhYzQ1MjRkZDQ0ODIwZjA3NDU5OGYifQ=="/>
  </w:docVars>
  <w:rsids>
    <w:rsidRoot w:val="00C317C9"/>
    <w:rsid w:val="0081168F"/>
    <w:rsid w:val="00A66AE0"/>
    <w:rsid w:val="00C317C9"/>
    <w:rsid w:val="2BF4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9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TOC 2"/>
    <w:basedOn w:val="1"/>
    <w:qFormat/>
    <w:uiPriority w:val="0"/>
    <w:pPr>
      <w:ind w:left="240"/>
    </w:pPr>
  </w:style>
  <w:style w:type="paragraph" w:customStyle="1" w:styleId="18">
    <w:name w:val="TOC 4"/>
    <w:basedOn w:val="1"/>
    <w:qFormat/>
    <w:uiPriority w:val="0"/>
    <w:pPr>
      <w:ind w:left="720"/>
    </w:pPr>
  </w:style>
  <w:style w:type="paragraph" w:customStyle="1" w:styleId="1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20">
    <w:name w:val="页眉 Char"/>
    <w:basedOn w:val="6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21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2023-03-15T09:17:40Z</dcterms:created>
  <dcterms:modified xsi:type="dcterms:W3CDTF">2023-03-15T01:17:40Z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2023-03-15T09:17:36Z</dcterms:created>
  <dcterms:modified xsi:type="dcterms:W3CDTF">2023-03-15T01:17:35Z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2023-03-15T09:17:36Z</dcterms:created>
  <dcterms:modified xsi:type="dcterms:W3CDTF">2023-03-15T01:17:36Z</dcterms:modified>
</cp:coreProperties>
</file>

<file path=customXml/itemProps1.xml><?xml version="1.0" encoding="utf-8"?>
<ds:datastoreItem xmlns:ds="http://schemas.openxmlformats.org/officeDocument/2006/customXml" ds:itemID="{848B3330-08B5-47E0-B0E9-D161AB5E3BD3}">
  <ds:schemaRefs/>
</ds:datastoreItem>
</file>

<file path=customXml/itemProps2.xml><?xml version="1.0" encoding="utf-8"?>
<ds:datastoreItem xmlns:ds="http://schemas.openxmlformats.org/officeDocument/2006/customXml" ds:itemID="{EA914B81-BB8F-4CCD-A406-9DFBB6D198CD}">
  <ds:schemaRefs/>
</ds:datastoreItem>
</file>

<file path=customXml/itemProps3.xml><?xml version="1.0" encoding="utf-8"?>
<ds:datastoreItem xmlns:ds="http://schemas.openxmlformats.org/officeDocument/2006/customXml" ds:itemID="{E7EF26EB-AF34-4D0C-8E94-55B1A87B03B3}">
  <ds:schemaRefs/>
</ds:datastoreItem>
</file>

<file path=customXml/itemProps4.xml><?xml version="1.0" encoding="utf-8"?>
<ds:datastoreItem xmlns:ds="http://schemas.openxmlformats.org/officeDocument/2006/customXml" ds:itemID="{51A170A3-4573-4D57-B476-CC58B550E3F7}">
  <ds:schemaRefs/>
</ds:datastoreItem>
</file>

<file path=customXml/itemProps5.xml><?xml version="1.0" encoding="utf-8"?>
<ds:datastoreItem xmlns:ds="http://schemas.openxmlformats.org/officeDocument/2006/customXml" ds:itemID="{5220777E-B392-4817-A9B4-7B336E49F18F}">
  <ds:schemaRefs/>
</ds:datastoreItem>
</file>

<file path=customXml/itemProps6.xml><?xml version="1.0" encoding="utf-8"?>
<ds:datastoreItem xmlns:ds="http://schemas.openxmlformats.org/officeDocument/2006/customXml" ds:itemID="{0100FF6A-9791-4BA5-A792-9316914F5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3774</Words>
  <Characters>21513</Characters>
  <Lines>179</Lines>
  <Paragraphs>50</Paragraphs>
  <TotalTime>2</TotalTime>
  <ScaleCrop>false</ScaleCrop>
  <LinksUpToDate>false</LinksUpToDate>
  <CharactersWithSpaces>25237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2023-03-15T09:17:00Z</dcterms:created>
  <dc:creator>Admin</dc:creator>
  <cp:lastModifiedBy>小鱼</cp:lastModifiedBy>
  <dcterms:modified xsi:type="dcterms:W3CDTF">2023-11-07T02:51:19Z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349E30EBB35C44D7BBEAE26F5D3E9501_12</vt:lpwstr>
  </property>
</Properties>
</file>