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瑞云观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乡人民政府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>
        <w:rPr>
          <w:rFonts w:hint="eastAsia" w:eastAsia="方正楷体_GBK"/>
          <w:b/>
          <w:color w:val="000000"/>
          <w:sz w:val="32"/>
          <w:lang w:eastAsia="zh-CN"/>
        </w:rPr>
        <w:t>瑞云观</w:t>
      </w:r>
      <w:r>
        <w:rPr>
          <w:rFonts w:eastAsia="方正楷体_GBK"/>
          <w:b/>
          <w:color w:val="000000"/>
          <w:sz w:val="32"/>
        </w:rPr>
        <w:t>乡人民政府编制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line="240" w:lineRule="auto"/>
        <w:jc w:val="center"/>
        <w:outlineLvl w:val="0"/>
        <w:rPr>
          <w:rFonts w:hint="eastAsia"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spacing w:line="240" w:lineRule="auto"/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部门预算情况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"_Toc69520393"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门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职</w:t>
      </w:r>
      <w:r>
        <w:rPr>
          <w:rStyle w:val="7"/>
          <w:rFonts w:ascii="Times New Roman" w:eastAsia="方正仿宋_GBK"/>
          <w:sz w:val="28"/>
          <w:u w:val="none"/>
        </w:rPr>
        <w:t xml:space="preserve"> </w:t>
      </w:r>
      <w:r>
        <w:rPr>
          <w:rStyle w:val="7"/>
          <w:rFonts w:hint="eastAsia" w:ascii="Times New Roman" w:eastAsia="方正仿宋_GBK"/>
          <w:sz w:val="28"/>
          <w:u w:val="none"/>
        </w:rPr>
        <w:t>责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_Toc69520393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"_Toc69520394"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部门收支预算总表</w:t>
      </w:r>
      <w:r>
        <w:rPr>
          <w:rFonts w:ascii="Times New Roman" w:eastAsia="方正仿宋_GBK"/>
          <w:sz w:val="28"/>
        </w:rPr>
        <w:tab/>
      </w:r>
      <w:r>
        <w:rPr>
          <w:rFonts w:hint="eastAsia" w:eastAsia="方正仿宋_GBK"/>
          <w:sz w:val="28"/>
          <w:lang w:val="en-US" w:eastAsia="zh-CN"/>
        </w:rPr>
        <w:t>2</w:t>
      </w:r>
      <w:r>
        <w:rPr>
          <w:rFonts w:ascii="Times New Roman" w:eastAsia="方正仿宋_GBK"/>
          <w:sz w:val="28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"_Toc69520395"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部门基本支出预算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Fonts w:hint="eastAsia" w:eastAsia="方正仿宋_GBK"/>
          <w:sz w:val="28"/>
          <w:u w:val="none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"_Toc69520396"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部门项目支出预算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_Toc69520396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Fonts w:hint="eastAsia" w:eastAsia="方正仿宋_GBK"/>
          <w:sz w:val="28"/>
          <w:u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"_Toc69520397"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部门预算政府经济分类表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>1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"_Toc69520398"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</w:t>
      </w:r>
      <w:r>
        <w:rPr>
          <w:rStyle w:val="7"/>
          <w:rFonts w:ascii="Times New Roman" w:eastAsia="方正仿宋_GBK"/>
          <w:sz w:val="28"/>
          <w:u w:val="none"/>
        </w:rPr>
        <w:t>“</w:t>
      </w:r>
      <w:r>
        <w:rPr>
          <w:rStyle w:val="7"/>
          <w:rFonts w:hint="eastAsia" w:ascii="Times New Roman" w:eastAsia="方正仿宋_GBK"/>
          <w:sz w:val="28"/>
          <w:u w:val="none"/>
        </w:rPr>
        <w:t>三公</w:t>
      </w:r>
      <w:r>
        <w:rPr>
          <w:rStyle w:val="7"/>
          <w:rFonts w:ascii="Times New Roman" w:eastAsia="方正仿宋_GBK"/>
          <w:sz w:val="28"/>
          <w:u w:val="none"/>
        </w:rPr>
        <w:t>”</w:t>
      </w:r>
      <w:r>
        <w:rPr>
          <w:rStyle w:val="7"/>
          <w:rFonts w:hint="eastAsia" w:ascii="Times New Roman" w:eastAsia="方正仿宋_GBK"/>
          <w:sz w:val="28"/>
          <w:u w:val="none"/>
        </w:rPr>
        <w:t>及会议培训经费预算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>1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"_Toc69520399"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部门政府采购预算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Fonts w:hint="eastAsia" w:eastAsia="方正仿宋_GBK"/>
          <w:sz w:val="28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rPr>
          <w:rFonts w:ascii="Times New Roman" w:eastAsia="方正仿宋_GBK"/>
          <w:sz w:val="28"/>
          <w:lang w:val="en-US"/>
        </w:rPr>
      </w:pP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ascii="Times New Roman" w:eastAsia="方正仿宋_GBK"/>
          <w:sz w:val="28"/>
          <w:u w:val="none"/>
          <w:lang w:val="en-US" w:eastAsia="zh-CN"/>
        </w:rPr>
        <w:t xml:space="preserve">   </w:t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 xml:space="preserve">    </w:t>
      </w: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"_Toc69520401"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部门基本情况表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jc w:val="center"/>
        <w:textAlignment w:val="auto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预算单位收支预算情况</w:t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  <w:u w:val="none"/>
        </w:rPr>
        <w:fldChar w:fldCharType="begin"/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"_Toc69520412"</w:instrText>
      </w:r>
      <w:r>
        <w:rPr>
          <w:rStyle w:val="7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  <w:u w:val="none"/>
        </w:rPr>
        <w:fldChar w:fldCharType="separate"/>
      </w:r>
      <w:r>
        <w:rPr>
          <w:rStyle w:val="7"/>
          <w:rFonts w:hint="eastAsia" w:ascii="Times New Roman" w:eastAsia="方正仿宋_GBK"/>
          <w:sz w:val="28"/>
          <w:u w:val="none"/>
        </w:rPr>
        <w:t>一、怀来县瑞云观乡人民政府收支预算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  <w:u w:val="none"/>
        </w:rPr>
        <w:fldChar w:fldCharType="end"/>
      </w:r>
      <w:r>
        <w:rPr>
          <w:rStyle w:val="7"/>
          <w:rFonts w:hint="eastAsia" w:eastAsia="方正仿宋_GBK"/>
          <w:sz w:val="28"/>
          <w:u w:val="none"/>
          <w:lang w:val="en-US" w:eastAsia="zh-CN"/>
        </w:rPr>
        <w:t>19</w:t>
      </w: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Style w:val="7"/>
          <w:rFonts w:ascii="Times New Roman" w:eastAsia="方正仿宋_GBK"/>
          <w:sz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dot" w:pos="9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leftChars="200" w:right="0" w:rightChars="0" w:firstLine="0" w:firstLineChars="0"/>
        <w:textAlignment w:val="auto"/>
        <w:rPr>
          <w:rFonts w:ascii="Times New Roman" w:eastAsia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0" w:firstLineChars="0"/>
        <w:jc w:val="center"/>
        <w:textAlignment w:val="auto"/>
        <w:outlineLvl w:val="0"/>
      </w:pPr>
      <w:r>
        <w:rPr>
          <w:rFonts w:ascii="Times New Roman" w:eastAsia="方正仿宋_GBK"/>
          <w:sz w:val="28"/>
        </w:rPr>
        <w:fldChar w:fldCharType="end"/>
      </w: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8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88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572.37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533.03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39.</w:t>
            </w:r>
            <w:r>
              <w:rPr>
                <w:rFonts w:hint="eastAsia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535.23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1"/>
      </w:pPr>
      <w:bookmarkStart w:id="1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1"/>
    </w:p>
    <w:p>
      <w:pPr>
        <w:jc w:val="center"/>
        <w:outlineLvl w:val="4"/>
      </w:pP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6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6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1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continue"/>
          </w:tcPr>
          <w:p/>
        </w:tc>
        <w:tc>
          <w:tcPr>
            <w:tcW w:w="927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4062" w:type="dxa"/>
            <w:vMerge w:val="continue"/>
          </w:tcPr>
          <w:p/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72" w:type="dxa"/>
            <w:vAlign w:val="center"/>
          </w:tcPr>
          <w:p>
            <w:pPr>
              <w:pStyle w:val="15"/>
            </w:pPr>
          </w:p>
        </w:tc>
        <w:tc>
          <w:tcPr>
            <w:tcW w:w="927" w:type="dxa"/>
            <w:vAlign w:val="center"/>
          </w:tcPr>
          <w:p>
            <w:pPr>
              <w:pStyle w:val="15"/>
            </w:pPr>
          </w:p>
        </w:tc>
        <w:tc>
          <w:tcPr>
            <w:tcW w:w="928" w:type="dxa"/>
            <w:vAlign w:val="center"/>
          </w:tcPr>
          <w:p>
            <w:pPr>
              <w:pStyle w:val="15"/>
            </w:pPr>
          </w:p>
        </w:tc>
        <w:tc>
          <w:tcPr>
            <w:tcW w:w="4062" w:type="dxa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  <w:lang w:eastAsia="zh-CN"/>
              </w:rPr>
              <w:t>人员经费</w:t>
            </w: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533.03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533.03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  <w:tc>
          <w:tcPr>
            <w:tcW w:w="116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494.80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1、基本工资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237.26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237.26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1）国家出台与实际天数无关的岗位津贴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37.82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 xml:space="preserve">  2）国家出台按实际天数发放的岗位津贴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18.23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18.23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（7）在职人员购房补贴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3、奖金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38.38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38.38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（9）其他社保缴费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7、医疗费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8、伙食补助费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9、其他工资福利支出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（1）长期聘用人员和长期临时工工资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（2）长期聘用人员和长期临时工社保缴费和住房公积金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（3）病假两个月以上职工的工资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（4）其他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1、离休费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（1）离休金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（6）离休人员购房补贴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2、退休费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（1）退休金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（6）退休人员购房补贴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3、退职（役）费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（3）退职人员特殊补贴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（4）退职人员住宅取暖补贴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（5）退职人员物业服务补贴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（6）退职人员购房补贴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（7）社保开支退职人员单位负担按月发放费用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（8）社保开支退职人员单位负担按年发放费用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4、抚恤金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5、生活补助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6、助学金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7、奖励金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（1）独生子女父母奖励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（2）其他奖励金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3"/>
            </w:pPr>
            <w:r>
              <w:t>8、其他对个人和家庭的补助支出</w:t>
            </w: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  <w:tc>
          <w:tcPr>
            <w:tcW w:w="116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能分类科目编码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50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099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1" w:type="dxa"/>
            <w:vMerge w:val="continue"/>
          </w:tcPr>
          <w:p/>
        </w:tc>
        <w:tc>
          <w:tcPr>
            <w:tcW w:w="971" w:type="dxa"/>
            <w:vMerge w:val="continue"/>
          </w:tcPr>
          <w:p/>
        </w:tc>
        <w:tc>
          <w:tcPr>
            <w:tcW w:w="925" w:type="dxa"/>
            <w:vMerge w:val="continue"/>
          </w:tcPr>
          <w:p/>
        </w:tc>
        <w:tc>
          <w:tcPr>
            <w:tcW w:w="4050" w:type="dxa"/>
            <w:vMerge w:val="continue"/>
          </w:tcPr>
          <w:p/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5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71" w:type="dxa"/>
            <w:vAlign w:val="center"/>
          </w:tcPr>
          <w:p>
            <w:pPr>
              <w:pStyle w:val="15"/>
            </w:pPr>
          </w:p>
        </w:tc>
        <w:tc>
          <w:tcPr>
            <w:tcW w:w="925" w:type="dxa"/>
            <w:vAlign w:val="center"/>
          </w:tcPr>
          <w:p>
            <w:pPr>
              <w:pStyle w:val="15"/>
            </w:pPr>
          </w:p>
        </w:tc>
        <w:tc>
          <w:tcPr>
            <w:tcW w:w="4050" w:type="dxa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  <w:lang w:eastAsia="zh-CN"/>
              </w:rPr>
              <w:t>日常公用经费</w:t>
            </w:r>
            <w:r>
              <w:t>合计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39.34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39.34</w:t>
            </w: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  <w:tc>
          <w:tcPr>
            <w:tcW w:w="115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39.34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39.34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</w:t>
            </w: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</w:t>
            </w: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9.64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9.64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8.64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8.64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</w:t>
            </w: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6.</w:t>
            </w: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  <w:r>
              <w:t>17.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1" w:type="dxa"/>
            <w:vAlign w:val="center"/>
          </w:tcPr>
          <w:p>
            <w:pPr>
              <w:pStyle w:val="14"/>
            </w:pPr>
          </w:p>
        </w:tc>
        <w:tc>
          <w:tcPr>
            <w:tcW w:w="971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25" w:type="dxa"/>
            <w:vAlign w:val="center"/>
          </w:tcPr>
          <w:p>
            <w:pPr>
              <w:pStyle w:val="14"/>
            </w:pPr>
          </w:p>
        </w:tc>
        <w:tc>
          <w:tcPr>
            <w:tcW w:w="4050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  <w:tc>
          <w:tcPr>
            <w:tcW w:w="115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2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81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92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2" w:type="dxa"/>
            <w:vMerge w:val="continue"/>
          </w:tcPr>
          <w:p/>
        </w:tc>
        <w:tc>
          <w:tcPr>
            <w:tcW w:w="1214" w:type="dxa"/>
            <w:vMerge w:val="continue"/>
          </w:tcPr>
          <w:p/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535.23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533.81</w:t>
            </w: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  <w:tc>
          <w:tcPr>
            <w:tcW w:w="1365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瑞云观乡办案及业务费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24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24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瑞云观乡防火经费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70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70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瑞云观乡防汛经费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瑞云观乡洁净煤补贴资金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71.61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71.61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瑞云观乡垃圾清理费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瑞云观乡贫困乡补助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瑞云观乡社区</w:t>
            </w:r>
            <w:r>
              <w:rPr>
                <w:rFonts w:hint="eastAsia"/>
                <w:lang w:eastAsia="zh-CN"/>
              </w:rPr>
              <w:t>工作者</w:t>
            </w:r>
            <w:r>
              <w:t>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47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47</w:t>
            </w:r>
            <w:r>
              <w:t>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tabs>
                <w:tab w:val="left" w:pos="537"/>
              </w:tabs>
              <w:jc w:val="left"/>
              <w:rPr>
                <w:rFonts w:hint="default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瑞云观乡武装工作专项经费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瑞云观乡巡河员经费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 瑞云观乡转移支付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】7号瑞云观乡村干部养老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9.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】7号瑞云观乡村级组织运转经费(办公及专项)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7</w:t>
            </w:r>
            <w:r>
              <w:rPr>
                <w:rFonts w:hint="eastAsia"/>
                <w:lang w:val="en-US" w:eastAsia="zh-CN"/>
              </w:rPr>
              <w:t>7.1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7</w:t>
            </w:r>
            <w:r>
              <w:rPr>
                <w:rFonts w:hint="eastAsia"/>
                <w:lang w:val="en-US" w:eastAsia="zh-CN"/>
              </w:rPr>
              <w:t>7.1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】7号瑞云观乡村级组织运转经费（村干部工资）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13</w:t>
            </w:r>
            <w:r>
              <w:rPr>
                <w:rFonts w:hint="eastAsia"/>
                <w:lang w:val="en-US" w:eastAsia="zh-CN"/>
              </w:rPr>
              <w:t>5.94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135.94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怀财字【202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】7号瑞云观乡村级组织运转经费（</w:t>
            </w:r>
            <w:r>
              <w:rPr>
                <w:rFonts w:hint="eastAsia"/>
                <w:lang w:eastAsia="zh-CN"/>
              </w:rPr>
              <w:t>正常</w:t>
            </w:r>
            <w:r>
              <w:t>离任</w:t>
            </w:r>
            <w:r>
              <w:rPr>
                <w:rFonts w:hint="eastAsia"/>
                <w:lang w:eastAsia="zh-CN"/>
              </w:rPr>
              <w:t>村级干部</w:t>
            </w:r>
            <w:r>
              <w:t>补</w:t>
            </w:r>
            <w:r>
              <w:rPr>
                <w:rFonts w:hint="eastAsia"/>
                <w:lang w:eastAsia="zh-CN"/>
              </w:rPr>
              <w:t>助</w:t>
            </w:r>
            <w:r>
              <w:t>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Align w:val="center"/>
          </w:tcPr>
          <w:p>
            <w:pPr>
              <w:pStyle w:val="13"/>
            </w:pPr>
            <w:r>
              <w:t>瑞云观乡村级组织运转经费（村干部工资）</w:t>
            </w:r>
          </w:p>
        </w:tc>
        <w:tc>
          <w:tcPr>
            <w:tcW w:w="121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  <w:tc>
          <w:tcPr>
            <w:tcW w:w="1365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59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441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926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090" w:type="dxa"/>
            <w:vMerge w:val="continue"/>
          </w:tcPr>
          <w:p/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1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7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73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1107.60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655.91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655.91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418.93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418.93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11.34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21.42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1501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59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</w:t>
            </w:r>
            <w:r>
              <w:rPr>
                <w:rFonts w:hint="eastAsia"/>
                <w:lang w:val="en-US" w:eastAsia="zh-CN"/>
              </w:rPr>
              <w:t>12</w:t>
            </w:r>
            <w:r>
              <w:t>怀来县</w:t>
            </w:r>
            <w:r>
              <w:rPr>
                <w:rFonts w:hint="eastAsia"/>
                <w:lang w:eastAsia="zh-CN"/>
              </w:rPr>
              <w:t>瑞云观乡</w:t>
            </w:r>
            <w:r>
              <w:t>人民政府</w:t>
            </w:r>
          </w:p>
        </w:tc>
        <w:tc>
          <w:tcPr>
            <w:tcW w:w="441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90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926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90" w:type="dxa"/>
            <w:vMerge w:val="continue"/>
          </w:tcPr>
          <w:p/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61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7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72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73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619" w:type="dxa"/>
            <w:vAlign w:val="center"/>
          </w:tcPr>
          <w:p>
            <w:pPr>
              <w:pStyle w:val="16"/>
            </w:pPr>
          </w:p>
        </w:tc>
        <w:tc>
          <w:tcPr>
            <w:tcW w:w="1474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2" w:type="dxa"/>
            <w:vAlign w:val="center"/>
          </w:tcPr>
          <w:p>
            <w:pPr>
              <w:pStyle w:val="16"/>
            </w:pPr>
          </w:p>
        </w:tc>
        <w:tc>
          <w:tcPr>
            <w:tcW w:w="1473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0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12"/>
              <w:rPr>
                <w:lang w:val="en-US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2"/>
            </w:pPr>
          </w:p>
        </w:tc>
        <w:tc>
          <w:tcPr>
            <w:tcW w:w="1474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2" w:type="dxa"/>
            <w:vAlign w:val="center"/>
          </w:tcPr>
          <w:p>
            <w:pPr>
              <w:pStyle w:val="12"/>
            </w:pPr>
          </w:p>
        </w:tc>
        <w:tc>
          <w:tcPr>
            <w:tcW w:w="1473" w:type="dxa"/>
            <w:vAlign w:val="center"/>
          </w:tcPr>
          <w:p>
            <w:pPr>
              <w:pStyle w:val="12"/>
            </w:pPr>
          </w:p>
        </w:tc>
      </w:tr>
    </w:tbl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2" w:name="_Toc_2_2_0000000007"/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2"/>
    </w:p>
    <w:tbl>
      <w:tblPr>
        <w:tblStyle w:val="4"/>
        <w:tblW w:w="1601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365"/>
        <w:gridCol w:w="599"/>
        <w:gridCol w:w="964"/>
        <w:gridCol w:w="964"/>
        <w:gridCol w:w="964"/>
        <w:gridCol w:w="926"/>
        <w:gridCol w:w="38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2" w:type="dxa"/>
          <w:trHeight w:val="567" w:hRule="atLeast"/>
          <w:tblHeader/>
          <w:jc w:val="center"/>
        </w:trPr>
        <w:tc>
          <w:tcPr>
            <w:tcW w:w="10599" w:type="dxa"/>
            <w:gridSpan w:val="11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</w:t>
            </w:r>
            <w:r>
              <w:rPr>
                <w:rFonts w:hint="eastAsia"/>
                <w:lang w:val="en-US" w:eastAsia="zh-CN"/>
              </w:rPr>
              <w:t>12</w:t>
            </w:r>
            <w:r>
              <w:t>怀来县</w:t>
            </w:r>
            <w:r>
              <w:rPr>
                <w:rFonts w:hint="eastAsia"/>
                <w:lang w:eastAsia="zh-CN"/>
              </w:rPr>
              <w:t>瑞云观乡</w:t>
            </w:r>
            <w:r>
              <w:t>人民政府</w:t>
            </w:r>
          </w:p>
        </w:tc>
        <w:tc>
          <w:tcPr>
            <w:tcW w:w="4417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2023</w:t>
            </w:r>
            <w:r>
              <w:t>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米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茶水柜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</w:tbl>
    <w:p>
      <w:pPr>
        <w:spacing w:line="240" w:lineRule="auto"/>
        <w:jc w:val="center"/>
        <w:outlineLvl w:val="1"/>
        <w:rPr>
          <w:rFonts w:hint="eastAsia" w:ascii="Times New Roman" w:hAnsi="宋体"/>
          <w:sz w:val="32"/>
        </w:rPr>
      </w:pPr>
      <w:bookmarkStart w:id="3" w:name="_Toc69520401"/>
      <w:r>
        <w:rPr>
          <w:rFonts w:hint="eastAsia" w:ascii="方正小标宋_GBK" w:eastAsia="方正小标宋_GBK"/>
          <w:sz w:val="32"/>
        </w:rPr>
        <w:t>部门基本情况表</w:t>
      </w:r>
      <w:bookmarkEnd w:id="3"/>
    </w:p>
    <w:tbl>
      <w:tblPr>
        <w:tblStyle w:val="4"/>
        <w:tblW w:w="1426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</w:t>
            </w: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012</w:t>
            </w:r>
            <w:r>
              <w:rPr>
                <w:rFonts w:hint="eastAsia" w:ascii="方正小标宋_GBK" w:eastAsia="方正小标宋_GBK"/>
                <w:sz w:val="24"/>
              </w:rPr>
              <w:t>怀来县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瑞云观</w:t>
            </w:r>
            <w:r>
              <w:rPr>
                <w:rFonts w:hint="eastAsia" w:ascii="方正小标宋_GBK" w:eastAsia="方正小标宋_GBK"/>
                <w:sz w:val="24"/>
              </w:rPr>
              <w:t>乡人民政府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2353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numPr>
          <w:ilvl w:val="0"/>
          <w:numId w:val="1"/>
        </w:num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4" w:name="_Toc_4_4_0000000019"/>
      <w:r>
        <w:rPr>
          <w:rFonts w:ascii="方正小标宋_GBK" w:hAnsi="方正小标宋_GBK" w:eastAsia="方正小标宋_GBK" w:cs="方正小标宋_GBK"/>
          <w:color w:val="000000"/>
          <w:sz w:val="44"/>
        </w:rPr>
        <w:t>十一、怀来县瑞云观乡人民政府收支预算</w:t>
      </w:r>
      <w:bookmarkEnd w:id="4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88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1107.60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572.37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533.03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535.23</w:t>
            </w:r>
          </w:p>
        </w:tc>
      </w:tr>
    </w:tbl>
    <w:p>
      <w:pPr>
        <w:sectPr>
          <w:pgSz w:w="16840" w:h="11900" w:orient="landscape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1480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942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538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422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46" w:type="dxa"/>
            <w:vMerge w:val="continue"/>
          </w:tcPr>
          <w:p/>
        </w:tc>
        <w:tc>
          <w:tcPr>
            <w:tcW w:w="1346" w:type="dxa"/>
            <w:vMerge w:val="continue"/>
          </w:tcPr>
          <w:p/>
        </w:tc>
        <w:tc>
          <w:tcPr>
            <w:tcW w:w="1346" w:type="dxa"/>
            <w:vMerge w:val="continue"/>
          </w:tcPr>
          <w:p/>
        </w:tc>
        <w:tc>
          <w:tcPr>
            <w:tcW w:w="1346" w:type="dxa"/>
            <w:vMerge w:val="continue"/>
          </w:tcPr>
          <w:p/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346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5"/>
            </w:pPr>
          </w:p>
        </w:tc>
        <w:tc>
          <w:tcPr>
            <w:tcW w:w="1346" w:type="dxa"/>
            <w:vAlign w:val="center"/>
          </w:tcPr>
          <w:p>
            <w:pPr>
              <w:pStyle w:val="15"/>
            </w:pPr>
          </w:p>
        </w:tc>
        <w:tc>
          <w:tcPr>
            <w:tcW w:w="1346" w:type="dxa"/>
            <w:vAlign w:val="center"/>
          </w:tcPr>
          <w:p>
            <w:pPr>
              <w:pStyle w:val="15"/>
            </w:pPr>
          </w:p>
        </w:tc>
        <w:tc>
          <w:tcPr>
            <w:tcW w:w="134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346" w:type="dxa"/>
            <w:vAlign w:val="center"/>
          </w:tcPr>
          <w:p>
            <w:pPr>
              <w:pStyle w:val="16"/>
            </w:pPr>
            <w:r>
              <w:t>494.80</w:t>
            </w:r>
          </w:p>
        </w:tc>
        <w:tc>
          <w:tcPr>
            <w:tcW w:w="1346" w:type="dxa"/>
            <w:vAlign w:val="center"/>
          </w:tcPr>
          <w:p>
            <w:pPr>
              <w:pStyle w:val="16"/>
            </w:pPr>
            <w:r>
              <w:t>494.80</w:t>
            </w:r>
          </w:p>
        </w:tc>
        <w:tc>
          <w:tcPr>
            <w:tcW w:w="1346" w:type="dxa"/>
            <w:vAlign w:val="center"/>
          </w:tcPr>
          <w:p>
            <w:pPr>
              <w:pStyle w:val="16"/>
            </w:pPr>
          </w:p>
        </w:tc>
        <w:tc>
          <w:tcPr>
            <w:tcW w:w="1346" w:type="dxa"/>
            <w:vAlign w:val="center"/>
          </w:tcPr>
          <w:p>
            <w:pPr>
              <w:pStyle w:val="16"/>
            </w:pPr>
          </w:p>
        </w:tc>
        <w:tc>
          <w:tcPr>
            <w:tcW w:w="1346" w:type="dxa"/>
            <w:vAlign w:val="center"/>
          </w:tcPr>
          <w:p>
            <w:pPr>
              <w:pStyle w:val="16"/>
            </w:pPr>
          </w:p>
        </w:tc>
        <w:tc>
          <w:tcPr>
            <w:tcW w:w="1346" w:type="dxa"/>
            <w:vAlign w:val="center"/>
          </w:tcPr>
          <w:p>
            <w:pPr>
              <w:pStyle w:val="16"/>
            </w:pPr>
          </w:p>
        </w:tc>
        <w:tc>
          <w:tcPr>
            <w:tcW w:w="134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494.80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494.80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237.26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237.26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37.82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38.38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38.38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20.15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20.15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112.00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112.00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  <w:r>
              <w:t>18.23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1346" w:type="dxa"/>
            <w:vAlign w:val="center"/>
          </w:tcPr>
          <w:p>
            <w:pPr>
              <w:pStyle w:val="14"/>
            </w:pPr>
          </w:p>
        </w:tc>
        <w:tc>
          <w:tcPr>
            <w:tcW w:w="1346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  <w:tc>
          <w:tcPr>
            <w:tcW w:w="1346" w:type="dxa"/>
            <w:vAlign w:val="center"/>
          </w:tcPr>
          <w:p>
            <w:pPr>
              <w:pStyle w:val="12"/>
            </w:pPr>
          </w:p>
        </w:tc>
      </w:tr>
    </w:tbl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  <w:bookmarkStart w:id="5" w:name="_GoBack"/>
      <w:bookmarkEnd w:id="5"/>
    </w:p>
    <w:tbl>
      <w:tblPr>
        <w:tblStyle w:val="4"/>
        <w:tblW w:w="986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27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jc w:val="both"/>
            </w:pPr>
            <w:r>
              <w:t>803012怀来县瑞云观乡人民政府</w:t>
            </w:r>
          </w:p>
        </w:tc>
        <w:tc>
          <w:tcPr>
            <w:tcW w:w="35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6279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897" w:type="dxa"/>
            <w:vMerge w:val="continue"/>
          </w:tcPr>
          <w:p/>
        </w:tc>
        <w:tc>
          <w:tcPr>
            <w:tcW w:w="897" w:type="dxa"/>
            <w:vMerge w:val="continue"/>
          </w:tcPr>
          <w:p/>
        </w:tc>
        <w:tc>
          <w:tcPr>
            <w:tcW w:w="897" w:type="dxa"/>
            <w:vMerge w:val="continue"/>
          </w:tcPr>
          <w:p/>
        </w:tc>
        <w:tc>
          <w:tcPr>
            <w:tcW w:w="897" w:type="dxa"/>
            <w:vMerge w:val="continue"/>
          </w:tcPr>
          <w:p/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89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5"/>
            </w:pPr>
          </w:p>
        </w:tc>
        <w:tc>
          <w:tcPr>
            <w:tcW w:w="897" w:type="dxa"/>
            <w:vAlign w:val="center"/>
          </w:tcPr>
          <w:p>
            <w:pPr>
              <w:pStyle w:val="15"/>
            </w:pPr>
          </w:p>
        </w:tc>
        <w:tc>
          <w:tcPr>
            <w:tcW w:w="897" w:type="dxa"/>
            <w:vAlign w:val="center"/>
          </w:tcPr>
          <w:p>
            <w:pPr>
              <w:pStyle w:val="15"/>
            </w:pPr>
          </w:p>
        </w:tc>
        <w:tc>
          <w:tcPr>
            <w:tcW w:w="897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89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89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897" w:type="dxa"/>
            <w:vAlign w:val="center"/>
          </w:tcPr>
          <w:p>
            <w:pPr>
              <w:pStyle w:val="16"/>
            </w:pPr>
          </w:p>
        </w:tc>
        <w:tc>
          <w:tcPr>
            <w:tcW w:w="897" w:type="dxa"/>
            <w:vAlign w:val="center"/>
          </w:tcPr>
          <w:p>
            <w:pPr>
              <w:pStyle w:val="16"/>
            </w:pPr>
          </w:p>
        </w:tc>
        <w:tc>
          <w:tcPr>
            <w:tcW w:w="897" w:type="dxa"/>
            <w:vAlign w:val="center"/>
          </w:tcPr>
          <w:p>
            <w:pPr>
              <w:pStyle w:val="16"/>
            </w:pPr>
          </w:p>
        </w:tc>
        <w:tc>
          <w:tcPr>
            <w:tcW w:w="897" w:type="dxa"/>
            <w:vAlign w:val="center"/>
          </w:tcPr>
          <w:p>
            <w:pPr>
              <w:pStyle w:val="16"/>
            </w:pPr>
          </w:p>
        </w:tc>
        <w:tc>
          <w:tcPr>
            <w:tcW w:w="89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6.20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25.94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25.94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25.94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25.94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17.30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  <w:r>
              <w:t>17.30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897" w:type="dxa"/>
            <w:vAlign w:val="center"/>
          </w:tcPr>
          <w:p>
            <w:pPr>
              <w:pStyle w:val="14"/>
            </w:pPr>
          </w:p>
        </w:tc>
        <w:tc>
          <w:tcPr>
            <w:tcW w:w="897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  <w:tc>
          <w:tcPr>
            <w:tcW w:w="897" w:type="dxa"/>
            <w:vAlign w:val="center"/>
          </w:tcPr>
          <w:p>
            <w:pPr>
              <w:pStyle w:val="12"/>
            </w:pPr>
          </w:p>
        </w:tc>
      </w:tr>
    </w:tbl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986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591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7888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6" w:type="dxa"/>
            <w:vMerge w:val="continue"/>
          </w:tcPr>
          <w:p/>
        </w:tc>
        <w:tc>
          <w:tcPr>
            <w:tcW w:w="986" w:type="dxa"/>
            <w:vMerge w:val="continue"/>
          </w:tcPr>
          <w:p/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98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  <w:r>
              <w:t>535.23</w:t>
            </w:r>
          </w:p>
        </w:tc>
        <w:tc>
          <w:tcPr>
            <w:tcW w:w="986" w:type="dxa"/>
            <w:vAlign w:val="center"/>
          </w:tcPr>
          <w:p>
            <w:pPr>
              <w:pStyle w:val="16"/>
            </w:pPr>
            <w:r>
              <w:t>533.81</w:t>
            </w: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  <w:tc>
          <w:tcPr>
            <w:tcW w:w="986" w:type="dxa"/>
            <w:vAlign w:val="center"/>
          </w:tcPr>
          <w:p>
            <w:pPr>
              <w:pStyle w:val="16"/>
            </w:pPr>
            <w:r>
              <w:t>1.42</w:t>
            </w:r>
          </w:p>
        </w:tc>
        <w:tc>
          <w:tcPr>
            <w:tcW w:w="98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 瑞云观乡防火经费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 瑞云观乡防汛经费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 瑞云观乡社区工作者经费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怀财字【2023】7号瑞云观乡办案及业务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怀财字【2023】7号瑞云观乡村干部养老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9.12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9.12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怀财字【2023】7号瑞云观乡村级组织运转（办公及专项）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77.10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77.10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怀财字【2023】7号瑞云观乡村级组织运转（村干部工资）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135.94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135.94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怀财字【2023】7号瑞云观乡村级组织运转（正常离任村级干部补助）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9.16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怀财字【2023】7号瑞云观乡洁净煤财政补贴资金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71.61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71.61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怀财字【2023】7号瑞云观乡农村垃圾清理费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怀财字【2023】7号瑞云观乡贫困乡补助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怀财字【2023】7号瑞云观乡武装工作专项经费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怀财字【2023】7号瑞云观乡乡镇级转移支付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怀财字【2023】7号瑞云观乡巡河员经费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>
            <w:pPr>
              <w:pStyle w:val="13"/>
            </w:pPr>
            <w:r>
              <w:t>瑞云观乡村级组织运转经费（村干部工资）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1.42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  <w:tc>
          <w:tcPr>
            <w:tcW w:w="986" w:type="dxa"/>
            <w:vAlign w:val="center"/>
          </w:tcPr>
          <w:p>
            <w:pPr>
              <w:pStyle w:val="12"/>
            </w:pPr>
            <w:r>
              <w:t>1.42</w:t>
            </w:r>
          </w:p>
        </w:tc>
        <w:tc>
          <w:tcPr>
            <w:tcW w:w="986" w:type="dxa"/>
            <w:vAlign w:val="center"/>
          </w:tcPr>
          <w:p>
            <w:pPr>
              <w:pStyle w:val="12"/>
            </w:pPr>
          </w:p>
        </w:tc>
      </w:tr>
    </w:tbl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986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57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803012怀来县瑞云观乡人民政府</w:t>
            </w:r>
          </w:p>
        </w:tc>
        <w:tc>
          <w:tcPr>
            <w:tcW w:w="3288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8768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96" w:type="dxa"/>
            <w:vMerge w:val="continue"/>
          </w:tcPr>
          <w:p/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096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1107.60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1106.18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  <w:tc>
          <w:tcPr>
            <w:tcW w:w="1096" w:type="dxa"/>
            <w:vAlign w:val="center"/>
          </w:tcPr>
          <w:p>
            <w:pPr>
              <w:pStyle w:val="16"/>
            </w:pPr>
            <w:r>
              <w:t>1.42</w:t>
            </w:r>
          </w:p>
        </w:tc>
        <w:tc>
          <w:tcPr>
            <w:tcW w:w="109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655.91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655.91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418.93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418.93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11.34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21.42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  <w:r>
              <w:t>1.42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  <w:tc>
          <w:tcPr>
            <w:tcW w:w="1096" w:type="dxa"/>
            <w:vAlign w:val="center"/>
          </w:tcPr>
          <w:p>
            <w:pPr>
              <w:pStyle w:val="12"/>
            </w:pPr>
          </w:p>
        </w:tc>
      </w:tr>
    </w:tbl>
    <w:p>
      <w:pPr>
        <w:numPr>
          <w:ilvl w:val="0"/>
          <w:numId w:val="0"/>
        </w:numPr>
        <w:jc w:val="left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502BB"/>
    <w:multiLevelType w:val="singleLevel"/>
    <w:tmpl w:val="E2F502B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  <w:rsid w:val="02E528E2"/>
    <w:rsid w:val="06A96ECC"/>
    <w:rsid w:val="09470DCA"/>
    <w:rsid w:val="0A1F499F"/>
    <w:rsid w:val="18FA3206"/>
    <w:rsid w:val="1CD33E32"/>
    <w:rsid w:val="285B2990"/>
    <w:rsid w:val="2A552C7D"/>
    <w:rsid w:val="2B2112CB"/>
    <w:rsid w:val="335B3DA6"/>
    <w:rsid w:val="368027F9"/>
    <w:rsid w:val="3CD25651"/>
    <w:rsid w:val="3E0B7DFE"/>
    <w:rsid w:val="3E7C0E9E"/>
    <w:rsid w:val="43785158"/>
    <w:rsid w:val="454D1E15"/>
    <w:rsid w:val="48186BA2"/>
    <w:rsid w:val="4EF56751"/>
    <w:rsid w:val="51EE0B7F"/>
    <w:rsid w:val="52D0587E"/>
    <w:rsid w:val="551D105F"/>
    <w:rsid w:val="59E90091"/>
    <w:rsid w:val="5AD75485"/>
    <w:rsid w:val="5C7B16DA"/>
    <w:rsid w:val="5EC714C3"/>
    <w:rsid w:val="606801DD"/>
    <w:rsid w:val="675B6FA6"/>
    <w:rsid w:val="68B83107"/>
    <w:rsid w:val="697071ED"/>
    <w:rsid w:val="69DD18A6"/>
    <w:rsid w:val="70551F88"/>
    <w:rsid w:val="7320409F"/>
    <w:rsid w:val="74FB54BF"/>
    <w:rsid w:val="76C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TOC 2"/>
    <w:basedOn w:val="1"/>
    <w:qFormat/>
    <w:uiPriority w:val="0"/>
    <w:pPr>
      <w:ind w:left="240"/>
    </w:pPr>
  </w:style>
  <w:style w:type="paragraph" w:customStyle="1" w:styleId="19">
    <w:name w:val="TOC 4"/>
    <w:basedOn w:val="1"/>
    <w:qFormat/>
    <w:uiPriority w:val="0"/>
    <w:pPr>
      <w:ind w:left="720"/>
    </w:pPr>
  </w:style>
  <w:style w:type="paragraph" w:customStyle="1" w:styleId="20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customXml" Target="../customXml/item39.xml"/><Relationship Id="rId44" Type="http://schemas.openxmlformats.org/officeDocument/2006/relationships/customXml" Target="../customXml/item38.xml"/><Relationship Id="rId43" Type="http://schemas.openxmlformats.org/officeDocument/2006/relationships/customXml" Target="../customXml/item37.xml"/><Relationship Id="rId42" Type="http://schemas.openxmlformats.org/officeDocument/2006/relationships/customXml" Target="../customXml/item36.xml"/><Relationship Id="rId41" Type="http://schemas.openxmlformats.org/officeDocument/2006/relationships/customXml" Target="../customXml/item35.xml"/><Relationship Id="rId40" Type="http://schemas.openxmlformats.org/officeDocument/2006/relationships/customXml" Target="../customXml/item34.xml"/><Relationship Id="rId4" Type="http://schemas.openxmlformats.org/officeDocument/2006/relationships/footer" Target="footer2.xml"/><Relationship Id="rId39" Type="http://schemas.openxmlformats.org/officeDocument/2006/relationships/customXml" Target="../customXml/item33.xml"/><Relationship Id="rId38" Type="http://schemas.openxmlformats.org/officeDocument/2006/relationships/customXml" Target="../customXml/item32.xml"/><Relationship Id="rId37" Type="http://schemas.openxmlformats.org/officeDocument/2006/relationships/customXml" Target="../customXml/item31.xml"/><Relationship Id="rId36" Type="http://schemas.openxmlformats.org/officeDocument/2006/relationships/customXml" Target="../customXml/item30.xml"/><Relationship Id="rId35" Type="http://schemas.openxmlformats.org/officeDocument/2006/relationships/customXml" Target="../customXml/item29.xml"/><Relationship Id="rId34" Type="http://schemas.openxmlformats.org/officeDocument/2006/relationships/customXml" Target="../customXml/item28.xml"/><Relationship Id="rId33" Type="http://schemas.openxmlformats.org/officeDocument/2006/relationships/customXml" Target="../customXml/item27.xml"/><Relationship Id="rId32" Type="http://schemas.openxmlformats.org/officeDocument/2006/relationships/customXml" Target="../customXml/item26.xml"/><Relationship Id="rId31" Type="http://schemas.openxmlformats.org/officeDocument/2006/relationships/customXml" Target="../customXml/item25.xml"/><Relationship Id="rId30" Type="http://schemas.openxmlformats.org/officeDocument/2006/relationships/customXml" Target="../customXml/item24.xml"/><Relationship Id="rId3" Type="http://schemas.openxmlformats.org/officeDocument/2006/relationships/footer" Target="footer1.xml"/><Relationship Id="rId29" Type="http://schemas.openxmlformats.org/officeDocument/2006/relationships/customXml" Target="../customXml/item23.xml"/><Relationship Id="rId28" Type="http://schemas.openxmlformats.org/officeDocument/2006/relationships/customXml" Target="../customXml/item22.xml"/><Relationship Id="rId27" Type="http://schemas.openxmlformats.org/officeDocument/2006/relationships/customXml" Target="../customXml/item21.xml"/><Relationship Id="rId26" Type="http://schemas.openxmlformats.org/officeDocument/2006/relationships/customXml" Target="../customXml/item20.xml"/><Relationship Id="rId25" Type="http://schemas.openxmlformats.org/officeDocument/2006/relationships/customXml" Target="../customXml/item19.xml"/><Relationship Id="rId24" Type="http://schemas.openxmlformats.org/officeDocument/2006/relationships/customXml" Target="../customXml/item18.xml"/><Relationship Id="rId23" Type="http://schemas.openxmlformats.org/officeDocument/2006/relationships/customXml" Target="../customXml/item17.xml"/><Relationship Id="rId22" Type="http://schemas.openxmlformats.org/officeDocument/2006/relationships/customXml" Target="../customXml/item16.xml"/><Relationship Id="rId21" Type="http://schemas.openxmlformats.org/officeDocument/2006/relationships/customXml" Target="../customXml/item15.xml"/><Relationship Id="rId20" Type="http://schemas.openxmlformats.org/officeDocument/2006/relationships/customXml" Target="../customXml/item14.xml"/><Relationship Id="rId2" Type="http://schemas.openxmlformats.org/officeDocument/2006/relationships/settings" Target="settings.xml"/><Relationship Id="rId19" Type="http://schemas.openxmlformats.org/officeDocument/2006/relationships/customXml" Target="../customXml/item13.xml"/><Relationship Id="rId18" Type="http://schemas.openxmlformats.org/officeDocument/2006/relationships/customXml" Target="../customXml/item12.xml"/><Relationship Id="rId17" Type="http://schemas.openxmlformats.org/officeDocument/2006/relationships/customXml" Target="../customXml/item11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DB980A95-9E97-4273-8E5A-6A708A406167}">
  <ds:schemaRefs/>
</ds:datastoreItem>
</file>

<file path=customXml/itemProps11.xml><?xml version="1.0" encoding="utf-8"?>
<ds:datastoreItem xmlns:ds="http://schemas.openxmlformats.org/officeDocument/2006/customXml" ds:itemID="{4D08D677-7426-4626-9B53-A066181D69DF}">
  <ds:schemaRefs/>
</ds:datastoreItem>
</file>

<file path=customXml/itemProps12.xml><?xml version="1.0" encoding="utf-8"?>
<ds:datastoreItem xmlns:ds="http://schemas.openxmlformats.org/officeDocument/2006/customXml" ds:itemID="{737D5B9A-D77E-4358-AD4B-4710CD87A6F1}">
  <ds:schemaRefs/>
</ds:datastoreItem>
</file>

<file path=customXml/itemProps13.xml><?xml version="1.0" encoding="utf-8"?>
<ds:datastoreItem xmlns:ds="http://schemas.openxmlformats.org/officeDocument/2006/customXml" ds:itemID="{BD2262BB-BF63-4F16-88FC-69700C5F6790}">
  <ds:schemaRefs/>
</ds:datastoreItem>
</file>

<file path=customXml/itemProps14.xml><?xml version="1.0" encoding="utf-8"?>
<ds:datastoreItem xmlns:ds="http://schemas.openxmlformats.org/officeDocument/2006/customXml" ds:itemID="{9EECF3DB-D817-4F3C-944F-67B14DD8279A}">
  <ds:schemaRefs/>
</ds:datastoreItem>
</file>

<file path=customXml/itemProps15.xml><?xml version="1.0" encoding="utf-8"?>
<ds:datastoreItem xmlns:ds="http://schemas.openxmlformats.org/officeDocument/2006/customXml" ds:itemID="{3F295C58-2A35-469B-A979-437CC262C0C2}">
  <ds:schemaRefs/>
</ds:datastoreItem>
</file>

<file path=customXml/itemProps16.xml><?xml version="1.0" encoding="utf-8"?>
<ds:datastoreItem xmlns:ds="http://schemas.openxmlformats.org/officeDocument/2006/customXml" ds:itemID="{37F9D919-906B-4B97-AB91-AD4A691A3D65}">
  <ds:schemaRefs/>
</ds:datastoreItem>
</file>

<file path=customXml/itemProps17.xml><?xml version="1.0" encoding="utf-8"?>
<ds:datastoreItem xmlns:ds="http://schemas.openxmlformats.org/officeDocument/2006/customXml" ds:itemID="{67528638-2054-4D38-B4C2-4A2F2F7818F2}">
  <ds:schemaRefs/>
</ds:datastoreItem>
</file>

<file path=customXml/itemProps18.xml><?xml version="1.0" encoding="utf-8"?>
<ds:datastoreItem xmlns:ds="http://schemas.openxmlformats.org/officeDocument/2006/customXml" ds:itemID="{5F913454-2658-4966-BAF2-82B6E24F3759}">
  <ds:schemaRefs/>
</ds:datastoreItem>
</file>

<file path=customXml/itemProps19.xml><?xml version="1.0" encoding="utf-8"?>
<ds:datastoreItem xmlns:ds="http://schemas.openxmlformats.org/officeDocument/2006/customXml" ds:itemID="{B40D4EEB-6DBC-4832-8927-765FE45CAF1F}">
  <ds:schemaRefs/>
</ds:datastoreItem>
</file>

<file path=customXml/itemProps2.xml><?xml version="1.0" encoding="utf-8"?>
<ds:datastoreItem xmlns:ds="http://schemas.openxmlformats.org/officeDocument/2006/customXml" ds:itemID="{B7F10FFE-AF6A-4AAD-80A2-1FF628A792C2}">
  <ds:schemaRefs/>
</ds:datastoreItem>
</file>

<file path=customXml/itemProps20.xml><?xml version="1.0" encoding="utf-8"?>
<ds:datastoreItem xmlns:ds="http://schemas.openxmlformats.org/officeDocument/2006/customXml" ds:itemID="{117BE16A-A69E-4276-861D-BF54FD0EF18C}">
  <ds:schemaRefs/>
</ds:datastoreItem>
</file>

<file path=customXml/itemProps21.xml><?xml version="1.0" encoding="utf-8"?>
<ds:datastoreItem xmlns:ds="http://schemas.openxmlformats.org/officeDocument/2006/customXml" ds:itemID="{3A19A694-49A0-4E86-BC49-8426EF24E7EA}">
  <ds:schemaRefs/>
</ds:datastoreItem>
</file>

<file path=customXml/itemProps22.xml><?xml version="1.0" encoding="utf-8"?>
<ds:datastoreItem xmlns:ds="http://schemas.openxmlformats.org/officeDocument/2006/customXml" ds:itemID="{19832453-062B-4B8C-85B1-BF566D1E2C0A}">
  <ds:schemaRefs/>
</ds:datastoreItem>
</file>

<file path=customXml/itemProps23.xml><?xml version="1.0" encoding="utf-8"?>
<ds:datastoreItem xmlns:ds="http://schemas.openxmlformats.org/officeDocument/2006/customXml" ds:itemID="{27BEB910-5B12-475F-ACBE-0BB4EBCEBE7F}">
  <ds:schemaRefs/>
</ds:datastoreItem>
</file>

<file path=customXml/itemProps24.xml><?xml version="1.0" encoding="utf-8"?>
<ds:datastoreItem xmlns:ds="http://schemas.openxmlformats.org/officeDocument/2006/customXml" ds:itemID="{01C9F990-3899-46F8-B308-7DD14D1DCD55}">
  <ds:schemaRefs/>
</ds:datastoreItem>
</file>

<file path=customXml/itemProps25.xml><?xml version="1.0" encoding="utf-8"?>
<ds:datastoreItem xmlns:ds="http://schemas.openxmlformats.org/officeDocument/2006/customXml" ds:itemID="{B760D0F0-94A4-47FD-8575-DB0B17CD1287}">
  <ds:schemaRefs/>
</ds:datastoreItem>
</file>

<file path=customXml/itemProps26.xml><?xml version="1.0" encoding="utf-8"?>
<ds:datastoreItem xmlns:ds="http://schemas.openxmlformats.org/officeDocument/2006/customXml" ds:itemID="{F0294645-F8ED-4E5B-B951-554E3FD22623}">
  <ds:schemaRefs/>
</ds:datastoreItem>
</file>

<file path=customXml/itemProps27.xml><?xml version="1.0" encoding="utf-8"?>
<ds:datastoreItem xmlns:ds="http://schemas.openxmlformats.org/officeDocument/2006/customXml" ds:itemID="{AC67D826-E4C9-42FD-AFD3-3ECE3B9CD6FE}">
  <ds:schemaRefs/>
</ds:datastoreItem>
</file>

<file path=customXml/itemProps28.xml><?xml version="1.0" encoding="utf-8"?>
<ds:datastoreItem xmlns:ds="http://schemas.openxmlformats.org/officeDocument/2006/customXml" ds:itemID="{99463311-64EB-4A28-8487-2FF504C69A60}">
  <ds:schemaRefs/>
</ds:datastoreItem>
</file>

<file path=customXml/itemProps29.xml><?xml version="1.0" encoding="utf-8"?>
<ds:datastoreItem xmlns:ds="http://schemas.openxmlformats.org/officeDocument/2006/customXml" ds:itemID="{4521A344-AF0D-4195-AA35-5775E1C0D490}">
  <ds:schemaRefs/>
</ds:datastoreItem>
</file>

<file path=customXml/itemProps3.xml><?xml version="1.0" encoding="utf-8"?>
<ds:datastoreItem xmlns:ds="http://schemas.openxmlformats.org/officeDocument/2006/customXml" ds:itemID="{B16965BB-1DB3-4332-B94C-42FB8DD24093}">
  <ds:schemaRefs/>
</ds:datastoreItem>
</file>

<file path=customXml/itemProps30.xml><?xml version="1.0" encoding="utf-8"?>
<ds:datastoreItem xmlns:ds="http://schemas.openxmlformats.org/officeDocument/2006/customXml" ds:itemID="{4BEBC41B-22B8-42F1-AA96-243387B053BD}">
  <ds:schemaRefs/>
</ds:datastoreItem>
</file>

<file path=customXml/itemProps31.xml><?xml version="1.0" encoding="utf-8"?>
<ds:datastoreItem xmlns:ds="http://schemas.openxmlformats.org/officeDocument/2006/customXml" ds:itemID="{EFAA7C5E-91E6-4B6F-BF58-B791164E2919}">
  <ds:schemaRefs/>
</ds:datastoreItem>
</file>

<file path=customXml/itemProps32.xml><?xml version="1.0" encoding="utf-8"?>
<ds:datastoreItem xmlns:ds="http://schemas.openxmlformats.org/officeDocument/2006/customXml" ds:itemID="{843F77E1-B11A-431F-84A6-109BF9F4EE82}">
  <ds:schemaRefs/>
</ds:datastoreItem>
</file>

<file path=customXml/itemProps33.xml><?xml version="1.0" encoding="utf-8"?>
<ds:datastoreItem xmlns:ds="http://schemas.openxmlformats.org/officeDocument/2006/customXml" ds:itemID="{CE4C1568-B126-488D-AB11-1ADB0EB8789A}">
  <ds:schemaRefs/>
</ds:datastoreItem>
</file>

<file path=customXml/itemProps34.xml><?xml version="1.0" encoding="utf-8"?>
<ds:datastoreItem xmlns:ds="http://schemas.openxmlformats.org/officeDocument/2006/customXml" ds:itemID="{A2371499-BDC1-4430-8231-169173E1ACDE}">
  <ds:schemaRefs/>
</ds:datastoreItem>
</file>

<file path=customXml/itemProps35.xml><?xml version="1.0" encoding="utf-8"?>
<ds:datastoreItem xmlns:ds="http://schemas.openxmlformats.org/officeDocument/2006/customXml" ds:itemID="{FC4C05F9-ED29-4BED-8A8E-845995AA8F15}">
  <ds:schemaRefs/>
</ds:datastoreItem>
</file>

<file path=customXml/itemProps36.xml><?xml version="1.0" encoding="utf-8"?>
<ds:datastoreItem xmlns:ds="http://schemas.openxmlformats.org/officeDocument/2006/customXml" ds:itemID="{A9756593-CD56-48B5-9753-6CFC002A7C27}">
  <ds:schemaRefs/>
</ds:datastoreItem>
</file>

<file path=customXml/itemProps37.xml><?xml version="1.0" encoding="utf-8"?>
<ds:datastoreItem xmlns:ds="http://schemas.openxmlformats.org/officeDocument/2006/customXml" ds:itemID="{A5B144C7-2E7B-45D2-AF5D-6CE417ABEF58}">
  <ds:schemaRefs/>
</ds:datastoreItem>
</file>

<file path=customXml/itemProps38.xml><?xml version="1.0" encoding="utf-8"?>
<ds:datastoreItem xmlns:ds="http://schemas.openxmlformats.org/officeDocument/2006/customXml" ds:itemID="{0A275580-ABED-43F7-9692-C7CFC8B5C587}">
  <ds:schemaRefs/>
</ds:datastoreItem>
</file>

<file path=customXml/itemProps39.xml><?xml version="1.0" encoding="utf-8"?>
<ds:datastoreItem xmlns:ds="http://schemas.openxmlformats.org/officeDocument/2006/customXml" ds:itemID="{1DFD8FD8-9B86-47D5-92CB-8C4832A91AC7}">
  <ds:schemaRefs/>
</ds:datastoreItem>
</file>

<file path=customXml/itemProps4.xml><?xml version="1.0" encoding="utf-8"?>
<ds:datastoreItem xmlns:ds="http://schemas.openxmlformats.org/officeDocument/2006/customXml" ds:itemID="{D6F6063A-720E-4827-9C76-DFB7717375E3}">
  <ds:schemaRefs/>
</ds:datastoreItem>
</file>

<file path=customXml/itemProps5.xml><?xml version="1.0" encoding="utf-8"?>
<ds:datastoreItem xmlns:ds="http://schemas.openxmlformats.org/officeDocument/2006/customXml" ds:itemID="{BA0211ED-E4A7-49D8-BFE5-D555E536196B}">
  <ds:schemaRefs/>
</ds:datastoreItem>
</file>

<file path=customXml/itemProps6.xml><?xml version="1.0" encoding="utf-8"?>
<ds:datastoreItem xmlns:ds="http://schemas.openxmlformats.org/officeDocument/2006/customXml" ds:itemID="{A465EC10-DD83-41A0-96F5-9140837F17A6}">
  <ds:schemaRefs/>
</ds:datastoreItem>
</file>

<file path=customXml/itemProps7.xml><?xml version="1.0" encoding="utf-8"?>
<ds:datastoreItem xmlns:ds="http://schemas.openxmlformats.org/officeDocument/2006/customXml" ds:itemID="{D684E82C-0731-46D6-AF44-965261A2EE65}">
  <ds:schemaRefs/>
</ds:datastoreItem>
</file>

<file path=customXml/itemProps8.xml><?xml version="1.0" encoding="utf-8"?>
<ds:datastoreItem xmlns:ds="http://schemas.openxmlformats.org/officeDocument/2006/customXml" ds:itemID="{9DCD809A-D1BD-4421-B484-1484247EFC0A}">
  <ds:schemaRefs/>
</ds:datastoreItem>
</file>

<file path=customXml/itemProps9.xml><?xml version="1.0" encoding="utf-8"?>
<ds:datastoreItem xmlns:ds="http://schemas.openxmlformats.org/officeDocument/2006/customXml" ds:itemID="{3941861D-4872-49D4-9759-8953FB768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312</Pages>
  <Words>26098</Words>
  <Characters>148763</Characters>
  <Lines>1239</Lines>
  <Paragraphs>349</Paragraphs>
  <TotalTime>162</TotalTime>
  <ScaleCrop>false</ScaleCrop>
  <LinksUpToDate>false</LinksUpToDate>
  <CharactersWithSpaces>174512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Administrator</cp:lastModifiedBy>
  <cp:lastPrinted>2022-04-20T01:27:00Z</cp:lastPrinted>
  <dcterms:modified xsi:type="dcterms:W3CDTF">2023-08-10T04:45:44Z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