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怀来县林业和草原部门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怀来县林业和草原部门编制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1.怀财字[2023]7号 办案及业务绩效目标表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2.怀财字[2023]7号 北京绿动生态科技有限公司项目资金绩效目标表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3.怀财字[2023]7号 代建服务费绩效目标表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4.怀财字[2023]7号 林草局森林防火监控探头使用经费绩效目标表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5.怀财字[2023]7号 葡萄产业发展资金绩效目标表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6.怀财字[2023]7号 森林防灾减灾绩效目标表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7.怀财字[2023]7号 森林植被恢复费绩效目标表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8.怀财字[2023]7号 湿地公园还款绩效目标表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9.冀财资环[2021]106号  中央-林业改革发展资金绩效目标表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10.冀财资环[2021]117号 林业改革发展补助绩效目标表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11.冀财资环[2022]104号 林业改革发展补助（国家储备林基地建设贷款贴息）绩效目标表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12.冀财资环[2022]104号 林业改革发展补助（林草湿综合监测）绩效目标表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13.冀财资环[2022]104号 林业改革发展补助（林业有害生物防治）绩效目标表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14.冀财资环[2022]104号 林业改革发展补助（森林生态效益补偿）绩效目标表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15.冀财资环[2022]104号 林业改革发展补助（森林资源培育）绩效目标表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16.冀财资环[2022]104号 林业改革发展补助（一般债安排）绩效目标表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17.冀财资环[2022]91号 中央-林业改革发展资金（草原生态修复治理）绩效目标表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18.冀财资环[2022]91号 中央-林业改革发展资金（公益林生态保护补偿）绩效目标表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19.冀财资环[2022]91号 中央-林业改革发展资金（森林资源培育）绩效目标表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20.冀财资环【2022】44号  中央-林业改革发展资金（森林资源培育）绩效目标表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2023年度我局将始终贯彻党的二十大和省委十届三次全会精神，牢固树立“绿水</w:t>
      </w:r>
      <w:r>
        <w:rPr>
          <w:rFonts w:hint="eastAsia"/>
          <w:lang w:eastAsia="zh-CN"/>
        </w:rPr>
        <w:t>青</w:t>
      </w:r>
      <w:bookmarkStart w:id="23" w:name="_GoBack"/>
      <w:bookmarkEnd w:id="23"/>
      <w:r>
        <w:t>山就是金山银山”的发展理念，创新林草建设发展体制机制，以纵深推进林长制为抓手，以创建国家级森林城市、申报省级重点湿地公园为目标，通过科学开展国土绿化，强化湿地保护修复，稳步开展资源管护，积极拓展林业综合效益。2023年度我局将始终贯彻党的二十大和省委十届三次全会精神，牢固树立“绿水青山就是金山银山”的发展理念，创新林草建设发展体制机制，以纵深推进林长制为抓手，以创建国家级森林城市、申报省级重点湿地公园为目标，通过科学开展国土绿化，强化湿地保护修复，稳步开展资源管护，积极拓展林业综合效益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8"/>
      </w:pPr>
      <w:r>
        <w:t>（一）科学开展国土绿化工作。</w:t>
      </w:r>
    </w:p>
    <w:p>
      <w:pPr>
        <w:pStyle w:val="8"/>
      </w:pPr>
      <w:r>
        <w:t>1、持续开展好燕山山地生态修复项目，重点对2023年项目做好规划设计和高效实施。</w:t>
      </w:r>
    </w:p>
    <w:p>
      <w:pPr>
        <w:pStyle w:val="8"/>
      </w:pPr>
      <w:r>
        <w:t>2、做好乡村绿化美化，结合乡村振兴战略，重点对交通干线沿线、生态旅游特色乡村高质量开展50个村约0.1万亩绿化工作；广泛动员社会力量开展义务植树活动，计划植树100余万株。</w:t>
      </w:r>
    </w:p>
    <w:p>
      <w:pPr>
        <w:pStyle w:val="8"/>
      </w:pPr>
      <w:r>
        <w:t>3、稳步开展林木资源管护工作，重点对国省干道两侧原绿化工程区、南北两山原封山育林工程区累计约10万亩开展营林抚育工作。</w:t>
      </w:r>
    </w:p>
    <w:p>
      <w:pPr>
        <w:pStyle w:val="8"/>
      </w:pPr>
      <w:r>
        <w:t>（二）实现林长制向纵深推进。</w:t>
      </w:r>
    </w:p>
    <w:p>
      <w:pPr>
        <w:pStyle w:val="8"/>
      </w:pPr>
      <w:r>
        <w:t>继续在协助林（草）长履职，林（草）长APP智慧平台建设和林（草）长制再宣传再引导等三个方面持续发力，同时在我县全面推广“3长+2员”森林资源源头管理构架，重点在绿化美化质量提升、多渠道开展林草资源管护、护林员网格化管理、森林草原防火、发展林业产业等方面创新示范。</w:t>
      </w:r>
    </w:p>
    <w:p>
      <w:pPr>
        <w:pStyle w:val="8"/>
      </w:pPr>
      <w:r>
        <w:t>（三）继续推进湿地科研监测工作。</w:t>
      </w:r>
    </w:p>
    <w:p>
      <w:pPr>
        <w:pStyle w:val="8"/>
      </w:pPr>
      <w:r>
        <w:t>开发官厅水库国家湿地公园科研监测中心建设项目，利用湿地公园现有建设用地及湿地修复成果，建设科研监测中心一处（建筑面积1000平米，主要有办公、会议培训、研究交流、科学实验等功能）、野生动物救护站一处（总占地500平米，主要有诊断治疗、隔离观察、科研实验、动物饲养等功能，其中饲养笼舍占地300平米）及配套的水电系统、各类仪器设备等，估算投资1800万元。项目建成后，可填补林业科学监测、研究及野生动物救治等方面空白。</w:t>
      </w:r>
    </w:p>
    <w:p>
      <w:pPr>
        <w:pStyle w:val="8"/>
      </w:pPr>
      <w:r>
        <w:t>（四）积极拓展林业综合效益。</w:t>
      </w:r>
    </w:p>
    <w:p>
      <w:pPr>
        <w:pStyle w:val="8"/>
      </w:pPr>
      <w:r>
        <w:t>1、打造怀来县特色花卉生产基地建设项目，利用县生态林场、月亮岛林业科技有限公司、县城投农业开发有限公司现有的约1000亩土地及211栋设施大棚，建设集特色花卉种植（全季节供花）、初加工、储藏、销售等配套设施等为一体的现代花卉产业基地，其中特色花卉种植500亩（露天400亩、大棚100亩），初加工车间一处，恒温储藏库一座，商品交易销售（含物流）场地30亩，投资估算3500万元。项目建成后由县城投公司经营管理、招商引资，逐步壮大县域花卉产业。</w:t>
      </w:r>
    </w:p>
    <w:p>
      <w:pPr>
        <w:pStyle w:val="8"/>
      </w:pPr>
      <w:r>
        <w:t>2、大力推进怀来县林下经济示范基地建设项目，利用已建成造林工程区较适宜的林下空地，发展林下种植、林下养殖、林下采集加工等产业，建设面积2000亩，其中林下种植中药材1000亩、种植饲草600亩、林下养殖柴鸡、家兔等200亩，修建林产品加工车间一处、储藏库一座、销售场地一处，占地200亩，同时修建道路、浇灌系统、电力系统等配套基础设施，投资估算4500万元。项目建成后由县农投公司经营管理、招商引资，逐步壮大县域林下经济产业；</w:t>
      </w:r>
    </w:p>
    <w:p>
      <w:pPr>
        <w:pStyle w:val="8"/>
      </w:pPr>
      <w:r>
        <w:t>3、做好林木碳汇资源开发。持续对全县林木资源开展普查，摸清面积、质量、结构等资源底数，为高效利用林木碳汇工作奠定基础；积极加强交流，学习塞罕坝碳汇开发成功经验，并结合怀来县森林资源实际情况，制定林木碳汇开发方案，采用“政府+部门+企业+林权主体”合作模式，通过和县城投农业开发有限公司对接，开展碳汇计量、核签等工作。据测算，每亩林地可产生碳汇量约为1吨/年，随着造林活动的持续开展，碳汇储量将逐年累加，将进一步提升林业综合效益。</w:t>
      </w:r>
    </w:p>
    <w:p>
      <w:pPr>
        <w:pStyle w:val="9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1.怀财字[2023]7号 办案及业务绩效目标表</w:t>
      </w:r>
      <w:bookmarkEnd w:id="3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327001怀来县林业和草原局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13073023P00008010003U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怀财字[2023]7号 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605.44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605.44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highlight w:val="none"/>
              </w:rPr>
              <w:t>业务期间发生的各类办公费用的支出。</w:t>
            </w:r>
            <w:r>
              <w:rPr>
                <w:rFonts w:hint="eastAsia"/>
                <w:highlight w:val="none"/>
                <w:lang w:val="en-US" w:eastAsia="zh-CN"/>
              </w:rPr>
              <w:t>主要用于人员工资社保补助及日常办公支出。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1.更好更快更高效地为人民服务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保障人数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87人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工资、福利发放精准性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工资、福利发放精准性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工资、福利经放及时性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工资、福利经放及时性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按规定时间发放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工资、福利、社会保障、公积金等发放、缴纳标准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工资、福利、社会保障、公积金等发放、缴纳标准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605.44万元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</w:rPr>
              <w:t>保障日常办公需要，维持单位正常运转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保障日常办公需要，维持单位正常运转</w:t>
            </w:r>
            <w:r>
              <w:t>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保障日常办公需要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2.怀财字[2023]7号 北京绿动生态科技有限公司项目资金绩效目标表</w:t>
      </w:r>
      <w:bookmarkEnd w:id="4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13073023P00007810002E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怀财字[2023]7号 北京绿动生态科技有限公司项目资金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highlight w:val="none"/>
              </w:rPr>
              <w:t>700.00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700.00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2018年造林绿化京藏高速两侧景观提升项目，主要进行苗木补植、除草、浇水、防火等管护工作。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1.2018年造林绿化京藏高速两侧景观提升项目，主要进行苗木补植、除草、浇水、防火等管护工作。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3"/>
        <w:gridCol w:w="1328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3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8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工程覆盖面积</w:t>
            </w:r>
          </w:p>
        </w:tc>
        <w:tc>
          <w:tcPr>
            <w:tcW w:w="2653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工程覆盖面积</w:t>
            </w:r>
          </w:p>
        </w:tc>
        <w:tc>
          <w:tcPr>
            <w:tcW w:w="1328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1.59万亩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工程质量</w:t>
            </w:r>
          </w:p>
        </w:tc>
        <w:tc>
          <w:tcPr>
            <w:tcW w:w="265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工程质量合格率</w:t>
            </w:r>
          </w:p>
        </w:tc>
        <w:tc>
          <w:tcPr>
            <w:tcW w:w="1328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3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8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资金</w:t>
            </w:r>
            <w:r>
              <w:rPr>
                <w:rFonts w:hint="eastAsia"/>
                <w:lang w:val="en-US" w:eastAsia="zh-CN"/>
              </w:rPr>
              <w:t>成本</w:t>
            </w:r>
          </w:p>
        </w:tc>
        <w:tc>
          <w:tcPr>
            <w:tcW w:w="2653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资金</w:t>
            </w:r>
            <w:r>
              <w:rPr>
                <w:rFonts w:hint="eastAsia"/>
                <w:lang w:val="en-US" w:eastAsia="zh-CN"/>
              </w:rPr>
              <w:t>成本</w:t>
            </w:r>
          </w:p>
        </w:tc>
        <w:tc>
          <w:tcPr>
            <w:tcW w:w="1328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700万元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改善环境</w:t>
            </w:r>
          </w:p>
        </w:tc>
        <w:tc>
          <w:tcPr>
            <w:tcW w:w="2653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建成后能够改善</w:t>
            </w:r>
            <w:r>
              <w:rPr>
                <w:rFonts w:hint="eastAsia"/>
                <w:lang w:val="en-US" w:eastAsia="zh-CN"/>
              </w:rPr>
              <w:t>景观</w:t>
            </w:r>
            <w:r>
              <w:rPr>
                <w:rFonts w:hint="eastAsia"/>
              </w:rPr>
              <w:t>环境，提高群众的生活质量,提升人民生活幸福感</w:t>
            </w:r>
          </w:p>
        </w:tc>
        <w:tc>
          <w:tcPr>
            <w:tcW w:w="1328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3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1328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3.怀财字[2023]7号 代建服务费绩效目标表</w:t>
      </w:r>
      <w:bookmarkEnd w:id="5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327001怀来县林业和草原局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13073023P00006410002G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怀财字[2023]7号 代建服务费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40.25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40.25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代建服务费用</w:t>
            </w:r>
            <w:r>
              <w:rPr>
                <w:highlight w:val="none"/>
              </w:rPr>
              <w:t>于奥泽公司工</w:t>
            </w:r>
            <w:r>
              <w:t>作人员工资、津贴、基本养老保险等费用。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1.代建服务费用于公司工作人员工资、津贴、基本养老保险等费用。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highlight w:val="none"/>
              </w:rPr>
              <w:t>奥泽公司</w:t>
            </w:r>
            <w:r>
              <w:rPr>
                <w:rFonts w:hint="eastAsia"/>
                <w:lang w:val="en-US" w:eastAsia="zh-CN"/>
              </w:rPr>
              <w:t>工作人员数量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10人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人员工资、津贴发放</w:t>
            </w:r>
            <w:r>
              <w:rPr>
                <w:rFonts w:hint="eastAsia"/>
              </w:rPr>
              <w:t>准确性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工资精准发放给工作人员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工资、</w:t>
            </w:r>
            <w:r>
              <w:rPr>
                <w:rFonts w:hint="eastAsia"/>
                <w:lang w:val="en-US" w:eastAsia="zh-CN"/>
              </w:rPr>
              <w:t>津贴发</w:t>
            </w:r>
            <w:r>
              <w:rPr>
                <w:rFonts w:hint="eastAsia"/>
              </w:rPr>
              <w:t>放及时性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工资津贴及时发放给工作人员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及时发放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工作人员工资、津贴、基本养老保险等费用</w:t>
            </w:r>
            <w:r>
              <w:rPr>
                <w:rFonts w:hint="eastAsia"/>
                <w:lang w:val="en-US" w:eastAsia="zh-CN"/>
              </w:rPr>
              <w:t>总额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在预算范围内支出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40.25万元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保障日常办公需要，维持单位正常运转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保障日常办公需要，维持单位正常运转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</w:rPr>
              <w:t>保障</w:t>
            </w:r>
            <w:r>
              <w:rPr>
                <w:rFonts w:hint="eastAsia"/>
                <w:lang w:val="en-US" w:eastAsia="zh-CN"/>
              </w:rPr>
              <w:t>了</w:t>
            </w:r>
            <w:r>
              <w:rPr>
                <w:rFonts w:hint="eastAsia"/>
              </w:rPr>
              <w:t>日常办公需要，维持单位正常运转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工作人员</w:t>
            </w:r>
            <w:r>
              <w:rPr>
                <w:highlight w:val="none"/>
              </w:rP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工作人员</w:t>
            </w:r>
            <w:r>
              <w:rPr>
                <w:highlight w:val="none"/>
              </w:rP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4.怀财字[2023]7号 林草局森林防火监控探头使用经费绩效目标表</w:t>
      </w:r>
      <w:bookmarkEnd w:id="6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13073023P00007210001Q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怀财字[2023]7号 林草局森林防火监控探头使用经费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26.82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highlight w:val="none"/>
              </w:rPr>
              <w:t>26.82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有效提高防火力度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1.有效提高防火力度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红外探头雷达</w:t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红外探头雷达</w:t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28个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火情及时发现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火情及时发现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设备维护及时率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确保仪器正常运行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正常运行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26.82万元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提升防灭火综合能力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较上一年</w:t>
            </w:r>
            <w:r>
              <w:t>提升防灭火综合能力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服务对象满意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5.怀财字[2023]7号 葡萄产业发展资金绩效目标表</w:t>
      </w:r>
      <w:bookmarkEnd w:id="7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327001怀来县林业和草原局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13073023P00007610004A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怀财字[2023]7号 葡萄产业发展资金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贯彻落实省委书记倪岳峰对我县葡萄产业发展作出的重要指示，全力推动葡萄产业三产融合，实现我县葡萄产业高质量发展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1.贯彻落实省委书记倪岳峰对我县葡萄产业发展作出的重要指示，全力推动葡萄产业三产融合，实现我县葡萄产业高质量发展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保障部门数量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保障部门数量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  <w:r>
              <w:rPr>
                <w:rFonts w:hint="eastAsia"/>
                <w:highlight w:val="none"/>
                <w:lang w:val="en-US" w:eastAsia="zh-CN"/>
              </w:rPr>
              <w:t>（葡萄酒局）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产业发展效果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产业发展效果符合预期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产业发展效果符合预期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资金成本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资金成本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300万元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产业发展效果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全县葡萄产业发展取得良好效果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6.怀财字[2023]7号 森林防灾减灾绩效目标表</w:t>
      </w:r>
      <w:bookmarkEnd w:id="8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13073023P000070100021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怀财字[2023]7号 森林防灾减灾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20.00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确保县域森林资源安全、确保不发生森林火灾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1.确</w:t>
            </w:r>
            <w:r>
              <w:rPr>
                <w:highlight w:val="none"/>
              </w:rPr>
              <w:t>保县域森林资源安全、确保不发生森林火灾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保障部门数量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保障部门数量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1个（防火服务中心）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扩大防火安全宣传效应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扩大防火安全宣传效应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扩大防火安全宣传效应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资金</w:t>
            </w:r>
            <w:r>
              <w:rPr>
                <w:rFonts w:hint="eastAsia"/>
                <w:lang w:val="en-US" w:eastAsia="zh-CN"/>
              </w:rPr>
              <w:t>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资金</w:t>
            </w:r>
            <w:r>
              <w:rPr>
                <w:rFonts w:hint="eastAsia"/>
                <w:lang w:val="en-US" w:eastAsia="zh-CN"/>
              </w:rPr>
              <w:t>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20万元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highlight w:val="none"/>
              </w:rPr>
              <w:t>确保县域森林资源安全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提高人民安全意识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highlight w:val="none"/>
              </w:rPr>
              <w:t>确保县域森林资源安全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提高人民安全意识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护林防火人员满意度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护林防火人员满意度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highlight w:val="none"/>
        </w:rPr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  <w:highlight w:val="none"/>
        </w:rPr>
        <w:t>7.怀财字[2023]7号 森林植被恢复费绩效目标表</w:t>
      </w:r>
      <w:bookmarkEnd w:id="9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13073023P00007410002P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怀财字[2023]7号 森林植被恢复费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highlight w:val="none"/>
              </w:rPr>
              <w:t>100.00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森林植被恢复的费用</w:t>
            </w:r>
            <w:r>
              <w:rPr>
                <w:rFonts w:hint="eastAsia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1.森林植被恢复费要求专款专用，不得平调，留截或是挪用。改善生态效益，保护生态建设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项目数量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3项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森林抚育的质量指标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森林抚育的质量指标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资金拨付的时效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资金拨付的时效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改善生态效益，保护生态建设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改善生态效益，保护生态建设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8.怀财字[2023]7号 湿地公园还款绩效目标表</w:t>
      </w:r>
      <w:bookmarkEnd w:id="10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13073023P00006610002U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怀财字[2023]7号 湿地公园还款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highlight w:val="none"/>
              </w:rPr>
              <w:t>13443.00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13443.00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维护园区已建成内容，带动周边开展第三产业，稳步提高经济收入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1.维护园区已建成内容，带动周边开展第三产业，稳步提高经济收入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项目数量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生态绿化</w:t>
            </w:r>
            <w:r>
              <w:rPr>
                <w:rFonts w:hint="eastAsia"/>
                <w:lang w:val="en-US" w:eastAsia="zh-CN"/>
              </w:rPr>
              <w:t>质量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生态绿化</w:t>
            </w:r>
            <w:r>
              <w:rPr>
                <w:rFonts w:hint="eastAsia"/>
                <w:lang w:val="en-US" w:eastAsia="zh-CN"/>
              </w:rPr>
              <w:t>质量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按工程进度及时完工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及时完工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13443万元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改善生态环境，调动周边产业发展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改善生态环境，调动周边产业发展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服务对象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highlight w:val="none"/>
        </w:rPr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  <w:highlight w:val="none"/>
        </w:rPr>
        <w:t>9.冀财资环[2021]106号  中央-林业改革发展资金绩效目标表</w:t>
      </w:r>
      <w:bookmarkEnd w:id="11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13073022P00778710002R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highlight w:val="red"/>
              </w:rPr>
            </w:pPr>
            <w:r>
              <w:rPr>
                <w:highlight w:val="none"/>
              </w:rPr>
              <w:t>冀财资环[2021]106号  中央-林业改革发展资金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highlight w:val="none"/>
              </w:rPr>
              <w:t>118.68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118.68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1.绿化造林美化城市，防沙治沙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造林</w:t>
            </w:r>
            <w:r>
              <w:rPr>
                <w:rFonts w:hint="eastAsia"/>
                <w:lang w:val="en-US" w:eastAsia="zh-CN"/>
              </w:rPr>
              <w:t>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实际造林面积占计划造林面积比率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造林完成面积合格率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造林完成面积合格率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造林成本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造林成本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118.68万元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highlight w:val="none"/>
        </w:rPr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</w:t>
      </w:r>
      <w:r>
        <w:rPr>
          <w:rFonts w:ascii="方正仿宋_GBK" w:hAnsi="方正仿宋_GBK" w:eastAsia="方正仿宋_GBK" w:cs="方正仿宋_GBK"/>
          <w:color w:val="000000"/>
          <w:sz w:val="28"/>
          <w:highlight w:val="none"/>
        </w:rPr>
        <w:t>冀财资环[2021]117号 林业改革发展补助绩效目标表</w:t>
      </w:r>
      <w:bookmarkEnd w:id="12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13073022P00780010001C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700.00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700.00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1.绿化造林美化城市，防沙治沙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造林</w:t>
            </w:r>
            <w:r>
              <w:rPr>
                <w:rFonts w:hint="eastAsia"/>
                <w:lang w:val="en-US" w:eastAsia="zh-CN"/>
              </w:rPr>
              <w:t>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  <w:lang w:val="en-US" w:eastAsia="zh-CN"/>
              </w:rPr>
              <w:t>实际造林面积占计划造林面积比率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yellow"/>
              </w:rPr>
            </w:pPr>
            <w:r>
              <w:rPr>
                <w:highlight w:val="none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造林完成面积合格率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造林完成面积合格率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造林成本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造林成本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highlight w:val="none"/>
                <w:lang w:val="en-US" w:eastAsia="zh-CN"/>
              </w:rPr>
              <w:t>700万元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群众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11.冀财资环[2022]104号 林业改革发展补助（国家储备林基地建设贷款贴息）绩效目标表</w:t>
      </w:r>
      <w:bookmarkEnd w:id="13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13073023P00011410003P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冀财资环[2022]104号 林业改革发展补助（国家储备林基地建设贷款贴息）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331.77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331.77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冀财资环[2022]104号国家储备林基地建设贷款贴息331.77万元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35%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1.冀财资环[2022]104号国家储备林基地建设</w:t>
            </w:r>
            <w:r>
              <w:rPr>
                <w:highlight w:val="none"/>
              </w:rPr>
              <w:t>贷款贴息331.77万元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完成项目数量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完成项目数量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生态建设完成质量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生态建设完成质量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资金拨付的时效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资金拨付的时效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≤</w:t>
            </w:r>
            <w:r>
              <w:rPr>
                <w:rFonts w:hint="eastAsia"/>
                <w:lang w:val="en-US" w:eastAsia="zh-CN"/>
              </w:rPr>
              <w:t>331.77万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社会影响力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改善生态效益，保护生态建设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0000FF"/>
              </w:rPr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12.冀财资环[2022]104号 林业改革发展补助（林草湿综合监测）绩效目标表</w:t>
      </w:r>
      <w:bookmarkEnd w:id="14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13073023P000110100031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冀财资环[2022]104号 林业改革发展补助（林草湿综合监测）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7.20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7.20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调查林地、湿地、草原等发生的各项费用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1.冀财资环[2022]104号林草湿</w:t>
            </w:r>
            <w:r>
              <w:rPr>
                <w:highlight w:val="none"/>
              </w:rPr>
              <w:t>综合监测7</w:t>
            </w:r>
            <w:r>
              <w:t>.2万元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调查</w:t>
            </w:r>
            <w:r>
              <w:rPr>
                <w:rFonts w:hint="eastAsia"/>
                <w:lang w:val="en-US" w:eastAsia="zh-CN"/>
              </w:rPr>
              <w:t>生态环境的种类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调查</w:t>
            </w:r>
            <w:r>
              <w:rPr>
                <w:rFonts w:hint="eastAsia"/>
                <w:lang w:val="en-US" w:eastAsia="zh-CN"/>
              </w:rPr>
              <w:t>生态环境的种类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3类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调查林地、湿地、草原的质量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调查林地、湿地、草原的质量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成果文件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调查林地、湿地、草原的成本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调查林地、湿地、草原的成本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7.2万元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受</w:t>
            </w:r>
            <w:r>
              <w:rPr>
                <w:rFonts w:hint="eastAsia"/>
                <w:lang w:val="en-US" w:eastAsia="zh-CN"/>
              </w:rPr>
              <w:t>益</w:t>
            </w:r>
            <w:r>
              <w:t>群体满意度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受</w:t>
            </w:r>
            <w:r>
              <w:rPr>
                <w:rFonts w:hint="eastAsia"/>
                <w:lang w:val="en-US" w:eastAsia="zh-CN"/>
              </w:rPr>
              <w:t>益</w:t>
            </w:r>
            <w:r>
              <w:t>群体满意度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13.冀财资环[2022]104号 林业改革发展补助（林业有害生物防治）绩效目标表</w:t>
      </w:r>
      <w:bookmarkEnd w:id="15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13073023P00011610004N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冀财资环[2022]104号 林业改革发展补助（林业有害生物防治）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用于病虫害的监测和防治 。</w:t>
            </w:r>
            <w:r>
              <w:t>加强防治美国白蛾、松材线虫病、保障县域生态安全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95%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1.加强防治美国白蛾、松材线虫病、保障县域生态安全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防治面积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yellow"/>
              </w:rPr>
            </w:pPr>
            <w:r>
              <w:rPr>
                <w:highlight w:val="none"/>
              </w:rPr>
              <w:t>防治面积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54.7万亩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有害生物成灾率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受灾面积/防治面积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千分之四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防治成本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防治成本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20万元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优化生态环境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优化生态环境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保障县域生态安全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14.冀财资环[2022]104号 林业改革发展补助（森林生态效益补偿）绩效目标表</w:t>
      </w:r>
      <w:bookmarkEnd w:id="16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13073023P00011210003C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冀财资环[2022]104号 林业改革发展补助（森林生态效益补偿）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216.24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216.24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冀财资环[2022]104号森林生态效益补偿216.24万元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1.冀财资环[2022]104号森林生态效益补偿216.24万元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管护面积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森林生态管护面积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13.6</w:t>
            </w:r>
            <w:r>
              <w:rPr>
                <w:highlight w:val="none"/>
              </w:rPr>
              <w:t>万亩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管护的质量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森林生态管护的质量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管护的成本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森林生态管护的成本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≤216.24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市场调查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15.冀财资环[2022]104号 林业改革发展补助（森林资源培育）绩效目标表</w:t>
      </w:r>
      <w:bookmarkEnd w:id="17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13073023P00010610004F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冀财资环[2022]104号 林业改革发展补助（森林资源培育）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205.00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205.00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造林绿化</w:t>
            </w:r>
            <w:r>
              <w:rPr>
                <w:highlight w:val="none"/>
              </w:rPr>
              <w:t>重点奖补-森林城市创建奖补100万元；造林绿化重点奖补-省级森林乡村奖补10万元；造林绿化重点奖补-村庄绿化提升村10万元；林木良种工程建设项目35万元</w:t>
            </w:r>
            <w:r>
              <w:rPr>
                <w:rFonts w:hint="eastAsia"/>
                <w:highlight w:val="none"/>
                <w:lang w:val="en-US" w:eastAsia="zh-CN"/>
              </w:rPr>
              <w:t>是给公司的种苗培育费</w:t>
            </w:r>
            <w:r>
              <w:rPr>
                <w:highlight w:val="none"/>
              </w:rPr>
              <w:t>；植被恢复费项目50万元。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90%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1.冀财资环[2022]104号造林绿化重点奖补-森林城市创建奖补100万元；造林绿化重点奖补-省级森林乡村奖补10万元；造林绿化重点奖补-村庄绿化提升村10万元；林木良种工程建设项目35万元；植被恢复费项目50万元。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项目覆盖率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95</w:t>
            </w:r>
            <w:r>
              <w:rPr>
                <w:highlight w:val="none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项目</w:t>
            </w:r>
            <w: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项目</w:t>
            </w:r>
            <w:r>
              <w:t>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≤</w:t>
            </w:r>
            <w:r>
              <w:rPr>
                <w:rFonts w:hint="eastAsia"/>
                <w:lang w:val="en-US" w:eastAsia="zh-CN"/>
              </w:rPr>
              <w:t>205万元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t>优化生态环境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优化生态环境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优化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16.冀财资环[2022]104号 林业改革发展补助（一般债安排）绩效目标表</w:t>
      </w:r>
      <w:bookmarkEnd w:id="18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13073023P00010810004T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冀财资环[2022]104号 林业改革发展补助（一般债安排）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416.50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416.50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highlight w:val="none"/>
              </w:rPr>
              <w:t>张承坝上地区植树造林267.5万元；太行山绿化及其他重点区域奖补9万元；造林绿化重点奖补-森林质量精准提升140万元。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1.张承坝上地区植树造林267.5万元；太行山绿化及其他重点区域奖补9万元；造林绿化重点奖补-森林质量精准提升140万元。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t>造林</w:t>
            </w:r>
            <w:r>
              <w:rPr>
                <w:rFonts w:hint="eastAsia"/>
                <w:lang w:val="en-US" w:eastAsia="zh-CN"/>
              </w:rPr>
              <w:t>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实际造林面积占计划造林面积比率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造林完成面积合格率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造林完成面积合格率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造林成本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造林成本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≤</w:t>
            </w:r>
            <w:r>
              <w:rPr>
                <w:rFonts w:hint="eastAsia"/>
                <w:lang w:val="en-US" w:eastAsia="zh-CN"/>
              </w:rPr>
              <w:t>416.5万元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预算、测算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绿化造林带动就业人数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绿化造林带动就业人数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17.冀财资环[2022]91号 中央-林业改革发展资金（草原生态修复治理）绩效目标表</w:t>
      </w:r>
      <w:bookmarkEnd w:id="19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13073023P000120100038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冀财资环[2022]91号 中央-林业改革发展资金（草原生态修复治理）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150.00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150.00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冀财资环[2022]91号 绿化造林美化城市，防沙治沙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草原改良项目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70%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1.冀财资环[2022]91号 绿化造林美化城市，防沙治沙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项目数量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项目合格率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项目完成进度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按时规定时间完成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工程成本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150万元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预算、测算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美化城市，防沙治沙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美化城市，防沙治沙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效果显著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部门计划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18.冀财资环[2022]91号 中央-林业改革发展资金（公益林生态保护补偿）绩效目标表</w:t>
      </w:r>
      <w:bookmarkEnd w:id="20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13073023P00011810003E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冀财资环[2022]91号 中央-林业改革发展资金（公益林生态保护补偿）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319.73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319.73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冀财资环[2022]91号公益林（集体和个人）319.73万元。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highlight w:val="none"/>
              </w:rPr>
              <w:t>1.冀财资环[2022]91号公益林（集体和个人）319.73万元。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highlight w:val="none"/>
        </w:rPr>
      </w:pPr>
      <w:r>
        <w:rPr>
          <w:rFonts w:ascii="方正书宋_GBK" w:hAnsi="方正书宋_GBK" w:eastAsia="方正书宋_GBK" w:cs="方正书宋_GBK"/>
          <w:color w:val="000000"/>
          <w:sz w:val="21"/>
          <w:highlight w:val="none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管护面积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管护面积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20.66</w:t>
            </w:r>
            <w:r>
              <w:rPr>
                <w:highlight w:val="none"/>
              </w:rPr>
              <w:t>万亩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highlight w:val="none"/>
              </w:rPr>
              <w:t>管护的质量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highlight w:val="none"/>
              </w:rPr>
              <w:t>森林生态管护的质量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  <w:r>
              <w:rPr>
                <w:highlight w:val="none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管护的成本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森林生态管护的成本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≤216.24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保护生态环境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19.冀财资环[2022]91号 中央-林业改革发展资金（森林资源培育）绩效目标表</w:t>
      </w:r>
      <w:bookmarkEnd w:id="21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327001怀来县林业和草原局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13073023P000104100044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</w:pPr>
            <w:r>
              <w:t>冀财资环[2022]91号 中央-林业改革发展资金（森林资源培育）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140.13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140.13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造林补助14.13万元；森林质量提升补助（含张承坝上植树造林）50万元；森林质量提升补助（上一轮退耕环生态林）76万元；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1.造林补助14.13万元；森林质量提升补助（含张承坝上植树造林）50万元；森林质量提升补助（上一轮退耕环生态林）76万元；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t>造林</w:t>
            </w:r>
            <w:r>
              <w:rPr>
                <w:rFonts w:hint="eastAsia"/>
                <w:lang w:val="en-US" w:eastAsia="zh-CN"/>
              </w:rPr>
              <w:t>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  <w:lang w:val="en-US" w:eastAsia="zh-CN"/>
              </w:rPr>
              <w:t>实际造林面积占计划造林面积比率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t>造林完成面积合格率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t>造林完成面积合格率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t>造林成本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t>造林成本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140.13万元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yellow"/>
              </w:rPr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绿化造林美化城市，防沙治沙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rFonts w:hint="eastAsia" w:eastAsia="方正仿宋_GBK"/>
          <w:highlight w:val="none"/>
          <w:lang w:val="en-US" w:eastAsia="zh-CN"/>
        </w:rPr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  <w:highlight w:val="none"/>
        </w:rPr>
        <w:t>20.冀财资环【2022】44号  中央-林业改革发展资金（森林资源培育）绩效目标表</w:t>
      </w:r>
      <w:bookmarkEnd w:id="22"/>
      <w:r>
        <w:rPr>
          <w:rFonts w:hint="eastAsia" w:ascii="方正仿宋_GBK" w:hAnsi="方正仿宋_GBK" w:eastAsia="方正仿宋_GBK" w:cs="方正仿宋_GBK"/>
          <w:color w:val="000000"/>
          <w:sz w:val="28"/>
          <w:highlight w:val="none"/>
          <w:lang w:val="en-US" w:eastAsia="zh-CN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highlight w:val="none"/>
              </w:rPr>
              <w:t>327001怀来县林业和草原局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highlight w:val="none"/>
              </w:rPr>
            </w:pPr>
            <w:r>
              <w:rPr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13073022P008607100017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冀财资环【2022】44号  中央-林业改革发展资金（森林资源培育）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通过对良种苗木培育的财政补助，鼓励和支持国有育苗单位大力发展良种苗木生产，转变林业发展方式，提高造林绿化林木良种使用率，推进林木良种化进程。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1.鼓励和支持国有育苗单位大力发展两种苗木生产。</w:t>
            </w:r>
          </w:p>
          <w:p>
            <w:pPr>
              <w:pStyle w:val="13"/>
            </w:pPr>
            <w:r>
              <w:t>2.转变林业发展方式。</w:t>
            </w:r>
          </w:p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3.提高造林绿化林木良种使用率。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育苗数量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highlight w:val="none"/>
                <w:lang w:val="en-US" w:eastAsia="zh-CN"/>
              </w:rPr>
              <w:t>育苗数量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 xml:space="preserve"> 150万株侧柏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成活率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成活率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完成时效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按规定时间及时完成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资金成本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≤</w:t>
            </w:r>
            <w:r>
              <w:rPr>
                <w:rFonts w:hint="eastAsia"/>
                <w:lang w:val="en-US" w:eastAsia="zh-CN"/>
              </w:rPr>
              <w:t>30万元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转变林业发展方式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转变林业发展方式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转变林业发展方式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优化生态环境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优化生态环境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优化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鼓励和支持国有育苗单位大力发展两种苗木生产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鼓励和支持国有育苗单位大力发展两种苗木生产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鼓励和支持国有育苗单位大力发展两种苗木生产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highlight w:val="none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居民满意程度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居民满意度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MGMzOTUxYjU5ZTExODM1NDE5YWJiMWFiZTg5NjAifQ=="/>
  </w:docVars>
  <w:rsids>
    <w:rsidRoot w:val="00000000"/>
    <w:rsid w:val="000273CC"/>
    <w:rsid w:val="001C66E0"/>
    <w:rsid w:val="00497F77"/>
    <w:rsid w:val="00510550"/>
    <w:rsid w:val="00816543"/>
    <w:rsid w:val="00B76409"/>
    <w:rsid w:val="00E30FAC"/>
    <w:rsid w:val="01457E60"/>
    <w:rsid w:val="022A49B8"/>
    <w:rsid w:val="024E0175"/>
    <w:rsid w:val="03011BBD"/>
    <w:rsid w:val="046C750A"/>
    <w:rsid w:val="04C66C1A"/>
    <w:rsid w:val="057074F8"/>
    <w:rsid w:val="05BC001D"/>
    <w:rsid w:val="05EB631A"/>
    <w:rsid w:val="061834A6"/>
    <w:rsid w:val="066F2197"/>
    <w:rsid w:val="072916E2"/>
    <w:rsid w:val="07846919"/>
    <w:rsid w:val="083640B7"/>
    <w:rsid w:val="08E9737B"/>
    <w:rsid w:val="08FF26FB"/>
    <w:rsid w:val="09481663"/>
    <w:rsid w:val="09E85885"/>
    <w:rsid w:val="0A072A50"/>
    <w:rsid w:val="0A4171E6"/>
    <w:rsid w:val="0AEC6CAF"/>
    <w:rsid w:val="0AED75B7"/>
    <w:rsid w:val="0B1870DA"/>
    <w:rsid w:val="0B290D21"/>
    <w:rsid w:val="0B6C1441"/>
    <w:rsid w:val="0BC1638D"/>
    <w:rsid w:val="0C9F66CF"/>
    <w:rsid w:val="0DD4251D"/>
    <w:rsid w:val="0E9E6512"/>
    <w:rsid w:val="0F553B91"/>
    <w:rsid w:val="0F583FCC"/>
    <w:rsid w:val="0F587009"/>
    <w:rsid w:val="0F5A4B2F"/>
    <w:rsid w:val="0F5B4403"/>
    <w:rsid w:val="0F955B67"/>
    <w:rsid w:val="10470292"/>
    <w:rsid w:val="108160EB"/>
    <w:rsid w:val="10B22749"/>
    <w:rsid w:val="11DA5717"/>
    <w:rsid w:val="12135D6D"/>
    <w:rsid w:val="12541D09"/>
    <w:rsid w:val="126D2DCB"/>
    <w:rsid w:val="127E0B34"/>
    <w:rsid w:val="12E34E3B"/>
    <w:rsid w:val="148E5193"/>
    <w:rsid w:val="14C30A80"/>
    <w:rsid w:val="15D770BE"/>
    <w:rsid w:val="17FB2C27"/>
    <w:rsid w:val="18147845"/>
    <w:rsid w:val="183879D7"/>
    <w:rsid w:val="18980476"/>
    <w:rsid w:val="18BF3C55"/>
    <w:rsid w:val="18CD6371"/>
    <w:rsid w:val="191A0E8B"/>
    <w:rsid w:val="191E62CB"/>
    <w:rsid w:val="19DA2E4F"/>
    <w:rsid w:val="19F142E2"/>
    <w:rsid w:val="1A0E6C42"/>
    <w:rsid w:val="1A323B6A"/>
    <w:rsid w:val="1A5B79AD"/>
    <w:rsid w:val="1BAD5FE6"/>
    <w:rsid w:val="1BB074A7"/>
    <w:rsid w:val="1BF400B9"/>
    <w:rsid w:val="1D44297A"/>
    <w:rsid w:val="1E8C282B"/>
    <w:rsid w:val="1F170346"/>
    <w:rsid w:val="1F325180"/>
    <w:rsid w:val="20992FDD"/>
    <w:rsid w:val="20A0611A"/>
    <w:rsid w:val="20E93F65"/>
    <w:rsid w:val="219525EA"/>
    <w:rsid w:val="21EF3EC7"/>
    <w:rsid w:val="238312C2"/>
    <w:rsid w:val="23931F66"/>
    <w:rsid w:val="23A3664D"/>
    <w:rsid w:val="23B95E70"/>
    <w:rsid w:val="24C51203"/>
    <w:rsid w:val="25BB0D12"/>
    <w:rsid w:val="25BD151C"/>
    <w:rsid w:val="26D66D39"/>
    <w:rsid w:val="27353751"/>
    <w:rsid w:val="27AF06FE"/>
    <w:rsid w:val="27BF3329"/>
    <w:rsid w:val="280B47C0"/>
    <w:rsid w:val="28425D08"/>
    <w:rsid w:val="285A12A4"/>
    <w:rsid w:val="28A65C60"/>
    <w:rsid w:val="2908648D"/>
    <w:rsid w:val="290D6316"/>
    <w:rsid w:val="29607F7D"/>
    <w:rsid w:val="2A69519D"/>
    <w:rsid w:val="2B307C50"/>
    <w:rsid w:val="2C2C65AB"/>
    <w:rsid w:val="2C567FD4"/>
    <w:rsid w:val="2D4744ED"/>
    <w:rsid w:val="2D875A0C"/>
    <w:rsid w:val="2E2E1209"/>
    <w:rsid w:val="2E513149"/>
    <w:rsid w:val="2EA94D33"/>
    <w:rsid w:val="2F2F6310"/>
    <w:rsid w:val="2F515A51"/>
    <w:rsid w:val="2F642A08"/>
    <w:rsid w:val="2FE168BD"/>
    <w:rsid w:val="30ED53AB"/>
    <w:rsid w:val="30F46739"/>
    <w:rsid w:val="30FC739C"/>
    <w:rsid w:val="31AA115B"/>
    <w:rsid w:val="32AC3044"/>
    <w:rsid w:val="33CD3272"/>
    <w:rsid w:val="34E117B9"/>
    <w:rsid w:val="34EB7E53"/>
    <w:rsid w:val="35FA36F4"/>
    <w:rsid w:val="360762D6"/>
    <w:rsid w:val="36B57130"/>
    <w:rsid w:val="36E25286"/>
    <w:rsid w:val="388B407E"/>
    <w:rsid w:val="38F512A1"/>
    <w:rsid w:val="39730417"/>
    <w:rsid w:val="39C80A8D"/>
    <w:rsid w:val="3A483652"/>
    <w:rsid w:val="3A833686"/>
    <w:rsid w:val="3AA30888"/>
    <w:rsid w:val="3B9A2029"/>
    <w:rsid w:val="3C0B1989"/>
    <w:rsid w:val="3C7D7048"/>
    <w:rsid w:val="3D9F5C7F"/>
    <w:rsid w:val="3EC314F9"/>
    <w:rsid w:val="3F7C39B5"/>
    <w:rsid w:val="3F980BD8"/>
    <w:rsid w:val="3FE200A5"/>
    <w:rsid w:val="3FEE25A6"/>
    <w:rsid w:val="406960D0"/>
    <w:rsid w:val="40CE1CEF"/>
    <w:rsid w:val="413A7E5A"/>
    <w:rsid w:val="418D39F4"/>
    <w:rsid w:val="4244770D"/>
    <w:rsid w:val="42B3237E"/>
    <w:rsid w:val="42B850ED"/>
    <w:rsid w:val="43427C77"/>
    <w:rsid w:val="437F7674"/>
    <w:rsid w:val="43BB41A8"/>
    <w:rsid w:val="43F959BD"/>
    <w:rsid w:val="44D501D8"/>
    <w:rsid w:val="451F71FC"/>
    <w:rsid w:val="45725A27"/>
    <w:rsid w:val="459534C4"/>
    <w:rsid w:val="46140922"/>
    <w:rsid w:val="462C3E28"/>
    <w:rsid w:val="46D36999"/>
    <w:rsid w:val="46F15889"/>
    <w:rsid w:val="47613FA5"/>
    <w:rsid w:val="47677ADB"/>
    <w:rsid w:val="47741649"/>
    <w:rsid w:val="47FD3CCE"/>
    <w:rsid w:val="49E23467"/>
    <w:rsid w:val="4A965107"/>
    <w:rsid w:val="4ABE29AC"/>
    <w:rsid w:val="4AE66C9B"/>
    <w:rsid w:val="4B047AC1"/>
    <w:rsid w:val="4B11745C"/>
    <w:rsid w:val="4B9656D2"/>
    <w:rsid w:val="4C787DC7"/>
    <w:rsid w:val="4D9C1893"/>
    <w:rsid w:val="4DE2647A"/>
    <w:rsid w:val="4E2875CB"/>
    <w:rsid w:val="4E2B0E69"/>
    <w:rsid w:val="4E7B6FE2"/>
    <w:rsid w:val="4E8D38D2"/>
    <w:rsid w:val="4EC07803"/>
    <w:rsid w:val="502618E8"/>
    <w:rsid w:val="50772144"/>
    <w:rsid w:val="50C02E3C"/>
    <w:rsid w:val="51361FFF"/>
    <w:rsid w:val="5217219F"/>
    <w:rsid w:val="52B7716F"/>
    <w:rsid w:val="530107FD"/>
    <w:rsid w:val="53AF2171"/>
    <w:rsid w:val="5475682D"/>
    <w:rsid w:val="550058CC"/>
    <w:rsid w:val="561F7505"/>
    <w:rsid w:val="564E1B99"/>
    <w:rsid w:val="56620BDF"/>
    <w:rsid w:val="566A00AD"/>
    <w:rsid w:val="56C8194B"/>
    <w:rsid w:val="57684EDC"/>
    <w:rsid w:val="57B40121"/>
    <w:rsid w:val="57D91936"/>
    <w:rsid w:val="5805272B"/>
    <w:rsid w:val="585D3F0C"/>
    <w:rsid w:val="588A0372"/>
    <w:rsid w:val="59E22D24"/>
    <w:rsid w:val="59EC06C3"/>
    <w:rsid w:val="5A2E41BB"/>
    <w:rsid w:val="5AA601F5"/>
    <w:rsid w:val="5AD07020"/>
    <w:rsid w:val="5B0B1E06"/>
    <w:rsid w:val="5B1C04B7"/>
    <w:rsid w:val="5B3642B9"/>
    <w:rsid w:val="5B4869ED"/>
    <w:rsid w:val="5B5D41FD"/>
    <w:rsid w:val="5B7E6A7C"/>
    <w:rsid w:val="5B8D3163"/>
    <w:rsid w:val="5BC30933"/>
    <w:rsid w:val="5C8E7193"/>
    <w:rsid w:val="5C966047"/>
    <w:rsid w:val="5C98591B"/>
    <w:rsid w:val="5E05122D"/>
    <w:rsid w:val="5E4D2736"/>
    <w:rsid w:val="5EFD7988"/>
    <w:rsid w:val="5FDA624B"/>
    <w:rsid w:val="606049A2"/>
    <w:rsid w:val="6062071A"/>
    <w:rsid w:val="60A76A75"/>
    <w:rsid w:val="61005DAE"/>
    <w:rsid w:val="621719D8"/>
    <w:rsid w:val="622F287E"/>
    <w:rsid w:val="62593D9F"/>
    <w:rsid w:val="62AA63A9"/>
    <w:rsid w:val="62F675F7"/>
    <w:rsid w:val="632779F9"/>
    <w:rsid w:val="644545DB"/>
    <w:rsid w:val="64B10789"/>
    <w:rsid w:val="65E240AB"/>
    <w:rsid w:val="682449A6"/>
    <w:rsid w:val="6848469A"/>
    <w:rsid w:val="68B0223F"/>
    <w:rsid w:val="68E85E7D"/>
    <w:rsid w:val="697A2F79"/>
    <w:rsid w:val="69877444"/>
    <w:rsid w:val="6A3C43FA"/>
    <w:rsid w:val="6A4D243B"/>
    <w:rsid w:val="6C0B6E8A"/>
    <w:rsid w:val="6C290BE4"/>
    <w:rsid w:val="6CDE32DC"/>
    <w:rsid w:val="6E423939"/>
    <w:rsid w:val="6F4261DF"/>
    <w:rsid w:val="6F7E3097"/>
    <w:rsid w:val="6FBD3BBF"/>
    <w:rsid w:val="70260D94"/>
    <w:rsid w:val="70671D7D"/>
    <w:rsid w:val="718801FD"/>
    <w:rsid w:val="71FF6CE0"/>
    <w:rsid w:val="720C2BDC"/>
    <w:rsid w:val="721675B7"/>
    <w:rsid w:val="73155AC0"/>
    <w:rsid w:val="73C44DF0"/>
    <w:rsid w:val="73DA4614"/>
    <w:rsid w:val="746565D3"/>
    <w:rsid w:val="75161FDD"/>
    <w:rsid w:val="75220020"/>
    <w:rsid w:val="758E06A0"/>
    <w:rsid w:val="76497A7B"/>
    <w:rsid w:val="7664249B"/>
    <w:rsid w:val="768676A8"/>
    <w:rsid w:val="7769462C"/>
    <w:rsid w:val="77844FC2"/>
    <w:rsid w:val="77D221D2"/>
    <w:rsid w:val="780879A1"/>
    <w:rsid w:val="78F817C4"/>
    <w:rsid w:val="79132AA2"/>
    <w:rsid w:val="798132EA"/>
    <w:rsid w:val="79A260E7"/>
    <w:rsid w:val="79CD0EA3"/>
    <w:rsid w:val="7A2034F5"/>
    <w:rsid w:val="7B134E72"/>
    <w:rsid w:val="7B18614D"/>
    <w:rsid w:val="7C217284"/>
    <w:rsid w:val="7CD6006E"/>
    <w:rsid w:val="7CE46E89"/>
    <w:rsid w:val="7CF930E3"/>
    <w:rsid w:val="7D2960BE"/>
    <w:rsid w:val="7D852CA8"/>
    <w:rsid w:val="7E096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0" Type="http://schemas.openxmlformats.org/officeDocument/2006/relationships/fontTable" Target="fontTable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2023-03-14T18:06:35Z</dcterms:created>
  <dcterms:modified xsi:type="dcterms:W3CDTF">2023-03-14T10:06:35Z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2023-03-14T18:06:40Z</dcterms:created>
  <dcterms:modified xsi:type="dcterms:W3CDTF">2023-03-14T10:06:40Z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2023-03-14T18:06:39Z</dcterms:created>
  <dcterms:modified xsi:type="dcterms:W3CDTF">2023-03-14T10:06:39Z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2023-03-14T18:06:39Z</dcterms:created>
  <dcterms:modified xsi:type="dcterms:W3CDTF">2023-03-14T10:06:39Z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2023-03-14T18:06:39Z</dcterms:created>
  <dcterms:modified xsi:type="dcterms:W3CDTF">2023-03-14T10:06:39Z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2023-03-14T18:06:38Z</dcterms:created>
  <dcterms:modified xsi:type="dcterms:W3CDTF">2023-03-14T10:06:38Z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2023-03-14T18:06:34Z</dcterms:created>
  <dcterms:modified xsi:type="dcterms:W3CDTF">2023-03-14T10:06:34Z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2023-03-14T18:06:38Z</dcterms:created>
  <dcterms:modified xsi:type="dcterms:W3CDTF">2023-03-14T10:06:38Z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2023-03-14T18:06:38Z</dcterms:created>
  <dcterms:modified xsi:type="dcterms:W3CDTF">2023-03-14T10:06:38Z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2023-03-14T18:06:37Z</dcterms:created>
  <dcterms:modified xsi:type="dcterms:W3CDTF">2023-03-14T10:06:37Z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2023-03-14T18:06:37Z</dcterms:created>
  <dcterms:modified xsi:type="dcterms:W3CDTF">2023-03-14T10:06:37Z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2023-03-14T18:06:35Z</dcterms:created>
  <dcterms:modified xsi:type="dcterms:W3CDTF">2023-03-14T10:06:35Z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2023-03-14T18:06:37Z</dcterms:created>
  <dcterms:modified xsi:type="dcterms:W3CDTF">2023-03-14T10:06:37Z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2023-03-14T18:06:37Z</dcterms:created>
  <dcterms:modified xsi:type="dcterms:W3CDTF">2023-03-14T10:06:36Z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2023-03-14T18:06:36Z</dcterms:created>
  <dcterms:modified xsi:type="dcterms:W3CDTF">2023-03-14T10:06:36Z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2023-03-14T18:06:36Z</dcterms:created>
  <dcterms:modified xsi:type="dcterms:W3CDTF">2023-03-14T10:06:36Z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2023-03-14T18:06:36Z</dcterms:created>
  <dcterms:modified xsi:type="dcterms:W3CDTF">2023-03-14T10:06:36Z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2023-03-14T18:06:35Z</dcterms:created>
  <dcterms:modified xsi:type="dcterms:W3CDTF">2023-03-14T10:06:35Z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2023-03-14T18:06:34Z</dcterms:created>
  <dcterms:modified xsi:type="dcterms:W3CDTF">2023-03-14T10:06:34Z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2023-03-14T18:06:34Z</dcterms:created>
  <dcterms:modified xsi:type="dcterms:W3CDTF">2023-03-14T10:06:34Z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2023-03-14T18:06:40Z</dcterms:created>
  <dcterms:modified xsi:type="dcterms:W3CDTF">2023-03-14T10:06:40Z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2023-03-14T18:06:40Z</dcterms:created>
  <dcterms:modified xsi:type="dcterms:W3CDTF">2023-03-14T10:06:40Z</dcterms:modified>
</cp:coreProperties>
</file>

<file path=customXml/itemProps1.xml><?xml version="1.0" encoding="utf-8"?>
<ds:datastoreItem xmlns:ds="http://schemas.openxmlformats.org/officeDocument/2006/customXml" ds:itemID="{b884b553-659d-44a9-9bc7-8903438b0bd9}">
  <ds:schemaRefs/>
</ds:datastoreItem>
</file>

<file path=customXml/itemProps10.xml><?xml version="1.0" encoding="utf-8"?>
<ds:datastoreItem xmlns:ds="http://schemas.openxmlformats.org/officeDocument/2006/customXml" ds:itemID="{35952d19-6e5b-4205-88e6-7cd54d36dc57}">
  <ds:schemaRefs/>
</ds:datastoreItem>
</file>

<file path=customXml/itemProps11.xml><?xml version="1.0" encoding="utf-8"?>
<ds:datastoreItem xmlns:ds="http://schemas.openxmlformats.org/officeDocument/2006/customXml" ds:itemID="{fd982e05-e43e-4514-8cf9-4d71a1de7a2d}">
  <ds:schemaRefs/>
</ds:datastoreItem>
</file>

<file path=customXml/itemProps12.xml><?xml version="1.0" encoding="utf-8"?>
<ds:datastoreItem xmlns:ds="http://schemas.openxmlformats.org/officeDocument/2006/customXml" ds:itemID="{71c3903f-8191-4900-b3d3-4960ec9fe7dc}">
  <ds:schemaRefs/>
</ds:datastoreItem>
</file>

<file path=customXml/itemProps13.xml><?xml version="1.0" encoding="utf-8"?>
<ds:datastoreItem xmlns:ds="http://schemas.openxmlformats.org/officeDocument/2006/customXml" ds:itemID="{64c8d61b-4480-4bef-9474-70e3c85bd2ef}">
  <ds:schemaRefs/>
</ds:datastoreItem>
</file>

<file path=customXml/itemProps14.xml><?xml version="1.0" encoding="utf-8"?>
<ds:datastoreItem xmlns:ds="http://schemas.openxmlformats.org/officeDocument/2006/customXml" ds:itemID="{d7514f13-cd4a-4960-bf2e-6c536871bad7}">
  <ds:schemaRefs/>
</ds:datastoreItem>
</file>

<file path=customXml/itemProps15.xml><?xml version="1.0" encoding="utf-8"?>
<ds:datastoreItem xmlns:ds="http://schemas.openxmlformats.org/officeDocument/2006/customXml" ds:itemID="{80d6666f-d819-48f9-b1ee-5cf74b7d6589}">
  <ds:schemaRefs/>
</ds:datastoreItem>
</file>

<file path=customXml/itemProps16.xml><?xml version="1.0" encoding="utf-8"?>
<ds:datastoreItem xmlns:ds="http://schemas.openxmlformats.org/officeDocument/2006/customXml" ds:itemID="{7c046022-3ce7-4c80-8929-e659e20e5491}">
  <ds:schemaRefs/>
</ds:datastoreItem>
</file>

<file path=customXml/itemProps17.xml><?xml version="1.0" encoding="utf-8"?>
<ds:datastoreItem xmlns:ds="http://schemas.openxmlformats.org/officeDocument/2006/customXml" ds:itemID="{d133f06f-b1f6-45db-aa7d-41d4e9097611}">
  <ds:schemaRefs/>
</ds:datastoreItem>
</file>

<file path=customXml/itemProps18.xml><?xml version="1.0" encoding="utf-8"?>
<ds:datastoreItem xmlns:ds="http://schemas.openxmlformats.org/officeDocument/2006/customXml" ds:itemID="{d4db06d2-64e6-4af7-a134-76dbd76c9525}">
  <ds:schemaRefs/>
</ds:datastoreItem>
</file>

<file path=customXml/itemProps19.xml><?xml version="1.0" encoding="utf-8"?>
<ds:datastoreItem xmlns:ds="http://schemas.openxmlformats.org/officeDocument/2006/customXml" ds:itemID="{12abc20b-2e1f-47d5-afc0-1b842bcb9182}">
  <ds:schemaRefs/>
</ds:datastoreItem>
</file>

<file path=customXml/itemProps2.xml><?xml version="1.0" encoding="utf-8"?>
<ds:datastoreItem xmlns:ds="http://schemas.openxmlformats.org/officeDocument/2006/customXml" ds:itemID="{033aaa8e-84f6-442c-a109-98adf1d61169}">
  <ds:schemaRefs/>
</ds:datastoreItem>
</file>

<file path=customXml/itemProps20.xml><?xml version="1.0" encoding="utf-8"?>
<ds:datastoreItem xmlns:ds="http://schemas.openxmlformats.org/officeDocument/2006/customXml" ds:itemID="{2e229cb0-f5c7-4171-bcf2-f5629ee22c55}">
  <ds:schemaRefs/>
</ds:datastoreItem>
</file>

<file path=customXml/itemProps21.xml><?xml version="1.0" encoding="utf-8"?>
<ds:datastoreItem xmlns:ds="http://schemas.openxmlformats.org/officeDocument/2006/customXml" ds:itemID="{d8c1766e-ecfe-4064-bdff-6afd377418e8}">
  <ds:schemaRefs/>
</ds:datastoreItem>
</file>

<file path=customXml/itemProps22.xml><?xml version="1.0" encoding="utf-8"?>
<ds:datastoreItem xmlns:ds="http://schemas.openxmlformats.org/officeDocument/2006/customXml" ds:itemID="{86e9a051-7e30-4ed1-b6a9-780f4224b4e3}">
  <ds:schemaRefs/>
</ds:datastoreItem>
</file>

<file path=customXml/itemProps23.xml><?xml version="1.0" encoding="utf-8"?>
<ds:datastoreItem xmlns:ds="http://schemas.openxmlformats.org/officeDocument/2006/customXml" ds:itemID="{659b409e-bb00-45a6-9234-14eeb16654cd}">
  <ds:schemaRefs/>
</ds:datastoreItem>
</file>

<file path=customXml/itemProps24.xml><?xml version="1.0" encoding="utf-8"?>
<ds:datastoreItem xmlns:ds="http://schemas.openxmlformats.org/officeDocument/2006/customXml" ds:itemID="{43306b43-ae63-40aa-b320-af245db6ba05}">
  <ds:schemaRefs/>
</ds:datastoreItem>
</file>

<file path=customXml/itemProps25.xml><?xml version="1.0" encoding="utf-8"?>
<ds:datastoreItem xmlns:ds="http://schemas.openxmlformats.org/officeDocument/2006/customXml" ds:itemID="{9f309a84-b714-4d8f-98aa-9707c726bc3b}">
  <ds:schemaRefs/>
</ds:datastoreItem>
</file>

<file path=customXml/itemProps26.xml><?xml version="1.0" encoding="utf-8"?>
<ds:datastoreItem xmlns:ds="http://schemas.openxmlformats.org/officeDocument/2006/customXml" ds:itemID="{0995a454-141a-4fea-b7e7-68472f7e5284}">
  <ds:schemaRefs/>
</ds:datastoreItem>
</file>

<file path=customXml/itemProps27.xml><?xml version="1.0" encoding="utf-8"?>
<ds:datastoreItem xmlns:ds="http://schemas.openxmlformats.org/officeDocument/2006/customXml" ds:itemID="{0c849cf7-ed65-409a-b00a-827d87cfded9}">
  <ds:schemaRefs/>
</ds:datastoreItem>
</file>

<file path=customXml/itemProps28.xml><?xml version="1.0" encoding="utf-8"?>
<ds:datastoreItem xmlns:ds="http://schemas.openxmlformats.org/officeDocument/2006/customXml" ds:itemID="{d248ee17-2158-4932-92df-f6411c02df86}">
  <ds:schemaRefs/>
</ds:datastoreItem>
</file>

<file path=customXml/itemProps29.xml><?xml version="1.0" encoding="utf-8"?>
<ds:datastoreItem xmlns:ds="http://schemas.openxmlformats.org/officeDocument/2006/customXml" ds:itemID="{94370fb5-0809-40da-a015-72c39424beda}">
  <ds:schemaRefs/>
</ds:datastoreItem>
</file>

<file path=customXml/itemProps3.xml><?xml version="1.0" encoding="utf-8"?>
<ds:datastoreItem xmlns:ds="http://schemas.openxmlformats.org/officeDocument/2006/customXml" ds:itemID="{068cf966-4db6-4947-adad-abacce212225}">
  <ds:schemaRefs/>
</ds:datastoreItem>
</file>

<file path=customXml/itemProps30.xml><?xml version="1.0" encoding="utf-8"?>
<ds:datastoreItem xmlns:ds="http://schemas.openxmlformats.org/officeDocument/2006/customXml" ds:itemID="{078aa3c1-1914-42be-97f1-715c1baeea17}">
  <ds:schemaRefs/>
</ds:datastoreItem>
</file>

<file path=customXml/itemProps31.xml><?xml version="1.0" encoding="utf-8"?>
<ds:datastoreItem xmlns:ds="http://schemas.openxmlformats.org/officeDocument/2006/customXml" ds:itemID="{9fbb33fc-6638-4e90-bd9c-aef676b91be1}">
  <ds:schemaRefs/>
</ds:datastoreItem>
</file>

<file path=customXml/itemProps32.xml><?xml version="1.0" encoding="utf-8"?>
<ds:datastoreItem xmlns:ds="http://schemas.openxmlformats.org/officeDocument/2006/customXml" ds:itemID="{0544a714-5d94-414e-b9dd-917ea02dd3cd}">
  <ds:schemaRefs/>
</ds:datastoreItem>
</file>

<file path=customXml/itemProps33.xml><?xml version="1.0" encoding="utf-8"?>
<ds:datastoreItem xmlns:ds="http://schemas.openxmlformats.org/officeDocument/2006/customXml" ds:itemID="{caecc471-8f85-49f9-bb44-de756226320a}">
  <ds:schemaRefs/>
</ds:datastoreItem>
</file>

<file path=customXml/itemProps34.xml><?xml version="1.0" encoding="utf-8"?>
<ds:datastoreItem xmlns:ds="http://schemas.openxmlformats.org/officeDocument/2006/customXml" ds:itemID="{e85262f9-edc4-49cf-bce0-4d10b0238132}">
  <ds:schemaRefs/>
</ds:datastoreItem>
</file>

<file path=customXml/itemProps35.xml><?xml version="1.0" encoding="utf-8"?>
<ds:datastoreItem xmlns:ds="http://schemas.openxmlformats.org/officeDocument/2006/customXml" ds:itemID="{03d8a94e-f3c8-4b10-b851-2f6a35bbc49d}">
  <ds:schemaRefs/>
</ds:datastoreItem>
</file>

<file path=customXml/itemProps36.xml><?xml version="1.0" encoding="utf-8"?>
<ds:datastoreItem xmlns:ds="http://schemas.openxmlformats.org/officeDocument/2006/customXml" ds:itemID="{5ffb722b-af4e-4d74-99a0-24305d9c307e}">
  <ds:schemaRefs/>
</ds:datastoreItem>
</file>

<file path=customXml/itemProps37.xml><?xml version="1.0" encoding="utf-8"?>
<ds:datastoreItem xmlns:ds="http://schemas.openxmlformats.org/officeDocument/2006/customXml" ds:itemID="{27360339-fe87-4583-b016-0b143cc2061e}">
  <ds:schemaRefs/>
</ds:datastoreItem>
</file>

<file path=customXml/itemProps38.xml><?xml version="1.0" encoding="utf-8"?>
<ds:datastoreItem xmlns:ds="http://schemas.openxmlformats.org/officeDocument/2006/customXml" ds:itemID="{54f30f4e-3baf-4a34-bcbd-32787b24ea96}">
  <ds:schemaRefs/>
</ds:datastoreItem>
</file>

<file path=customXml/itemProps39.xml><?xml version="1.0" encoding="utf-8"?>
<ds:datastoreItem xmlns:ds="http://schemas.openxmlformats.org/officeDocument/2006/customXml" ds:itemID="{5c2f915c-cc50-4726-9150-3326e274ee16}">
  <ds:schemaRefs/>
</ds:datastoreItem>
</file>

<file path=customXml/itemProps4.xml><?xml version="1.0" encoding="utf-8"?>
<ds:datastoreItem xmlns:ds="http://schemas.openxmlformats.org/officeDocument/2006/customXml" ds:itemID="{0f95c00a-a796-4631-b8cf-d75ee414cf4e}">
  <ds:schemaRefs/>
</ds:datastoreItem>
</file>

<file path=customXml/itemProps40.xml><?xml version="1.0" encoding="utf-8"?>
<ds:datastoreItem xmlns:ds="http://schemas.openxmlformats.org/officeDocument/2006/customXml" ds:itemID="{7a2c09f7-5751-4d6b-b648-eb1f4dd9fd1b}">
  <ds:schemaRefs/>
</ds:datastoreItem>
</file>

<file path=customXml/itemProps41.xml><?xml version="1.0" encoding="utf-8"?>
<ds:datastoreItem xmlns:ds="http://schemas.openxmlformats.org/officeDocument/2006/customXml" ds:itemID="{a55f20fb-d37a-4387-987d-8859fd3cb30e}">
  <ds:schemaRefs/>
</ds:datastoreItem>
</file>

<file path=customXml/itemProps42.xml><?xml version="1.0" encoding="utf-8"?>
<ds:datastoreItem xmlns:ds="http://schemas.openxmlformats.org/officeDocument/2006/customXml" ds:itemID="{f28221b8-74d0-48f3-8864-675dbf02a40b}">
  <ds:schemaRefs/>
</ds:datastoreItem>
</file>

<file path=customXml/itemProps43.xml><?xml version="1.0" encoding="utf-8"?>
<ds:datastoreItem xmlns:ds="http://schemas.openxmlformats.org/officeDocument/2006/customXml" ds:itemID="{b00be03b-c35c-41ce-9f2a-64ad733d8336}">
  <ds:schemaRefs/>
</ds:datastoreItem>
</file>

<file path=customXml/itemProps44.xml><?xml version="1.0" encoding="utf-8"?>
<ds:datastoreItem xmlns:ds="http://schemas.openxmlformats.org/officeDocument/2006/customXml" ds:itemID="{1c2f8406-13c2-4017-981b-d54711c8bd95}">
  <ds:schemaRefs/>
</ds:datastoreItem>
</file>

<file path=customXml/itemProps5.xml><?xml version="1.0" encoding="utf-8"?>
<ds:datastoreItem xmlns:ds="http://schemas.openxmlformats.org/officeDocument/2006/customXml" ds:itemID="{a02744c6-ee1b-40a9-ae80-1d4da01e8279}">
  <ds:schemaRefs/>
</ds:datastoreItem>
</file>

<file path=customXml/itemProps6.xml><?xml version="1.0" encoding="utf-8"?>
<ds:datastoreItem xmlns:ds="http://schemas.openxmlformats.org/officeDocument/2006/customXml" ds:itemID="{e906c593-e40c-4c92-ad87-e0c6ab2618ac}">
  <ds:schemaRefs/>
</ds:datastoreItem>
</file>

<file path=customXml/itemProps7.xml><?xml version="1.0" encoding="utf-8"?>
<ds:datastoreItem xmlns:ds="http://schemas.openxmlformats.org/officeDocument/2006/customXml" ds:itemID="{41b0cd34-94ef-42b2-825c-dffe174e8848}">
  <ds:schemaRefs/>
</ds:datastoreItem>
</file>

<file path=customXml/itemProps8.xml><?xml version="1.0" encoding="utf-8"?>
<ds:datastoreItem xmlns:ds="http://schemas.openxmlformats.org/officeDocument/2006/customXml" ds:itemID="{b0427e73-e94e-4c5c-b9d5-40c5788659b6}">
  <ds:schemaRefs/>
</ds:datastoreItem>
</file>

<file path=customXml/itemProps9.xml><?xml version="1.0" encoding="utf-8"?>
<ds:datastoreItem xmlns:ds="http://schemas.openxmlformats.org/officeDocument/2006/customXml" ds:itemID="{aea4a5c7-bb2c-4d77-a27c-2f34ddc37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10150</Words>
  <Characters>11958</Characters>
  <TotalTime>0</TotalTime>
  <ScaleCrop>false</ScaleCrop>
  <LinksUpToDate>false</LinksUpToDate>
  <CharactersWithSpaces>12401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2023-03-14T18:06:00Z</dcterms:created>
  <dc:creator>admin</dc:creator>
  <cp:lastModifiedBy>↪</cp:lastModifiedBy>
  <cp:lastPrinted>2023-03-22T02:49:00Z</cp:lastPrinted>
  <dcterms:modified xsi:type="dcterms:W3CDTF">2023-11-04T02:23:17Z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0D1BC6B7CA224E0A9E961141C4D96617</vt:lpwstr>
  </property>
</Properties>
</file>