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怀来县人力资源和社会保障局部门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eastAsia="方正楷体_GBK" w:cs="Times New Roman"/>
          <w:b/>
          <w:color w:val="000000"/>
          <w:sz w:val="32"/>
        </w:rPr>
        <w:t>怀来县人力资源和社会保障局部门编制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 w:cs="Times New Roman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一、怀来县人力资源和社会保障局收支预算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二、怀来县劳动监察大队收支预算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62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三、怀来县就业服务中心收支预算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86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四、怀来县人才交流中心收支预算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五、怀来县社会保险事业管理中心收支预算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112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六、怀来县失业职工管理所收支预算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jc w:val="center"/>
      </w:pPr>
    </w:p>
    <w:p>
      <w:pPr>
        <w:rPr>
          <w:rFonts w:eastAsia="宋体"/>
          <w:lang w:eastAsia="zh-CN"/>
        </w:rPr>
      </w:pPr>
      <w:r>
        <w:br w:type="page"/>
      </w:r>
    </w:p>
    <w:p>
      <w:pPr>
        <w:rPr>
          <w:rFonts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/>
    <w:p>
      <w:pPr>
        <w:spacing w:line="500" w:lineRule="exact"/>
        <w:ind w:firstLine="560"/>
      </w:pPr>
      <w:r>
        <w:rPr>
          <w:rFonts w:eastAsia="方正仿宋_GBK" w:cs="Times New Roman"/>
          <w:color w:val="000000"/>
          <w:sz w:val="28"/>
        </w:rPr>
        <w:t>根据《怀来县人力资源和社会保障局部门职能配置、内设机构和人员编制规定》，怀来县人力资源和社会保障局部门的主要职责是：</w:t>
      </w:r>
    </w:p>
    <w:p>
      <w:pPr>
        <w:pStyle w:val="10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贯彻落实人力资源和社会保障发展政策、规划。拟</w:t>
      </w:r>
      <w:r>
        <w:rPr>
          <w:rFonts w:hint="eastAsia"/>
          <w:lang w:eastAsia="zh-CN"/>
        </w:rPr>
        <w:t>订</w:t>
      </w:r>
      <w:r>
        <w:t>全县人力资源市场发展规划和人力资源服务业发展。促进人力资源合理性流动有效配置。按照管理权限落实人员调配政策和特殊人员安置政策。促进就业创业工作，统筹推进建立覆盖城乡的多层次社会保障体系。贯彻落实养老、失业、工</w:t>
      </w:r>
      <w:r>
        <w:rPr>
          <w:rFonts w:hint="eastAsia"/>
          <w:lang w:eastAsia="zh-CN"/>
        </w:rPr>
        <w:t>伤</w:t>
      </w:r>
      <w:r>
        <w:t>等社会保险补充政策和标准。负责全县就业失业和相关社会保险基金预</w:t>
      </w:r>
      <w:r>
        <w:rPr>
          <w:rFonts w:hint="eastAsia"/>
          <w:lang w:eastAsia="zh-CN"/>
        </w:rPr>
        <w:t>缴</w:t>
      </w:r>
      <w:r>
        <w:t>和信息引导。落实劳动人事争议，调解、仲裁、制度和劳动关系政策，完善劳动关系协商和协调机制。拟定和人才工作有关的目标，参与全县人才工作指导、组织、协调和管理，承办有关人才工作。会同有关部门指导事业单位人事制度改革。负责规范事业单位岗位设置、公开招聘、等人事管理工作，综合管理政府奖励表彰工作，执行农民</w:t>
      </w:r>
      <w:r>
        <w:rPr>
          <w:rFonts w:hint="eastAsia"/>
          <w:lang w:eastAsia="zh-CN"/>
        </w:rPr>
        <w:t>工</w:t>
      </w:r>
      <w:bookmarkStart w:id="14" w:name="_GoBack"/>
      <w:bookmarkEnd w:id="14"/>
      <w:r>
        <w:t>综合性政策和规划，维护农民工合法权益。紧紧围绕公共就业服务工作，合理规划收入，仔细支出费用，促进就业政策及管理，健全公共就业服务体系，建立城乡劳动者平等就业制度，积极促进社会就业。促进失业人员再就业，控制城镇登记失业率，转移农村劳动力，保持就业形势的基本稳定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316怀来县人力资源和社会保障局部门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27049.89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26963.89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26963.89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15075.89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11888.00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86.00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27049.89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3655.89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3377.13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278.76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23394.00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316怀来县人力资源和社会保障局部门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1051.23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1051.23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1038.07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1038.07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608.51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608.51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84.70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84.70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37.40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37.40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49.86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49.86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49.86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49.86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209.50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209.50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133.50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133.50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27.00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27.00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49.00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85.50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85.50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13.16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13.16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0.16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1339.99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47.30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938.61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25.32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  <w:r>
              <w:t>25.32</w:t>
            </w: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  <w:tc>
          <w:tcPr>
            <w:tcW w:w="124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20.72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20.72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13.60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4.92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4.92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35.44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35.44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35.44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35.44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  <w:r>
              <w:t>14.44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  <w:tc>
          <w:tcPr>
            <w:tcW w:w="124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316怀来县人力资源和社会保障局部门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3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8"/>
            </w:pPr>
          </w:p>
        </w:tc>
        <w:tc>
          <w:tcPr>
            <w:tcW w:w="1032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  <w:r>
              <w:t>23394.00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  <w:r>
              <w:t>23308.00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  <w:r>
              <w:t>86.00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9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8"/>
            </w:pPr>
          </w:p>
        </w:tc>
        <w:tc>
          <w:tcPr>
            <w:tcW w:w="1032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  <w:r>
              <w:t>23394.00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  <w:r>
              <w:t>23308.00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  <w:r>
              <w:t>86.00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1、怀财字【2023】7号 城乡居民社会养老保险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2100.00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2100.00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2、怀财字【2023】7号 机关事业养老县级配套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2080507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6000.00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6000.00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3、怀财字【2023】7号 就业补助县级配套资金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2080799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4、怀财字【2023】7号 劳动争议仲裁办案经费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5、怀财字【2023】7号 企业养老保险县级配套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2082601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3000.00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6、怀财字【2023】7号 人才中心经费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7、怀财字【2023】7号 业务费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8、怀财字【2023】7号 专项公用经费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怀来县劳动监察大队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9、怀财字【2023】7号人才协会办公经费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10、冀财社[2022]150号 关于提前下达2023年中央就业补助资金预算指标的通知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2080799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248.00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248.00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11、冀财社[2022]162号 关于提前下达2023年省级就业补助资金预算指标的通知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2080799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122.00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12、冀财社[2022]174号 关于提前下达2023年省级城乡居民社会保险代办员补助资金预算指标的通知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2080199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13、冀财社【2022】145号 河北省财政厅关于提前下达2023年中央财政城乡居民基本养老保险补助经费预算的通知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6193.00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6193.00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14、冀财社【2022】150号 河北省财政厅关于提前下达2023年中央就业补助资金预算指标的通知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2080711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624.00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624.00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15、冀财社【2022】151号 关于提前下达2023年中央财政机关事业单位养老保险制度改革补助经费预算的通知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2080507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2884.00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2884.00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16、冀财社【2022】73号 河北省财政厅关于下达2022年省级城乡居民养老保险补助资金[第二批]的通知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86.00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17、农民工法律援助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怀来县劳动监察大队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2080105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18、怀财字【2023】7号 办案及业务经费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132.00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 xml:space="preserve">      ——怀财字【2023】7号办案及业务经费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 xml:space="preserve">      ——怀财字[2023]7号 办案及业务经费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  <w:r>
              <w:t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2080109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19、冀财社【2022】170号 河北省财政厅关于提前下达2023年省级城乡居民基本养老保险补助资金预算的通知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1812.00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5"/>
            </w:pPr>
            <w:r>
              <w:t xml:space="preserve">      ——冀财社【2022】170号 河北省财政厅关于提前下达2023年省级城乡居民基本养老保险补助资金预算的通知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1784.00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1784.00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5"/>
            </w:pPr>
            <w:r>
              <w:t>2083001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316怀来县人力资源和社会保障局部门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26963.89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26963.89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576.28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576.28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220.52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220.52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1750.94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1750.94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24416.15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24416.15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316怀来县人力资源和社会保障局部门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316怀来县人力资源和社会保障局部门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3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3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3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3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3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3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9"/>
            </w:pPr>
          </w:p>
        </w:tc>
        <w:tc>
          <w:tcPr>
            <w:tcW w:w="1276" w:type="dxa"/>
            <w:vAlign w:val="center"/>
          </w:tcPr>
          <w:p>
            <w:pPr>
              <w:pStyle w:val="19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8"/>
            </w:pPr>
          </w:p>
        </w:tc>
        <w:tc>
          <w:tcPr>
            <w:tcW w:w="850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37.74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37.74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37.74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7"/>
            </w:pPr>
            <w:r>
              <w:t>怀来县劳动监察大队小计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9"/>
            </w:pPr>
          </w:p>
        </w:tc>
        <w:tc>
          <w:tcPr>
            <w:tcW w:w="1276" w:type="dxa"/>
            <w:vAlign w:val="center"/>
          </w:tcPr>
          <w:p>
            <w:pPr>
              <w:pStyle w:val="19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8"/>
            </w:pPr>
          </w:p>
        </w:tc>
        <w:tc>
          <w:tcPr>
            <w:tcW w:w="850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2.65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2.65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2.65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其他会计机械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7"/>
            </w:pPr>
            <w:r>
              <w:t>怀来县就业服务中心小计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9"/>
            </w:pPr>
          </w:p>
        </w:tc>
        <w:tc>
          <w:tcPr>
            <w:tcW w:w="1276" w:type="dxa"/>
            <w:vAlign w:val="center"/>
          </w:tcPr>
          <w:p>
            <w:pPr>
              <w:pStyle w:val="19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8"/>
            </w:pPr>
          </w:p>
        </w:tc>
        <w:tc>
          <w:tcPr>
            <w:tcW w:w="850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35.09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35.09</w:t>
            </w: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</w:p>
        </w:tc>
        <w:tc>
          <w:tcPr>
            <w:tcW w:w="964" w:type="dxa"/>
            <w:vAlign w:val="center"/>
          </w:tcPr>
          <w:p>
            <w:pPr>
              <w:pStyle w:val="18"/>
            </w:pPr>
            <w:r>
              <w:t>35.09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触控一体机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A02020800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纸制品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A07100300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房屋修缮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B08010000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</w:p>
        </w:tc>
        <w:tc>
          <w:tcPr>
            <w:tcW w:w="964" w:type="dxa"/>
            <w:vAlign w:val="center"/>
          </w:tcPr>
          <w:p>
            <w:pPr>
              <w:pStyle w:val="14"/>
            </w:pPr>
            <w:r>
              <w:t>10.00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316怀来县人力资源和社会保障局部门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3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3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3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3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3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3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3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7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559" w:type="dxa"/>
            <w:vAlign w:val="center"/>
          </w:tcPr>
          <w:p>
            <w:pPr>
              <w:pStyle w:val="17"/>
            </w:pPr>
          </w:p>
        </w:tc>
        <w:tc>
          <w:tcPr>
            <w:tcW w:w="2353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68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25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66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  <w:r>
              <w:t>208</w:t>
            </w:r>
          </w:p>
        </w:tc>
        <w:tc>
          <w:tcPr>
            <w:tcW w:w="709" w:type="dxa"/>
            <w:vAlign w:val="center"/>
          </w:tcPr>
          <w:p>
            <w:pPr>
              <w:pStyle w:val="1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25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32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怀来县安全生产监督管理局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8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11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24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14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怀来县人才交流中心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  <w:r>
              <w:t>股级</w:t>
            </w: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33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31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  <w:r>
              <w:t>158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怀来县失业职工管理所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2353" w:type="dxa"/>
            <w:vAlign w:val="center"/>
          </w:tcPr>
          <w:p>
            <w:pPr>
              <w:pStyle w:val="16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一、怀来县人力资源和社会保障局收支预算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316001怀来县人力资源和社会保障局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678.56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678.56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678.56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678.56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678.56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540.56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506.36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34.20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138.00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316001怀来县人力资源和社会保障局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410.34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410.34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397.30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397.30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246.23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246.23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32.02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32.02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90.50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90.50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54.50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54.50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27.00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23.50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23.50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19.37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316001怀来县人力资源和社会保障局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13.20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13.20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316001怀来县人力资源和社会保障局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138.00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138.00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怀财字[2023]7号劳动争议仲裁办案经费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70.00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怀财字【2023】7号人才协会办公经费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48.00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316001怀来县人力资源和社会保障局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678.56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678.56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411.62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411.62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172.20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172.20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5.05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5.05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89.69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89.69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316001怀来县人力资源和社会保障局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4.60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二、怀来县劳动监察大队收支预算</w:t>
      </w:r>
      <w:bookmarkEnd w:id="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316004怀来县劳动监察大队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223.32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223.32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223.32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223.32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223.32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178.32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175.00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45.00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316004怀来县劳动监察大队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58.62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58.62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58.62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58.62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40.73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40.73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4.89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4.89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1.65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3.24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102.80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316004怀来县劳动监察大队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1.16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1.16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0.72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1.44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1.44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316004怀来县劳动监察大队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45.00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45.00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怀财字【2023】7号农民工法律援助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2080105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316004怀来县劳动监察大队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223.32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223.32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164.66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164.66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48.32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48.32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10.34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三、怀来县就业服务中心收支预算</w:t>
      </w:r>
      <w:bookmarkEnd w:id="10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316005怀来县就业服务中心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2284.01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2284.01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2284.01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1290.01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994.00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2284.01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1153.01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927.77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225.24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1131.00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316005怀来县就业服务中心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169.07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169.07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169.03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169.03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89.19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89.19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13.43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13.43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12.41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12.41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12.41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12.41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33.00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6.83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718.87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316005怀来县就业服务中心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4.36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4.36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1.56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1.56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2.88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316005怀来县就业服务中心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1131.00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1131.00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怀财字[2023]7号 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怀财字[2023]7号 就业补助县级配套资金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2080799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怀财字[2023]7号 业务费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2080109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冀财社[2022]150号 关于提前下达2023年中央就业补助资金预算指标的通知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2080799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248.00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248.00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冀财社[2022]150号 河北省财政厅关于提前下达2023年中央就业补助资金预算指标的通知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2080711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624.00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624.00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冀财社[2022]162号 关于提前下达2023年省级就业补助资金预算指标的通知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2080799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122.00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122.00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316005怀来县就业服务中心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2284.01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2284.01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1181.97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1181.97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1102.04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1102.04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四、怀来县人才交流中心收支预算</w:t>
      </w:r>
      <w:bookmarkEnd w:id="11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316006怀来县人才交流中心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2" w:name="_Toc_4_4_0000000013"/>
      <w:r>
        <w:rPr>
          <w:rFonts w:ascii="方正小标宋_GBK" w:hAnsi="方正小标宋_GBK" w:eastAsia="方正小标宋_GBK" w:cs="方正小标宋_GBK"/>
          <w:color w:val="000000"/>
          <w:sz w:val="44"/>
        </w:rPr>
        <w:t>五、怀来县社会保险事业管理中心收支预算</w:t>
      </w:r>
      <w:bookmarkEnd w:id="12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316007怀来县社会保险事业管理中心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23864.00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23778.00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23778.00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12884.00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10894.00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86.00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86.00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23864.00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1784.00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1768.00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22080.00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316007怀来县社会保险事业管理中心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413.20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413.20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413.12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413.12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232.36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232.36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34.36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16.50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32.40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32.40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32.40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32.40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76.00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38.00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1220.00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17.86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116.94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316007怀来县社会保险事业管理中心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907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  <w:r>
              <w:t>2080109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9.40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907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316007怀来县社会保险事业管理中心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22080.00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21994.00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  <w:tc>
          <w:tcPr>
            <w:tcW w:w="1276" w:type="dxa"/>
            <w:vAlign w:val="center"/>
          </w:tcPr>
          <w:p>
            <w:pPr>
              <w:pStyle w:val="18"/>
            </w:pPr>
            <w:r>
              <w:t>86.00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城乡居民社会养老保险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2100.00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2100.00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机关事业养老县级配套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2080507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怀财字【2023】7号 企业养老保险县级配套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2082601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冀财社[2022]174号 关于提前下达2023年省级城乡居民社会保险代办员补助资金预算指标的通知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2080199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冀财社【2022】145号 河北省财政厅关于提前下达2023年中央财政城乡居民基本养老保险补助经费预算的通知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6193.00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6193.00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冀财社【2022】151号 关于提前下达2023年中央财政机关事业单位养老保险制度改革补助经费预算的通知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2080507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2884.00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2884.00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5"/>
            </w:pPr>
            <w:r>
              <w:t>冀财社【2022】170号 河北省财政厅关于提前下达2023年省级城乡居民基本养老保险补助资金预算的通知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1784.00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1784.00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2083001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冀财社【2022】73号 河北省财政厅关于下达2022年省级城乡居民养老保险补助资金[第二批]的通知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2082602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86.00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316007怀来县社会保险事业管理中心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23778.00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  <w:r>
              <w:t>23778.00</w:t>
            </w: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559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  <w:tc>
          <w:tcPr>
            <w:tcW w:w="1417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563.92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563.92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23214.08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  <w:r>
              <w:t>23214.08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  <w:tc>
          <w:tcPr>
            <w:tcW w:w="1417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13" w:name="_Toc_4_4_0000000014"/>
      <w:r>
        <w:rPr>
          <w:rFonts w:ascii="方正小标宋_GBK" w:hAnsi="方正小标宋_GBK" w:eastAsia="方正小标宋_GBK" w:cs="方正小标宋_GBK"/>
          <w:color w:val="000000"/>
          <w:sz w:val="44"/>
        </w:rPr>
        <w:t>六、怀来县失业职工管理所收支预算</w:t>
      </w:r>
      <w:bookmarkEnd w:id="13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316008怀来县失业职工管理所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0NzE3OGM4MWRjMTkwNDM3OGQxYzIyNTIwMTE0NTcifQ=="/>
  </w:docVars>
  <w:rsids>
    <w:rsidRoot w:val="008C5F92"/>
    <w:rsid w:val="0009271D"/>
    <w:rsid w:val="00262D0C"/>
    <w:rsid w:val="008C5F92"/>
    <w:rsid w:val="3313157F"/>
    <w:rsid w:val="43F40F55"/>
    <w:rsid w:val="7386251A"/>
    <w:rsid w:val="785B0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1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2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7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character" w:customStyle="1" w:styleId="20">
    <w:name w:val="页眉 Char"/>
    <w:basedOn w:val="9"/>
    <w:link w:val="3"/>
    <w:semiHidden/>
    <w:uiPriority w:val="99"/>
    <w:rPr>
      <w:rFonts w:ascii="Times New Roman" w:hAnsi="Times New Roman" w:eastAsia="Times New Roman"/>
      <w:sz w:val="18"/>
      <w:szCs w:val="18"/>
      <w:lang w:eastAsia="uk-UA"/>
    </w:rPr>
  </w:style>
  <w:style w:type="character" w:customStyle="1" w:styleId="21">
    <w:name w:val="页脚 Char"/>
    <w:basedOn w:val="9"/>
    <w:link w:val="2"/>
    <w:semiHidden/>
    <w:uiPriority w:val="99"/>
    <w:rPr>
      <w:rFonts w:ascii="Times New Roman" w:hAnsi="Times New Roman"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2023-03-14T18:35:32Z</dcterms:created>
  <dcterms:modified xsi:type="dcterms:W3CDTF">2023-03-14T10:35:31Z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2023-03-14T18:35:44Z</dcterms:created>
  <dcterms:modified xsi:type="dcterms:W3CDTF">2023-03-14T10:35:44Z</dcterms:modified>
</cp:core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2023-03-14T18:35:52Z</dcterms:created>
  <dcterms:modified xsi:type="dcterms:W3CDTF">2023-03-14T10:35:52Z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2023-03-14T18:35:43Z</dcterms:created>
  <dcterms:modified xsi:type="dcterms:W3CDTF">2023-03-14T10:35:43Z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2023-03-14T18:35:38Z</dcterms:created>
  <dcterms:modified xsi:type="dcterms:W3CDTF">2023-03-14T10:35:37Z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2023-03-14T18:35:24Z</dcterms:created>
  <dcterms:modified xsi:type="dcterms:W3CDTF">2023-03-14T10:35:24Z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2023-03-14T18:35:51Z</dcterms:created>
  <dcterms:modified xsi:type="dcterms:W3CDTF">2023-03-14T10:35:51Z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2023-03-14T18:35:24Z</dcterms:created>
  <dcterms:modified xsi:type="dcterms:W3CDTF">2023-03-14T10:35:22Z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D57EDEC-994E-4DA1-8BAB-D8A6CAEC8DE1}">
  <ds:schemaRefs/>
</ds:datastoreItem>
</file>

<file path=customXml/itemProps10.xml><?xml version="1.0" encoding="utf-8"?>
<ds:datastoreItem xmlns:ds="http://schemas.openxmlformats.org/officeDocument/2006/customXml" ds:itemID="{D2D274BE-7D83-4216-9C82-6994C7EA799E}">
  <ds:schemaRefs/>
</ds:datastoreItem>
</file>

<file path=customXml/itemProps11.xml><?xml version="1.0" encoding="utf-8"?>
<ds:datastoreItem xmlns:ds="http://schemas.openxmlformats.org/officeDocument/2006/customXml" ds:itemID="{ECB8C6F3-BFCB-46F7-A829-79CC997CF40C}">
  <ds:schemaRefs/>
</ds:datastoreItem>
</file>

<file path=customXml/itemProps12.xml><?xml version="1.0" encoding="utf-8"?>
<ds:datastoreItem xmlns:ds="http://schemas.openxmlformats.org/officeDocument/2006/customXml" ds:itemID="{5D78333C-5A4D-4EA6-BCFF-A0405ED645C6}">
  <ds:schemaRefs/>
</ds:datastoreItem>
</file>

<file path=customXml/itemProps13.xml><?xml version="1.0" encoding="utf-8"?>
<ds:datastoreItem xmlns:ds="http://schemas.openxmlformats.org/officeDocument/2006/customXml" ds:itemID="{8B58EC4F-E3B2-4DDC-85A5-B7E40CB15AA0}">
  <ds:schemaRefs/>
</ds:datastoreItem>
</file>

<file path=customXml/itemProps14.xml><?xml version="1.0" encoding="utf-8"?>
<ds:datastoreItem xmlns:ds="http://schemas.openxmlformats.org/officeDocument/2006/customXml" ds:itemID="{A79D3ECC-A26B-4E05-8674-09653A449DA3}">
  <ds:schemaRefs/>
</ds:datastoreItem>
</file>

<file path=customXml/itemProps15.xml><?xml version="1.0" encoding="utf-8"?>
<ds:datastoreItem xmlns:ds="http://schemas.openxmlformats.org/officeDocument/2006/customXml" ds:itemID="{5223FB6D-45D2-410C-AA6D-217720A34CA9}">
  <ds:schemaRefs/>
</ds:datastoreItem>
</file>

<file path=customXml/itemProps16.xml><?xml version="1.0" encoding="utf-8"?>
<ds:datastoreItem xmlns:ds="http://schemas.openxmlformats.org/officeDocument/2006/customXml" ds:itemID="{37A99942-C3A5-48FA-B7D5-0F597A405DC1}">
  <ds:schemaRefs/>
</ds:datastoreItem>
</file>

<file path=customXml/itemProps2.xml><?xml version="1.0" encoding="utf-8"?>
<ds:datastoreItem xmlns:ds="http://schemas.openxmlformats.org/officeDocument/2006/customXml" ds:itemID="{4BC02667-BCA6-4E6A-84A1-EB7799CAC356}">
  <ds:schemaRefs/>
</ds:datastoreItem>
</file>

<file path=customXml/itemProps3.xml><?xml version="1.0" encoding="utf-8"?>
<ds:datastoreItem xmlns:ds="http://schemas.openxmlformats.org/officeDocument/2006/customXml" ds:itemID="{D5FF6055-5A0E-4779-9C55-78C9B8DEE7EA}">
  <ds:schemaRefs/>
</ds:datastoreItem>
</file>

<file path=customXml/itemProps4.xml><?xml version="1.0" encoding="utf-8"?>
<ds:datastoreItem xmlns:ds="http://schemas.openxmlformats.org/officeDocument/2006/customXml" ds:itemID="{EB2C9621-24AE-4E7C-96FE-D6F446176B8B}">
  <ds:schemaRefs/>
</ds:datastoreItem>
</file>

<file path=customXml/itemProps5.xml><?xml version="1.0" encoding="utf-8"?>
<ds:datastoreItem xmlns:ds="http://schemas.openxmlformats.org/officeDocument/2006/customXml" ds:itemID="{862DAD95-A61F-42FF-86D1-40F61D9F3A63}">
  <ds:schemaRefs/>
</ds:datastoreItem>
</file>

<file path=customXml/itemProps6.xml><?xml version="1.0" encoding="utf-8"?>
<ds:datastoreItem xmlns:ds="http://schemas.openxmlformats.org/officeDocument/2006/customXml" ds:itemID="{5E474C69-D269-44B5-A4B0-F4E2E8BA9FA6}">
  <ds:schemaRefs/>
</ds:datastoreItem>
</file>

<file path=customXml/itemProps7.xml><?xml version="1.0" encoding="utf-8"?>
<ds:datastoreItem xmlns:ds="http://schemas.openxmlformats.org/officeDocument/2006/customXml" ds:itemID="{C4E45494-9469-46C1-B6D6-86B21BA0E11F}">
  <ds:schemaRefs/>
</ds:datastoreItem>
</file>

<file path=customXml/itemProps8.xml><?xml version="1.0" encoding="utf-8"?>
<ds:datastoreItem xmlns:ds="http://schemas.openxmlformats.org/officeDocument/2006/customXml" ds:itemID="{2AFAC2C7-1E2B-43CF-A7D4-39EC68D9F59C}">
  <ds:schemaRefs/>
</ds:datastoreItem>
</file>

<file path=customXml/itemProps9.xml><?xml version="1.0" encoding="utf-8"?>
<ds:datastoreItem xmlns:ds="http://schemas.openxmlformats.org/officeDocument/2006/customXml" ds:itemID="{CA44A973-8B44-404C-A97C-877C7DC425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142</Pages>
  <Words>9890</Words>
  <Characters>56374</Characters>
  <Lines>469</Lines>
  <Paragraphs>132</Paragraphs>
  <TotalTime>10</TotalTime>
  <ScaleCrop>false</ScaleCrop>
  <LinksUpToDate>false</LinksUpToDate>
  <CharactersWithSpaces>66132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2023-03-14T18:35:00Z</dcterms:created>
  <dc:creator>Administrator</dc:creator>
  <cp:lastModifiedBy>没有昵称</cp:lastModifiedBy>
  <cp:lastPrinted>2023-04-20T07:22:00Z</cp:lastPrinted>
  <dcterms:modified xsi:type="dcterms:W3CDTF">2023-11-10T06:35:51Z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635CBFCB30E1454A81772806AE0032D6</vt:lpwstr>
  </property>
</Properties>
</file>