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7" w:name="_GoBack"/>
      <w:bookmarkEnd w:id="7"/>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怀来县委党校</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怀来县委党校部门编制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1.2022工作经费绩效目标表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2.南山堡红色教育基地项目绩效目标表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3.学校硬件设施费用绩效目标表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4.云视频会议服务绩效目标表</w:t>
      </w:r>
      <w:r>
        <w:tab/>
      </w:r>
      <w:r>
        <w:fldChar w:fldCharType="begin"/>
      </w:r>
      <w:r>
        <w:instrText xml:space="preserve">PAGEREF _Toc_4_4_0000000007 \h</w:instrText>
      </w:r>
      <w:r>
        <w:fldChar w:fldCharType="separate"/>
      </w:r>
      <w:r>
        <w:t>7</w:t>
      </w:r>
      <w:r>
        <w:fldChar w:fldCharType="end"/>
      </w:r>
      <w:r>
        <w:fldChar w:fldCharType="end"/>
      </w:r>
    </w:p>
    <w:p>
      <w:r>
        <w:fldChar w:fldCharType="end"/>
      </w:r>
    </w:p>
    <w:p>
      <w:pPr>
        <w:rPr>
          <w:rFonts w:eastAsia="宋体"/>
          <w:lang w:eastAsia="zh-CN"/>
        </w:rPr>
      </w:pPr>
      <w:r>
        <w:br w:type="page"/>
      </w:r>
    </w:p>
    <w:p>
      <w:pPr>
        <w:rPr>
          <w:rFonts w:eastAsia="宋体"/>
          <w:lang w:eastAsia="zh-CN"/>
        </w:rPr>
        <w:sectPr>
          <w:footerReference r:id="rId3" w:type="default"/>
          <w:footerReference r:id="rId4" w:type="even"/>
          <w:pgSz w:w="11900" w:h="16840"/>
          <w:pgMar w:top="1984" w:right="1304" w:bottom="1134" w:left="130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总体目标：要把学习</w:t>
      </w:r>
      <w:r>
        <w:rPr>
          <w:rFonts w:hint="eastAsia"/>
          <w:lang w:eastAsia="zh-CN"/>
        </w:rPr>
        <w:t>宣传</w:t>
      </w:r>
      <w:r>
        <w:t>党的十九大精神作为一项重大的政治任务，充分发挥党校干部培训轮训和理论研究的主渠道道主阵地作用，坚持党校姓党的原则，在学习宣传</w:t>
      </w:r>
      <w:r>
        <w:rPr>
          <w:rFonts w:hint="eastAsia"/>
          <w:lang w:eastAsia="zh-CN"/>
        </w:rPr>
        <w:t>党的</w:t>
      </w:r>
      <w:r>
        <w:t>十九大精神方面走在前列。坚持把学习宣传</w:t>
      </w:r>
      <w:r>
        <w:rPr>
          <w:rFonts w:hint="eastAsia"/>
          <w:lang w:eastAsia="zh-CN"/>
        </w:rPr>
        <w:t>党的</w:t>
      </w:r>
      <w:r>
        <w:t>十九大精神与深入研究县委、县政府中心工作结合起来，与深入研究我县经济社会发展问题结合起来，更好地为县委、县政府决策服务。</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职责分类绩效目标：打造一支高素质的教师队伍是建设一流县级党校的必要条件，教师授课水平的高低决定着培训质量。依靠现有的基础设施，扩大培训规模，创建全市一流县级党校。</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实现年度发展规划目标的保障措施:</w:t>
      </w:r>
    </w:p>
    <w:p>
      <w:pPr>
        <w:pStyle w:val="7"/>
      </w:pPr>
      <w:r>
        <w:t>在宣讲工作方面，明年我们将按照《中国共产党党校（行政学院）工作条例》的要求，从党员干部的需要出发，加强宣讲工作的针对性，</w:t>
      </w:r>
    </w:p>
    <w:p>
      <w:pPr>
        <w:pStyle w:val="7"/>
      </w:pPr>
      <w:r>
        <w:t>按照县委、县政府的有关部署，为全县的党员干部学习贯彻习近平新时代中国特色社会主义思想及党的十九届四中全会精神提供思想动力保障，</w:t>
      </w:r>
    </w:p>
    <w:p>
      <w:pPr>
        <w:pStyle w:val="7"/>
      </w:pPr>
      <w:r>
        <w:t>本着坚定自信、坚守根本、改革创新的原则，担负起把党员干部的思想和行动统一到四中全会精神上来、</w:t>
      </w:r>
    </w:p>
    <w:p>
      <w:pPr>
        <w:pStyle w:val="7"/>
      </w:pPr>
      <w:r>
        <w:t>把智慧和力量凝聚到落实四中全会确定的各项任务上来的职责。计划在我校对新提拔的副科以上干部、党务工作者、执法执纪人员、</w:t>
      </w:r>
    </w:p>
    <w:p>
      <w:pPr>
        <w:pStyle w:val="7"/>
      </w:pPr>
      <w:r>
        <w:t>农村两委干部和机关入党积极分子进行集中培训，并派遣骨干教师深入到各乡镇、县直单位和街村、社区、学校等基层单位开展宣讲。</w:t>
      </w:r>
    </w:p>
    <w:p>
      <w:pPr>
        <w:pStyle w:val="7"/>
      </w:pPr>
      <w:r>
        <w:t>加强进修培训，认真开展校内评课和校外调研活动。</w:t>
      </w:r>
    </w:p>
    <w:p>
      <w:pPr>
        <w:pStyle w:val="7"/>
      </w:pPr>
      <w:r>
        <w:t>为了提高教师的水平，在派遣骨干教师外出到省、市委党校进修和培训的基础上，我校将组织教师进行评课活动，</w:t>
      </w:r>
    </w:p>
    <w:p>
      <w:pPr>
        <w:pStyle w:val="7"/>
      </w:pPr>
      <w:r>
        <w:t>评自己的，评别人的，取长补短，精益求精。</w:t>
      </w:r>
    </w:p>
    <w:p>
      <w:pPr>
        <w:pStyle w:val="7"/>
      </w:pPr>
      <w:r>
        <w:t>借助校刊《党校之声》的平台，建言献策。</w:t>
      </w:r>
    </w:p>
    <w:p>
      <w:pPr>
        <w:pStyle w:val="7"/>
      </w:pPr>
      <w:r>
        <w:t>一是为党员干部贯彻落实</w:t>
      </w:r>
      <w:r>
        <w:rPr>
          <w:rFonts w:hint="eastAsia"/>
          <w:lang w:eastAsia="zh-CN"/>
        </w:rPr>
        <w:t>党的</w:t>
      </w:r>
      <w:r>
        <w:t>十九大精神提供学习载体。</w:t>
      </w:r>
    </w:p>
    <w:p>
      <w:pPr>
        <w:pStyle w:val="7"/>
      </w:pPr>
      <w:r>
        <w:t>二是对县情进行详细解剖分析，提供决策参考。</w:t>
      </w:r>
    </w:p>
    <w:p>
      <w:pPr>
        <w:pStyle w:val="7"/>
      </w:pPr>
      <w:r>
        <w:t>三是对党员干部进行人文历史的学习搜集资料。</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1.2022工作经费绩效目标表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281001怀来县委党校</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13073022P00818510001Y</w:t>
            </w:r>
          </w:p>
        </w:tc>
        <w:tc>
          <w:tcPr>
            <w:tcW w:w="1587" w:type="dxa"/>
            <w:vAlign w:val="center"/>
          </w:tcPr>
          <w:p>
            <w:pPr>
              <w:pStyle w:val="11"/>
            </w:pPr>
            <w:r>
              <w:t>项目名称</w:t>
            </w:r>
          </w:p>
        </w:tc>
        <w:tc>
          <w:tcPr>
            <w:tcW w:w="4422" w:type="dxa"/>
            <w:gridSpan w:val="3"/>
            <w:vAlign w:val="center"/>
          </w:tcPr>
          <w:p>
            <w:pPr>
              <w:pStyle w:val="10"/>
            </w:pPr>
            <w:r>
              <w:t>2022工作经费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w:t>
            </w:r>
          </w:p>
        </w:tc>
        <w:tc>
          <w:tcPr>
            <w:tcW w:w="1587" w:type="dxa"/>
            <w:vAlign w:val="center"/>
          </w:tcPr>
          <w:p>
            <w:pPr>
              <w:pStyle w:val="11"/>
            </w:pPr>
            <w:r>
              <w:t>其中：财政    资金</w:t>
            </w:r>
          </w:p>
        </w:tc>
        <w:tc>
          <w:tcPr>
            <w:tcW w:w="1304" w:type="dxa"/>
            <w:vAlign w:val="center"/>
          </w:tcPr>
          <w:p>
            <w:pPr>
              <w:pStyle w:val="10"/>
            </w:pPr>
            <w:r>
              <w:t>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30%</w:t>
            </w:r>
          </w:p>
        </w:tc>
        <w:tc>
          <w:tcPr>
            <w:tcW w:w="1304" w:type="dxa"/>
            <w:vAlign w:val="center"/>
          </w:tcPr>
          <w:p>
            <w:pPr>
              <w:pStyle w:val="12"/>
            </w:pPr>
            <w:r>
              <w:t>50%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1.目标内容1：2022工作经费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课题研究数量</w:t>
            </w:r>
          </w:p>
        </w:tc>
        <w:tc>
          <w:tcPr>
            <w:tcW w:w="2891" w:type="dxa"/>
            <w:vAlign w:val="center"/>
          </w:tcPr>
          <w:p>
            <w:pPr>
              <w:pStyle w:val="10"/>
            </w:pPr>
            <w:r>
              <w:t>课题研究数量</w:t>
            </w:r>
          </w:p>
        </w:tc>
        <w:tc>
          <w:tcPr>
            <w:tcW w:w="1276" w:type="dxa"/>
            <w:vAlign w:val="center"/>
          </w:tcPr>
          <w:p>
            <w:pPr>
              <w:pStyle w:val="10"/>
            </w:pPr>
            <w:r>
              <w:t>≥95</w:t>
            </w:r>
          </w:p>
        </w:tc>
        <w:tc>
          <w:tcPr>
            <w:tcW w:w="1843" w:type="dxa"/>
            <w:vAlign w:val="center"/>
          </w:tcPr>
          <w:p>
            <w:pPr>
              <w:pStyle w:val="10"/>
            </w:pPr>
            <w:r>
              <w:t>依据要求参加宣讲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≥96</w:t>
            </w:r>
          </w:p>
        </w:tc>
        <w:tc>
          <w:tcPr>
            <w:tcW w:w="1843" w:type="dxa"/>
            <w:vAlign w:val="center"/>
          </w:tcPr>
          <w:p>
            <w:pPr>
              <w:pStyle w:val="10"/>
            </w:pPr>
            <w:r>
              <w:t>依据要求参加宣讲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≥95</w:t>
            </w:r>
          </w:p>
        </w:tc>
        <w:tc>
          <w:tcPr>
            <w:tcW w:w="1843" w:type="dxa"/>
            <w:vAlign w:val="center"/>
          </w:tcPr>
          <w:p>
            <w:pPr>
              <w:pStyle w:val="10"/>
            </w:pPr>
            <w:r>
              <w:t>依据要求参加宣讲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人均发放水平</w:t>
            </w:r>
          </w:p>
        </w:tc>
        <w:tc>
          <w:tcPr>
            <w:tcW w:w="2891" w:type="dxa"/>
            <w:vAlign w:val="center"/>
          </w:tcPr>
          <w:p>
            <w:pPr>
              <w:pStyle w:val="10"/>
            </w:pPr>
            <w:r>
              <w:t>人均发放水平</w:t>
            </w:r>
          </w:p>
        </w:tc>
        <w:tc>
          <w:tcPr>
            <w:tcW w:w="1276" w:type="dxa"/>
            <w:vAlign w:val="center"/>
          </w:tcPr>
          <w:p>
            <w:pPr>
              <w:pStyle w:val="10"/>
            </w:pPr>
            <w:r>
              <w:t>≥95</w:t>
            </w:r>
          </w:p>
        </w:tc>
        <w:tc>
          <w:tcPr>
            <w:tcW w:w="1843" w:type="dxa"/>
            <w:vAlign w:val="center"/>
          </w:tcPr>
          <w:p>
            <w:pPr>
              <w:pStyle w:val="10"/>
            </w:pPr>
            <w:r>
              <w:t>依据要求参加宣讲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专业技术人才总量</w:t>
            </w:r>
          </w:p>
        </w:tc>
        <w:tc>
          <w:tcPr>
            <w:tcW w:w="2891" w:type="dxa"/>
            <w:vAlign w:val="center"/>
          </w:tcPr>
          <w:p>
            <w:pPr>
              <w:pStyle w:val="10"/>
            </w:pPr>
            <w:r>
              <w:t>专业技术人才总量</w:t>
            </w:r>
          </w:p>
        </w:tc>
        <w:tc>
          <w:tcPr>
            <w:tcW w:w="1276" w:type="dxa"/>
            <w:vAlign w:val="center"/>
          </w:tcPr>
          <w:p>
            <w:pPr>
              <w:pStyle w:val="10"/>
            </w:pPr>
            <w:r>
              <w:t>≥95</w:t>
            </w:r>
          </w:p>
        </w:tc>
        <w:tc>
          <w:tcPr>
            <w:tcW w:w="1843" w:type="dxa"/>
            <w:vAlign w:val="center"/>
          </w:tcPr>
          <w:p>
            <w:pPr>
              <w:pStyle w:val="10"/>
            </w:pPr>
            <w:r>
              <w:t>依据年初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从严治学，以严施教</w:t>
            </w:r>
          </w:p>
        </w:tc>
        <w:tc>
          <w:tcPr>
            <w:tcW w:w="2891" w:type="dxa"/>
            <w:vAlign w:val="center"/>
          </w:tcPr>
          <w:p>
            <w:pPr>
              <w:pStyle w:val="10"/>
            </w:pPr>
            <w:r>
              <w:t>从严治学，以严施教</w:t>
            </w:r>
          </w:p>
        </w:tc>
        <w:tc>
          <w:tcPr>
            <w:tcW w:w="1276" w:type="dxa"/>
            <w:vAlign w:val="center"/>
          </w:tcPr>
          <w:p>
            <w:pPr>
              <w:pStyle w:val="10"/>
            </w:pPr>
            <w:r>
              <w:t>≥95</w:t>
            </w:r>
          </w:p>
        </w:tc>
        <w:tc>
          <w:tcPr>
            <w:tcW w:w="1843" w:type="dxa"/>
            <w:vAlign w:val="center"/>
          </w:tcPr>
          <w:p>
            <w:pPr>
              <w:pStyle w:val="10"/>
            </w:pPr>
            <w:r>
              <w:t>依据年初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科研工作人员满意度</w:t>
            </w:r>
          </w:p>
        </w:tc>
        <w:tc>
          <w:tcPr>
            <w:tcW w:w="2891" w:type="dxa"/>
            <w:vAlign w:val="center"/>
          </w:tcPr>
          <w:p>
            <w:pPr>
              <w:pStyle w:val="10"/>
            </w:pPr>
            <w:r>
              <w:t>科研工作人员满意度</w:t>
            </w:r>
          </w:p>
        </w:tc>
        <w:tc>
          <w:tcPr>
            <w:tcW w:w="1276" w:type="dxa"/>
            <w:vAlign w:val="center"/>
          </w:tcPr>
          <w:p>
            <w:pPr>
              <w:pStyle w:val="10"/>
            </w:pPr>
            <w:r>
              <w:t>≥98</w:t>
            </w:r>
          </w:p>
        </w:tc>
        <w:tc>
          <w:tcPr>
            <w:tcW w:w="1843" w:type="dxa"/>
            <w:vAlign w:val="center"/>
          </w:tcPr>
          <w:p>
            <w:pPr>
              <w:pStyle w:val="10"/>
            </w:pPr>
            <w:r>
              <w:t>根据学员的满意度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2.南山堡红色教育基地项目绩效目标表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281001怀来县委党校</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13073022P00818710002X</w:t>
            </w:r>
          </w:p>
        </w:tc>
        <w:tc>
          <w:tcPr>
            <w:tcW w:w="1587" w:type="dxa"/>
            <w:vAlign w:val="center"/>
          </w:tcPr>
          <w:p>
            <w:pPr>
              <w:pStyle w:val="11"/>
            </w:pPr>
            <w:r>
              <w:t>项目名称</w:t>
            </w:r>
          </w:p>
        </w:tc>
        <w:tc>
          <w:tcPr>
            <w:tcW w:w="4422" w:type="dxa"/>
            <w:gridSpan w:val="3"/>
            <w:vAlign w:val="center"/>
          </w:tcPr>
          <w:p>
            <w:pPr>
              <w:pStyle w:val="10"/>
            </w:pPr>
            <w:r>
              <w:t>南山堡红色教育基地项目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3000.00</w:t>
            </w:r>
          </w:p>
        </w:tc>
        <w:tc>
          <w:tcPr>
            <w:tcW w:w="1587" w:type="dxa"/>
            <w:vAlign w:val="center"/>
          </w:tcPr>
          <w:p>
            <w:pPr>
              <w:pStyle w:val="11"/>
            </w:pPr>
            <w:r>
              <w:t>其中：财政    资金</w:t>
            </w:r>
          </w:p>
        </w:tc>
        <w:tc>
          <w:tcPr>
            <w:tcW w:w="1304" w:type="dxa"/>
            <w:vAlign w:val="center"/>
          </w:tcPr>
          <w:p>
            <w:pPr>
              <w:pStyle w:val="10"/>
            </w:pPr>
            <w:r>
              <w:t>3000.00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南山堡红色教育基地项目资金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30%</w:t>
            </w:r>
          </w:p>
        </w:tc>
        <w:tc>
          <w:tcPr>
            <w:tcW w:w="1304" w:type="dxa"/>
            <w:vAlign w:val="center"/>
          </w:tcPr>
          <w:p>
            <w:pPr>
              <w:pStyle w:val="12"/>
            </w:pPr>
            <w:r>
              <w:t>100%</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1.目标内容1：南山堡红色教育基地项目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培训人员人次</w:t>
            </w:r>
          </w:p>
        </w:tc>
        <w:tc>
          <w:tcPr>
            <w:tcW w:w="2891" w:type="dxa"/>
            <w:vAlign w:val="center"/>
          </w:tcPr>
          <w:p>
            <w:pPr>
              <w:pStyle w:val="10"/>
            </w:pPr>
            <w:r>
              <w:t>培训人员人次</w:t>
            </w:r>
          </w:p>
        </w:tc>
        <w:tc>
          <w:tcPr>
            <w:tcW w:w="1276" w:type="dxa"/>
            <w:vAlign w:val="center"/>
          </w:tcPr>
          <w:p>
            <w:pPr>
              <w:pStyle w:val="10"/>
            </w:pPr>
            <w:r>
              <w:t>≥95</w:t>
            </w:r>
          </w:p>
        </w:tc>
        <w:tc>
          <w:tcPr>
            <w:tcW w:w="1843" w:type="dxa"/>
            <w:vAlign w:val="center"/>
          </w:tcPr>
          <w:p>
            <w:pPr>
              <w:pStyle w:val="10"/>
            </w:pPr>
            <w:r>
              <w:t>依照县委要求参加宣传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群众工作中心任务完成率</w:t>
            </w:r>
          </w:p>
        </w:tc>
        <w:tc>
          <w:tcPr>
            <w:tcW w:w="2891" w:type="dxa"/>
            <w:vAlign w:val="center"/>
          </w:tcPr>
          <w:p>
            <w:pPr>
              <w:pStyle w:val="10"/>
            </w:pPr>
            <w:r>
              <w:t>群众工作中心任务完成率</w:t>
            </w:r>
          </w:p>
        </w:tc>
        <w:tc>
          <w:tcPr>
            <w:tcW w:w="1276" w:type="dxa"/>
            <w:vAlign w:val="center"/>
          </w:tcPr>
          <w:p>
            <w:pPr>
              <w:pStyle w:val="10"/>
            </w:pPr>
            <w:r>
              <w:t>≥95</w:t>
            </w:r>
          </w:p>
        </w:tc>
        <w:tc>
          <w:tcPr>
            <w:tcW w:w="1843" w:type="dxa"/>
            <w:vAlign w:val="center"/>
          </w:tcPr>
          <w:p>
            <w:pPr>
              <w:pStyle w:val="10"/>
            </w:pPr>
            <w:r>
              <w:t>依照县委要求参加宣传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≥96</w:t>
            </w:r>
          </w:p>
        </w:tc>
        <w:tc>
          <w:tcPr>
            <w:tcW w:w="1843" w:type="dxa"/>
            <w:vAlign w:val="center"/>
          </w:tcPr>
          <w:p>
            <w:pPr>
              <w:pStyle w:val="10"/>
            </w:pPr>
            <w:r>
              <w:t>依照县委要求参加宣传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党务工作者业务培训班</w:t>
            </w:r>
          </w:p>
          <w:p>
            <w:pPr>
              <w:pStyle w:val="10"/>
            </w:pPr>
          </w:p>
          <w:p>
            <w:pPr>
              <w:pStyle w:val="10"/>
            </w:pPr>
          </w:p>
        </w:tc>
        <w:tc>
          <w:tcPr>
            <w:tcW w:w="2891" w:type="dxa"/>
            <w:vAlign w:val="center"/>
          </w:tcPr>
          <w:p>
            <w:pPr>
              <w:pStyle w:val="10"/>
            </w:pPr>
            <w:r>
              <w:t>党务工作者业务培训班</w:t>
            </w:r>
          </w:p>
          <w:p>
            <w:pPr>
              <w:pStyle w:val="10"/>
            </w:pPr>
          </w:p>
          <w:p>
            <w:pPr>
              <w:pStyle w:val="10"/>
            </w:pPr>
          </w:p>
        </w:tc>
        <w:tc>
          <w:tcPr>
            <w:tcW w:w="1276" w:type="dxa"/>
            <w:vAlign w:val="center"/>
          </w:tcPr>
          <w:p>
            <w:pPr>
              <w:pStyle w:val="10"/>
            </w:pPr>
            <w:r>
              <w:t>≥96</w:t>
            </w:r>
          </w:p>
        </w:tc>
        <w:tc>
          <w:tcPr>
            <w:tcW w:w="1843" w:type="dxa"/>
            <w:vAlign w:val="center"/>
          </w:tcPr>
          <w:p>
            <w:pPr>
              <w:pStyle w:val="10"/>
            </w:pPr>
            <w:r>
              <w:t>依照县委要求参加宣传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政府采购节支率（%）</w:t>
            </w:r>
          </w:p>
        </w:tc>
        <w:tc>
          <w:tcPr>
            <w:tcW w:w="2891" w:type="dxa"/>
            <w:vAlign w:val="center"/>
          </w:tcPr>
          <w:p>
            <w:pPr>
              <w:pStyle w:val="10"/>
            </w:pPr>
            <w:r>
              <w:t>政府采购节支率（%）</w:t>
            </w:r>
          </w:p>
        </w:tc>
        <w:tc>
          <w:tcPr>
            <w:tcW w:w="1276" w:type="dxa"/>
            <w:vAlign w:val="center"/>
          </w:tcPr>
          <w:p>
            <w:pPr>
              <w:pStyle w:val="10"/>
            </w:pPr>
            <w:r>
              <w:t>≥96</w:t>
            </w:r>
          </w:p>
        </w:tc>
        <w:tc>
          <w:tcPr>
            <w:tcW w:w="1843" w:type="dxa"/>
            <w:vAlign w:val="center"/>
          </w:tcPr>
          <w:p>
            <w:pPr>
              <w:pStyle w:val="10"/>
              <w:rPr>
                <w:rFonts w:hint="eastAsia" w:eastAsia="方正书宋_GBK"/>
                <w:lang w:eastAsia="zh-CN"/>
              </w:rPr>
            </w:pPr>
            <w:r>
              <w:t>全年工作计划</w:t>
            </w:r>
            <w:r>
              <w:rPr>
                <w:rFonts w:hint="eastAsia"/>
                <w:lang w:eastAsia="zh-CN"/>
              </w:rPr>
              <w:t>制订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专业技术人才总量</w:t>
            </w:r>
          </w:p>
        </w:tc>
        <w:tc>
          <w:tcPr>
            <w:tcW w:w="2891" w:type="dxa"/>
            <w:vAlign w:val="center"/>
          </w:tcPr>
          <w:p>
            <w:pPr>
              <w:pStyle w:val="10"/>
            </w:pPr>
            <w:r>
              <w:t>专业技术人才总量</w:t>
            </w:r>
          </w:p>
        </w:tc>
        <w:tc>
          <w:tcPr>
            <w:tcW w:w="1276" w:type="dxa"/>
            <w:vAlign w:val="center"/>
          </w:tcPr>
          <w:p>
            <w:pPr>
              <w:pStyle w:val="10"/>
            </w:pPr>
            <w:r>
              <w:t>≥96</w:t>
            </w:r>
          </w:p>
        </w:tc>
        <w:tc>
          <w:tcPr>
            <w:tcW w:w="1843" w:type="dxa"/>
            <w:vAlign w:val="center"/>
          </w:tcPr>
          <w:p>
            <w:pPr>
              <w:pStyle w:val="10"/>
              <w:rPr>
                <w:rFonts w:hint="eastAsia" w:eastAsia="方正书宋_GBK"/>
                <w:lang w:eastAsia="zh-CN"/>
              </w:rPr>
            </w:pPr>
            <w:r>
              <w:t>全年工作计划</w:t>
            </w:r>
            <w:r>
              <w:rPr>
                <w:rFonts w:hint="eastAsia"/>
                <w:lang w:eastAsia="zh-CN"/>
              </w:rPr>
              <w:t>制订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w:t>
            </w:r>
          </w:p>
        </w:tc>
        <w:tc>
          <w:tcPr>
            <w:tcW w:w="1276" w:type="dxa"/>
            <w:vAlign w:val="center"/>
          </w:tcPr>
          <w:p>
            <w:pPr>
              <w:pStyle w:val="10"/>
            </w:pPr>
            <w:r>
              <w:t>≥96</w:t>
            </w:r>
          </w:p>
        </w:tc>
        <w:tc>
          <w:tcPr>
            <w:tcW w:w="1843" w:type="dxa"/>
            <w:vAlign w:val="center"/>
          </w:tcPr>
          <w:p>
            <w:pPr>
              <w:pStyle w:val="10"/>
            </w:pPr>
            <w:r>
              <w:t>职工满意度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3.学校硬件设施费用绩效目标表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281001怀来县委党校</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13073022P00818610001L</w:t>
            </w:r>
          </w:p>
        </w:tc>
        <w:tc>
          <w:tcPr>
            <w:tcW w:w="1587" w:type="dxa"/>
            <w:vAlign w:val="center"/>
          </w:tcPr>
          <w:p>
            <w:pPr>
              <w:pStyle w:val="11"/>
            </w:pPr>
            <w:r>
              <w:t>项目名称</w:t>
            </w:r>
          </w:p>
        </w:tc>
        <w:tc>
          <w:tcPr>
            <w:tcW w:w="4422" w:type="dxa"/>
            <w:gridSpan w:val="3"/>
            <w:vAlign w:val="center"/>
          </w:tcPr>
          <w:p>
            <w:pPr>
              <w:pStyle w:val="10"/>
            </w:pPr>
            <w:r>
              <w:t>学校硬件设施费用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17.74</w:t>
            </w:r>
          </w:p>
        </w:tc>
        <w:tc>
          <w:tcPr>
            <w:tcW w:w="1587" w:type="dxa"/>
            <w:vAlign w:val="center"/>
          </w:tcPr>
          <w:p>
            <w:pPr>
              <w:pStyle w:val="11"/>
            </w:pPr>
            <w:r>
              <w:t>其中：财政    资金</w:t>
            </w:r>
          </w:p>
        </w:tc>
        <w:tc>
          <w:tcPr>
            <w:tcW w:w="1304" w:type="dxa"/>
            <w:vAlign w:val="center"/>
          </w:tcPr>
          <w:p>
            <w:pPr>
              <w:pStyle w:val="10"/>
            </w:pPr>
            <w:r>
              <w:t>17.74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学校硬件设施费用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100%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1.目标内容1：省级学校硬件设施费用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课题研究数量</w:t>
            </w:r>
          </w:p>
        </w:tc>
        <w:tc>
          <w:tcPr>
            <w:tcW w:w="2891" w:type="dxa"/>
            <w:vAlign w:val="center"/>
          </w:tcPr>
          <w:p>
            <w:pPr>
              <w:pStyle w:val="10"/>
            </w:pPr>
            <w:r>
              <w:t>课题研究数量</w:t>
            </w:r>
          </w:p>
        </w:tc>
        <w:tc>
          <w:tcPr>
            <w:tcW w:w="1276" w:type="dxa"/>
            <w:vAlign w:val="center"/>
          </w:tcPr>
          <w:p>
            <w:pPr>
              <w:pStyle w:val="10"/>
            </w:pPr>
            <w:r>
              <w:t>≥90</w:t>
            </w:r>
          </w:p>
        </w:tc>
        <w:tc>
          <w:tcPr>
            <w:tcW w:w="1843" w:type="dxa"/>
            <w:vAlign w:val="center"/>
          </w:tcPr>
          <w:p>
            <w:pPr>
              <w:pStyle w:val="10"/>
            </w:pPr>
            <w:r>
              <w:t>依据县委要求参加宣讲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文化交流活动覆盖人数</w:t>
            </w:r>
          </w:p>
        </w:tc>
        <w:tc>
          <w:tcPr>
            <w:tcW w:w="2891" w:type="dxa"/>
            <w:vAlign w:val="center"/>
          </w:tcPr>
          <w:p>
            <w:pPr>
              <w:pStyle w:val="10"/>
            </w:pPr>
            <w:r>
              <w:t>文化交流活动覆盖人数</w:t>
            </w:r>
          </w:p>
        </w:tc>
        <w:tc>
          <w:tcPr>
            <w:tcW w:w="1276" w:type="dxa"/>
            <w:vAlign w:val="center"/>
          </w:tcPr>
          <w:p>
            <w:pPr>
              <w:pStyle w:val="10"/>
            </w:pPr>
            <w:r>
              <w:t>≥90</w:t>
            </w:r>
          </w:p>
        </w:tc>
        <w:tc>
          <w:tcPr>
            <w:tcW w:w="1843" w:type="dxa"/>
            <w:vAlign w:val="center"/>
          </w:tcPr>
          <w:p>
            <w:pPr>
              <w:pStyle w:val="10"/>
            </w:pPr>
            <w:r>
              <w:t>依据县委要求参加宣讲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≥90</w:t>
            </w:r>
          </w:p>
        </w:tc>
        <w:tc>
          <w:tcPr>
            <w:tcW w:w="1843" w:type="dxa"/>
            <w:vAlign w:val="center"/>
          </w:tcPr>
          <w:p>
            <w:pPr>
              <w:pStyle w:val="10"/>
            </w:pPr>
            <w:r>
              <w:t>依据县委要求参加宣讲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人均发放水平</w:t>
            </w:r>
          </w:p>
        </w:tc>
        <w:tc>
          <w:tcPr>
            <w:tcW w:w="2891" w:type="dxa"/>
            <w:vAlign w:val="center"/>
          </w:tcPr>
          <w:p>
            <w:pPr>
              <w:pStyle w:val="10"/>
            </w:pPr>
            <w:r>
              <w:t>人均发放水平</w:t>
            </w:r>
          </w:p>
        </w:tc>
        <w:tc>
          <w:tcPr>
            <w:tcW w:w="1276" w:type="dxa"/>
            <w:vAlign w:val="center"/>
          </w:tcPr>
          <w:p>
            <w:pPr>
              <w:pStyle w:val="10"/>
            </w:pPr>
            <w:r>
              <w:t>≥90</w:t>
            </w:r>
          </w:p>
        </w:tc>
        <w:tc>
          <w:tcPr>
            <w:tcW w:w="1843" w:type="dxa"/>
            <w:vAlign w:val="center"/>
          </w:tcPr>
          <w:p>
            <w:pPr>
              <w:pStyle w:val="10"/>
            </w:pPr>
            <w:r>
              <w:t>依据县委要求参加宣讲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选拔专业人才</w:t>
            </w:r>
          </w:p>
        </w:tc>
        <w:tc>
          <w:tcPr>
            <w:tcW w:w="2891" w:type="dxa"/>
            <w:vAlign w:val="center"/>
          </w:tcPr>
          <w:p>
            <w:pPr>
              <w:pStyle w:val="10"/>
            </w:pPr>
            <w:r>
              <w:t>选拔专业人才</w:t>
            </w:r>
          </w:p>
        </w:tc>
        <w:tc>
          <w:tcPr>
            <w:tcW w:w="1276" w:type="dxa"/>
            <w:vAlign w:val="center"/>
          </w:tcPr>
          <w:p>
            <w:pPr>
              <w:pStyle w:val="10"/>
            </w:pPr>
            <w:r>
              <w:t>≥90</w:t>
            </w:r>
          </w:p>
        </w:tc>
        <w:tc>
          <w:tcPr>
            <w:tcW w:w="1843" w:type="dxa"/>
            <w:vAlign w:val="center"/>
          </w:tcPr>
          <w:p>
            <w:pPr>
              <w:pStyle w:val="10"/>
            </w:pPr>
            <w:r>
              <w:t>根据年初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可持续性服务</w:t>
            </w:r>
          </w:p>
        </w:tc>
        <w:tc>
          <w:tcPr>
            <w:tcW w:w="2891" w:type="dxa"/>
            <w:vAlign w:val="center"/>
          </w:tcPr>
          <w:p>
            <w:pPr>
              <w:pStyle w:val="10"/>
            </w:pPr>
            <w:r>
              <w:t>可持续性服务</w:t>
            </w:r>
          </w:p>
        </w:tc>
        <w:tc>
          <w:tcPr>
            <w:tcW w:w="1276" w:type="dxa"/>
            <w:vAlign w:val="center"/>
          </w:tcPr>
          <w:p>
            <w:pPr>
              <w:pStyle w:val="10"/>
            </w:pPr>
            <w:r>
              <w:t>≥90</w:t>
            </w:r>
          </w:p>
        </w:tc>
        <w:tc>
          <w:tcPr>
            <w:tcW w:w="1843" w:type="dxa"/>
            <w:vAlign w:val="center"/>
          </w:tcPr>
          <w:p>
            <w:pPr>
              <w:pStyle w:val="10"/>
            </w:pPr>
            <w:r>
              <w:t>根据年初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≥90</w:t>
            </w:r>
          </w:p>
        </w:tc>
        <w:tc>
          <w:tcPr>
            <w:tcW w:w="1843" w:type="dxa"/>
            <w:vAlign w:val="center"/>
          </w:tcPr>
          <w:p>
            <w:pPr>
              <w:pStyle w:val="10"/>
            </w:pPr>
            <w:r>
              <w:t>培训学员的满意度</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4.云视频会议服务绩效目标表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281001怀来县委党校</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13073022P00827810001G</w:t>
            </w:r>
          </w:p>
        </w:tc>
        <w:tc>
          <w:tcPr>
            <w:tcW w:w="1587" w:type="dxa"/>
            <w:vAlign w:val="center"/>
          </w:tcPr>
          <w:p>
            <w:pPr>
              <w:pStyle w:val="11"/>
            </w:pPr>
            <w:r>
              <w:t>项目名称</w:t>
            </w:r>
          </w:p>
        </w:tc>
        <w:tc>
          <w:tcPr>
            <w:tcW w:w="4422" w:type="dxa"/>
            <w:gridSpan w:val="3"/>
            <w:vAlign w:val="center"/>
          </w:tcPr>
          <w:p>
            <w:pPr>
              <w:pStyle w:val="10"/>
            </w:pPr>
            <w:r>
              <w:t>云视频会议服务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1.44</w:t>
            </w:r>
          </w:p>
        </w:tc>
        <w:tc>
          <w:tcPr>
            <w:tcW w:w="1587" w:type="dxa"/>
            <w:vAlign w:val="center"/>
          </w:tcPr>
          <w:p>
            <w:pPr>
              <w:pStyle w:val="11"/>
            </w:pPr>
            <w:r>
              <w:t>其中：财政    资金</w:t>
            </w:r>
          </w:p>
        </w:tc>
        <w:tc>
          <w:tcPr>
            <w:tcW w:w="1304" w:type="dxa"/>
            <w:vAlign w:val="center"/>
          </w:tcPr>
          <w:p>
            <w:pPr>
              <w:pStyle w:val="10"/>
            </w:pPr>
            <w:r>
              <w:t>1.44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云视频会议服务费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30%</w:t>
            </w:r>
          </w:p>
        </w:tc>
        <w:tc>
          <w:tcPr>
            <w:tcW w:w="1304" w:type="dxa"/>
            <w:vAlign w:val="center"/>
          </w:tcPr>
          <w:p>
            <w:pPr>
              <w:pStyle w:val="12"/>
            </w:pPr>
            <w:r>
              <w:t>30%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课题研究数量</w:t>
            </w:r>
          </w:p>
        </w:tc>
        <w:tc>
          <w:tcPr>
            <w:tcW w:w="2891" w:type="dxa"/>
            <w:vAlign w:val="center"/>
          </w:tcPr>
          <w:p>
            <w:pPr>
              <w:pStyle w:val="10"/>
            </w:pPr>
            <w:r>
              <w:t>课题研究数量</w:t>
            </w:r>
          </w:p>
        </w:tc>
        <w:tc>
          <w:tcPr>
            <w:tcW w:w="1276" w:type="dxa"/>
            <w:vAlign w:val="center"/>
          </w:tcPr>
          <w:p>
            <w:pPr>
              <w:pStyle w:val="10"/>
            </w:pPr>
            <w:r>
              <w:t>≥95</w:t>
            </w:r>
          </w:p>
        </w:tc>
        <w:tc>
          <w:tcPr>
            <w:tcW w:w="1843" w:type="dxa"/>
            <w:vAlign w:val="center"/>
          </w:tcPr>
          <w:p>
            <w:pPr>
              <w:pStyle w:val="10"/>
            </w:pPr>
            <w:r>
              <w:t>依照县委要求参加宣讲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群众工作中心任务完成率</w:t>
            </w:r>
          </w:p>
        </w:tc>
        <w:tc>
          <w:tcPr>
            <w:tcW w:w="2891" w:type="dxa"/>
            <w:vAlign w:val="center"/>
          </w:tcPr>
          <w:p>
            <w:pPr>
              <w:pStyle w:val="10"/>
            </w:pPr>
            <w:r>
              <w:t>群众工作中心任务完成率</w:t>
            </w:r>
          </w:p>
        </w:tc>
        <w:tc>
          <w:tcPr>
            <w:tcW w:w="1276" w:type="dxa"/>
            <w:vAlign w:val="center"/>
          </w:tcPr>
          <w:p>
            <w:pPr>
              <w:pStyle w:val="10"/>
            </w:pPr>
            <w:r>
              <w:t>≥95</w:t>
            </w:r>
          </w:p>
        </w:tc>
        <w:tc>
          <w:tcPr>
            <w:tcW w:w="1843" w:type="dxa"/>
            <w:vAlign w:val="center"/>
          </w:tcPr>
          <w:p>
            <w:pPr>
              <w:pStyle w:val="10"/>
            </w:pPr>
            <w:r>
              <w:t>依照县委要求参加宣讲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按期完成率</w:t>
            </w:r>
          </w:p>
        </w:tc>
        <w:tc>
          <w:tcPr>
            <w:tcW w:w="2891" w:type="dxa"/>
            <w:vAlign w:val="center"/>
          </w:tcPr>
          <w:p>
            <w:pPr>
              <w:pStyle w:val="10"/>
            </w:pPr>
            <w:r>
              <w:t>按期完成率</w:t>
            </w:r>
          </w:p>
        </w:tc>
        <w:tc>
          <w:tcPr>
            <w:tcW w:w="1276" w:type="dxa"/>
            <w:vAlign w:val="center"/>
          </w:tcPr>
          <w:p>
            <w:pPr>
              <w:pStyle w:val="10"/>
            </w:pPr>
            <w:r>
              <w:t>≥96</w:t>
            </w:r>
          </w:p>
        </w:tc>
        <w:tc>
          <w:tcPr>
            <w:tcW w:w="1843" w:type="dxa"/>
            <w:vAlign w:val="center"/>
          </w:tcPr>
          <w:p>
            <w:pPr>
              <w:pStyle w:val="10"/>
            </w:pPr>
            <w:r>
              <w:t>依照县委要求参加宣讲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受训人均费用</w:t>
            </w:r>
          </w:p>
          <w:p>
            <w:pPr>
              <w:pStyle w:val="10"/>
            </w:pPr>
          </w:p>
          <w:p>
            <w:pPr>
              <w:pStyle w:val="10"/>
            </w:pPr>
          </w:p>
        </w:tc>
        <w:tc>
          <w:tcPr>
            <w:tcW w:w="2891" w:type="dxa"/>
            <w:vAlign w:val="center"/>
          </w:tcPr>
          <w:p>
            <w:pPr>
              <w:pStyle w:val="10"/>
            </w:pPr>
            <w:r>
              <w:t>受训人均费用</w:t>
            </w:r>
          </w:p>
          <w:p>
            <w:pPr>
              <w:pStyle w:val="10"/>
            </w:pPr>
          </w:p>
          <w:p>
            <w:pPr>
              <w:pStyle w:val="10"/>
            </w:pPr>
          </w:p>
        </w:tc>
        <w:tc>
          <w:tcPr>
            <w:tcW w:w="1276" w:type="dxa"/>
            <w:vAlign w:val="center"/>
          </w:tcPr>
          <w:p>
            <w:pPr>
              <w:pStyle w:val="10"/>
            </w:pPr>
            <w:r>
              <w:t>≥95</w:t>
            </w:r>
          </w:p>
        </w:tc>
        <w:tc>
          <w:tcPr>
            <w:tcW w:w="1843" w:type="dxa"/>
            <w:vAlign w:val="center"/>
          </w:tcPr>
          <w:p>
            <w:pPr>
              <w:pStyle w:val="10"/>
            </w:pPr>
            <w:r>
              <w:t>依照县委要求参加宣讲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选拔专业人才</w:t>
            </w:r>
          </w:p>
        </w:tc>
        <w:tc>
          <w:tcPr>
            <w:tcW w:w="2891" w:type="dxa"/>
            <w:vAlign w:val="center"/>
          </w:tcPr>
          <w:p>
            <w:pPr>
              <w:pStyle w:val="10"/>
            </w:pPr>
            <w:r>
              <w:t>选拔专业人才</w:t>
            </w:r>
          </w:p>
        </w:tc>
        <w:tc>
          <w:tcPr>
            <w:tcW w:w="1276" w:type="dxa"/>
            <w:vAlign w:val="center"/>
          </w:tcPr>
          <w:p>
            <w:pPr>
              <w:pStyle w:val="10"/>
            </w:pPr>
            <w:r>
              <w:t>≥96</w:t>
            </w:r>
          </w:p>
        </w:tc>
        <w:tc>
          <w:tcPr>
            <w:tcW w:w="1843" w:type="dxa"/>
            <w:vAlign w:val="center"/>
          </w:tcPr>
          <w:p>
            <w:pPr>
              <w:pStyle w:val="10"/>
            </w:pPr>
            <w:r>
              <w:t>根据年初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长期使用性</w:t>
            </w:r>
          </w:p>
        </w:tc>
        <w:tc>
          <w:tcPr>
            <w:tcW w:w="2891" w:type="dxa"/>
            <w:vAlign w:val="center"/>
          </w:tcPr>
          <w:p>
            <w:pPr>
              <w:pStyle w:val="10"/>
            </w:pPr>
            <w:r>
              <w:t>长期使用性</w:t>
            </w:r>
          </w:p>
        </w:tc>
        <w:tc>
          <w:tcPr>
            <w:tcW w:w="1276" w:type="dxa"/>
            <w:vAlign w:val="center"/>
          </w:tcPr>
          <w:p>
            <w:pPr>
              <w:pStyle w:val="10"/>
            </w:pPr>
            <w:r>
              <w:t>≥96</w:t>
            </w:r>
          </w:p>
        </w:tc>
        <w:tc>
          <w:tcPr>
            <w:tcW w:w="1843" w:type="dxa"/>
            <w:vAlign w:val="center"/>
          </w:tcPr>
          <w:p>
            <w:pPr>
              <w:pStyle w:val="10"/>
            </w:pPr>
            <w:r>
              <w:t>根据年初</w:t>
            </w:r>
            <w:r>
              <w:rPr>
                <w:rFonts w:hint="eastAsia"/>
                <w:lang w:eastAsia="zh-CN"/>
              </w:rPr>
              <w:t>制订</w:t>
            </w:r>
            <w:r>
              <w:t>全年工作计划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≥98</w:t>
            </w:r>
          </w:p>
        </w:tc>
        <w:tc>
          <w:tcPr>
            <w:tcW w:w="1843" w:type="dxa"/>
            <w:vAlign w:val="center"/>
          </w:tcPr>
          <w:p>
            <w:pPr>
              <w:pStyle w:val="10"/>
            </w:pPr>
            <w:r>
              <w:t>根据培训学员的满意度</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Microsoft YaHei UI"/>
    <w:panose1 w:val="00000000000000000000"/>
    <w:charset w:val="86"/>
    <w:family w:val="script"/>
    <w:pitch w:val="default"/>
    <w:sig w:usb0="00000000" w:usb1="0000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EwZDcxMjNiMTI1Nzc4Nzg4YTRkZTc1YjI3ZTliMzAifQ=="/>
  </w:docVars>
  <w:rsids>
    <w:rsidRoot w:val="00B84DD8"/>
    <w:rsid w:val="000821D7"/>
    <w:rsid w:val="00246615"/>
    <w:rsid w:val="003F55B5"/>
    <w:rsid w:val="009F4BAE"/>
    <w:rsid w:val="00B84DD8"/>
    <w:rsid w:val="00F739E4"/>
    <w:rsid w:val="19B000F7"/>
    <w:rsid w:val="7B77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2022-04-20T14:32:24Z</dcterms:created>
  <dcterms:modified xsi:type="dcterms:W3CDTF">2022-04-20T06:32:24Z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2022-04-20T14:32:26Z</dcterms:created>
  <dcterms:modified xsi:type="dcterms:W3CDTF">2022-04-20T06:32:26Z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2022-04-20T14:32:25Z</dcterms:created>
  <dcterms:modified xsi:type="dcterms:W3CDTF">2022-04-20T06:32:25Z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2022-04-20T14:32:24Z</dcterms:created>
  <dcterms:modified xsi:type="dcterms:W3CDTF">2022-04-20T06:32:24Z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2022-04-20T14:32:24Z</dcterms:created>
  <dcterms:modified xsi:type="dcterms:W3CDTF">2022-04-20T06:32:24Z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2022-04-20T14:32:25Z</dcterms:created>
  <dcterms:modified xsi:type="dcterms:W3CDTF">2022-04-20T06:32:25Z</dcterms:modified>
</cp:coreProperties>
</file>

<file path=customXml/itemProps1.xml><?xml version="1.0" encoding="utf-8"?>
<ds:datastoreItem xmlns:ds="http://schemas.openxmlformats.org/officeDocument/2006/customXml" ds:itemID="{5786ED9F-B617-4FAF-BA31-1C7328573DD1}">
  <ds:schemaRefs/>
</ds:datastoreItem>
</file>

<file path=customXml/itemProps10.xml><?xml version="1.0" encoding="utf-8"?>
<ds:datastoreItem xmlns:ds="http://schemas.openxmlformats.org/officeDocument/2006/customXml" ds:itemID="{4A920166-749B-4B77-8F49-B7429AA37679}">
  <ds:schemaRefs/>
</ds:datastoreItem>
</file>

<file path=customXml/itemProps11.xml><?xml version="1.0" encoding="utf-8"?>
<ds:datastoreItem xmlns:ds="http://schemas.openxmlformats.org/officeDocument/2006/customXml" ds:itemID="{FADB4461-CCC4-4909-9718-F53C15632BB2}">
  <ds:schemaRefs/>
</ds:datastoreItem>
</file>

<file path=customXml/itemProps12.xml><?xml version="1.0" encoding="utf-8"?>
<ds:datastoreItem xmlns:ds="http://schemas.openxmlformats.org/officeDocument/2006/customXml" ds:itemID="{47F79FF0-8D94-4357-B117-34009ACF7756}">
  <ds:schemaRefs/>
</ds:datastoreItem>
</file>

<file path=customXml/itemProps2.xml><?xml version="1.0" encoding="utf-8"?>
<ds:datastoreItem xmlns:ds="http://schemas.openxmlformats.org/officeDocument/2006/customXml" ds:itemID="{C2744559-9754-4722-B955-A18FF2F9B688}">
  <ds:schemaRefs/>
</ds:datastoreItem>
</file>

<file path=customXml/itemProps3.xml><?xml version="1.0" encoding="utf-8"?>
<ds:datastoreItem xmlns:ds="http://schemas.openxmlformats.org/officeDocument/2006/customXml" ds:itemID="{FA62DA7A-A712-420B-A0B0-0FDCA4FAE93E}">
  <ds:schemaRefs/>
</ds:datastoreItem>
</file>

<file path=customXml/itemProps4.xml><?xml version="1.0" encoding="utf-8"?>
<ds:datastoreItem xmlns:ds="http://schemas.openxmlformats.org/officeDocument/2006/customXml" ds:itemID="{23D09494-D4FB-404B-8938-397BB93248B8}">
  <ds:schemaRefs/>
</ds:datastoreItem>
</file>

<file path=customXml/itemProps5.xml><?xml version="1.0" encoding="utf-8"?>
<ds:datastoreItem xmlns:ds="http://schemas.openxmlformats.org/officeDocument/2006/customXml" ds:itemID="{28573552-498D-4D96-B938-F41AFB166C9C}">
  <ds:schemaRefs/>
</ds:datastoreItem>
</file>

<file path=customXml/itemProps6.xml><?xml version="1.0" encoding="utf-8"?>
<ds:datastoreItem xmlns:ds="http://schemas.openxmlformats.org/officeDocument/2006/customXml" ds:itemID="{D3FFBDFA-3E44-4B0B-9E4B-4F61919F7ABD}">
  <ds:schemaRefs/>
</ds:datastoreItem>
</file>

<file path=customXml/itemProps7.xml><?xml version="1.0" encoding="utf-8"?>
<ds:datastoreItem xmlns:ds="http://schemas.openxmlformats.org/officeDocument/2006/customXml" ds:itemID="{AC3E1C29-4091-49EA-8ED8-60DD292DC61C}">
  <ds:schemaRefs/>
</ds:datastoreItem>
</file>

<file path=customXml/itemProps8.xml><?xml version="1.0" encoding="utf-8"?>
<ds:datastoreItem xmlns:ds="http://schemas.openxmlformats.org/officeDocument/2006/customXml" ds:itemID="{EDA4B547-ABDF-4C98-A2A0-D8FD6111217A}">
  <ds:schemaRefs/>
</ds:datastoreItem>
</file>

<file path=customXml/itemProps9.xml><?xml version="1.0" encoding="utf-8"?>
<ds:datastoreItem xmlns:ds="http://schemas.openxmlformats.org/officeDocument/2006/customXml" ds:itemID="{9476A193-862C-4969-8C42-82DA358D9FD2}">
  <ds:schemaRefs/>
</ds:datastoreItem>
</file>

<file path=docProps/app.xml><?xml version="1.0" encoding="utf-8"?>
<Properties xmlns="http://schemas.openxmlformats.org/officeDocument/2006/extended-properties" xmlns:vt="http://schemas.openxmlformats.org/officeDocument/2006/docPropsVTypes">
  <Template>Normal</Template>
  <Pages>11</Pages>
  <Words>554</Words>
  <Characters>3158</Characters>
  <Lines>26</Lines>
  <Paragraphs>7</Paragraphs>
  <TotalTime>2</TotalTime>
  <ScaleCrop>false</ScaleCrop>
  <LinksUpToDate>false</LinksUpToDate>
  <CharactersWithSpaces>3705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2022-04-20T14:32:00Z</dcterms:created>
  <dc:creator>Administrator</dc:creator>
  <cp:lastModifiedBy>霞光</cp:lastModifiedBy>
  <dcterms:modified xsi:type="dcterms:W3CDTF">2023-11-24T02:13:52Z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34187A67B833463A953C2E1CE85ED25E</vt:lpwstr>
  </property>
</Properties>
</file>