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怀来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县消防救援大队2022年度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改革性、奖励性补贴绩效自评工作报告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rialUnicodeMS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ArialUnicodeMS"/>
          <w:kern w:val="0"/>
          <w:sz w:val="32"/>
          <w:szCs w:val="32"/>
          <w:lang w:eastAsia="zh-CN"/>
        </w:rPr>
        <w:t>按照《驻河北省国家消防综合性消防救援队伍经费管理实施细则》（冀财建【（</w:t>
      </w:r>
      <w:r>
        <w:rPr>
          <w:rFonts w:hint="eastAsia" w:ascii="仿宋_GB2312" w:eastAsia="仿宋_GB2312" w:cs="ArialUnicodeMS"/>
          <w:kern w:val="0"/>
          <w:sz w:val="32"/>
          <w:szCs w:val="32"/>
          <w:lang w:val="en-US" w:eastAsia="zh-CN"/>
        </w:rPr>
        <w:t>2020）248号</w:t>
      </w:r>
      <w:r>
        <w:rPr>
          <w:rFonts w:hint="eastAsia" w:ascii="仿宋_GB2312" w:eastAsia="仿宋_GB2312" w:cs="ArialUnicodeMS"/>
          <w:kern w:val="0"/>
          <w:sz w:val="32"/>
          <w:szCs w:val="32"/>
          <w:lang w:eastAsia="zh-CN"/>
        </w:rPr>
        <w:t>】规定，常驻地在省财政直管县的消防救援队伍人员经费，省级财政对直管县因执行所在市直机关改革性、奖励性补贴项目和标准高出本县项目标准的差额给予一定补助。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绩效自评工作组织开展情况</w:t>
      </w:r>
    </w:p>
    <w:p>
      <w:pPr>
        <w:spacing w:after="0" w:line="560" w:lineRule="exact"/>
        <w:ind w:firstLine="640" w:firstLineChars="200"/>
        <w:rPr>
          <w:rFonts w:hint="eastAsia" w:ascii="仿宋_GB2312" w:eastAsia="仿宋_GB2312" w:cs="ArialUnicodeMS" w:hAnsiTheme="minorHAnsi"/>
          <w:kern w:val="0"/>
          <w:sz w:val="32"/>
          <w:szCs w:val="32"/>
        </w:rPr>
      </w:pPr>
      <w:r>
        <w:rPr>
          <w:rFonts w:hint="eastAsia" w:ascii="仿宋_GB2312" w:eastAsia="仿宋_GB2312" w:cs="ArialUnicodeMS"/>
          <w:kern w:val="0"/>
          <w:sz w:val="32"/>
          <w:szCs w:val="32"/>
          <w:lang w:eastAsia="zh-CN"/>
        </w:rPr>
        <w:t>我大队按照相关规定向县财政部门沟通协商，结合地方资金投入情况，做好预算编制、指标安排等工作，加强资金使用管理，待</w:t>
      </w:r>
      <w:r>
        <w:rPr>
          <w:rFonts w:hint="eastAsia" w:ascii="仿宋_GB2312" w:eastAsia="仿宋_GB2312" w:cs="ArialUnicodeMS"/>
          <w:kern w:val="0"/>
          <w:sz w:val="32"/>
          <w:szCs w:val="32"/>
          <w:lang w:val="en-US" w:eastAsia="zh-CN"/>
        </w:rPr>
        <w:t>2022年预算年度开始后，按照相关程序拨付使用</w:t>
      </w:r>
      <w:r>
        <w:rPr>
          <w:rFonts w:hint="eastAsia" w:ascii="仿宋_GB2312" w:eastAsia="仿宋_GB2312" w:cs="ArialUnicodeMS" w:hAnsiTheme="minorHAnsi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rialUnicodeMS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二、绩效目标实现情况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rialUnicodeMS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ArialUnicodeMS"/>
          <w:kern w:val="0"/>
          <w:sz w:val="32"/>
          <w:szCs w:val="32"/>
          <w:lang w:val="en-US" w:eastAsia="zh-CN"/>
        </w:rPr>
        <w:t>评选表彰一批先进集体和个人，授予荣誉称号，打造消防救援队伍新名片。逐步建立健全消防救援队伍社会优待、生活待遇保障、工作保障等系列机制，2022年度县</w:t>
      </w:r>
      <w:r>
        <w:rPr>
          <w:rFonts w:hint="eastAsia" w:ascii="仿宋_GB2312" w:eastAsia="仿宋_GB2312" w:cs="ArialUnicodeMS"/>
          <w:kern w:val="0"/>
          <w:sz w:val="32"/>
          <w:szCs w:val="32"/>
          <w:lang w:eastAsia="zh-CN"/>
        </w:rPr>
        <w:t>财政部门按照地方经费情况拨付我大队消防救援单位人员经费（改革性、奖励性）补贴共</w:t>
      </w:r>
      <w:r>
        <w:rPr>
          <w:rFonts w:hint="eastAsia" w:ascii="仿宋_GB2312" w:eastAsia="仿宋_GB2312" w:cs="ArialUnicodeMS"/>
          <w:kern w:val="0"/>
          <w:sz w:val="32"/>
          <w:szCs w:val="32"/>
          <w:lang w:val="en-US" w:eastAsia="zh-CN"/>
        </w:rPr>
        <w:t>23.9787万元，以上补贴经费均省财政厅直补，县财政转移支付。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三、绩效目标设定质量情况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落实消防救援队伍的地区性津贴补贴、改革性补贴、奖励性补贴；政府专职消防员、文员津贴补贴和奖金发放，力争与行政编制消防员基本持平；建立“中国消防员节”以全面提高怀来县消防救援队伍整体作战能力为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四、综合评价结论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 w:cs="ArialUnicodeMS"/>
          <w:kern w:val="0"/>
          <w:sz w:val="32"/>
          <w:szCs w:val="32"/>
          <w:lang w:val="en-US" w:eastAsia="zh-CN"/>
        </w:rPr>
        <w:t xml:space="preserve">应急管理是国家治理体系和治理能力的重要组成部分，政府工作报告中多项内容涉及应急管理工作。来宾市副市长杨远艳委员呼吁提升消防队伍荣誉感，并落实相关待遇保障制度。彰显消防救援职业荣誉制度的严肃性。评选表彰一批先进集体和个人，授予荣誉称号，打造消防救援队伍新名片。逐步建立健全消防救援队伍社会优待、生活待遇保障、工作保障等系列机制。                   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 xml:space="preserve">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 xml:space="preserve">                              怀来县消防救援大队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99" w:rightChars="190"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2023年3月16日</w:t>
      </w:r>
    </w:p>
    <w:sectPr>
      <w:pgSz w:w="11906" w:h="16838"/>
      <w:pgMar w:top="2098" w:right="1519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10" w:usb3="00000000" w:csb0="0008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mZhNjFiNTIwNjc1NjRlMzZiYTNiNmRmZjllODcifQ=="/>
    <w:docVar w:name="KSO_WPS_MARK_KEY" w:val="1404c0f8-7547-4502-9d2e-0baf31a1632e"/>
  </w:docVars>
  <w:rsids>
    <w:rsidRoot w:val="00000000"/>
    <w:rsid w:val="0EAC558F"/>
    <w:rsid w:val="123258EF"/>
    <w:rsid w:val="15112775"/>
    <w:rsid w:val="1ADC1CEC"/>
    <w:rsid w:val="1F114ADE"/>
    <w:rsid w:val="25276B4B"/>
    <w:rsid w:val="28977B89"/>
    <w:rsid w:val="2A063491"/>
    <w:rsid w:val="353E22BB"/>
    <w:rsid w:val="393617DD"/>
    <w:rsid w:val="3CF6634D"/>
    <w:rsid w:val="4529192F"/>
    <w:rsid w:val="46185D29"/>
    <w:rsid w:val="500C101B"/>
    <w:rsid w:val="51E41763"/>
    <w:rsid w:val="5DAA4474"/>
    <w:rsid w:val="5F8D3E37"/>
    <w:rsid w:val="65BB1EAB"/>
    <w:rsid w:val="76C21ABB"/>
    <w:rsid w:val="77C21B87"/>
    <w:rsid w:val="7D1525D2"/>
    <w:rsid w:val="7D6042A1"/>
    <w:rsid w:val="7E46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b/>
      <w:bCs/>
      <w:kern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700</Characters>
  <Lines>0</Lines>
  <Paragraphs>0</Paragraphs>
  <TotalTime>45</TotalTime>
  <ScaleCrop>false</ScaleCrop>
  <LinksUpToDate>false</LinksUpToDate>
  <CharactersWithSpaces>761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2023-03-12T00:08:00Z</dcterms:created>
  <dc:creator>Administrator</dc:creator>
  <cp:lastModifiedBy>WPS_1178226320</cp:lastModifiedBy>
  <dcterms:modified xsi:type="dcterms:W3CDTF">2023-04-11T00:50:02Z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2F4785FF9FAD4FD5B728893E22028BD9</vt:lpwstr>
  </property>
</Properties>
</file>