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河北省怀来县气象局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气象事务项目自评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bookmarkEnd w:id="0"/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项目基本情况</w:t>
      </w:r>
    </w:p>
    <w:p>
      <w:pPr>
        <w:snapToGrid w:val="0"/>
        <w:spacing w:line="4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项目概况</w:t>
      </w:r>
    </w:p>
    <w:p>
      <w:pPr>
        <w:pStyle w:val="8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本县行政区域内天气预报、灾害性天气警报和其他气象信息的发布。负责依法保护气象探测环境；负责全县气象突发重大事件应急体系的建设，为本级人民政府组织防御气象灾害提供决策依据。提供政府防灾减灾的决策服务，公众气象服务及气象科技服务。本县行政区域内地面气象观测、气象灾害的调查评估，参与组织防灾抗灾工作。管理和组织人工降雨、防雹等人工影响局部天气工作。</w:t>
      </w:r>
    </w:p>
    <w:p>
      <w:pPr>
        <w:numPr>
          <w:ilvl w:val="0"/>
          <w:numId w:val="1"/>
        </w:numPr>
        <w:snapToGrid w:val="0"/>
        <w:spacing w:line="4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项目预期绩效目标</w:t>
      </w:r>
    </w:p>
    <w:p>
      <w:pPr>
        <w:pStyle w:val="8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项目预期绩效总目标为20万，用于气象灾害防御指挥部运行保障，各乡镇区域自动气象站维修维护，人工影响天气作业等。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自评工作情况</w:t>
      </w:r>
    </w:p>
    <w:p>
      <w:pPr>
        <w:pStyle w:val="8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（一）自评的组织情况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黑体" w:eastAsia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部门预算项目绩效自评管理办法</w:t>
      </w:r>
      <w:r>
        <w:rPr>
          <w:rFonts w:hint="eastAsia" w:ascii="仿宋_GB2312" w:hAnsi="黑体" w:eastAsia="仿宋_GB2312"/>
          <w:sz w:val="32"/>
          <w:szCs w:val="32"/>
        </w:rPr>
        <w:t>，结合气象局实际情况，制定绩效评价标准，按照评价规程要求，结合平时所掌握的各项工作开展情况，我局组织人员从项目决策、项目管理、项目绩效三方面，根据县财政局财政绩效考评的要求和考评内容，按照综合指数法对项目执行情况进行了评价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三、项目执行及绩效实现情况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（一）项目投入</w:t>
      </w:r>
    </w:p>
    <w:p>
      <w:pPr>
        <w:ind w:firstLine="640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/>
          <w:sz w:val="32"/>
          <w:szCs w:val="32"/>
        </w:rPr>
        <w:t>20</w:t>
      </w:r>
      <w:r>
        <w:rPr>
          <w:rFonts w:hint="eastAsia" w:ascii="仿宋_GB2312" w:hAnsi="黑体" w:eastAsia="仿宋_GB2312"/>
          <w:sz w:val="32"/>
          <w:szCs w:val="32"/>
        </w:rPr>
        <w:t>22年度预算收入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/>
          <w:sz w:val="32"/>
          <w:szCs w:val="32"/>
        </w:rPr>
        <w:t>万元，日常公用经费20万元，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用于气象灾害防御指挥部运行保障，各乡镇区域自动气象站维修维护，人工影响天气作业等。</w:t>
      </w:r>
    </w:p>
    <w:p>
      <w:pPr>
        <w:ind w:firstLine="640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（二）项目实施过程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业务管理制度健全预警信息发布、观测设备运行均有业务平台支撑，上级业务部门全程监控，并定期考核，制度执行有效，项目质量可控。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财务报销等管理制度健全，使用资金均经过申请、审批等流程。使用一体化等财务系统，上级部门均可监控。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（三）项目产出及效果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各项产出指标有序进行。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数量指标日常巡查次数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已完成指标额，培训和宣传数量已完成。质量指标均已达到目标值。时效指标已达到半年的指标额。成本指标设备维修、培训、宣传成本已完成。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四、项目综合评价结论和评价等级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设备正常运行比率达到90%，达到了效益指标，服务对象基本满意。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五、存在的问题及改进措施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四、整改措施及结果应用</w:t>
      </w:r>
    </w:p>
    <w:p>
      <w:pPr>
        <w:spacing w:line="560" w:lineRule="exact"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预算绩效目标及指标制定的还不够细化、实际，项目实施进度及预算完成程度还需进一步提高。</w:t>
      </w:r>
    </w:p>
    <w:p>
      <w:pPr>
        <w:spacing w:line="560" w:lineRule="exact"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楷体_GB2312" w:hAnsi="黑体" w:eastAsia="楷体_GB2312"/>
          <w:sz w:val="32"/>
          <w:szCs w:val="32"/>
        </w:rPr>
        <w:t>（二）纠偏措施</w:t>
      </w: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1.细化预算编制工作，严格按照预算编制的相关制度和要求进行预算编制，全面编制预算项目，优先保障固定性的相对刚性费用支出项目，进一步提高预算编制的科学性、严谨性和可控性。</w:t>
      </w: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2.目标明确，指标科学。科学分解上级指标，强化导向型、客观性、可考性和操作性。制定目标时增加重点工作指标、量化指标比重，减少一般性工作指标和不可量化指标，防止面面俱到、层层加码、过于繁琐。</w:t>
      </w:r>
    </w:p>
    <w:p>
      <w:pPr>
        <w:spacing w:line="560" w:lineRule="exact"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</w:t>
      </w:r>
      <w:r>
        <w:rPr>
          <w:rFonts w:hint="eastAsia" w:ascii="楷体_GB2312" w:hAnsi="黑体" w:eastAsia="楷体_GB2312"/>
          <w:sz w:val="32"/>
          <w:szCs w:val="32"/>
        </w:rPr>
        <w:t>（三）改进绩效管理的建议</w:t>
      </w: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1.明确责任，提质增效。围绕指标，细化安排，制定措施，强化自我管理意识。指标定责要按照“横向到边、纵向到底”的原则，明确每一项指标的责任领导、责任部门和责任人，以指标明责任，以考评问责任，以改进强责任，推动绩效管理“指挥棒”作用有效发挥，促进气象工作提质增效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2.加强培训，推动工作。强化绩效考评管理人员的培训，树立“走出去、请进来”的理念，提升绩效考评人员的业务素质能力，协调管理能力。同时，注重领导干部及部门负责人的绩效业务知识培训，全面普及绩效管理知识，便于绩效管理工作的常态化开展。</w:t>
      </w:r>
    </w:p>
    <w:sectPr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DBFB8"/>
    <w:multiLevelType w:val="singleLevel"/>
    <w:tmpl w:val="B0CDBF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Dk1Mzc3N2YyYTBjYmQ1NjRmYjFhOTY4ZDM4MWEifQ=="/>
  </w:docVars>
  <w:rsids>
    <w:rsidRoot w:val="00EF16A3"/>
    <w:rsid w:val="0003266D"/>
    <w:rsid w:val="000B5213"/>
    <w:rsid w:val="001627CF"/>
    <w:rsid w:val="00172022"/>
    <w:rsid w:val="00176210"/>
    <w:rsid w:val="001D2D4C"/>
    <w:rsid w:val="002618CA"/>
    <w:rsid w:val="002B509A"/>
    <w:rsid w:val="002C121E"/>
    <w:rsid w:val="00332BA4"/>
    <w:rsid w:val="003444DB"/>
    <w:rsid w:val="00383AC5"/>
    <w:rsid w:val="003A03E0"/>
    <w:rsid w:val="003B412A"/>
    <w:rsid w:val="00432709"/>
    <w:rsid w:val="00465751"/>
    <w:rsid w:val="0047487F"/>
    <w:rsid w:val="00491FCD"/>
    <w:rsid w:val="004E6C05"/>
    <w:rsid w:val="004F6F9F"/>
    <w:rsid w:val="00515C5E"/>
    <w:rsid w:val="00546BCB"/>
    <w:rsid w:val="005606E2"/>
    <w:rsid w:val="0059020D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369D2"/>
    <w:rsid w:val="008C31C3"/>
    <w:rsid w:val="008E0E58"/>
    <w:rsid w:val="008E4741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447C8"/>
    <w:rsid w:val="00B8177D"/>
    <w:rsid w:val="00B86365"/>
    <w:rsid w:val="00BA723B"/>
    <w:rsid w:val="00BE032C"/>
    <w:rsid w:val="00BE07DC"/>
    <w:rsid w:val="00BF3B2F"/>
    <w:rsid w:val="00C242EC"/>
    <w:rsid w:val="00CE156F"/>
    <w:rsid w:val="00D23678"/>
    <w:rsid w:val="00D43ED6"/>
    <w:rsid w:val="00D6320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41D12"/>
    <w:rsid w:val="00F57E52"/>
    <w:rsid w:val="021A6C4F"/>
    <w:rsid w:val="03842DE7"/>
    <w:rsid w:val="03E80687"/>
    <w:rsid w:val="05F81055"/>
    <w:rsid w:val="06D5093D"/>
    <w:rsid w:val="09DB402A"/>
    <w:rsid w:val="0B0B35D9"/>
    <w:rsid w:val="0B2226D0"/>
    <w:rsid w:val="0B7A42BB"/>
    <w:rsid w:val="0CA27F6D"/>
    <w:rsid w:val="0D7A17DA"/>
    <w:rsid w:val="0E72396F"/>
    <w:rsid w:val="0FC5304C"/>
    <w:rsid w:val="10593038"/>
    <w:rsid w:val="10B4026F"/>
    <w:rsid w:val="11717F0E"/>
    <w:rsid w:val="11FD79F3"/>
    <w:rsid w:val="127E6D86"/>
    <w:rsid w:val="132711CC"/>
    <w:rsid w:val="13637D2A"/>
    <w:rsid w:val="14DE617B"/>
    <w:rsid w:val="16111CBF"/>
    <w:rsid w:val="18581E27"/>
    <w:rsid w:val="198A6011"/>
    <w:rsid w:val="1A343943"/>
    <w:rsid w:val="1A402B73"/>
    <w:rsid w:val="219F4623"/>
    <w:rsid w:val="22CE51C0"/>
    <w:rsid w:val="24125580"/>
    <w:rsid w:val="27DB3EDB"/>
    <w:rsid w:val="28305FD5"/>
    <w:rsid w:val="28DB23E5"/>
    <w:rsid w:val="29DA08EE"/>
    <w:rsid w:val="29FB0865"/>
    <w:rsid w:val="2BAC0068"/>
    <w:rsid w:val="2F7D2448"/>
    <w:rsid w:val="2F8D1F5F"/>
    <w:rsid w:val="2F950E14"/>
    <w:rsid w:val="2FBD0A96"/>
    <w:rsid w:val="328E2276"/>
    <w:rsid w:val="32E6629F"/>
    <w:rsid w:val="3341209D"/>
    <w:rsid w:val="34311A53"/>
    <w:rsid w:val="34D0301A"/>
    <w:rsid w:val="357F72CF"/>
    <w:rsid w:val="36410699"/>
    <w:rsid w:val="371B60A2"/>
    <w:rsid w:val="37305FF2"/>
    <w:rsid w:val="38415FDC"/>
    <w:rsid w:val="39A9208B"/>
    <w:rsid w:val="39AB7BB1"/>
    <w:rsid w:val="39C454A6"/>
    <w:rsid w:val="3AAF722D"/>
    <w:rsid w:val="3CA408E8"/>
    <w:rsid w:val="3CC80A7A"/>
    <w:rsid w:val="3DF1139C"/>
    <w:rsid w:val="40460634"/>
    <w:rsid w:val="40784565"/>
    <w:rsid w:val="41970A1B"/>
    <w:rsid w:val="43AF311A"/>
    <w:rsid w:val="44BD69EB"/>
    <w:rsid w:val="44DF4BB3"/>
    <w:rsid w:val="455A06DD"/>
    <w:rsid w:val="45A32084"/>
    <w:rsid w:val="464078D3"/>
    <w:rsid w:val="47AB5220"/>
    <w:rsid w:val="48912668"/>
    <w:rsid w:val="49697141"/>
    <w:rsid w:val="4A6873F9"/>
    <w:rsid w:val="4B4439C2"/>
    <w:rsid w:val="4B9C37FE"/>
    <w:rsid w:val="4D1D271C"/>
    <w:rsid w:val="4D7A36CB"/>
    <w:rsid w:val="4E546706"/>
    <w:rsid w:val="4FF7A0C7"/>
    <w:rsid w:val="50DF27FC"/>
    <w:rsid w:val="513A1AEF"/>
    <w:rsid w:val="525210BA"/>
    <w:rsid w:val="52AA2CA4"/>
    <w:rsid w:val="53163E96"/>
    <w:rsid w:val="53226CDE"/>
    <w:rsid w:val="539F3E8B"/>
    <w:rsid w:val="54B26758"/>
    <w:rsid w:val="569A1834"/>
    <w:rsid w:val="578C4726"/>
    <w:rsid w:val="586236D9"/>
    <w:rsid w:val="59EEF6DC"/>
    <w:rsid w:val="5A8738CB"/>
    <w:rsid w:val="5ABD109B"/>
    <w:rsid w:val="5B7213D8"/>
    <w:rsid w:val="5BE80399"/>
    <w:rsid w:val="5CEE19DF"/>
    <w:rsid w:val="603D64BE"/>
    <w:rsid w:val="61112140"/>
    <w:rsid w:val="61903065"/>
    <w:rsid w:val="61B83B4B"/>
    <w:rsid w:val="622163B3"/>
    <w:rsid w:val="626764BC"/>
    <w:rsid w:val="63FFBE62"/>
    <w:rsid w:val="640D6BEF"/>
    <w:rsid w:val="656FA327"/>
    <w:rsid w:val="6760172C"/>
    <w:rsid w:val="68DE4FFE"/>
    <w:rsid w:val="690B56C7"/>
    <w:rsid w:val="69E91EAC"/>
    <w:rsid w:val="6D8D6CFE"/>
    <w:rsid w:val="6FE253D4"/>
    <w:rsid w:val="70D016D0"/>
    <w:rsid w:val="72D07765"/>
    <w:rsid w:val="749F7D37"/>
    <w:rsid w:val="75826D11"/>
    <w:rsid w:val="76147043"/>
    <w:rsid w:val="772067E2"/>
    <w:rsid w:val="781F6A99"/>
    <w:rsid w:val="796926C2"/>
    <w:rsid w:val="7A2D7B93"/>
    <w:rsid w:val="7D00333D"/>
    <w:rsid w:val="7E635932"/>
    <w:rsid w:val="7E987E2B"/>
    <w:rsid w:val="7EB75C7D"/>
    <w:rsid w:val="D6DE846E"/>
    <w:rsid w:val="DFBF6A6A"/>
    <w:rsid w:val="EFB1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1337</Words>
  <Characters>1387</Characters>
  <Lines>10</Lines>
  <Paragraphs>2</Paragraphs>
  <TotalTime>1</TotalTime>
  <ScaleCrop>false</ScaleCrop>
  <LinksUpToDate>false</LinksUpToDate>
  <CharactersWithSpaces>1422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2023-04-14T03:08:00Z</dcterms:created>
  <dc:creator>user</dc:creator>
  <cp:lastModifiedBy>Administrator</cp:lastModifiedBy>
  <cp:lastPrinted>2020-01-06T08:47:00Z</cp:lastPrinted>
  <dcterms:modified xsi:type="dcterms:W3CDTF">2023-12-22T03:07:55Z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FA50A77CDC0B454C8ED06E6F55440024</vt:lpwstr>
  </property>
</Properties>
</file>