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12" w:name="_GoBack"/>
      <w:bookmarkEnd w:id="12"/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rPr>
          <w:rFonts w:hint="eastAsia" w:eastAsia="方正小标宋_GBK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怀来县司法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局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怀来县司法</w:t>
      </w:r>
      <w:r>
        <w:rPr>
          <w:rFonts w:hint="eastAsia" w:ascii="方正楷体_GBK" w:hAnsi="方正楷体_GBK" w:eastAsia="方正楷体_GBK" w:cs="方正楷体_GBK"/>
          <w:b/>
          <w:color w:val="000000"/>
          <w:sz w:val="32"/>
          <w:lang w:eastAsia="zh-CN"/>
        </w:rPr>
        <w:t>局</w:t>
      </w:r>
      <w:r>
        <w:rPr>
          <w:rFonts w:ascii="方正楷体_GBK" w:hAnsi="方正楷体_GBK" w:eastAsia="方正楷体_GBK" w:cs="方正楷体_GBK"/>
          <w:b/>
          <w:color w:val="000000"/>
          <w:sz w:val="32"/>
        </w:rPr>
        <w:t xml:space="preserve"> 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1.]冀财政法【2021】62号河北省财政厅关于提前下达2022年中央政法纪检监察转移支付资金--政法装备绩效目标表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2.法律援助绩效目标表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3.冀财政法[2021]70号 关于提前下达2022年社区矫正补助资金的通知绩效目标表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4.冀财政法【2021】62号河北省财政厅关于提前下达2022年中央政法纪检监察转移支付资金--办案业务绩效目标表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5.冀财政法【2021】63号河北省财政厅关于提前下达2022年省级基层公检法司转移支付资金--办案业务绩效目标表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6.冀财政法【2021】63号河北省财政厅关于提前下达2022年省级基层公检法司转移支付资金--法律援助绩效目标表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7.冀财政法【2021】63号河北省财政厅关于提前下达2022年省级基层公检法司转移支付资金--政法装备绩效目标表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8.普法宣传绩效目标表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9.社区矫正绩效目标表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2022年我局在</w:t>
      </w:r>
      <w:r>
        <w:rPr>
          <w:rFonts w:hint="eastAsia"/>
          <w:lang w:eastAsia="zh-CN"/>
        </w:rPr>
        <w:t>县委县政府</w:t>
      </w:r>
      <w:r>
        <w:t>领导下，围绕年初制定的各项目标任务，着力发挥法律宣传、法律保障、法律服务职能，不断创新思路和举措，扎实推进各项工作，为全县的经济发展和社会稳定做出了积极的努力。</w:t>
      </w: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一、提高全县人民法律意识和法律素质，增强法制化管理水平，促进全县民主与法制建设；</w:t>
      </w:r>
    </w:p>
    <w:p>
      <w:pPr>
        <w:pStyle w:val="6"/>
      </w:pPr>
      <w:r>
        <w:t>二、生化人民调解、社区矫正和安置帮教工作，最大限度降低重新违法犯罪和社会不稳定因素发生率；</w:t>
      </w:r>
    </w:p>
    <w:p>
      <w:pPr>
        <w:pStyle w:val="6"/>
      </w:pPr>
      <w:r>
        <w:t>三、充分发挥法律服务职能，规范律师、公证行业管理；</w:t>
      </w:r>
    </w:p>
    <w:p>
      <w:pPr>
        <w:pStyle w:val="6"/>
      </w:pPr>
      <w:r>
        <w:t>四、建立完善的法律援助、法律法规体系、工作体制和机制，扩大法律援助覆盖面，推动全县法律援助工作的发展。</w:t>
      </w: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一、强化人民调解，在社会矛盾化解上取得新成效；</w:t>
      </w:r>
    </w:p>
    <w:p>
      <w:pPr>
        <w:pStyle w:val="7"/>
      </w:pPr>
      <w:r>
        <w:t>（一）是务实调解组织基础，（二）是不断提升人民调解队伍素质。</w:t>
      </w:r>
    </w:p>
    <w:p>
      <w:pPr>
        <w:pStyle w:val="7"/>
      </w:pPr>
      <w:r>
        <w:t>二、规范社区矫正，在社会管理措施上取得新成效；</w:t>
      </w:r>
    </w:p>
    <w:p>
      <w:pPr>
        <w:pStyle w:val="7"/>
      </w:pPr>
      <w:r>
        <w:t>三、提升服务质量，在服务为民上取得新成效；</w:t>
      </w:r>
    </w:p>
    <w:p>
      <w:pPr>
        <w:pStyle w:val="7"/>
      </w:pPr>
      <w:r>
        <w:t>四、抓好普法验收，在依法治理上取得新成效；</w:t>
      </w:r>
    </w:p>
    <w:p>
      <w:pPr>
        <w:pStyle w:val="7"/>
      </w:pPr>
      <w:r>
        <w:t>五、加强司法队伍思想政治理论的学习，使司法行政队伍建设取得新成效。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1.]冀财政法【2021】62号河北省财政厅关于提前下达2022年中央政法纪检监察转移支付资金--政法装备绩效目标表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13073022P00836110007Y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]冀财政法【2021】62号河北省财政厅关于提前下达2022年中央政法纪检监察转移支付资金--政法装备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政法装备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设备更新改造（个\台\套\件）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设备更新改造（个\台\套\件）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≥40台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业务工作完成率（%）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业务工作完成率（%）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设备维修及时率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设备维修及时率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2.法律援助绩效目标表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13073022P00820810001X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案件结案率(%)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案件结案率(%)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案件流程合规率(%)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案件流程合规率(%)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3.冀财政法[2021]70号 关于提前下达2022年社区矫正补助资金的通知绩效目标表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13073022P00843710001D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冀财政法[2021]70号 关于提前下达2022年社区矫正补助资金的通知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2.66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2.66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社区矫正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查出问题整改率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查出问题整改率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提高工作效率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提高工作效率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4.冀财政法【2021】62号河北省财政厅关于提前下达2022年中央政法纪检监察转移支付资金--办案业务绩效目标表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13073022P00836110006B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冀财政法【2021】62号河北省财政厅关于提前下达2022年中央政法纪检监察转移支付资金--办案业务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办案业务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公共服务水平提升情况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保障相关业务、工作等开展情况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5.冀财政法【2021】63号河北省财政厅关于提前下达2022年省级基层公检法司转移支付资金--办案业务绩效目标表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13073022P008362100061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冀财政法【2021】63号河北省财政厅关于提前下达2022年省级基层公检法司转移支付资金--办案业务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12.00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12.00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办案业务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资金发放准时率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资金发放准时率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公共服务水平提升情况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保障相关业务、工作等开展情况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6.冀财政法【2021】63号河北省财政厅关于提前下达2022年省级基层公检法司转移支付资金--法律援助绩效目标表</w:t>
      </w:r>
      <w:bookmarkEnd w:id="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13073022P008362100088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案件结案率(%)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案件结案率(%)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≥99使用率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案件流程合规率(%)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案件流程合规率(%)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≥99合规率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≥82满意率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7.冀财政法【2021】63号河北省财政厅关于提前下达2022年省级基层公检法司转移支付资金--政法装备绩效目标表</w:t>
      </w:r>
      <w:bookmarkEnd w:id="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13073022P00836210007L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冀财政法【2021】63号河北省财政厅关于提前下达2022年省级基层公检法司转移支付资金--政法装备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6.00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业务装备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设备更新改造（个\台\套\件）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设备更新改造（个\台\套\件）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≥28件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设备使用率（%）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设备使用率（%）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8.普法宣传绩效目标表</w:t>
      </w:r>
      <w:bookmarkEnd w:id="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13073022P008207100018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普法宣传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普法宣传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资金到位率</w:t>
            </w:r>
          </w:p>
          <w:p>
            <w:pPr>
              <w:pStyle w:val="10"/>
            </w:pPr>
          </w:p>
          <w:p>
            <w:pPr>
              <w:pStyle w:val="10"/>
            </w:pP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资金到位率</w:t>
            </w:r>
          </w:p>
          <w:p>
            <w:pPr>
              <w:pStyle w:val="10"/>
            </w:pP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培训按期完成率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培训按期完成率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财政投入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财政投入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9.社区矫正绩效目标表</w:t>
      </w:r>
      <w:bookmarkEnd w:id="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13073022P00820910001K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社区矫正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8.00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社区矫正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业务工作完成率（%）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业务工作完成率（%）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预算执行率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预算执行率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≥50率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ZDcxMjNiMTI1Nzc4Nzg4YTRkZTc1YjI3ZTliMzAifQ=="/>
  </w:docVars>
  <w:rsids>
    <w:rsidRoot w:val="00EE186C"/>
    <w:rsid w:val="00884BE7"/>
    <w:rsid w:val="00E44CE1"/>
    <w:rsid w:val="00EE186C"/>
    <w:rsid w:val="2A4659E7"/>
    <w:rsid w:val="2CEA27FA"/>
    <w:rsid w:val="39DD66E9"/>
    <w:rsid w:val="57A91575"/>
    <w:rsid w:val="7328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2022-04-20T14:32:41Z</dcterms:created>
  <dcterms:modified xsi:type="dcterms:W3CDTF">2022-04-20T06:32:40Z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2022-04-20T14:32:39Z</dcterms:created>
  <dcterms:modified xsi:type="dcterms:W3CDTF">2022-04-20T06:32:39Z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2022-04-20T14:32:41Z</dcterms:created>
  <dcterms:modified xsi:type="dcterms:W3CDTF">2022-04-20T06:32:41Z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2022-04-20T14:32:40Z</dcterms:created>
  <dcterms:modified xsi:type="dcterms:W3CDTF">2022-04-20T06:32:40Z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2022-04-20T14:32:41Z</dcterms:created>
  <dcterms:modified xsi:type="dcterms:W3CDTF">2022-04-20T06:32:41Z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2022-04-20T14:32:41Z</dcterms:created>
  <dcterms:modified xsi:type="dcterms:W3CDTF">2022-04-20T06:32:41Z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2022-04-20T14:32:39Z</dcterms:created>
  <dcterms:modified xsi:type="dcterms:W3CDTF">2022-04-20T06:32:39Z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2022-04-20T14:32:39Z</dcterms:created>
  <dcterms:modified xsi:type="dcterms:W3CDTF">2022-04-20T06:32:39Z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2022-04-20T14:32:40Z</dcterms:created>
  <dcterms:modified xsi:type="dcterms:W3CDTF">2022-04-20T06:32:40Z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2022-04-20T14:32:39Z</dcterms:created>
  <dcterms:modified xsi:type="dcterms:W3CDTF">2022-04-20T06:32:39Z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2022-04-20T14:32:40Z</dcterms:created>
  <dcterms:modified xsi:type="dcterms:W3CDTF">2022-04-20T06:32:40Z</dcterms:modified>
</cp:coreProperties>
</file>

<file path=customXml/itemProps1.xml><?xml version="1.0" encoding="utf-8"?>
<ds:datastoreItem xmlns:ds="http://schemas.openxmlformats.org/officeDocument/2006/customXml" ds:itemID="{B021AD26-005A-42E1-B027-43C748022066}">
  <ds:schemaRefs/>
</ds:datastoreItem>
</file>

<file path=customXml/itemProps10.xml><?xml version="1.0" encoding="utf-8"?>
<ds:datastoreItem xmlns:ds="http://schemas.openxmlformats.org/officeDocument/2006/customXml" ds:itemID="{85293FA7-00AE-459C-9604-8E340FD96EB7}">
  <ds:schemaRefs/>
</ds:datastoreItem>
</file>

<file path=customXml/itemProps11.xml><?xml version="1.0" encoding="utf-8"?>
<ds:datastoreItem xmlns:ds="http://schemas.openxmlformats.org/officeDocument/2006/customXml" ds:itemID="{0168EC8E-DB1E-480E-8868-2661F489B95F}">
  <ds:schemaRefs/>
</ds:datastoreItem>
</file>

<file path=customXml/itemProps12.xml><?xml version="1.0" encoding="utf-8"?>
<ds:datastoreItem xmlns:ds="http://schemas.openxmlformats.org/officeDocument/2006/customXml" ds:itemID="{02ED229E-044B-463C-8F25-F630FE085E93}">
  <ds:schemaRefs/>
</ds:datastoreItem>
</file>

<file path=customXml/itemProps13.xml><?xml version="1.0" encoding="utf-8"?>
<ds:datastoreItem xmlns:ds="http://schemas.openxmlformats.org/officeDocument/2006/customXml" ds:itemID="{275FF96A-410E-4AA5-A178-09BD509B95E8}">
  <ds:schemaRefs/>
</ds:datastoreItem>
</file>

<file path=customXml/itemProps14.xml><?xml version="1.0" encoding="utf-8"?>
<ds:datastoreItem xmlns:ds="http://schemas.openxmlformats.org/officeDocument/2006/customXml" ds:itemID="{9CE6D40E-6D98-4DD4-BE95-7C4EBA4AC2FE}">
  <ds:schemaRefs/>
</ds:datastoreItem>
</file>

<file path=customXml/itemProps15.xml><?xml version="1.0" encoding="utf-8"?>
<ds:datastoreItem xmlns:ds="http://schemas.openxmlformats.org/officeDocument/2006/customXml" ds:itemID="{6D8094E3-C23C-49AE-98F1-AAE4F87250B3}">
  <ds:schemaRefs/>
</ds:datastoreItem>
</file>

<file path=customXml/itemProps16.xml><?xml version="1.0" encoding="utf-8"?>
<ds:datastoreItem xmlns:ds="http://schemas.openxmlformats.org/officeDocument/2006/customXml" ds:itemID="{FA0F72AC-50CB-4714-9553-5BFE8347B52E}">
  <ds:schemaRefs/>
</ds:datastoreItem>
</file>

<file path=customXml/itemProps17.xml><?xml version="1.0" encoding="utf-8"?>
<ds:datastoreItem xmlns:ds="http://schemas.openxmlformats.org/officeDocument/2006/customXml" ds:itemID="{017136E1-FBBA-43CB-B209-92490E39EA5A}">
  <ds:schemaRefs/>
</ds:datastoreItem>
</file>

<file path=customXml/itemProps18.xml><?xml version="1.0" encoding="utf-8"?>
<ds:datastoreItem xmlns:ds="http://schemas.openxmlformats.org/officeDocument/2006/customXml" ds:itemID="{D93F1712-E98F-4E87-BDD9-6321E5513301}">
  <ds:schemaRefs/>
</ds:datastoreItem>
</file>

<file path=customXml/itemProps19.xml><?xml version="1.0" encoding="utf-8"?>
<ds:datastoreItem xmlns:ds="http://schemas.openxmlformats.org/officeDocument/2006/customXml" ds:itemID="{739A722D-ACF6-4264-BD92-1BD8B3EC8B93}">
  <ds:schemaRefs/>
</ds:datastoreItem>
</file>

<file path=customXml/itemProps2.xml><?xml version="1.0" encoding="utf-8"?>
<ds:datastoreItem xmlns:ds="http://schemas.openxmlformats.org/officeDocument/2006/customXml" ds:itemID="{A1FF36E6-CC66-4E6B-B0BD-DECCFAF7F365}">
  <ds:schemaRefs/>
</ds:datastoreItem>
</file>

<file path=customXml/itemProps20.xml><?xml version="1.0" encoding="utf-8"?>
<ds:datastoreItem xmlns:ds="http://schemas.openxmlformats.org/officeDocument/2006/customXml" ds:itemID="{855729D5-17CC-417B-97C4-26ADAB8E0D71}">
  <ds:schemaRefs/>
</ds:datastoreItem>
</file>

<file path=customXml/itemProps21.xml><?xml version="1.0" encoding="utf-8"?>
<ds:datastoreItem xmlns:ds="http://schemas.openxmlformats.org/officeDocument/2006/customXml" ds:itemID="{B3D5C09E-9E5C-4D59-A935-BDEEB2DAA42A}">
  <ds:schemaRefs/>
</ds:datastoreItem>
</file>

<file path=customXml/itemProps22.xml><?xml version="1.0" encoding="utf-8"?>
<ds:datastoreItem xmlns:ds="http://schemas.openxmlformats.org/officeDocument/2006/customXml" ds:itemID="{38C76B1E-4A4A-4F41-83DE-636F21672DE9}">
  <ds:schemaRefs/>
</ds:datastoreItem>
</file>

<file path=customXml/itemProps3.xml><?xml version="1.0" encoding="utf-8"?>
<ds:datastoreItem xmlns:ds="http://schemas.openxmlformats.org/officeDocument/2006/customXml" ds:itemID="{E84F3AF7-A2F7-46C5-8614-6659A28FC6C1}">
  <ds:schemaRefs/>
</ds:datastoreItem>
</file>

<file path=customXml/itemProps4.xml><?xml version="1.0" encoding="utf-8"?>
<ds:datastoreItem xmlns:ds="http://schemas.openxmlformats.org/officeDocument/2006/customXml" ds:itemID="{7A5A11EA-1BE3-4E6A-BA24-7322FA11EE7A}">
  <ds:schemaRefs/>
</ds:datastoreItem>
</file>

<file path=customXml/itemProps5.xml><?xml version="1.0" encoding="utf-8"?>
<ds:datastoreItem xmlns:ds="http://schemas.openxmlformats.org/officeDocument/2006/customXml" ds:itemID="{F53EB66D-1650-4DC2-B9D0-7AE769054646}">
  <ds:schemaRefs/>
</ds:datastoreItem>
</file>

<file path=customXml/itemProps6.xml><?xml version="1.0" encoding="utf-8"?>
<ds:datastoreItem xmlns:ds="http://schemas.openxmlformats.org/officeDocument/2006/customXml" ds:itemID="{4CAD4B98-0D48-4E1F-A298-23C46282C361}">
  <ds:schemaRefs/>
</ds:datastoreItem>
</file>

<file path=customXml/itemProps7.xml><?xml version="1.0" encoding="utf-8"?>
<ds:datastoreItem xmlns:ds="http://schemas.openxmlformats.org/officeDocument/2006/customXml" ds:itemID="{A0732ED7-697A-48AB-B7FF-262282D6D4F8}">
  <ds:schemaRefs/>
</ds:datastoreItem>
</file>

<file path=customXml/itemProps8.xml><?xml version="1.0" encoding="utf-8"?>
<ds:datastoreItem xmlns:ds="http://schemas.openxmlformats.org/officeDocument/2006/customXml" ds:itemID="{BEC630D0-05FC-47A8-AFCA-9FDFA1CA28C5}">
  <ds:schemaRefs/>
</ds:datastoreItem>
</file>

<file path=customXml/itemProps9.xml><?xml version="1.0" encoding="utf-8"?>
<ds:datastoreItem xmlns:ds="http://schemas.openxmlformats.org/officeDocument/2006/customXml" ds:itemID="{F6AD2E69-47D4-4EB7-AE95-9685E55391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4563</Words>
  <Characters>5459</Characters>
  <Lines>52</Lines>
  <Paragraphs>14</Paragraphs>
  <TotalTime>1</TotalTime>
  <ScaleCrop>false</ScaleCrop>
  <LinksUpToDate>false</LinksUpToDate>
  <CharactersWithSpaces>5575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2022-04-20T14:32:00Z</dcterms:created>
  <dc:creator>Administrator</dc:creator>
  <cp:lastModifiedBy>霞光</cp:lastModifiedBy>
  <dcterms:modified xsi:type="dcterms:W3CDTF">2024-01-15T07:25:20Z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FC95C9C61C3E4B20B1CBA57CBABA03B4</vt:lpwstr>
  </property>
</Properties>
</file>