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怀来县信访局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2024年部门预算绩效文本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怀来县信访局编制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1.怀财字【2024】7号 信访专项绩效目标表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2.怀财字【2024】7号维稳经费绩效目标表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5"/>
      </w:pPr>
      <w:r>
        <w:t>2024年，我局将精心部署、统筹规划，以万无一失的工作质量搞好排查，以切实可行的措施解决问题，以死看死守的精神做好稳控，以精益求精的责任心抓好“三率”提升工作，进一步创新工作思路，着力发挥群众工作中心作用，在做好群众工作上下功夫;着力实行干部、群众“双向规范”，在打造“阳光信访”、“法治信访”、“责任信访”上下功夫，为经济社会和谐较快发展营造良好社会环境。</w:t>
      </w:r>
    </w:p>
    <w:p>
      <w:pPr>
        <w:spacing w:before="10" w:after="10"/>
        <w:ind w:firstLine="560"/>
        <w:outlineLvl w:val="1"/>
        <w:rPr>
          <w:rFonts w:ascii="方正黑体_GBK" w:hAnsi="方正黑体_GBK" w:eastAsia="方正黑体_GBK" w:cs="方正黑体_GBK"/>
          <w:color w:val="000000"/>
          <w:sz w:val="28"/>
          <w:lang w:eastAsia="zh-CN"/>
        </w:rPr>
      </w:pPr>
      <w:bookmarkStart w:id="1" w:name="_Toc_2_2_0000000002"/>
    </w:p>
    <w:p>
      <w:pPr>
        <w:spacing w:before="10" w:after="10"/>
        <w:ind w:firstLine="560"/>
        <w:outlineLvl w:val="1"/>
      </w:pPr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6"/>
      </w:pPr>
      <w:r>
        <w:t>1</w:t>
      </w:r>
      <w:r>
        <w:rPr>
          <w:rFonts w:hint="eastAsia"/>
          <w:lang w:eastAsia="zh-CN"/>
        </w:rPr>
        <w:t>.</w:t>
      </w:r>
      <w:r>
        <w:t>开展领导包案化解重点信访案件工作;</w:t>
      </w:r>
    </w:p>
    <w:p>
      <w:pPr>
        <w:pStyle w:val="6"/>
      </w:pPr>
      <w:r>
        <w:t>2</w:t>
      </w:r>
      <w:r>
        <w:rPr>
          <w:rFonts w:hint="eastAsia"/>
          <w:lang w:eastAsia="zh-CN"/>
        </w:rPr>
        <w:t>.</w:t>
      </w:r>
      <w:r>
        <w:t>减少到省进京越级访、到非接待场所的发生次数;</w:t>
      </w:r>
    </w:p>
    <w:p>
      <w:pPr>
        <w:pStyle w:val="6"/>
      </w:pPr>
      <w:r>
        <w:t>3</w:t>
      </w:r>
      <w:r>
        <w:rPr>
          <w:rFonts w:hint="eastAsia"/>
          <w:lang w:eastAsia="zh-CN"/>
        </w:rPr>
        <w:t>.</w:t>
      </w:r>
      <w:r>
        <w:t>有效开展领导接访、相关人员下访工作;</w:t>
      </w:r>
    </w:p>
    <w:p>
      <w:pPr>
        <w:pStyle w:val="6"/>
      </w:pPr>
      <w:r>
        <w:t>4</w:t>
      </w:r>
      <w:r>
        <w:rPr>
          <w:rFonts w:hint="eastAsia"/>
          <w:lang w:eastAsia="zh-CN"/>
        </w:rPr>
        <w:t>.</w:t>
      </w:r>
      <w:r>
        <w:t>确保信访信息系统的录入率、办结率等。</w:t>
      </w:r>
    </w:p>
    <w:p>
      <w:pPr>
        <w:spacing w:before="10" w:after="10"/>
        <w:ind w:firstLine="560"/>
        <w:outlineLvl w:val="1"/>
        <w:rPr>
          <w:rFonts w:ascii="方正黑体_GBK" w:hAnsi="方正黑体_GBK" w:eastAsia="方正黑体_GBK" w:cs="方正黑体_GBK"/>
          <w:color w:val="000000"/>
          <w:sz w:val="28"/>
          <w:lang w:eastAsia="zh-CN"/>
        </w:rPr>
      </w:pPr>
      <w:bookmarkStart w:id="2" w:name="_Toc_2_2_0000000003"/>
    </w:p>
    <w:p>
      <w:pPr>
        <w:spacing w:before="10" w:after="10"/>
        <w:ind w:firstLine="560"/>
        <w:outlineLvl w:val="1"/>
      </w:pPr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pStyle w:val="7"/>
      </w:pPr>
      <w:r>
        <w:t>1</w:t>
      </w:r>
      <w:r>
        <w:rPr>
          <w:rFonts w:hint="eastAsia"/>
          <w:lang w:eastAsia="zh-CN"/>
        </w:rPr>
        <w:t>.</w:t>
      </w:r>
      <w:r>
        <w:t>更加注重信访问题源头治理。做好社会稳定风险评估工作，加大重点信访群体政策研究，通过落实政策、完善政策、疏导教育，从根本化解群体利益问题;充分发挥群众工作中心作用，规范联合接访，建立起全县统一领导、综合协调、部分负责、分类处理的信访工</w:t>
      </w:r>
      <w:bookmarkStart w:id="5" w:name="_GoBack"/>
      <w:bookmarkEnd w:id="5"/>
      <w:r>
        <w:t>作新格局。</w:t>
      </w:r>
    </w:p>
    <w:p>
      <w:pPr>
        <w:pStyle w:val="7"/>
      </w:pPr>
      <w:r>
        <w:t>2</w:t>
      </w:r>
      <w:r>
        <w:rPr>
          <w:rFonts w:hint="eastAsia"/>
          <w:lang w:eastAsia="zh-CN"/>
        </w:rPr>
        <w:t>.</w:t>
      </w:r>
      <w:r>
        <w:t>更加注重解决疑难信访案件。坚持清积案、消重案、化新案“三管齐下”，落实领导接访包案责任制，定期梳理重访率高的信访积案、到县以上集体访、进京“非访”、群体性信访隐患等重点案件，列入信访攻坚范围;</w:t>
      </w:r>
    </w:p>
    <w:p>
      <w:pPr>
        <w:pStyle w:val="7"/>
      </w:pPr>
      <w:r>
        <w:t>3</w:t>
      </w:r>
      <w:r>
        <w:rPr>
          <w:rFonts w:hint="eastAsia"/>
          <w:lang w:eastAsia="zh-CN"/>
        </w:rPr>
        <w:t>.</w:t>
      </w:r>
      <w:r>
        <w:t>更加注重信访法制化建设。适时集中开展信访</w:t>
      </w:r>
      <w:r>
        <w:rPr>
          <w:rFonts w:hint="eastAsia"/>
          <w:lang w:eastAsia="zh-CN"/>
        </w:rPr>
        <w:t>法律</w:t>
      </w:r>
      <w:r>
        <w:t>法规宣传教育活动，加大领导干部法治教育培训，引导群众通过复议、仲裁等途径化解矛盾纠纷。加大进京“非访”治理力度。四是更加注重信访事项规范化办理。继续推进河北信访信息系统规范化使用，推进信访业务办理过程全覆盖，切实做到信访业务和工作流程全部网上数字化运转。推进满意度评价，提高信访事项“三率”水平。努力打造“阳光信访”，提高信访工作公信力。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1.怀财字【2024】7号 信访专项绩效目标表</w:t>
      </w:r>
      <w:bookmarkEnd w:id="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286001怀来县信访局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13073024P000585100016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 信访专项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30.00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开展信访维稳值班工作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60%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90%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1.通过开展信访维稳工作,维护群众合法权益和全县社会和谐稳定。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项目资金覆盖率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项目资金覆盖率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维稳工作正常开展率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维稳工作正常开展率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信访事件受理及时率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信访事件受理及时率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预算金额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是否超出预算金额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30万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全县社会和谐稳定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是否能够保障全县社会和谐稳定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得到保障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信访群众满意度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信访群众满意度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2.怀财字【2024】7号维稳经费绩效目标表</w:t>
      </w:r>
      <w:bookmarkEnd w:id="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286001怀来县信访局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13073024P00049610002Y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怀财字【2024】7号维稳经费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60.00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60.00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开展信访维稳值班工作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60%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90%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1.通过开展信访维稳工作,维护群众合法权益和全县社会和谐稳定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项目资金覆盖率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项目资金覆盖率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维稳工作正常开展率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维稳工作正常开展率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信访事件受理及时率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信访事件受理及时率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预算金额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是否超出预算金额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≤60万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全县社会和谐稳定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是否能够保障全县社会和谐稳定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得到保障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信访群众满意度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信访群众满意度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zNTVlYTAzYWZlY2Q5OGU2ZmNiNmYzZmQyMWJmM2QifQ=="/>
  </w:docVars>
  <w:rsids>
    <w:rsidRoot w:val="00BF1140"/>
    <w:rsid w:val="0017313B"/>
    <w:rsid w:val="001944C0"/>
    <w:rsid w:val="006B63C2"/>
    <w:rsid w:val="008158B3"/>
    <w:rsid w:val="00BF1140"/>
    <w:rsid w:val="00D57CCB"/>
    <w:rsid w:val="4C3A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插入文本样式-插入职责分类绩效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7">
    <w:name w:val="插入文本样式-插入实现年度发展规划目标的保障措施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9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0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TOC 2"/>
    <w:basedOn w:val="1"/>
    <w:qFormat/>
    <w:uiPriority w:val="0"/>
    <w:pPr>
      <w:ind w:left="240"/>
    </w:pPr>
  </w:style>
  <w:style w:type="paragraph" w:customStyle="1" w:styleId="14">
    <w:name w:val="TOC 4"/>
    <w:basedOn w:val="1"/>
    <w:qFormat/>
    <w:uiPriority w:val="0"/>
    <w:pPr>
      <w:ind w:left="720"/>
    </w:pPr>
  </w:style>
  <w:style w:type="paragraph" w:customStyle="1" w:styleId="15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2024-03-26T16:11:10Z</dcterms:created>
  <dcterms:modified xsi:type="dcterms:W3CDTF">2024-03-26T08:11:10Z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2024-03-26T16:11:10Z</dcterms:created>
  <dcterms:modified xsi:type="dcterms:W3CDTF">2024-03-26T08:11:10Z</dcterms:modified>
</cp:core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2024-03-26T16:11:12Z</dcterms:created>
  <dcterms:modified xsi:type="dcterms:W3CDTF">2024-03-26T08:11:12Z</dcterms:modified>
</cp:core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2024-03-26T16:11:12Z</dcterms:created>
  <dcterms:modified xsi:type="dcterms:W3CDTF">2024-03-26T08:11:12Z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7B88E239-CFE6-49ED-9E2B-99265E6E4644}">
  <ds:schemaRefs/>
</ds:datastoreItem>
</file>

<file path=customXml/itemProps2.xml><?xml version="1.0" encoding="utf-8"?>
<ds:datastoreItem xmlns:ds="http://schemas.openxmlformats.org/officeDocument/2006/customXml" ds:itemID="{1597A274-366C-4379-A90C-071C3FBBC15C}">
  <ds:schemaRefs/>
</ds:datastoreItem>
</file>

<file path=customXml/itemProps3.xml><?xml version="1.0" encoding="utf-8"?>
<ds:datastoreItem xmlns:ds="http://schemas.openxmlformats.org/officeDocument/2006/customXml" ds:itemID="{91B3CF4E-CDD1-45A4-AE3E-6BAA0337917B}">
  <ds:schemaRefs/>
</ds:datastoreItem>
</file>

<file path=customXml/itemProps4.xml><?xml version="1.0" encoding="utf-8"?>
<ds:datastoreItem xmlns:ds="http://schemas.openxmlformats.org/officeDocument/2006/customXml" ds:itemID="{F8ADE48D-66E2-4DFB-A8CE-6D3D49C67BE1}">
  <ds:schemaRefs/>
</ds:datastoreItem>
</file>

<file path=customXml/itemProps5.xml><?xml version="1.0" encoding="utf-8"?>
<ds:datastoreItem xmlns:ds="http://schemas.openxmlformats.org/officeDocument/2006/customXml" ds:itemID="{8A06CEBE-DDD9-4A7F-8692-C2B71802DA1D}">
  <ds:schemaRefs/>
</ds:datastoreItem>
</file>

<file path=customXml/itemProps6.xml><?xml version="1.0" encoding="utf-8"?>
<ds:datastoreItem xmlns:ds="http://schemas.openxmlformats.org/officeDocument/2006/customXml" ds:itemID="{9FDA4590-4423-400B-8789-63B95DA8EBEB}">
  <ds:schemaRefs/>
</ds:datastoreItem>
</file>

<file path=customXml/itemProps7.xml><?xml version="1.0" encoding="utf-8"?>
<ds:datastoreItem xmlns:ds="http://schemas.openxmlformats.org/officeDocument/2006/customXml" ds:itemID="{0908BA0B-30FA-4164-9055-2F52264DF816}">
  <ds:schemaRefs/>
</ds:datastoreItem>
</file>

<file path=customXml/itemProps8.xml><?xml version="1.0" encoding="utf-8"?>
<ds:datastoreItem xmlns:ds="http://schemas.openxmlformats.org/officeDocument/2006/customXml" ds:itemID="{1F5FBFCE-F2F6-477A-AB13-840182FDF4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363</Words>
  <Characters>2071</Characters>
  <Lines>17</Lines>
  <Paragraphs>4</Paragraphs>
  <TotalTime>3</TotalTime>
  <ScaleCrop>false</ScaleCrop>
  <LinksUpToDate>false</LinksUpToDate>
  <CharactersWithSpaces>2430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2024-03-26T16:11:00Z</dcterms:created>
  <dc:creator>Administrator</dc:creator>
  <cp:lastModifiedBy>师新月</cp:lastModifiedBy>
  <dcterms:modified xsi:type="dcterms:W3CDTF">2024-04-16T06:55:43Z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08D6AADF0D30421FAEDAC938B9C73991_12</vt:lpwstr>
  </property>
</Properties>
</file>