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中国共产党怀来县纪律检查委员会</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中国共产党怀来县纪律检查委员会编制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10</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一、中国共产党怀来县纪律检查委员会收支预算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根据《中国共产党怀来县纪律检查委员会职能配置、内设机构和人员编制规定》，中国共产党怀来县纪律检查委员会的主要职责是：</w:t>
      </w:r>
    </w:p>
    <w:p>
      <w:pPr>
        <w:pStyle w:val="8"/>
      </w:pPr>
      <w:r>
        <w:t>一、受理信访、举报，集中管理问题线索初核、组织协调案件查办，调查、审查违纪违法案件，对案件审理提出处理意见。</w:t>
      </w:r>
    </w:p>
    <w:p>
      <w:pPr>
        <w:pStyle w:val="8"/>
      </w:pPr>
      <w:r>
        <w:t>二、负责党风廉政建设和反腐败斗争的组织协调工作。组织协调全县党风廉政建设和反腐败宣传、教育、课题研究等工作；承担县委惩治和预防腐败体系领导小组办公室和县预防腐败的日常工作。</w:t>
      </w:r>
    </w:p>
    <w:p>
      <w:pPr>
        <w:pStyle w:val="8"/>
      </w:pPr>
      <w:r>
        <w:t>三、监督检查党内法规政策、国家法律法规、党风廉政</w:t>
      </w:r>
      <w:r>
        <w:rPr>
          <w:rFonts w:hint="eastAsia"/>
          <w:lang w:eastAsia="zh-CN"/>
        </w:rPr>
        <w:t>建设</w:t>
      </w:r>
      <w:r>
        <w:t>等的执行情况。</w:t>
      </w:r>
    </w:p>
    <w:p>
      <w:pPr>
        <w:pStyle w:val="8"/>
      </w:pPr>
      <w:r>
        <w:t>四、贯彻落实县委有关部署，开展常态化全覆盖监督。</w:t>
      </w:r>
    </w:p>
    <w:p>
      <w:pPr>
        <w:pStyle w:val="8"/>
      </w:pPr>
      <w:r>
        <w:t>五、负责全县纪检监察系统领导班子、干部队伍建设和组织建设等有关工作；组织指导全县纪检监察系统干部教育培训工作。</w:t>
      </w:r>
      <w:bookmarkStart w:id="9" w:name="_GoBack"/>
      <w:bookmarkEnd w:id="9"/>
    </w:p>
    <w:p>
      <w:pPr>
        <w:pStyle w:val="8"/>
      </w:pPr>
      <w:r>
        <w:t>六、负责全县纪检监察工作的日常管理，确保全县纪检监察工作的正常运行。</w:t>
      </w:r>
    </w:p>
    <w:p>
      <w:pPr>
        <w:pStyle w:val="8"/>
      </w:pPr>
      <w:r>
        <w:t>七、提升全县纪检监察信息化建设水平，对各项信息系统进行有效管理和及时维护。</w:t>
      </w:r>
    </w:p>
    <w:p>
      <w:pPr>
        <w:pStyle w:val="8"/>
        <w:sectPr>
          <w:pgSz w:w="11900" w:h="16840"/>
          <w:pgMar w:top="1361" w:right="1020" w:bottom="1361"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1796.35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1628.35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1196.95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178.00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360.13</w:t>
            </w:r>
          </w:p>
        </w:tc>
        <w:tc>
          <w:tcPr>
            <w:tcW w:w="1514" w:type="dxa"/>
            <w:vAlign w:val="center"/>
          </w:tcPr>
          <w:p>
            <w:pPr>
              <w:pStyle w:val="12"/>
            </w:pPr>
            <w:r>
              <w:t>360.13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217.94</w:t>
            </w:r>
          </w:p>
        </w:tc>
        <w:tc>
          <w:tcPr>
            <w:tcW w:w="1514" w:type="dxa"/>
            <w:vAlign w:val="center"/>
          </w:tcPr>
          <w:p>
            <w:pPr>
              <w:pStyle w:val="12"/>
            </w:pPr>
            <w:r>
              <w:t>217.94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26.63</w:t>
            </w:r>
          </w:p>
        </w:tc>
        <w:tc>
          <w:tcPr>
            <w:tcW w:w="1514" w:type="dxa"/>
            <w:vAlign w:val="center"/>
          </w:tcPr>
          <w:p>
            <w:pPr>
              <w:pStyle w:val="12"/>
            </w:pPr>
            <w:r>
              <w:t>26.63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46.69</w:t>
            </w:r>
          </w:p>
        </w:tc>
        <w:tc>
          <w:tcPr>
            <w:tcW w:w="1514" w:type="dxa"/>
            <w:vAlign w:val="center"/>
          </w:tcPr>
          <w:p>
            <w:pPr>
              <w:pStyle w:val="12"/>
            </w:pPr>
            <w:r>
              <w:t>46.69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23.22</w:t>
            </w:r>
          </w:p>
        </w:tc>
        <w:tc>
          <w:tcPr>
            <w:tcW w:w="1514" w:type="dxa"/>
            <w:vAlign w:val="center"/>
          </w:tcPr>
          <w:p>
            <w:pPr>
              <w:pStyle w:val="12"/>
            </w:pPr>
            <w:r>
              <w:t>23.22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30.01</w:t>
            </w:r>
          </w:p>
        </w:tc>
        <w:tc>
          <w:tcPr>
            <w:tcW w:w="1514" w:type="dxa"/>
            <w:vAlign w:val="center"/>
          </w:tcPr>
          <w:p>
            <w:pPr>
              <w:pStyle w:val="12"/>
            </w:pPr>
            <w:r>
              <w:t>30.01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87.98</w:t>
            </w:r>
          </w:p>
        </w:tc>
        <w:tc>
          <w:tcPr>
            <w:tcW w:w="1514" w:type="dxa"/>
            <w:vAlign w:val="center"/>
          </w:tcPr>
          <w:p>
            <w:pPr>
              <w:pStyle w:val="12"/>
            </w:pPr>
            <w:r>
              <w:t>87.98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42.00</w:t>
            </w:r>
          </w:p>
        </w:tc>
        <w:tc>
          <w:tcPr>
            <w:tcW w:w="1514" w:type="dxa"/>
            <w:vAlign w:val="center"/>
          </w:tcPr>
          <w:p>
            <w:pPr>
              <w:pStyle w:val="12"/>
            </w:pPr>
            <w:r>
              <w:t>42.00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125.90</w:t>
            </w:r>
          </w:p>
        </w:tc>
        <w:tc>
          <w:tcPr>
            <w:tcW w:w="1514" w:type="dxa"/>
            <w:vAlign w:val="center"/>
          </w:tcPr>
          <w:p>
            <w:pPr>
              <w:pStyle w:val="12"/>
            </w:pPr>
            <w:r>
              <w:t>125.90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55.49</w:t>
            </w:r>
          </w:p>
        </w:tc>
        <w:tc>
          <w:tcPr>
            <w:tcW w:w="1514" w:type="dxa"/>
            <w:vAlign w:val="center"/>
          </w:tcPr>
          <w:p>
            <w:pPr>
              <w:pStyle w:val="12"/>
            </w:pPr>
            <w:r>
              <w:t>55.49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5.51</w:t>
            </w:r>
          </w:p>
        </w:tc>
        <w:tc>
          <w:tcPr>
            <w:tcW w:w="1514" w:type="dxa"/>
            <w:vAlign w:val="center"/>
          </w:tcPr>
          <w:p>
            <w:pPr>
              <w:pStyle w:val="12"/>
            </w:pPr>
            <w:r>
              <w:t>5.51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3.93</w:t>
            </w:r>
          </w:p>
        </w:tc>
        <w:tc>
          <w:tcPr>
            <w:tcW w:w="1514" w:type="dxa"/>
            <w:vAlign w:val="center"/>
          </w:tcPr>
          <w:p>
            <w:pPr>
              <w:pStyle w:val="12"/>
            </w:pPr>
            <w:r>
              <w:t>3.93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94.43</w:t>
            </w:r>
          </w:p>
        </w:tc>
        <w:tc>
          <w:tcPr>
            <w:tcW w:w="1514" w:type="dxa"/>
            <w:vAlign w:val="center"/>
          </w:tcPr>
          <w:p>
            <w:pPr>
              <w:pStyle w:val="12"/>
            </w:pPr>
            <w:r>
              <w:t>94.43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10.10</w:t>
            </w:r>
          </w:p>
        </w:tc>
        <w:tc>
          <w:tcPr>
            <w:tcW w:w="1514" w:type="dxa"/>
            <w:vAlign w:val="center"/>
          </w:tcPr>
          <w:p>
            <w:pPr>
              <w:pStyle w:val="12"/>
            </w:pPr>
            <w:r>
              <w:t>10.10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66.91</w:t>
            </w:r>
          </w:p>
        </w:tc>
        <w:tc>
          <w:tcPr>
            <w:tcW w:w="1514" w:type="dxa"/>
            <w:vAlign w:val="center"/>
          </w:tcPr>
          <w:p>
            <w:pPr>
              <w:pStyle w:val="12"/>
            </w:pPr>
            <w:r>
              <w:t>66.91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0.07</w:t>
            </w:r>
          </w:p>
        </w:tc>
        <w:tc>
          <w:tcPr>
            <w:tcW w:w="1514" w:type="dxa"/>
            <w:vAlign w:val="center"/>
          </w:tcPr>
          <w:p>
            <w:pPr>
              <w:pStyle w:val="12"/>
            </w:pPr>
            <w:r>
              <w:t>0.07</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181.96</w:t>
            </w:r>
          </w:p>
        </w:tc>
        <w:tc>
          <w:tcPr>
            <w:tcW w:w="1514" w:type="dxa"/>
            <w:vAlign w:val="center"/>
          </w:tcPr>
          <w:p>
            <w:pPr>
              <w:pStyle w:val="12"/>
            </w:pPr>
            <w:r>
              <w:t>181.96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25.20</w:t>
            </w:r>
          </w:p>
        </w:tc>
        <w:tc>
          <w:tcPr>
            <w:tcW w:w="1514" w:type="dxa"/>
            <w:vAlign w:val="center"/>
          </w:tcPr>
          <w:p>
            <w:pPr>
              <w:pStyle w:val="12"/>
            </w:pPr>
            <w:r>
              <w:t>25.20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r>
              <w:t>2.00</w:t>
            </w:r>
          </w:p>
        </w:tc>
        <w:tc>
          <w:tcPr>
            <w:tcW w:w="1514" w:type="dxa"/>
            <w:vAlign w:val="center"/>
          </w:tcPr>
          <w:p>
            <w:pPr>
              <w:pStyle w:val="12"/>
            </w:pPr>
            <w:r>
              <w:t>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r>
              <w:t>2.00</w:t>
            </w:r>
          </w:p>
        </w:tc>
        <w:tc>
          <w:tcPr>
            <w:tcW w:w="1514" w:type="dxa"/>
            <w:vAlign w:val="center"/>
          </w:tcPr>
          <w:p>
            <w:pPr>
              <w:pStyle w:val="12"/>
            </w:pPr>
            <w:r>
              <w:t>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r>
              <w:t>105.00</w:t>
            </w:r>
          </w:p>
        </w:tc>
        <w:tc>
          <w:tcPr>
            <w:tcW w:w="1514" w:type="dxa"/>
            <w:vAlign w:val="center"/>
          </w:tcPr>
          <w:p>
            <w:pPr>
              <w:pStyle w:val="12"/>
            </w:pPr>
            <w:r>
              <w:t>105.00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r>
              <w:t>13.44</w:t>
            </w:r>
          </w:p>
        </w:tc>
        <w:tc>
          <w:tcPr>
            <w:tcW w:w="1514" w:type="dxa"/>
            <w:vAlign w:val="center"/>
          </w:tcPr>
          <w:p>
            <w:pPr>
              <w:pStyle w:val="12"/>
            </w:pPr>
            <w:r>
              <w:t>13.44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52.00</w:t>
            </w:r>
          </w:p>
        </w:tc>
        <w:tc>
          <w:tcPr>
            <w:tcW w:w="1514" w:type="dxa"/>
            <w:vAlign w:val="center"/>
          </w:tcPr>
          <w:p>
            <w:pPr>
              <w:pStyle w:val="12"/>
            </w:pPr>
            <w:r>
              <w:t>52.00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r>
              <w:t>1.00</w:t>
            </w:r>
          </w:p>
        </w:tc>
        <w:tc>
          <w:tcPr>
            <w:tcW w:w="1514" w:type="dxa"/>
            <w:vAlign w:val="center"/>
          </w:tcPr>
          <w:p>
            <w:pPr>
              <w:pStyle w:val="12"/>
            </w:pPr>
            <w:r>
              <w:t>1.00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r>
              <w:t>10.00</w:t>
            </w:r>
          </w:p>
        </w:tc>
        <w:tc>
          <w:tcPr>
            <w:tcW w:w="1514" w:type="dxa"/>
            <w:vAlign w:val="center"/>
          </w:tcPr>
          <w:p>
            <w:pPr>
              <w:pStyle w:val="12"/>
            </w:pPr>
            <w:r>
              <w:t>10.00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23.80</w:t>
            </w:r>
          </w:p>
        </w:tc>
        <w:tc>
          <w:tcPr>
            <w:tcW w:w="1514" w:type="dxa"/>
            <w:vAlign w:val="center"/>
          </w:tcPr>
          <w:p>
            <w:pPr>
              <w:pStyle w:val="12"/>
            </w:pPr>
            <w:r>
              <w:t>23.80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r>
              <w:t>15.00</w:t>
            </w:r>
          </w:p>
        </w:tc>
        <w:tc>
          <w:tcPr>
            <w:tcW w:w="1514" w:type="dxa"/>
            <w:vAlign w:val="center"/>
          </w:tcPr>
          <w:p>
            <w:pPr>
              <w:pStyle w:val="12"/>
            </w:pPr>
            <w:r>
              <w:t>15.00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178.00</w:t>
            </w:r>
          </w:p>
        </w:tc>
        <w:tc>
          <w:tcPr>
            <w:tcW w:w="1378" w:type="dxa"/>
            <w:vAlign w:val="center"/>
          </w:tcPr>
          <w:p>
            <w:pPr>
              <w:pStyle w:val="16"/>
            </w:pPr>
            <w:r>
              <w:t>178.00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178.00</w:t>
            </w:r>
          </w:p>
        </w:tc>
        <w:tc>
          <w:tcPr>
            <w:tcW w:w="1378" w:type="dxa"/>
            <w:vAlign w:val="center"/>
          </w:tcPr>
          <w:p>
            <w:pPr>
              <w:pStyle w:val="16"/>
            </w:pPr>
            <w:r>
              <w:t>178.00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1、怀财字【2024】7号县级廉政教育基地运行经费</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2、怀财字【2024】7号巡视巡查经费</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120.00</w:t>
            </w:r>
          </w:p>
        </w:tc>
        <w:tc>
          <w:tcPr>
            <w:tcW w:w="1378" w:type="dxa"/>
            <w:vAlign w:val="center"/>
          </w:tcPr>
          <w:p>
            <w:pPr>
              <w:pStyle w:val="12"/>
            </w:pPr>
            <w:r>
              <w:t>120.00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3、怀财字【2024】7号业务费</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36.00</w:t>
            </w:r>
          </w:p>
        </w:tc>
        <w:tc>
          <w:tcPr>
            <w:tcW w:w="1378" w:type="dxa"/>
            <w:vAlign w:val="center"/>
          </w:tcPr>
          <w:p>
            <w:pPr>
              <w:pStyle w:val="12"/>
            </w:pPr>
            <w:r>
              <w:t>36.00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4、冀财政法【2023】49号 河北省财政厅关于提前下达2024年中央政法纪检监察转移支付资金的通知</w:t>
            </w:r>
          </w:p>
        </w:tc>
        <w:tc>
          <w:tcPr>
            <w:tcW w:w="1701" w:type="dxa"/>
            <w:vAlign w:val="center"/>
          </w:tcPr>
          <w:p>
            <w:pPr>
              <w:pStyle w:val="13"/>
            </w:pPr>
            <w:r>
              <w:t>中国共产党怀来县纪律检查委员会</w:t>
            </w:r>
          </w:p>
        </w:tc>
        <w:tc>
          <w:tcPr>
            <w:tcW w:w="1134" w:type="dxa"/>
            <w:vAlign w:val="center"/>
          </w:tcPr>
          <w:p>
            <w:pPr>
              <w:pStyle w:val="13"/>
            </w:pPr>
            <w:r>
              <w:t>2011101</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1806.35</w:t>
            </w:r>
          </w:p>
        </w:tc>
        <w:tc>
          <w:tcPr>
            <w:tcW w:w="1604" w:type="dxa"/>
            <w:vAlign w:val="center"/>
          </w:tcPr>
          <w:p>
            <w:pPr>
              <w:pStyle w:val="16"/>
            </w:pPr>
            <w:r>
              <w:t>1806.35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1129.96</w:t>
            </w:r>
          </w:p>
        </w:tc>
        <w:tc>
          <w:tcPr>
            <w:tcW w:w="1604" w:type="dxa"/>
            <w:vAlign w:val="center"/>
          </w:tcPr>
          <w:p>
            <w:pPr>
              <w:pStyle w:val="12"/>
            </w:pPr>
            <w:r>
              <w:t>1129.96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475.96</w:t>
            </w:r>
          </w:p>
        </w:tc>
        <w:tc>
          <w:tcPr>
            <w:tcW w:w="1604" w:type="dxa"/>
            <w:vAlign w:val="center"/>
          </w:tcPr>
          <w:p>
            <w:pPr>
              <w:pStyle w:val="12"/>
            </w:pPr>
            <w:r>
              <w:t>475.96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133.44</w:t>
            </w:r>
          </w:p>
        </w:tc>
        <w:tc>
          <w:tcPr>
            <w:tcW w:w="1604" w:type="dxa"/>
            <w:vAlign w:val="center"/>
          </w:tcPr>
          <w:p>
            <w:pPr>
              <w:pStyle w:val="12"/>
            </w:pPr>
            <w:r>
              <w:t>133.44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66.98</w:t>
            </w:r>
          </w:p>
        </w:tc>
        <w:tc>
          <w:tcPr>
            <w:tcW w:w="1604" w:type="dxa"/>
            <w:vAlign w:val="center"/>
          </w:tcPr>
          <w:p>
            <w:pPr>
              <w:pStyle w:val="12"/>
            </w:pPr>
            <w:r>
              <w:t>66.98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23.80</w:t>
            </w:r>
          </w:p>
        </w:tc>
        <w:tc>
          <w:tcPr>
            <w:tcW w:w="1604" w:type="dxa"/>
            <w:vAlign w:val="center"/>
          </w:tcPr>
          <w:p>
            <w:pPr>
              <w:pStyle w:val="12"/>
            </w:pPr>
            <w:r>
              <w:t>23.80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31.08</w:t>
            </w:r>
          </w:p>
        </w:tc>
        <w:tc>
          <w:tcPr>
            <w:tcW w:w="964" w:type="dxa"/>
            <w:vAlign w:val="center"/>
          </w:tcPr>
          <w:p>
            <w:pPr>
              <w:pStyle w:val="16"/>
            </w:pPr>
            <w:r>
              <w:t>31.08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中国共产党怀来县纪律检查委员会小计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31.08</w:t>
            </w:r>
          </w:p>
        </w:tc>
        <w:tc>
          <w:tcPr>
            <w:tcW w:w="964" w:type="dxa"/>
            <w:vAlign w:val="center"/>
          </w:tcPr>
          <w:p>
            <w:pPr>
              <w:pStyle w:val="16"/>
            </w:pPr>
            <w:r>
              <w:t>31.08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0.60</w:t>
            </w:r>
          </w:p>
        </w:tc>
        <w:tc>
          <w:tcPr>
            <w:tcW w:w="964" w:type="dxa"/>
            <w:vAlign w:val="center"/>
          </w:tcPr>
          <w:p>
            <w:pPr>
              <w:pStyle w:val="12"/>
            </w:pPr>
            <w:r>
              <w:t>4.80</w:t>
            </w: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0.80</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0.85</w:t>
            </w:r>
          </w:p>
        </w:tc>
        <w:tc>
          <w:tcPr>
            <w:tcW w:w="964" w:type="dxa"/>
            <w:vAlign w:val="center"/>
          </w:tcPr>
          <w:p>
            <w:pPr>
              <w:pStyle w:val="12"/>
            </w:pPr>
            <w:r>
              <w:t>0.85</w:t>
            </w:r>
          </w:p>
        </w:tc>
        <w:tc>
          <w:tcPr>
            <w:tcW w:w="964" w:type="dxa"/>
            <w:vAlign w:val="center"/>
          </w:tcPr>
          <w:p>
            <w:pPr>
              <w:pStyle w:val="12"/>
            </w:pPr>
            <w:r>
              <w:t>0.85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0.40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0.18</w:t>
            </w:r>
          </w:p>
        </w:tc>
        <w:tc>
          <w:tcPr>
            <w:tcW w:w="964" w:type="dxa"/>
            <w:vAlign w:val="center"/>
          </w:tcPr>
          <w:p>
            <w:pPr>
              <w:pStyle w:val="12"/>
            </w:pPr>
            <w:r>
              <w:t>0.54</w:t>
            </w:r>
          </w:p>
        </w:tc>
        <w:tc>
          <w:tcPr>
            <w:tcW w:w="964" w:type="dxa"/>
            <w:vAlign w:val="center"/>
          </w:tcPr>
          <w:p>
            <w:pPr>
              <w:pStyle w:val="12"/>
            </w:pPr>
            <w:r>
              <w:t>0.54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0.15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0.60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3</w:t>
            </w:r>
          </w:p>
        </w:tc>
        <w:tc>
          <w:tcPr>
            <w:tcW w:w="850" w:type="dxa"/>
            <w:vAlign w:val="center"/>
          </w:tcPr>
          <w:p>
            <w:pPr>
              <w:pStyle w:val="12"/>
            </w:pPr>
            <w:r>
              <w:t>0.15</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2024年度公用经费（三保）</w:t>
            </w:r>
          </w:p>
        </w:tc>
        <w:tc>
          <w:tcPr>
            <w:tcW w:w="964" w:type="dxa"/>
            <w:vAlign w:val="center"/>
          </w:tcPr>
          <w:p>
            <w:pPr>
              <w:pStyle w:val="12"/>
            </w:pPr>
            <w:r>
              <w:t>354.20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3</w:t>
            </w:r>
          </w:p>
        </w:tc>
        <w:tc>
          <w:tcPr>
            <w:tcW w:w="850" w:type="dxa"/>
            <w:vAlign w:val="center"/>
          </w:tcPr>
          <w:p>
            <w:pPr>
              <w:pStyle w:val="12"/>
            </w:pPr>
            <w:r>
              <w:t>0.05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1.50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0.60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1.50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0.40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A3 黑白打印机</w:t>
            </w:r>
          </w:p>
        </w:tc>
        <w:tc>
          <w:tcPr>
            <w:tcW w:w="1276" w:type="dxa"/>
            <w:vAlign w:val="center"/>
          </w:tcPr>
          <w:p>
            <w:pPr>
              <w:pStyle w:val="13"/>
            </w:pPr>
            <w:r>
              <w:t>A02021001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0.18</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6</w:t>
            </w:r>
          </w:p>
        </w:tc>
        <w:tc>
          <w:tcPr>
            <w:tcW w:w="850" w:type="dxa"/>
            <w:vAlign w:val="center"/>
          </w:tcPr>
          <w:p>
            <w:pPr>
              <w:pStyle w:val="12"/>
            </w:pPr>
            <w:r>
              <w:t>0.20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20</w:t>
            </w:r>
          </w:p>
        </w:tc>
        <w:tc>
          <w:tcPr>
            <w:tcW w:w="850" w:type="dxa"/>
            <w:vAlign w:val="center"/>
          </w:tcPr>
          <w:p>
            <w:pPr>
              <w:pStyle w:val="12"/>
            </w:pPr>
            <w:r>
              <w:t>0.03</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三人沙发</w:t>
            </w:r>
          </w:p>
        </w:tc>
        <w:tc>
          <w:tcPr>
            <w:tcW w:w="1276" w:type="dxa"/>
            <w:vAlign w:val="center"/>
          </w:tcPr>
          <w:p>
            <w:pPr>
              <w:pStyle w:val="13"/>
            </w:pPr>
            <w:r>
              <w:t>A05010401</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0.08</w:t>
            </w:r>
          </w:p>
        </w:tc>
        <w:tc>
          <w:tcPr>
            <w:tcW w:w="964" w:type="dxa"/>
            <w:vAlign w:val="center"/>
          </w:tcPr>
          <w:p>
            <w:pPr>
              <w:pStyle w:val="12"/>
            </w:pPr>
            <w:r>
              <w:t>0.32</w:t>
            </w:r>
          </w:p>
        </w:tc>
        <w:tc>
          <w:tcPr>
            <w:tcW w:w="964" w:type="dxa"/>
            <w:vAlign w:val="center"/>
          </w:tcPr>
          <w:p>
            <w:pPr>
              <w:pStyle w:val="12"/>
            </w:pPr>
            <w:r>
              <w:t>0.32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0.15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怀财字【2024】7号巡视巡查经费</w:t>
            </w:r>
          </w:p>
        </w:tc>
        <w:tc>
          <w:tcPr>
            <w:tcW w:w="964" w:type="dxa"/>
            <w:vAlign w:val="center"/>
          </w:tcPr>
          <w:p>
            <w:pPr>
              <w:pStyle w:val="12"/>
            </w:pPr>
            <w:r>
              <w:t>120.00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0.12</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222中国共产党怀来县纪律检查委员会</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r>
              <w:t>5</w:t>
            </w:r>
          </w:p>
        </w:tc>
        <w:tc>
          <w:tcPr>
            <w:tcW w:w="765" w:type="dxa"/>
            <w:vAlign w:val="center"/>
          </w:tcPr>
          <w:p>
            <w:pPr>
              <w:pStyle w:val="15"/>
            </w:pPr>
            <w:r>
              <w:t>76</w:t>
            </w:r>
          </w:p>
        </w:tc>
        <w:tc>
          <w:tcPr>
            <w:tcW w:w="765" w:type="dxa"/>
            <w:vAlign w:val="center"/>
          </w:tcPr>
          <w:p>
            <w:pPr>
              <w:pStyle w:val="15"/>
            </w:pPr>
          </w:p>
        </w:tc>
        <w:tc>
          <w:tcPr>
            <w:tcW w:w="765" w:type="dxa"/>
            <w:vAlign w:val="center"/>
          </w:tcPr>
          <w:p>
            <w:pPr>
              <w:pStyle w:val="15"/>
            </w:pPr>
            <w:r>
              <w:t>91</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23</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中国共产党怀来县纪律检查委员会</w:t>
            </w:r>
          </w:p>
        </w:tc>
        <w:tc>
          <w:tcPr>
            <w:tcW w:w="1134" w:type="dxa"/>
            <w:vAlign w:val="center"/>
          </w:tcPr>
          <w:p>
            <w:pPr>
              <w:pStyle w:val="14"/>
            </w:pPr>
            <w:r>
              <w:t>行政</w:t>
            </w:r>
          </w:p>
        </w:tc>
        <w:tc>
          <w:tcPr>
            <w:tcW w:w="1559" w:type="dxa"/>
            <w:vAlign w:val="center"/>
          </w:tcPr>
          <w:p>
            <w:pPr>
              <w:pStyle w:val="14"/>
            </w:pPr>
            <w:r>
              <w:t>副处（县）级</w:t>
            </w:r>
          </w:p>
        </w:tc>
        <w:tc>
          <w:tcPr>
            <w:tcW w:w="2353" w:type="dxa"/>
            <w:vAlign w:val="center"/>
          </w:tcPr>
          <w:p>
            <w:pPr>
              <w:pStyle w:val="14"/>
            </w:pPr>
            <w:r>
              <w:t>财政拨款</w:t>
            </w:r>
          </w:p>
        </w:tc>
        <w:tc>
          <w:tcPr>
            <w:tcW w:w="850" w:type="dxa"/>
            <w:vAlign w:val="center"/>
          </w:tcPr>
          <w:p>
            <w:pPr>
              <w:pStyle w:val="14"/>
            </w:pPr>
            <w:r>
              <w:t>5</w:t>
            </w:r>
          </w:p>
        </w:tc>
        <w:tc>
          <w:tcPr>
            <w:tcW w:w="765" w:type="dxa"/>
            <w:vAlign w:val="center"/>
          </w:tcPr>
          <w:p>
            <w:pPr>
              <w:pStyle w:val="14"/>
            </w:pPr>
            <w:r>
              <w:t>76</w:t>
            </w:r>
          </w:p>
        </w:tc>
        <w:tc>
          <w:tcPr>
            <w:tcW w:w="765" w:type="dxa"/>
            <w:vAlign w:val="center"/>
          </w:tcPr>
          <w:p>
            <w:pPr>
              <w:pStyle w:val="14"/>
            </w:pPr>
          </w:p>
        </w:tc>
        <w:tc>
          <w:tcPr>
            <w:tcW w:w="765" w:type="dxa"/>
            <w:vAlign w:val="center"/>
          </w:tcPr>
          <w:p>
            <w:pPr>
              <w:pStyle w:val="14"/>
            </w:pPr>
            <w:r>
              <w:t>91</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23</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一、中国共产党怀来县纪律检查委员会收支预算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1796.35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1806.35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1628.35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1196.95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178.00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360.13</w:t>
            </w:r>
          </w:p>
        </w:tc>
        <w:tc>
          <w:tcPr>
            <w:tcW w:w="1202" w:type="dxa"/>
            <w:vAlign w:val="center"/>
          </w:tcPr>
          <w:p>
            <w:pPr>
              <w:pStyle w:val="12"/>
            </w:pPr>
            <w:r>
              <w:t>360.13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217.94</w:t>
            </w:r>
          </w:p>
        </w:tc>
        <w:tc>
          <w:tcPr>
            <w:tcW w:w="1202" w:type="dxa"/>
            <w:vAlign w:val="center"/>
          </w:tcPr>
          <w:p>
            <w:pPr>
              <w:pStyle w:val="12"/>
            </w:pPr>
            <w:r>
              <w:t>217.94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26.63</w:t>
            </w:r>
          </w:p>
        </w:tc>
        <w:tc>
          <w:tcPr>
            <w:tcW w:w="1202" w:type="dxa"/>
            <w:vAlign w:val="center"/>
          </w:tcPr>
          <w:p>
            <w:pPr>
              <w:pStyle w:val="12"/>
            </w:pPr>
            <w:r>
              <w:t>26.63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46.69</w:t>
            </w:r>
          </w:p>
        </w:tc>
        <w:tc>
          <w:tcPr>
            <w:tcW w:w="1202" w:type="dxa"/>
            <w:vAlign w:val="center"/>
          </w:tcPr>
          <w:p>
            <w:pPr>
              <w:pStyle w:val="12"/>
            </w:pPr>
            <w:r>
              <w:t>46.69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23.22</w:t>
            </w:r>
          </w:p>
        </w:tc>
        <w:tc>
          <w:tcPr>
            <w:tcW w:w="1202" w:type="dxa"/>
            <w:vAlign w:val="center"/>
          </w:tcPr>
          <w:p>
            <w:pPr>
              <w:pStyle w:val="12"/>
            </w:pPr>
            <w:r>
              <w:t>23.22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30.01</w:t>
            </w:r>
          </w:p>
        </w:tc>
        <w:tc>
          <w:tcPr>
            <w:tcW w:w="1202" w:type="dxa"/>
            <w:vAlign w:val="center"/>
          </w:tcPr>
          <w:p>
            <w:pPr>
              <w:pStyle w:val="12"/>
            </w:pPr>
            <w:r>
              <w:t>30.01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87.98</w:t>
            </w:r>
          </w:p>
        </w:tc>
        <w:tc>
          <w:tcPr>
            <w:tcW w:w="1202" w:type="dxa"/>
            <w:vAlign w:val="center"/>
          </w:tcPr>
          <w:p>
            <w:pPr>
              <w:pStyle w:val="12"/>
            </w:pPr>
            <w:r>
              <w:t>87.98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42.00</w:t>
            </w:r>
          </w:p>
        </w:tc>
        <w:tc>
          <w:tcPr>
            <w:tcW w:w="1202" w:type="dxa"/>
            <w:vAlign w:val="center"/>
          </w:tcPr>
          <w:p>
            <w:pPr>
              <w:pStyle w:val="12"/>
            </w:pPr>
            <w:r>
              <w:t>42.00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1.4.1基础绩效工资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1.4.2奖励绩效工资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1.4.3补充绩效工资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1.4.4事业人员年度考核奖</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125.90</w:t>
            </w:r>
          </w:p>
        </w:tc>
        <w:tc>
          <w:tcPr>
            <w:tcW w:w="1202" w:type="dxa"/>
            <w:vAlign w:val="center"/>
          </w:tcPr>
          <w:p>
            <w:pPr>
              <w:pStyle w:val="12"/>
            </w:pPr>
            <w:r>
              <w:t>125.90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55.49</w:t>
            </w:r>
          </w:p>
        </w:tc>
        <w:tc>
          <w:tcPr>
            <w:tcW w:w="1202" w:type="dxa"/>
            <w:vAlign w:val="center"/>
          </w:tcPr>
          <w:p>
            <w:pPr>
              <w:pStyle w:val="12"/>
            </w:pPr>
            <w:r>
              <w:t>55.49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5.51</w:t>
            </w:r>
          </w:p>
        </w:tc>
        <w:tc>
          <w:tcPr>
            <w:tcW w:w="1202" w:type="dxa"/>
            <w:vAlign w:val="center"/>
          </w:tcPr>
          <w:p>
            <w:pPr>
              <w:pStyle w:val="12"/>
            </w:pPr>
            <w:r>
              <w:t>5.51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3.93</w:t>
            </w:r>
          </w:p>
        </w:tc>
        <w:tc>
          <w:tcPr>
            <w:tcW w:w="1202" w:type="dxa"/>
            <w:vAlign w:val="center"/>
          </w:tcPr>
          <w:p>
            <w:pPr>
              <w:pStyle w:val="12"/>
            </w:pPr>
            <w:r>
              <w:t>3.93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94.43</w:t>
            </w:r>
          </w:p>
        </w:tc>
        <w:tc>
          <w:tcPr>
            <w:tcW w:w="1202" w:type="dxa"/>
            <w:vAlign w:val="center"/>
          </w:tcPr>
          <w:p>
            <w:pPr>
              <w:pStyle w:val="12"/>
            </w:pPr>
            <w:r>
              <w:t>94.43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10.10</w:t>
            </w:r>
          </w:p>
        </w:tc>
        <w:tc>
          <w:tcPr>
            <w:tcW w:w="1202" w:type="dxa"/>
            <w:vAlign w:val="center"/>
          </w:tcPr>
          <w:p>
            <w:pPr>
              <w:pStyle w:val="12"/>
            </w:pPr>
            <w:r>
              <w:t>10.10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66.91</w:t>
            </w:r>
          </w:p>
        </w:tc>
        <w:tc>
          <w:tcPr>
            <w:tcW w:w="1202" w:type="dxa"/>
            <w:vAlign w:val="center"/>
          </w:tcPr>
          <w:p>
            <w:pPr>
              <w:pStyle w:val="12"/>
            </w:pPr>
            <w:r>
              <w:t>66.91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0.07</w:t>
            </w:r>
          </w:p>
        </w:tc>
        <w:tc>
          <w:tcPr>
            <w:tcW w:w="1202" w:type="dxa"/>
            <w:vAlign w:val="center"/>
          </w:tcPr>
          <w:p>
            <w:pPr>
              <w:pStyle w:val="12"/>
            </w:pPr>
            <w:r>
              <w:t>0.07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181.96</w:t>
            </w:r>
          </w:p>
        </w:tc>
        <w:tc>
          <w:tcPr>
            <w:tcW w:w="1219" w:type="dxa"/>
            <w:vAlign w:val="center"/>
          </w:tcPr>
          <w:p>
            <w:pPr>
              <w:pStyle w:val="12"/>
            </w:pPr>
            <w:r>
              <w:t>181.96</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25.20</w:t>
            </w:r>
          </w:p>
        </w:tc>
        <w:tc>
          <w:tcPr>
            <w:tcW w:w="1219" w:type="dxa"/>
            <w:vAlign w:val="center"/>
          </w:tcPr>
          <w:p>
            <w:pPr>
              <w:pStyle w:val="12"/>
            </w:pPr>
            <w:r>
              <w:t>25.20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2）其他邮电费</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30208</w:t>
            </w:r>
          </w:p>
        </w:tc>
        <w:tc>
          <w:tcPr>
            <w:tcW w:w="1134" w:type="dxa"/>
            <w:vAlign w:val="center"/>
          </w:tcPr>
          <w:p>
            <w:pPr>
              <w:pStyle w:val="14"/>
            </w:pPr>
            <w:r>
              <w:t>50201</w:t>
            </w:r>
          </w:p>
        </w:tc>
        <w:tc>
          <w:tcPr>
            <w:tcW w:w="3969" w:type="dxa"/>
            <w:vAlign w:val="center"/>
          </w:tcPr>
          <w:p>
            <w:pPr>
              <w:pStyle w:val="13"/>
            </w:pPr>
            <w:r>
              <w:t>（5）办公取暖费</w:t>
            </w:r>
          </w:p>
        </w:tc>
        <w:tc>
          <w:tcPr>
            <w:tcW w:w="1219" w:type="dxa"/>
            <w:vAlign w:val="center"/>
          </w:tcPr>
          <w:p>
            <w:pPr>
              <w:pStyle w:val="12"/>
            </w:pPr>
            <w:r>
              <w:t>2.00</w:t>
            </w:r>
          </w:p>
        </w:tc>
        <w:tc>
          <w:tcPr>
            <w:tcW w:w="1219" w:type="dxa"/>
            <w:vAlign w:val="center"/>
          </w:tcPr>
          <w:p>
            <w:pPr>
              <w:pStyle w:val="12"/>
            </w:pPr>
            <w:r>
              <w:t>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30211</w:t>
            </w:r>
          </w:p>
        </w:tc>
        <w:tc>
          <w:tcPr>
            <w:tcW w:w="1134" w:type="dxa"/>
            <w:vAlign w:val="center"/>
          </w:tcPr>
          <w:p>
            <w:pPr>
              <w:pStyle w:val="14"/>
            </w:pPr>
            <w:r>
              <w:t>50201</w:t>
            </w:r>
          </w:p>
        </w:tc>
        <w:tc>
          <w:tcPr>
            <w:tcW w:w="3969" w:type="dxa"/>
            <w:vAlign w:val="center"/>
          </w:tcPr>
          <w:p>
            <w:pPr>
              <w:pStyle w:val="13"/>
            </w:pPr>
            <w:r>
              <w:t>（7）差旅费</w:t>
            </w:r>
          </w:p>
        </w:tc>
        <w:tc>
          <w:tcPr>
            <w:tcW w:w="1219" w:type="dxa"/>
            <w:vAlign w:val="center"/>
          </w:tcPr>
          <w:p>
            <w:pPr>
              <w:pStyle w:val="12"/>
            </w:pPr>
            <w:r>
              <w:t>105.00</w:t>
            </w:r>
          </w:p>
        </w:tc>
        <w:tc>
          <w:tcPr>
            <w:tcW w:w="1219" w:type="dxa"/>
            <w:vAlign w:val="center"/>
          </w:tcPr>
          <w:p>
            <w:pPr>
              <w:pStyle w:val="12"/>
            </w:pPr>
            <w:r>
              <w:t>105.00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31002</w:t>
            </w:r>
          </w:p>
        </w:tc>
        <w:tc>
          <w:tcPr>
            <w:tcW w:w="1134" w:type="dxa"/>
            <w:vAlign w:val="center"/>
          </w:tcPr>
          <w:p>
            <w:pPr>
              <w:pStyle w:val="14"/>
            </w:pPr>
            <w:r>
              <w:t>50306</w:t>
            </w:r>
          </w:p>
        </w:tc>
        <w:tc>
          <w:tcPr>
            <w:tcW w:w="3969" w:type="dxa"/>
            <w:vAlign w:val="center"/>
          </w:tcPr>
          <w:p>
            <w:pPr>
              <w:pStyle w:val="13"/>
            </w:pPr>
            <w:r>
              <w:t>（10）办公设备购置费</w:t>
            </w:r>
          </w:p>
        </w:tc>
        <w:tc>
          <w:tcPr>
            <w:tcW w:w="1219" w:type="dxa"/>
            <w:vAlign w:val="center"/>
          </w:tcPr>
          <w:p>
            <w:pPr>
              <w:pStyle w:val="12"/>
            </w:pPr>
            <w:r>
              <w:t>13.44</w:t>
            </w:r>
          </w:p>
        </w:tc>
        <w:tc>
          <w:tcPr>
            <w:tcW w:w="1219" w:type="dxa"/>
            <w:vAlign w:val="center"/>
          </w:tcPr>
          <w:p>
            <w:pPr>
              <w:pStyle w:val="12"/>
            </w:pPr>
            <w:r>
              <w:t>13.44</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52.00</w:t>
            </w:r>
          </w:p>
        </w:tc>
        <w:tc>
          <w:tcPr>
            <w:tcW w:w="1219" w:type="dxa"/>
            <w:vAlign w:val="center"/>
          </w:tcPr>
          <w:p>
            <w:pPr>
              <w:pStyle w:val="12"/>
            </w:pPr>
            <w:r>
              <w:t>52.00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30202</w:t>
            </w:r>
          </w:p>
        </w:tc>
        <w:tc>
          <w:tcPr>
            <w:tcW w:w="1134" w:type="dxa"/>
            <w:vAlign w:val="center"/>
          </w:tcPr>
          <w:p>
            <w:pPr>
              <w:pStyle w:val="14"/>
            </w:pPr>
            <w:r>
              <w:t>50201</w:t>
            </w:r>
          </w:p>
        </w:tc>
        <w:tc>
          <w:tcPr>
            <w:tcW w:w="3969" w:type="dxa"/>
            <w:vAlign w:val="center"/>
          </w:tcPr>
          <w:p>
            <w:pPr>
              <w:pStyle w:val="13"/>
            </w:pPr>
            <w:r>
              <w:t>（15）印刷费</w:t>
            </w:r>
          </w:p>
        </w:tc>
        <w:tc>
          <w:tcPr>
            <w:tcW w:w="1219" w:type="dxa"/>
            <w:vAlign w:val="center"/>
          </w:tcPr>
          <w:p>
            <w:pPr>
              <w:pStyle w:val="12"/>
            </w:pPr>
            <w:r>
              <w:t>1.00</w:t>
            </w:r>
          </w:p>
        </w:tc>
        <w:tc>
          <w:tcPr>
            <w:tcW w:w="1219" w:type="dxa"/>
            <w:vAlign w:val="center"/>
          </w:tcPr>
          <w:p>
            <w:pPr>
              <w:pStyle w:val="12"/>
            </w:pPr>
            <w:r>
              <w:t>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30214</w:t>
            </w:r>
          </w:p>
        </w:tc>
        <w:tc>
          <w:tcPr>
            <w:tcW w:w="1134" w:type="dxa"/>
            <w:vAlign w:val="center"/>
          </w:tcPr>
          <w:p>
            <w:pPr>
              <w:pStyle w:val="14"/>
            </w:pPr>
            <w:r>
              <w:t>50201</w:t>
            </w:r>
          </w:p>
        </w:tc>
        <w:tc>
          <w:tcPr>
            <w:tcW w:w="3969" w:type="dxa"/>
            <w:vAlign w:val="center"/>
          </w:tcPr>
          <w:p>
            <w:pPr>
              <w:pStyle w:val="13"/>
            </w:pPr>
            <w:r>
              <w:t>（18）租赁费</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23.80</w:t>
            </w:r>
          </w:p>
        </w:tc>
        <w:tc>
          <w:tcPr>
            <w:tcW w:w="1219" w:type="dxa"/>
            <w:vAlign w:val="center"/>
          </w:tcPr>
          <w:p>
            <w:pPr>
              <w:pStyle w:val="12"/>
            </w:pPr>
            <w:r>
              <w:t>23.80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2011101</w:t>
            </w:r>
          </w:p>
        </w:tc>
        <w:tc>
          <w:tcPr>
            <w:tcW w:w="1134" w:type="dxa"/>
            <w:vAlign w:val="center"/>
          </w:tcPr>
          <w:p>
            <w:pPr>
              <w:pStyle w:val="14"/>
            </w:pPr>
            <w:r>
              <w:t>30229</w:t>
            </w:r>
          </w:p>
        </w:tc>
        <w:tc>
          <w:tcPr>
            <w:tcW w:w="1134" w:type="dxa"/>
            <w:vAlign w:val="center"/>
          </w:tcPr>
          <w:p>
            <w:pPr>
              <w:pStyle w:val="14"/>
            </w:pPr>
            <w:r>
              <w:t>50201</w:t>
            </w:r>
          </w:p>
        </w:tc>
        <w:tc>
          <w:tcPr>
            <w:tcW w:w="3969" w:type="dxa"/>
            <w:vAlign w:val="center"/>
          </w:tcPr>
          <w:p>
            <w:pPr>
              <w:pStyle w:val="13"/>
            </w:pPr>
            <w:r>
              <w:t>（4）福利费</w:t>
            </w:r>
          </w:p>
        </w:tc>
        <w:tc>
          <w:tcPr>
            <w:tcW w:w="1219" w:type="dxa"/>
            <w:vAlign w:val="center"/>
          </w:tcPr>
          <w:p>
            <w:pPr>
              <w:pStyle w:val="12"/>
            </w:pPr>
            <w:r>
              <w:t>15.00</w:t>
            </w:r>
          </w:p>
        </w:tc>
        <w:tc>
          <w:tcPr>
            <w:tcW w:w="1219" w:type="dxa"/>
            <w:vAlign w:val="center"/>
          </w:tcPr>
          <w:p>
            <w:pPr>
              <w:pStyle w:val="12"/>
            </w:pPr>
            <w:r>
              <w:t>15.00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178.00</w:t>
            </w:r>
          </w:p>
        </w:tc>
        <w:tc>
          <w:tcPr>
            <w:tcW w:w="1531" w:type="dxa"/>
            <w:vAlign w:val="center"/>
          </w:tcPr>
          <w:p>
            <w:pPr>
              <w:pStyle w:val="16"/>
            </w:pPr>
            <w:r>
              <w:t>178.00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怀财字【2024】7号县级廉政教育基地运行经费</w:t>
            </w:r>
          </w:p>
        </w:tc>
        <w:tc>
          <w:tcPr>
            <w:tcW w:w="1134" w:type="dxa"/>
            <w:vAlign w:val="center"/>
          </w:tcPr>
          <w:p>
            <w:pPr>
              <w:pStyle w:val="13"/>
            </w:pPr>
            <w:r>
              <w:t>2011101</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怀财字【2024】7号巡视巡查经费</w:t>
            </w:r>
          </w:p>
        </w:tc>
        <w:tc>
          <w:tcPr>
            <w:tcW w:w="1134" w:type="dxa"/>
            <w:vAlign w:val="center"/>
          </w:tcPr>
          <w:p>
            <w:pPr>
              <w:pStyle w:val="13"/>
            </w:pPr>
            <w:r>
              <w:t>2011101</w:t>
            </w:r>
          </w:p>
        </w:tc>
        <w:tc>
          <w:tcPr>
            <w:tcW w:w="1531" w:type="dxa"/>
            <w:vAlign w:val="center"/>
          </w:tcPr>
          <w:p>
            <w:pPr>
              <w:pStyle w:val="12"/>
            </w:pPr>
            <w:r>
              <w:t>120.00</w:t>
            </w:r>
          </w:p>
        </w:tc>
        <w:tc>
          <w:tcPr>
            <w:tcW w:w="1531" w:type="dxa"/>
            <w:vAlign w:val="center"/>
          </w:tcPr>
          <w:p>
            <w:pPr>
              <w:pStyle w:val="12"/>
            </w:pPr>
            <w:r>
              <w:t>120.00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怀财字【2024】7号业务费</w:t>
            </w:r>
          </w:p>
        </w:tc>
        <w:tc>
          <w:tcPr>
            <w:tcW w:w="1134" w:type="dxa"/>
            <w:vAlign w:val="center"/>
          </w:tcPr>
          <w:p>
            <w:pPr>
              <w:pStyle w:val="13"/>
            </w:pPr>
            <w:r>
              <w:t>2011101</w:t>
            </w:r>
          </w:p>
        </w:tc>
        <w:tc>
          <w:tcPr>
            <w:tcW w:w="1531" w:type="dxa"/>
            <w:vAlign w:val="center"/>
          </w:tcPr>
          <w:p>
            <w:pPr>
              <w:pStyle w:val="12"/>
            </w:pPr>
            <w:r>
              <w:t>36.00</w:t>
            </w:r>
          </w:p>
        </w:tc>
        <w:tc>
          <w:tcPr>
            <w:tcW w:w="1531" w:type="dxa"/>
            <w:vAlign w:val="center"/>
          </w:tcPr>
          <w:p>
            <w:pPr>
              <w:pStyle w:val="12"/>
            </w:pPr>
            <w:r>
              <w:t>36.00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冀财政法【2023】49号 河北省财政厅关于提前下达2024年中央政法纪检监察转移支付资金的通知</w:t>
            </w:r>
          </w:p>
        </w:tc>
        <w:tc>
          <w:tcPr>
            <w:tcW w:w="1134" w:type="dxa"/>
            <w:vAlign w:val="center"/>
          </w:tcPr>
          <w:p>
            <w:pPr>
              <w:pStyle w:val="13"/>
            </w:pPr>
            <w:r>
              <w:t>2011101</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1806.35</w:t>
            </w:r>
          </w:p>
        </w:tc>
        <w:tc>
          <w:tcPr>
            <w:tcW w:w="1604" w:type="dxa"/>
            <w:vAlign w:val="center"/>
          </w:tcPr>
          <w:p>
            <w:pPr>
              <w:pStyle w:val="16"/>
            </w:pPr>
            <w:r>
              <w:t>1806.35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1129.96</w:t>
            </w:r>
          </w:p>
        </w:tc>
        <w:tc>
          <w:tcPr>
            <w:tcW w:w="1604" w:type="dxa"/>
            <w:vAlign w:val="center"/>
          </w:tcPr>
          <w:p>
            <w:pPr>
              <w:pStyle w:val="12"/>
            </w:pPr>
            <w:r>
              <w:t>1129.96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475.96</w:t>
            </w:r>
          </w:p>
        </w:tc>
        <w:tc>
          <w:tcPr>
            <w:tcW w:w="1604" w:type="dxa"/>
            <w:vAlign w:val="center"/>
          </w:tcPr>
          <w:p>
            <w:pPr>
              <w:pStyle w:val="12"/>
            </w:pPr>
            <w:r>
              <w:t>475.96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133.44</w:t>
            </w:r>
          </w:p>
        </w:tc>
        <w:tc>
          <w:tcPr>
            <w:tcW w:w="1604" w:type="dxa"/>
            <w:vAlign w:val="center"/>
          </w:tcPr>
          <w:p>
            <w:pPr>
              <w:pStyle w:val="12"/>
            </w:pPr>
            <w:r>
              <w:t>133.44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66.98</w:t>
            </w:r>
          </w:p>
        </w:tc>
        <w:tc>
          <w:tcPr>
            <w:tcW w:w="1604" w:type="dxa"/>
            <w:vAlign w:val="center"/>
          </w:tcPr>
          <w:p>
            <w:pPr>
              <w:pStyle w:val="12"/>
            </w:pPr>
            <w:r>
              <w:t>66.98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222001中国共产党怀来县纪律检查委员会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23.80</w:t>
            </w:r>
          </w:p>
        </w:tc>
        <w:tc>
          <w:tcPr>
            <w:tcW w:w="1604" w:type="dxa"/>
            <w:vAlign w:val="center"/>
          </w:tcPr>
          <w:p>
            <w:pPr>
              <w:pStyle w:val="16"/>
            </w:pPr>
            <w:r>
              <w:t>23.80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23.80</w:t>
            </w:r>
          </w:p>
        </w:tc>
        <w:tc>
          <w:tcPr>
            <w:tcW w:w="1604" w:type="dxa"/>
            <w:vAlign w:val="center"/>
          </w:tcPr>
          <w:p>
            <w:pPr>
              <w:pStyle w:val="12"/>
            </w:pPr>
            <w:r>
              <w:t>23.80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GNjYjY5MWNiNTkwYmYxZTFmODYzMzlkMjM1YWUzNWIifQ=="/>
  </w:docVars>
  <w:rsids>
    <w:rsidRoot w:val="00000000"/>
    <w:rsid w:val="0F2606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2024-03-28T15:24:29Z</dcterms:created>
  <dcterms:modified xsi:type="dcterms:W3CDTF">2024-03-28T07:24:29Z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2024-03-28T15:24:25Z</dcterms:created>
  <dcterms:modified xsi:type="dcterms:W3CDTF">2024-03-28T07:24:25Z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2024-03-28T15:24:25Z</dcterms:created>
  <dcterms:modified xsi:type="dcterms:W3CDTF">2024-03-28T07:24:25Z</dcterms:modified>
</cp:coreProperties>
</file>

<file path=customXml/itemProps1.xml><?xml version="1.0" encoding="utf-8"?>
<ds:datastoreItem xmlns:ds="http://schemas.openxmlformats.org/officeDocument/2006/customXml" ds:itemID="{b544764e-5009-4641-a2ad-6c80ea4c0bf9}">
  <ds:schemaRefs/>
</ds:datastoreItem>
</file>

<file path=customXml/itemProps2.xml><?xml version="1.0" encoding="utf-8"?>
<ds:datastoreItem xmlns:ds="http://schemas.openxmlformats.org/officeDocument/2006/customXml" ds:itemID="{4fc91e8d-269c-4b4e-a415-9b23d561490c}">
  <ds:schemaRefs/>
</ds:datastoreItem>
</file>

<file path=customXml/itemProps3.xml><?xml version="1.0" encoding="utf-8"?>
<ds:datastoreItem xmlns:ds="http://schemas.openxmlformats.org/officeDocument/2006/customXml" ds:itemID="{438972cc-9032-4c2a-b8e1-bb9f4a5aa5ce}">
  <ds:schemaRefs/>
</ds:datastoreItem>
</file>

<file path=customXml/itemProps4.xml><?xml version="1.0" encoding="utf-8"?>
<ds:datastoreItem xmlns:ds="http://schemas.openxmlformats.org/officeDocument/2006/customXml" ds:itemID="{6062aa1d-7585-4dc6-97ea-1dd3afbe4a7e}">
  <ds:schemaRefs/>
</ds:datastoreItem>
</file>

<file path=customXml/itemProps5.xml><?xml version="1.0" encoding="utf-8"?>
<ds:datastoreItem xmlns:ds="http://schemas.openxmlformats.org/officeDocument/2006/customXml" ds:itemID="{60fe9819-5977-41c6-a69c-bf13e438f326}">
  <ds:schemaRefs/>
</ds:datastoreItem>
</file>

<file path=customXml/itemProps6.xml><?xml version="1.0" encoding="utf-8"?>
<ds:datastoreItem xmlns:ds="http://schemas.openxmlformats.org/officeDocument/2006/customXml" ds:itemID="{73d7160c-06a9-4e46-839c-5a1426da892c}">
  <ds:schemaRefs/>
</ds:datastoreItem>
</file>

<file path=docProps/app.xml><?xml version="1.0" encoding="utf-8"?>
<Properties xmlns="http://schemas.openxmlformats.org/officeDocument/2006/extended-properties" xmlns:vt="http://schemas.openxmlformats.org/officeDocument/2006/docPropsVTypes">
  <Pages>58</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2024-03-28T15:24:00Z</dcterms:created>
  <dc:creator>Administrator</dc:creator>
  <cp:lastModifiedBy>清月</cp:lastModifiedBy>
  <dcterms:modified xsi:type="dcterms:W3CDTF">2024-04-16T06:49:35Z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605972D186AE449CB93CEEDD18A38FFE_12</vt:lpwstr>
  </property>
</Properties>
</file>