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pPr>
      <w:r>
        <w:rPr>
          <w:rFonts w:ascii="方正小标宋_GBK" w:eastAsia="方正小标宋_GBK" w:hAnsi="方正小标宋_GBK" w:cs="方正小标宋_GBK"/>
          <w:color w:val="000000"/>
          <w:sz w:val="72"/>
        </w:rPr>
        <w:t xml:space="preserve">中共怀来县委机构编制委员会办公室</w:t>
      </w:r>
    </w:p>
    <w:p>
      <w:pPr>
        <w:spacing w:before="0" w:after="0" w:line="240"/>
        <w:ind w:firstLine="0"/>
        <w:jc w:val="center"/>
      </w:pPr>
      <w:r>
        <w:rPr>
          <w:rFonts w:ascii="方正小标宋_GBK" w:eastAsia="方正小标宋_GBK" w:hAnsi="方正小标宋_GBK" w:cs="方正小标宋_GBK"/>
          <w:color w:val="000000"/>
          <w:sz w:val="72"/>
        </w:rPr>
        <w:t xml:space="preserve">2024年部门预算</w:t>
      </w:r>
    </w:p>
    <w:p>
      <w:pPr>
        <w:spacing w:before="0" w:after="0" w:line="240"/>
        <w:ind w:firstLine="0"/>
        <w:jc w:val="center"/>
      </w:pPr>
      <w:r>
        <w:rPr>
          <w:rFonts w:ascii="方正小标宋_GBK" w:eastAsia="方正小标宋_GBK" w:hAnsi="方正小标宋_GBK" w:cs="方正小标宋_GBK"/>
          <w:color w:val="000000"/>
          <w:sz w:val="52"/>
        </w:rPr>
        <w:t xml:space="preserve">（草案）</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pPr>
      <w:r>
        <w:rPr>
          <w:rFonts w:ascii="Times New Roman" w:eastAsia="方正楷体_GBK" w:hAnsi="Times New Roman" w:cs="Times New Roman"/>
          <w:b/>
          <w:color w:val="000000"/>
          <w:sz w:val="32"/>
        </w:rPr>
        <w:t xml:space="preserve">中共怀来县委机构编制委员会办公室编制</w:t>
      </w:r>
    </w:p>
    <w:p>
      <w:pPr>
        <w:spacing w:before="0" w:after="0" w:line="240"/>
        <w:ind w:firstLine="0"/>
        <w:jc w:val="center"/>
        <w:sectPr>
          <w:type w:val="nextPage"/>
          <w:pgSz w:w="11900" w:h="16840" w:orient="portrait"/>
          <w:pgMar w:top="1587" w:right="1134" w:bottom="1361" w:left="1134" w:header="720" w:footer="720" w:gutter="0"/>
          <w:titlePg/>
        </w:sectPr>
      </w:pPr>
      <w:r>
        <w:rPr>
          <w:rFonts w:ascii="Times New Roman" w:eastAsia="方正楷体_GBK" w:hAnsi="Times New Roman" w:cs="Times New Roman"/>
          <w:b/>
          <w:color w:val="000000"/>
          <w:sz w:val="32"/>
        </w:rPr>
        <w:t xml:space="preserve">怀来县财政局审核</w:t>
      </w:r>
    </w:p>
    <w:p>
      <w:pPr>
        <w:spacing w:before="0" w:after="0"/>
        <w:ind w:firstLine="0"/>
        <w:jc w:val="center"/>
        <w:sectPr>
          <w:type w:val="nextPage"/>
          <w:pgSz w:w="11900" w:h="16840" w:orient="portrait"/>
          <w:pgMar w:top="1531" w:right="1134" w:bottom="1474" w:left="1134" w:header="720" w:footer="720" w:gutter="0"/>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第一部分 部门预算情况</w:t>
      </w:r>
    </w:p>
    <w:p>
      <w:pPr>
        <w:pStyle w:val="TOC1"/>
        <w:tabs>
          <w:tab w:val="right" w:leader="dot" w:pos="9622"/>
        </w:tabs>
      </w:pPr>
      <w:r>
        <w:fldChar w:fldCharType="begin"/>
      </w:r>
      <w:r>
        <w:instrText xml:space="preserve">TOC \o "2-2" \h \z \u</w:instrText>
      </w:r>
      <w:r>
        <w:fldChar w:fldCharType="separate"/>
      </w:r>
      <w:hyperlink w:anchor="_Toc_2_2_0000000001" w:history="1">
        <w:r>
          <w:rPr/>
          <w:t xml:space="preserve">部 门 职 责</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622"/>
        </w:tabs>
      </w:pPr>
      <w:hyperlink w:anchor="_Toc_2_2_0000000002" w:history="1">
        <w:r>
          <w:rPr/>
          <w:t xml:space="preserve">部门收支预算总表</w:t>
        </w:r>
        <w:r>
          <w:tab/>
        </w:r>
        <w:r>
          <w:fldChar w:fldCharType="begin"/>
        </w:r>
        <w:r>
          <w:instrText xml:space="preserve">PAGEREF _Toc_2_2_0000000002 \h</w:instrText>
        </w:r>
        <w:r>
          <w:fldChar w:fldCharType="separate"/>
        </w:r>
        <w:r>
          <w:t xml:space="preserve">3</w:t>
        </w:r>
        <w:r>
          <w:fldChar w:fldCharType="end"/>
        </w:r>
      </w:hyperlink>
    </w:p>
    <w:p>
      <w:pPr>
        <w:pStyle w:val="TOC1"/>
        <w:tabs>
          <w:tab w:val="right" w:leader="dot" w:pos="9622"/>
        </w:tabs>
      </w:pPr>
      <w:hyperlink w:anchor="_Toc_2_2_0000000003" w:history="1">
        <w:r>
          <w:rPr/>
          <w:t xml:space="preserve">部门基本支出预算</w:t>
        </w:r>
        <w:r>
          <w:tab/>
        </w:r>
        <w:r>
          <w:fldChar w:fldCharType="begin"/>
        </w:r>
        <w:r>
          <w:instrText xml:space="preserve">PAGEREF _Toc_2_2_0000000003 \h</w:instrText>
        </w:r>
        <w:r>
          <w:fldChar w:fldCharType="separate"/>
        </w:r>
        <w:r>
          <w:t xml:space="preserve">5</w:t>
        </w:r>
        <w:r>
          <w:fldChar w:fldCharType="end"/>
        </w:r>
      </w:hyperlink>
    </w:p>
    <w:p>
      <w:pPr>
        <w:pStyle w:val="TOC1"/>
        <w:tabs>
          <w:tab w:val="right" w:leader="dot" w:pos="9622"/>
        </w:tabs>
      </w:pPr>
      <w:hyperlink w:anchor="_Toc_2_2_0000000004" w:history="1">
        <w:r>
          <w:rPr/>
          <w:t xml:space="preserve">部门项目支出预算</w:t>
        </w:r>
        <w:r>
          <w:tab/>
        </w:r>
        <w:r>
          <w:fldChar w:fldCharType="begin"/>
        </w:r>
        <w:r>
          <w:instrText xml:space="preserve">PAGEREF _Toc_2_2_0000000004 \h</w:instrText>
        </w:r>
        <w:r>
          <w:fldChar w:fldCharType="separate"/>
        </w:r>
        <w:r>
          <w:t xml:space="preserve">11</w:t>
        </w:r>
        <w:r>
          <w:fldChar w:fldCharType="end"/>
        </w:r>
      </w:hyperlink>
    </w:p>
    <w:p>
      <w:pPr>
        <w:pStyle w:val="TOC1"/>
        <w:tabs>
          <w:tab w:val="right" w:leader="dot" w:pos="9622"/>
        </w:tabs>
      </w:pPr>
      <w:hyperlink w:anchor="_Toc_2_2_0000000005" w:history="1">
        <w:r>
          <w:rPr/>
          <w:t xml:space="preserve">部门预算政府经济分类表</w:t>
        </w:r>
        <w:r>
          <w:tab/>
        </w:r>
        <w:r>
          <w:fldChar w:fldCharType="begin"/>
        </w:r>
        <w:r>
          <w:instrText xml:space="preserve">PAGEREF _Toc_2_2_0000000005 \h</w:instrText>
        </w:r>
        <w:r>
          <w:fldChar w:fldCharType="separate"/>
        </w:r>
        <w:r>
          <w:t xml:space="preserve">12</w:t>
        </w:r>
        <w:r>
          <w:fldChar w:fldCharType="end"/>
        </w:r>
      </w:hyperlink>
    </w:p>
    <w:p>
      <w:pPr>
        <w:pStyle w:val="TOC1"/>
        <w:tabs>
          <w:tab w:val="right" w:leader="dot" w:pos="9622"/>
        </w:tabs>
      </w:pPr>
      <w:hyperlink w:anchor="_Toc_2_2_0000000006" w:history="1">
        <w:r>
          <w:rPr/>
          <w:t xml:space="preserve">部门“三公”及会议培训经费预算</w:t>
        </w:r>
        <w:r>
          <w:tab/>
        </w:r>
        <w:r>
          <w:fldChar w:fldCharType="begin"/>
        </w:r>
        <w:r>
          <w:instrText xml:space="preserve">PAGEREF _Toc_2_2_0000000006 \h</w:instrText>
        </w:r>
        <w:r>
          <w:fldChar w:fldCharType="separate"/>
        </w:r>
        <w:r>
          <w:t xml:space="preserve">13</w:t>
        </w:r>
        <w:r>
          <w:fldChar w:fldCharType="end"/>
        </w:r>
      </w:hyperlink>
    </w:p>
    <w:p>
      <w:pPr>
        <w:pStyle w:val="TOC1"/>
        <w:tabs>
          <w:tab w:val="right" w:leader="dot" w:pos="9622"/>
        </w:tabs>
      </w:pPr>
      <w:hyperlink w:anchor="_Toc_2_2_0000000007" w:history="1">
        <w:r>
          <w:rPr/>
          <w:t xml:space="preserve">部门基本情况表</w:t>
        </w:r>
        <w:r>
          <w:tab/>
        </w:r>
        <w:r>
          <w:fldChar w:fldCharType="begin"/>
        </w:r>
        <w:r>
          <w:instrText xml:space="preserve">PAGEREF _Toc_2_2_0000000007 \h</w:instrText>
        </w:r>
        <w:r>
          <w:fldChar w:fldCharType="separate"/>
        </w:r>
        <w:r>
          <w:t xml:space="preserve">14</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第二部分 预算单位收支预算情况</w:t>
      </w:r>
    </w:p>
    <w:p>
      <w:pPr>
        <w:pStyle w:val="TOC1"/>
        <w:tabs>
          <w:tab w:val="right" w:leader="dot" w:pos="9622"/>
        </w:tabs>
      </w:pPr>
      <w:r>
        <w:fldChar w:fldCharType="begin"/>
      </w:r>
      <w:r>
        <w:instrText xml:space="preserve">TOC \o "4-4" \h \z \u</w:instrText>
      </w:r>
      <w:r>
        <w:fldChar w:fldCharType="separate"/>
      </w:r>
      <w:hyperlink w:anchor="_Toc_4_4_0000000008" w:history="1">
        <w:r>
          <w:rPr/>
          <w:t xml:space="preserve">一、中共怀来县委机构编制委员会办公室收支预算</w:t>
        </w:r>
        <w:r>
          <w:tab/>
        </w:r>
        <w:r>
          <w:fldChar w:fldCharType="begin"/>
        </w:r>
        <w:r>
          <w:instrText xml:space="preserve">PAGEREF _Toc_4_4_0000000008 \h</w:instrText>
        </w:r>
        <w:r>
          <w:fldChar w:fldCharType="separate"/>
        </w:r>
        <w:r>
          <w:t xml:space="preserve">16</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ectPr>
          <w:footerReference w:type="even" r:id="rId7"/>
          <w:footerReference w:type="default" r:id="rId8"/>
          <w:type w:val="nextPage"/>
          <w:pgSz w:w="11900" w:h="16840" w:orient="portrait"/>
          <w:pgMar w:top="1531" w:right="1134" w:bottom="1474" w:left="1134" w:header="720" w:footer="720" w:gutter="0"/>
          <w:pgNumType w:start="1"/>
        </w:sectPr>
      </w:pPr>
      <w:r>
        <w:br w:type="page"/>
      </w:r>
      <w:r>
        <w:rPr/>
        <w:br/>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第一部分 部门预算情况</w:t>
      </w:r>
    </w:p>
    <w:p>
      <w:pPr>
        <w:spacing w:before="0" w:after="0"/>
        <w:ind w:firstLine="0"/>
        <w:jc w:val="center"/>
      </w:pPr>
      <w:r>
        <w:rPr>
          <w:rFonts w:ascii="宋体" w:eastAsia="宋体" w:hAnsi="宋体" w:cs="宋体"/>
          <w:color w:val="000000"/>
          <w:sz w:val="21"/>
        </w:rPr>
        <w:t xml:space="preserve"> </w:t>
      </w:r>
    </w:p>
    <w:p>
      <w:pPr>
        <w:spacing w:before="0" w:after="0"/>
        <w:ind w:firstLine="0"/>
        <w:jc w:val="center"/>
        <w:outlineLvl w:val="1"/>
      </w:pPr>
      <w:bookmarkStart w:id="0" w:name="_Toc_2_2_0000000001"/>
      <w:r>
        <w:rPr>
          <w:rFonts w:ascii="方正小标宋_GBK" w:eastAsia="方正小标宋_GBK" w:hAnsi="方正小标宋_GBK" w:cs="方正小标宋_GBK"/>
          <w:color w:val="000000"/>
          <w:sz w:val="36"/>
        </w:rPr>
        <w:t xml:space="preserve">部 门 职 责</w:t>
      </w:r>
      <w:bookmarkEnd w:id="0"/>
    </w:p>
    <w:p>
      <w:pPr>
        <w:spacing w:before="0" w:after="0"/>
        <w:ind w:firstLine="0"/>
        <w:outlineLvl w:val="9"/>
      </w:pPr>
      <w:r>
        <w:rPr>
          <w:rFonts w:ascii="宋体" w:eastAsia="宋体" w:hAnsi="宋体" w:cs="宋体"/>
          <w:color w:val="000000"/>
          <w:sz w:val="21"/>
        </w:rPr>
        <w:t xml:space="preserve"> </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根据《中共怀来县委机构编制委员会办公室职能配置、内设机构和人员编制规定》，中共怀来县委机构编制委员会办公室的主要职责是：</w:t>
      </w:r>
    </w:p>
    <w:p>
      <w:pPr>
        <w:pStyle w:val="插入文本样式-插入部门职责文件"/>
      </w:pPr>
      <w:r>
        <w:t xml:space="preserve">（一）贯彻落实党中央、省委、市委和县委关于行政管理体制和机构改革以及机构编制管理的政策法规，组织拟订全县机构编制管理的有关规定和办法并监督实施。管理和指导全县各级党委、人大、政府、政协、监察委机关，人民团体机关以及全县事业单位的机构编制工作。</w:t>
      </w:r>
    </w:p>
    <w:p>
      <w:pPr>
        <w:pStyle w:val="插入文本样式-插入部门职责文件"/>
      </w:pPr>
      <w:r>
        <w:t xml:space="preserve">（二）组织拟订全县行政管理体制改革和县委、县政府机构改革方案并组织实施。审核各乡镇的行政管理体制和机构改革方案;指导全县行政管理体制和机构改革以及机构编制管理工作。负责行政执法体制改革工作。</w:t>
      </w:r>
    </w:p>
    <w:p>
      <w:pPr>
        <w:pStyle w:val="插入文本样式-插入部门职责文件"/>
      </w:pPr>
      <w:r>
        <w:t xml:space="preserve">（三）协调县委、县政府各部门的职能配置及其调整。协调县委、县政府各部门之间，县直各部门与各乡镇之间的职责分工。</w:t>
      </w:r>
    </w:p>
    <w:p>
      <w:pPr>
        <w:pStyle w:val="插入文本样式-插入部门职责文件"/>
      </w:pPr>
      <w:r>
        <w:t xml:space="preserve">（四）审核县委、县政府各部门及各部门派出机构的职能配置、机构设置、人员编制和领导职数。审核县人大、县政协、县监察委和人民团体机关的职能配置、机构设置、人员编制和领导职数。</w:t>
      </w:r>
    </w:p>
    <w:p>
      <w:pPr>
        <w:pStyle w:val="插入文本样式-插入部门职责文件"/>
      </w:pPr>
      <w:r>
        <w:t xml:space="preserve">（五）负责全县党委、政府副科级以上行政机构设置的呈报工作。负责全县人大、政协、监察委和人民团体机关副科级以上行政机构设置的呈报工作。</w:t>
      </w:r>
    </w:p>
    <w:p>
      <w:pPr>
        <w:pStyle w:val="插入文本样式-插入部门职责文件"/>
      </w:pPr>
      <w:r>
        <w:t xml:space="preserve">（六）组织拟订全县事业单位管理体制和机构改革方案。审核或审批县委、县政府直属事业单位和县直部门所属事业单位的机构编制事宜。指导各乡镇事业单位管理体制改革和机构编制管理工作。按照机构编制有关规定，负责全县股级以上事业单位设置的呈报工作。负责全县党政群机关统一社会信用代码赋码管理工作，负责全县事业单位法人登记管理和监督检查工作。</w:t>
      </w:r>
    </w:p>
    <w:p>
      <w:pPr>
        <w:pStyle w:val="插入文本样式-插入部门职责文件"/>
      </w:pPr>
      <w:r>
        <w:t xml:space="preserve">（七）指导全县开发区（园区）行政管理体制改革及机构编制管理工作。</w:t>
      </w:r>
    </w:p>
    <w:p>
      <w:pPr>
        <w:pStyle w:val="插入文本样式-插入部门职责文件"/>
      </w:pPr>
      <w:r>
        <w:t xml:space="preserve">（八）负责全县机构编制的总量控制和动态管理。负责机构编制实名制工作。负责县直机关事业单位编制使用核准。建立健全机构编制部门与有关部门间的协调配合约束机制。</w:t>
      </w:r>
    </w:p>
    <w:p>
      <w:pPr>
        <w:pStyle w:val="插入文本样式-插入部门职责文件"/>
      </w:pPr>
      <w:r>
        <w:t xml:space="preserve">（九）负责对全县各级行政、事业单位管理体制和机构改革及机构编制执行情况的跟踪评估和监督检查。负责受理违反机构编制法规、纪律的检举、控告和投诉，对违反机构编制法规、纪律问题进行调查处理。</w:t>
      </w:r>
    </w:p>
    <w:p>
      <w:pPr>
        <w:pStyle w:val="插入文本样式-插入部门职责文件"/>
        <w:sectPr>
          <w:type w:val="nextPage"/>
          <w:pgSz w:w="11900" w:h="16840" w:orient="portrait"/>
          <w:pgMar w:top="1361" w:right="1020" w:bottom="1361" w:left="1020" w:header="720" w:footer="720" w:gutter="0"/>
          <w:pgNumType w:start="1"/>
        </w:sectPr>
      </w:pPr>
      <w:r>
        <w:t xml:space="preserve">（十）完成县委、县政府和县委机构编制委员会交办的其他任务。</w:t>
      </w:r>
    </w:p>
    <w:p>
      <w:pPr>
        <w:spacing w:before="0" w:after="0" w:line="240"/>
        <w:ind w:firstLine="0"/>
        <w:jc w:val="center"/>
        <w:outlineLvl w:val="1"/>
      </w:pPr>
      <w:bookmarkStart w:id="1" w:name="_Toc_2_2_0000000002"/>
      <w:r>
        <w:rPr>
          <w:rFonts w:ascii="方正小标宋_GBK" w:eastAsia="方正小标宋_GBK" w:hAnsi="方正小标宋_GBK" w:cs="方正小标宋_GBK"/>
          <w:color w:val="000000"/>
          <w:sz w:val="32"/>
        </w:rPr>
        <w:t xml:space="preserve">部门收支预算总表</w:t>
      </w:r>
      <w:bookmarkEnd w:id="1"/>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86"/>
        <w:gridCol w:w="3286"/>
        <w:gridCol w:w="3286"/>
      </w:tblGrid>
      <w:tr>
        <w:trPr>
          <w:trHeight w:val="397"/>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225中共怀来县委机构编制委员会办公室</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insideV w:val="single" w:sz="6" w:space="0" w:color="FFFFFF"/>
            </w:tcBorders>
            <w:vAlign w:val="center"/>
          </w:tcPr>
          <w:p>
            <w:pPr>
              <w:pStyle w:val="单元格样式23"/>
            </w:pPr>
            <w:r>
              <w:t xml:space="preserve">单位：万元</w:t>
            </w:r>
          </w:p>
        </w:tc>
      </w:tr>
      <w:tr>
        <w:trPr>
          <w:trHeight w:val="397"/>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69"/>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302.79</w:t>
            </w:r>
          </w:p>
        </w:tc>
      </w:tr>
      <w:tr>
        <w:trPr>
          <w:trHeight w:val="369"/>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302.79</w:t>
            </w:r>
          </w:p>
        </w:tc>
      </w:tr>
      <w:tr>
        <w:trPr>
          <w:trHeight w:val="369"/>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302.79</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302.79</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69"/>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69"/>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302.79</w:t>
            </w:r>
          </w:p>
        </w:tc>
      </w:tr>
      <w:tr>
        <w:trPr>
          <w:trHeight w:val="369"/>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274.79</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260.69</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14.10</w:t>
            </w:r>
          </w:p>
        </w:tc>
      </w:tr>
      <w:tr>
        <w:trPr>
          <w:trHeight w:val="369"/>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28.00</w:t>
            </w:r>
          </w:p>
        </w:tc>
      </w:tr>
    </w:tbl>
    <w:p>
      <w:pPr>
        <w:sectPr>
          <w:type w:val="nextPage"/>
          <w:pgSz w:w="11900" w:h="16840" w:orient="portrait"/>
          <w:pgMar w:top="1361" w:right="1020" w:bottom="1361" w:left="1020" w:header="720" w:footer="720" w:gutter="0"/>
        </w:sectPr>
      </w:pPr>
    </w:p>
    <w:p>
      <w:pPr>
        <w:spacing w:before="0" w:after="0" w:line="240"/>
        <w:ind w:firstLine="0"/>
        <w:jc w:val="center"/>
        <w:outlineLvl w:val="1"/>
      </w:pPr>
      <w:bookmarkStart w:id="2" w:name="_Toc_2_2_0000000003"/>
      <w:r>
        <w:rPr>
          <w:rFonts w:ascii="方正小标宋_GBK" w:eastAsia="方正小标宋_GBK" w:hAnsi="方正小标宋_GBK" w:cs="方正小标宋_GBK"/>
          <w:color w:val="000000"/>
          <w:sz w:val="32"/>
        </w:rPr>
        <w:t xml:space="preserve">部门基本支出预算</w:t>
      </w:r>
      <w:bookmarkEnd w:id="2"/>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64"/>
        <w:gridCol w:w="1764"/>
        <w:gridCol w:w="1764"/>
        <w:gridCol w:w="1764"/>
        <w:gridCol w:w="1764"/>
        <w:gridCol w:w="1764"/>
        <w:gridCol w:w="1764"/>
        <w:gridCol w:w="1764"/>
      </w:tblGrid>
      <w:tr>
        <w:trPr>
          <w:trHeight w:val="425"/>
          <w:tblHeader/>
          <w:jc w:val="center"/>
        </w:trPr>
        <w:tc>
          <w:tcPr>
            <w:tcW w:w="5669" w:type="dxa"/>
            <w:hMerge w:val="restart"/>
            <w:tcBorders>
              <w:top w:val="single" w:sz="6" w:space="0" w:color="FFFFFF"/>
              <w:left w:val="single" w:sz="6" w:space="0" w:color="FFFFFF"/>
              <w:right w:val="single" w:sz="6" w:space="0" w:color="FFFFFF"/>
            </w:tcBorders>
            <w:vAlign w:val="center"/>
          </w:tcPr>
          <w:p>
            <w:pPr>
              <w:pStyle w:val="单元格样式20"/>
            </w:pPr>
            <w:r>
              <w:t xml:space="preserve">225中共怀来县委机构编制委员会办公室</w:t>
            </w:r>
          </w:p>
        </w:tc>
        <w:tc>
          <w:tcPr>
            <w:tcW w:w="0" w:type="auto"/>
            <w:hMerge/>
            <w:tcBorders>
              <w:top w:val="single" w:sz="6" w:space="0" w:color="FFFFFF"/>
              <w:left w:val="single" w:sz="6" w:space="0" w:color="FFFFFF"/>
              <w:right w:val="single" w:sz="6" w:space="0" w:color="FFFFFF"/>
            </w:tcBorders>
          </w:tcPr>
          <w:p>
            <w:pPr/>
          </w:p>
        </w:tc>
        <w:tc>
          <w:tcPr>
            <w:tcW w:w="9082"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1134" w:type="dxa"/>
            <w:vMerge w:val="restart"/>
            <w:vAlign w:val="center"/>
          </w:tcPr>
          <w:p>
            <w:pPr>
              <w:pStyle w:val="单元格样式1"/>
            </w:pPr>
            <w:r>
              <w:t xml:space="preserve">经济分类科目编码</w:t>
            </w:r>
          </w:p>
        </w:tc>
        <w:tc>
          <w:tcPr>
            <w:tcW w:w="4535" w:type="dxa"/>
            <w:vMerge w:val="restart"/>
            <w:vAlign w:val="center"/>
          </w:tcPr>
          <w:p>
            <w:pPr>
              <w:pStyle w:val="单元格样式1"/>
            </w:pPr>
            <w:r>
              <w:t xml:space="preserve">预算支出项目</w:t>
            </w:r>
          </w:p>
        </w:tc>
        <w:tc>
          <w:tcPr>
            <w:tcW w:w="9082"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1134" w:type="dxa"/>
            <w:vMerge/>
          </w:tcPr>
          <w:p>
            <w:pPr/>
          </w:p>
        </w:tc>
        <w:tc>
          <w:tcPr>
            <w:tcW w:w="4535" w:type="dxa"/>
            <w:vMerge/>
          </w:tcPr>
          <w:p>
            <w:pPr/>
          </w:p>
        </w:tc>
        <w:tc>
          <w:tcPr>
            <w:tcW w:w="1514" w:type="dxa"/>
            <w:vAlign w:val="center"/>
          </w:tcPr>
          <w:p>
            <w:pPr>
              <w:pStyle w:val="单元格样式1"/>
            </w:pPr>
            <w:r>
              <w:t xml:space="preserve">合  计</w:t>
            </w:r>
          </w:p>
        </w:tc>
        <w:tc>
          <w:tcPr>
            <w:tcW w:w="1514" w:type="dxa"/>
            <w:vAlign w:val="center"/>
          </w:tcPr>
          <w:p>
            <w:pPr>
              <w:pStyle w:val="单元格样式1"/>
            </w:pPr>
            <w:r>
              <w:t xml:space="preserve">一般公共        预算拨款</w:t>
            </w:r>
          </w:p>
        </w:tc>
        <w:tc>
          <w:tcPr>
            <w:tcW w:w="1514" w:type="dxa"/>
            <w:vAlign w:val="center"/>
          </w:tcPr>
          <w:p>
            <w:pPr>
              <w:pStyle w:val="单元格样式1"/>
            </w:pPr>
            <w:r>
              <w:t xml:space="preserve">基金预算拨款</w:t>
            </w:r>
          </w:p>
        </w:tc>
        <w:tc>
          <w:tcPr>
            <w:tcW w:w="1514" w:type="dxa"/>
            <w:vAlign w:val="center"/>
          </w:tcPr>
          <w:p>
            <w:pPr>
              <w:pStyle w:val="单元格样式1"/>
            </w:pPr>
            <w:r>
              <w:t xml:space="preserve">财政专户核拨</w:t>
            </w:r>
          </w:p>
        </w:tc>
        <w:tc>
          <w:tcPr>
            <w:tcW w:w="1514" w:type="dxa"/>
            <w:vAlign w:val="center"/>
          </w:tcPr>
          <w:p>
            <w:pPr>
              <w:pStyle w:val="单元格样式1"/>
            </w:pPr>
            <w:r>
              <w:t xml:space="preserve">单位资金</w:t>
            </w:r>
          </w:p>
        </w:tc>
        <w:tc>
          <w:tcPr>
            <w:tcW w:w="1514" w:type="dxa"/>
            <w:vAlign w:val="center"/>
          </w:tcPr>
          <w:p>
            <w:pPr>
              <w:pStyle w:val="单元格样式1"/>
            </w:pPr>
            <w:r>
              <w:t xml:space="preserve">上年结转结余</w:t>
            </w:r>
          </w:p>
        </w:tc>
      </w:tr>
      <w:tr>
        <w:trPr>
          <w:trHeight w:val="425"/>
          <w:jc w:val="center"/>
        </w:trPr>
        <w:tc>
          <w:tcPr>
            <w:tcW w:w="1134" w:type="dxa"/>
            <w:vAlign w:val="center"/>
          </w:tcPr>
          <w:p>
            <w:pPr>
              <w:pStyle w:val="单元格样式6"/>
            </w:pPr>
          </w:p>
        </w:tc>
        <w:tc>
          <w:tcPr>
            <w:tcW w:w="4535" w:type="dxa"/>
            <w:vAlign w:val="center"/>
          </w:tcPr>
          <w:p>
            <w:pPr>
              <w:pStyle w:val="单元格样式5"/>
            </w:pPr>
            <w:r>
              <w:t xml:space="preserve">人员经费合计</w:t>
            </w: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一、工资福利支出</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30101</w:t>
            </w:r>
          </w:p>
        </w:tc>
        <w:tc>
          <w:tcPr>
            <w:tcW w:w="4535" w:type="dxa"/>
            <w:vAlign w:val="center"/>
          </w:tcPr>
          <w:p>
            <w:pPr>
              <w:pStyle w:val="单元格样式2"/>
            </w:pPr>
            <w:r>
              <w:t xml:space="preserve">1.1基本工资</w:t>
            </w:r>
          </w:p>
        </w:tc>
        <w:tc>
          <w:tcPr>
            <w:tcW w:w="1514" w:type="dxa"/>
            <w:vAlign w:val="center"/>
          </w:tcPr>
          <w:p>
            <w:pPr>
              <w:pStyle w:val="单元格样式4"/>
            </w:pPr>
            <w:r>
              <w:t xml:space="preserve">84.73</w:t>
            </w:r>
          </w:p>
        </w:tc>
        <w:tc>
          <w:tcPr>
            <w:tcW w:w="1514" w:type="dxa"/>
            <w:vAlign w:val="center"/>
          </w:tcPr>
          <w:p>
            <w:pPr>
              <w:pStyle w:val="单元格样式4"/>
            </w:pPr>
            <w:r>
              <w:t xml:space="preserve">84.73</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1.2津贴补贴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1.2.1地区附加津贴</w:t>
            </w:r>
          </w:p>
        </w:tc>
        <w:tc>
          <w:tcPr>
            <w:tcW w:w="1514" w:type="dxa"/>
            <w:vAlign w:val="center"/>
          </w:tcPr>
          <w:p>
            <w:pPr>
              <w:pStyle w:val="单元格样式4"/>
            </w:pPr>
            <w:r>
              <w:t xml:space="preserve">16.31</w:t>
            </w:r>
          </w:p>
        </w:tc>
        <w:tc>
          <w:tcPr>
            <w:tcW w:w="1514" w:type="dxa"/>
            <w:vAlign w:val="center"/>
          </w:tcPr>
          <w:p>
            <w:pPr>
              <w:pStyle w:val="单元格样式4"/>
            </w:pPr>
            <w:r>
              <w:t xml:space="preserve">16.31</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1.2.2艰苦边远地区津贴</w:t>
            </w:r>
          </w:p>
        </w:tc>
        <w:tc>
          <w:tcPr>
            <w:tcW w:w="1514" w:type="dxa"/>
            <w:vAlign w:val="center"/>
          </w:tcPr>
          <w:p>
            <w:pPr>
              <w:pStyle w:val="单元格样式4"/>
            </w:pPr>
            <w:r>
              <w:t xml:space="preserve">5.93</w:t>
            </w:r>
          </w:p>
        </w:tc>
        <w:tc>
          <w:tcPr>
            <w:tcW w:w="1514" w:type="dxa"/>
            <w:vAlign w:val="center"/>
          </w:tcPr>
          <w:p>
            <w:pPr>
              <w:pStyle w:val="单元格样式4"/>
            </w:pPr>
            <w:r>
              <w:t xml:space="preserve">5.93</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1.2.3乡镇补贴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1.2.4（特殊）岗位津贴（补贴）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1.2.4.1国家出台与实际天数无关的岗位津贴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1.2.4.2国家出台按实际天数发放的岗位津贴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1.2.5规范津贴补贴后仍继续保留的补贴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1.2.6在职人员住宅取暖补贴</w:t>
            </w:r>
          </w:p>
        </w:tc>
        <w:tc>
          <w:tcPr>
            <w:tcW w:w="1514" w:type="dxa"/>
            <w:vAlign w:val="center"/>
          </w:tcPr>
          <w:p>
            <w:pPr>
              <w:pStyle w:val="单元格样式4"/>
            </w:pPr>
            <w:r>
              <w:t xml:space="preserve">10.93</w:t>
            </w:r>
          </w:p>
        </w:tc>
        <w:tc>
          <w:tcPr>
            <w:tcW w:w="1514" w:type="dxa"/>
            <w:vAlign w:val="center"/>
          </w:tcPr>
          <w:p>
            <w:pPr>
              <w:pStyle w:val="单元格样式4"/>
            </w:pPr>
            <w:r>
              <w:t xml:space="preserve">10.93</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1.2.7在职人员物业服务补贴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1.2.8上述项目之外的津贴补贴</w:t>
            </w:r>
          </w:p>
        </w:tc>
        <w:tc>
          <w:tcPr>
            <w:tcW w:w="1514" w:type="dxa"/>
            <w:vAlign w:val="center"/>
          </w:tcPr>
          <w:p>
            <w:pPr>
              <w:pStyle w:val="单元格样式4"/>
            </w:pPr>
            <w:r>
              <w:t xml:space="preserve">0.36</w:t>
            </w:r>
          </w:p>
        </w:tc>
        <w:tc>
          <w:tcPr>
            <w:tcW w:w="1514" w:type="dxa"/>
            <w:vAlign w:val="center"/>
          </w:tcPr>
          <w:p>
            <w:pPr>
              <w:pStyle w:val="单元格样式4"/>
            </w:pPr>
            <w:r>
              <w:t xml:space="preserve">0.36</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1.3奖金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1.3.1年终一次性奖金</w:t>
            </w:r>
          </w:p>
        </w:tc>
        <w:tc>
          <w:tcPr>
            <w:tcW w:w="1514" w:type="dxa"/>
            <w:vAlign w:val="center"/>
          </w:tcPr>
          <w:p>
            <w:pPr>
              <w:pStyle w:val="单元格样式4"/>
            </w:pPr>
            <w:r>
              <w:t xml:space="preserve">2.50</w:t>
            </w:r>
          </w:p>
        </w:tc>
        <w:tc>
          <w:tcPr>
            <w:tcW w:w="1514" w:type="dxa"/>
            <w:vAlign w:val="center"/>
          </w:tcPr>
          <w:p>
            <w:pPr>
              <w:pStyle w:val="单元格样式4"/>
            </w:pPr>
            <w:r>
              <w:t xml:space="preserve">2.50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1.3.2法检绩效考核奖金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1.3.3在职人员基础绩效奖</w:t>
            </w:r>
          </w:p>
        </w:tc>
        <w:tc>
          <w:tcPr>
            <w:tcW w:w="1514" w:type="dxa"/>
            <w:vAlign w:val="center"/>
          </w:tcPr>
          <w:p>
            <w:pPr>
              <w:pStyle w:val="单元格样式4"/>
            </w:pPr>
            <w:r>
              <w:t xml:space="preserve">6.74</w:t>
            </w:r>
          </w:p>
        </w:tc>
        <w:tc>
          <w:tcPr>
            <w:tcW w:w="1514" w:type="dxa"/>
            <w:vAlign w:val="center"/>
          </w:tcPr>
          <w:p>
            <w:pPr>
              <w:pStyle w:val="单元格样式4"/>
            </w:pPr>
            <w:r>
              <w:t xml:space="preserve">6.74</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1.3.4在职人员年度考核奖</w:t>
            </w:r>
          </w:p>
        </w:tc>
        <w:tc>
          <w:tcPr>
            <w:tcW w:w="1514" w:type="dxa"/>
            <w:vAlign w:val="center"/>
          </w:tcPr>
          <w:p>
            <w:pPr>
              <w:pStyle w:val="单元格样式4"/>
            </w:pPr>
            <w:r>
              <w:t xml:space="preserve">3.00</w:t>
            </w:r>
          </w:p>
        </w:tc>
        <w:tc>
          <w:tcPr>
            <w:tcW w:w="1514" w:type="dxa"/>
            <w:vAlign w:val="center"/>
          </w:tcPr>
          <w:p>
            <w:pPr>
              <w:pStyle w:val="单元格样式4"/>
            </w:pPr>
            <w:r>
              <w:t xml:space="preserve">3.00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1.4绩效工资</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1.4.1基础绩效工资</w:t>
            </w:r>
          </w:p>
        </w:tc>
        <w:tc>
          <w:tcPr>
            <w:tcW w:w="1514" w:type="dxa"/>
            <w:vAlign w:val="center"/>
          </w:tcPr>
          <w:p>
            <w:pPr>
              <w:pStyle w:val="单元格样式4"/>
            </w:pPr>
            <w:r>
              <w:t xml:space="preserve">24.67</w:t>
            </w:r>
          </w:p>
        </w:tc>
        <w:tc>
          <w:tcPr>
            <w:tcW w:w="1514" w:type="dxa"/>
            <w:vAlign w:val="center"/>
          </w:tcPr>
          <w:p>
            <w:pPr>
              <w:pStyle w:val="单元格样式4"/>
            </w:pPr>
            <w:r>
              <w:t xml:space="preserve">24.67</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1.4.2奖励绩效工资</w:t>
            </w:r>
          </w:p>
        </w:tc>
        <w:tc>
          <w:tcPr>
            <w:tcW w:w="1514" w:type="dxa"/>
            <w:vAlign w:val="center"/>
          </w:tcPr>
          <w:p>
            <w:pPr>
              <w:pStyle w:val="单元格样式4"/>
            </w:pPr>
            <w:r>
              <w:t xml:space="preserve">15.40</w:t>
            </w:r>
          </w:p>
        </w:tc>
        <w:tc>
          <w:tcPr>
            <w:tcW w:w="1514" w:type="dxa"/>
            <w:vAlign w:val="center"/>
          </w:tcPr>
          <w:p>
            <w:pPr>
              <w:pStyle w:val="单元格样式4"/>
            </w:pPr>
            <w:r>
              <w:t xml:space="preserve">15.40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1.4.3补充绩效工资</w:t>
            </w:r>
          </w:p>
        </w:tc>
        <w:tc>
          <w:tcPr>
            <w:tcW w:w="1514" w:type="dxa"/>
            <w:vAlign w:val="center"/>
          </w:tcPr>
          <w:p>
            <w:pPr>
              <w:pStyle w:val="单元格样式4"/>
            </w:pPr>
            <w:r>
              <w:t xml:space="preserve">13.92</w:t>
            </w:r>
          </w:p>
        </w:tc>
        <w:tc>
          <w:tcPr>
            <w:tcW w:w="1514" w:type="dxa"/>
            <w:vAlign w:val="center"/>
          </w:tcPr>
          <w:p>
            <w:pPr>
              <w:pStyle w:val="单元格样式4"/>
            </w:pPr>
            <w:r>
              <w:t xml:space="preserve">13.92</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1.4.4事业人员年度考核奖</w:t>
            </w:r>
          </w:p>
        </w:tc>
        <w:tc>
          <w:tcPr>
            <w:tcW w:w="1514" w:type="dxa"/>
            <w:vAlign w:val="center"/>
          </w:tcPr>
          <w:p>
            <w:pPr>
              <w:pStyle w:val="单元格样式4"/>
            </w:pPr>
            <w:r>
              <w:t xml:space="preserve">7.00</w:t>
            </w:r>
          </w:p>
        </w:tc>
        <w:tc>
          <w:tcPr>
            <w:tcW w:w="1514" w:type="dxa"/>
            <w:vAlign w:val="center"/>
          </w:tcPr>
          <w:p>
            <w:pPr>
              <w:pStyle w:val="单元格样式4"/>
            </w:pPr>
            <w:r>
              <w:t xml:space="preserve">7.00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1.4.5应纳入绩效工资的津贴补贴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1.5社会保障缴费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30108</w:t>
            </w:r>
          </w:p>
        </w:tc>
        <w:tc>
          <w:tcPr>
            <w:tcW w:w="4535" w:type="dxa"/>
            <w:vAlign w:val="center"/>
          </w:tcPr>
          <w:p>
            <w:pPr>
              <w:pStyle w:val="单元格样式2"/>
            </w:pPr>
            <w:r>
              <w:t xml:space="preserve">1.5.1基本养老保险费</w:t>
            </w:r>
          </w:p>
        </w:tc>
        <w:tc>
          <w:tcPr>
            <w:tcW w:w="1514" w:type="dxa"/>
            <w:vAlign w:val="center"/>
          </w:tcPr>
          <w:p>
            <w:pPr>
              <w:pStyle w:val="单元格样式4"/>
            </w:pPr>
            <w:r>
              <w:t xml:space="preserve">28.83</w:t>
            </w:r>
          </w:p>
        </w:tc>
        <w:tc>
          <w:tcPr>
            <w:tcW w:w="1514" w:type="dxa"/>
            <w:vAlign w:val="center"/>
          </w:tcPr>
          <w:p>
            <w:pPr>
              <w:pStyle w:val="单元格样式4"/>
            </w:pPr>
            <w:r>
              <w:t xml:space="preserve">28.83</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30109</w:t>
            </w:r>
          </w:p>
        </w:tc>
        <w:tc>
          <w:tcPr>
            <w:tcW w:w="4535" w:type="dxa"/>
            <w:vAlign w:val="center"/>
          </w:tcPr>
          <w:p>
            <w:pPr>
              <w:pStyle w:val="单元格样式2"/>
            </w:pPr>
            <w:r>
              <w:t xml:space="preserve">1.5.2职业年金缴费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30110</w:t>
            </w:r>
          </w:p>
        </w:tc>
        <w:tc>
          <w:tcPr>
            <w:tcW w:w="4535" w:type="dxa"/>
            <w:vAlign w:val="center"/>
          </w:tcPr>
          <w:p>
            <w:pPr>
              <w:pStyle w:val="单元格样式2"/>
            </w:pPr>
            <w:r>
              <w:t xml:space="preserve">1.5.3基本医疗保险费</w:t>
            </w:r>
          </w:p>
        </w:tc>
        <w:tc>
          <w:tcPr>
            <w:tcW w:w="1514" w:type="dxa"/>
            <w:vAlign w:val="center"/>
          </w:tcPr>
          <w:p>
            <w:pPr>
              <w:pStyle w:val="单元格样式4"/>
            </w:pPr>
            <w:r>
              <w:t xml:space="preserve">12.67</w:t>
            </w:r>
          </w:p>
        </w:tc>
        <w:tc>
          <w:tcPr>
            <w:tcW w:w="1514" w:type="dxa"/>
            <w:vAlign w:val="center"/>
          </w:tcPr>
          <w:p>
            <w:pPr>
              <w:pStyle w:val="单元格样式4"/>
            </w:pPr>
            <w:r>
              <w:t xml:space="preserve">12.67</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30111</w:t>
            </w:r>
          </w:p>
        </w:tc>
        <w:tc>
          <w:tcPr>
            <w:tcW w:w="4535" w:type="dxa"/>
            <w:vAlign w:val="center"/>
          </w:tcPr>
          <w:p>
            <w:pPr>
              <w:pStyle w:val="单元格样式2"/>
            </w:pPr>
            <w:r>
              <w:t xml:space="preserve">1.5.4公务员医疗补助</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1.5.5事业单位补充医疗保险费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1.5.6大病医疗保险费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1.5.7事业单位失业保险费</w:t>
            </w:r>
          </w:p>
        </w:tc>
        <w:tc>
          <w:tcPr>
            <w:tcW w:w="1514" w:type="dxa"/>
            <w:vAlign w:val="center"/>
          </w:tcPr>
          <w:p>
            <w:pPr>
              <w:pStyle w:val="单元格样式4"/>
            </w:pPr>
            <w:r>
              <w:t xml:space="preserve">1.26</w:t>
            </w:r>
          </w:p>
        </w:tc>
        <w:tc>
          <w:tcPr>
            <w:tcW w:w="1514" w:type="dxa"/>
            <w:vAlign w:val="center"/>
          </w:tcPr>
          <w:p>
            <w:pPr>
              <w:pStyle w:val="单元格样式4"/>
            </w:pPr>
            <w:r>
              <w:t xml:space="preserve">1.26</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1.5.8工伤保险费</w:t>
            </w:r>
          </w:p>
        </w:tc>
        <w:tc>
          <w:tcPr>
            <w:tcW w:w="1514" w:type="dxa"/>
            <w:vAlign w:val="center"/>
          </w:tcPr>
          <w:p>
            <w:pPr>
              <w:pStyle w:val="单元格样式4"/>
            </w:pPr>
            <w:r>
              <w:t xml:space="preserve">0.90</w:t>
            </w:r>
          </w:p>
        </w:tc>
        <w:tc>
          <w:tcPr>
            <w:tcW w:w="1514" w:type="dxa"/>
            <w:vAlign w:val="center"/>
          </w:tcPr>
          <w:p>
            <w:pPr>
              <w:pStyle w:val="单元格样式4"/>
            </w:pPr>
            <w:r>
              <w:t xml:space="preserve">0.90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1.5.9其他社保缴费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30113</w:t>
            </w:r>
          </w:p>
        </w:tc>
        <w:tc>
          <w:tcPr>
            <w:tcW w:w="4535" w:type="dxa"/>
            <w:vAlign w:val="center"/>
          </w:tcPr>
          <w:p>
            <w:pPr>
              <w:pStyle w:val="单元格样式2"/>
            </w:pPr>
            <w:r>
              <w:t xml:space="preserve">1.6住房公积金</w:t>
            </w:r>
          </w:p>
        </w:tc>
        <w:tc>
          <w:tcPr>
            <w:tcW w:w="1514" w:type="dxa"/>
            <w:vAlign w:val="center"/>
          </w:tcPr>
          <w:p>
            <w:pPr>
              <w:pStyle w:val="单元格样式4"/>
            </w:pPr>
            <w:r>
              <w:t xml:space="preserve">21.63</w:t>
            </w:r>
          </w:p>
        </w:tc>
        <w:tc>
          <w:tcPr>
            <w:tcW w:w="1514" w:type="dxa"/>
            <w:vAlign w:val="center"/>
          </w:tcPr>
          <w:p>
            <w:pPr>
              <w:pStyle w:val="单元格样式4"/>
            </w:pPr>
            <w:r>
              <w:t xml:space="preserve">21.63</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30199</w:t>
            </w:r>
          </w:p>
        </w:tc>
        <w:tc>
          <w:tcPr>
            <w:tcW w:w="4535" w:type="dxa"/>
            <w:vAlign w:val="center"/>
          </w:tcPr>
          <w:p>
            <w:pPr>
              <w:pStyle w:val="单元格样式2"/>
            </w:pPr>
            <w:r>
              <w:t xml:space="preserve">1.7其他工资福利支出</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二、对个人和家庭的补助</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1.8离休费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1.8.1离休金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1.8.2离休人员补贴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1.8.3离休人员特殊补贴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1.8.4离休人员住宅取暖补贴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1.8.5离休人员物业服务补贴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1.8.6离休人员月度生活补贴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1.8.7离休人员年度一次性生活补贴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1.8.8其他离休人员单位负担按月发放费用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1.8.9其他离休人员单位负担按年发放费用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1.9退休费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1.9.1退休金</w:t>
            </w:r>
          </w:p>
        </w:tc>
        <w:tc>
          <w:tcPr>
            <w:tcW w:w="1514" w:type="dxa"/>
            <w:vAlign w:val="center"/>
          </w:tcPr>
          <w:p>
            <w:pPr>
              <w:pStyle w:val="单元格样式4"/>
            </w:pPr>
            <w:r>
              <w:t xml:space="preserve">3.86</w:t>
            </w:r>
          </w:p>
        </w:tc>
        <w:tc>
          <w:tcPr>
            <w:tcW w:w="1514" w:type="dxa"/>
            <w:vAlign w:val="center"/>
          </w:tcPr>
          <w:p>
            <w:pPr>
              <w:pStyle w:val="单元格样式4"/>
            </w:pPr>
            <w:r>
              <w:t xml:space="preserve">3.86</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1.9.2退休人员补贴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1.9.3退休人员特殊补贴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1.9.4退休人员住宅取暖补贴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1.9.5退休人员物业服务补贴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1.9.6退休人员月度生活补贴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1.9.7退休人员年度一次性生活补贴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1.9.8其他退休人员单位负担按月发放费用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1.9.9其他退休人员单位负担按年发放费用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30305</w:t>
            </w:r>
          </w:p>
        </w:tc>
        <w:tc>
          <w:tcPr>
            <w:tcW w:w="4535" w:type="dxa"/>
            <w:vAlign w:val="center"/>
          </w:tcPr>
          <w:p>
            <w:pPr>
              <w:pStyle w:val="单元格样式2"/>
            </w:pPr>
            <w:r>
              <w:t xml:space="preserve">1.10生活补助</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1.11奖励金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1.11.1独生子女父母奖励</w:t>
            </w:r>
          </w:p>
        </w:tc>
        <w:tc>
          <w:tcPr>
            <w:tcW w:w="1514" w:type="dxa"/>
            <w:vAlign w:val="center"/>
          </w:tcPr>
          <w:p>
            <w:pPr>
              <w:pStyle w:val="单元格样式4"/>
            </w:pPr>
            <w:r>
              <w:t xml:space="preserve">0.04</w:t>
            </w:r>
          </w:p>
        </w:tc>
        <w:tc>
          <w:tcPr>
            <w:tcW w:w="1514" w:type="dxa"/>
            <w:vAlign w:val="center"/>
          </w:tcPr>
          <w:p>
            <w:pPr>
              <w:pStyle w:val="单元格样式4"/>
            </w:pPr>
            <w:r>
              <w:t xml:space="preserve">0.04</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1.11.2其他奖励金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6"/>
            </w:pPr>
          </w:p>
        </w:tc>
        <w:tc>
          <w:tcPr>
            <w:tcW w:w="4535" w:type="dxa"/>
            <w:vAlign w:val="center"/>
          </w:tcPr>
          <w:p>
            <w:pPr>
              <w:pStyle w:val="单元格样式5"/>
            </w:pPr>
            <w:r>
              <w:t xml:space="preserve">日常公用经费合计</w:t>
            </w: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1、基础定额项目</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30201</w:t>
            </w:r>
          </w:p>
        </w:tc>
        <w:tc>
          <w:tcPr>
            <w:tcW w:w="4535" w:type="dxa"/>
            <w:vAlign w:val="center"/>
          </w:tcPr>
          <w:p>
            <w:pPr>
              <w:pStyle w:val="单元格样式2"/>
            </w:pPr>
            <w:r>
              <w:t xml:space="preserve">（1）办公费</w:t>
            </w:r>
          </w:p>
        </w:tc>
        <w:tc>
          <w:tcPr>
            <w:tcW w:w="1514" w:type="dxa"/>
            <w:vAlign w:val="center"/>
          </w:tcPr>
          <w:p>
            <w:pPr>
              <w:pStyle w:val="单元格样式4"/>
            </w:pPr>
            <w:r>
              <w:t xml:space="preserve">4.00</w:t>
            </w:r>
          </w:p>
        </w:tc>
        <w:tc>
          <w:tcPr>
            <w:tcW w:w="1514" w:type="dxa"/>
            <w:vAlign w:val="center"/>
          </w:tcPr>
          <w:p>
            <w:pPr>
              <w:pStyle w:val="单元格样式4"/>
            </w:pPr>
            <w:r>
              <w:t xml:space="preserve">4.00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30205</w:t>
            </w:r>
          </w:p>
        </w:tc>
        <w:tc>
          <w:tcPr>
            <w:tcW w:w="4535" w:type="dxa"/>
            <w:vAlign w:val="center"/>
          </w:tcPr>
          <w:p>
            <w:pPr>
              <w:pStyle w:val="单元格样式2"/>
            </w:pPr>
            <w:r>
              <w:t xml:space="preserve">（2）水费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30206</w:t>
            </w:r>
          </w:p>
        </w:tc>
        <w:tc>
          <w:tcPr>
            <w:tcW w:w="4535" w:type="dxa"/>
            <w:vAlign w:val="center"/>
          </w:tcPr>
          <w:p>
            <w:pPr>
              <w:pStyle w:val="单元格样式2"/>
            </w:pPr>
            <w:r>
              <w:t xml:space="preserve">（3）电费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（4）邮电费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  1）公务移动通讯费用补贴</w:t>
            </w:r>
          </w:p>
        </w:tc>
        <w:tc>
          <w:tcPr>
            <w:tcW w:w="1514" w:type="dxa"/>
            <w:vAlign w:val="center"/>
          </w:tcPr>
          <w:p>
            <w:pPr>
              <w:pStyle w:val="单元格样式4"/>
            </w:pPr>
            <w:r>
              <w:t xml:space="preserve">5.50</w:t>
            </w:r>
          </w:p>
        </w:tc>
        <w:tc>
          <w:tcPr>
            <w:tcW w:w="1514" w:type="dxa"/>
            <w:vAlign w:val="center"/>
          </w:tcPr>
          <w:p>
            <w:pPr>
              <w:pStyle w:val="单元格样式4"/>
            </w:pPr>
            <w:r>
              <w:t xml:space="preserve">5.50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  2）其他邮电费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30208</w:t>
            </w:r>
          </w:p>
        </w:tc>
        <w:tc>
          <w:tcPr>
            <w:tcW w:w="4535" w:type="dxa"/>
            <w:vAlign w:val="center"/>
          </w:tcPr>
          <w:p>
            <w:pPr>
              <w:pStyle w:val="单元格样式2"/>
            </w:pPr>
            <w:r>
              <w:t xml:space="preserve">（5）办公取暖费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30209</w:t>
            </w:r>
          </w:p>
        </w:tc>
        <w:tc>
          <w:tcPr>
            <w:tcW w:w="4535" w:type="dxa"/>
            <w:vAlign w:val="center"/>
          </w:tcPr>
          <w:p>
            <w:pPr>
              <w:pStyle w:val="单元格样式2"/>
            </w:pPr>
            <w:r>
              <w:t xml:space="preserve">（6）物业管理费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30211</w:t>
            </w:r>
          </w:p>
        </w:tc>
        <w:tc>
          <w:tcPr>
            <w:tcW w:w="4535" w:type="dxa"/>
            <w:vAlign w:val="center"/>
          </w:tcPr>
          <w:p>
            <w:pPr>
              <w:pStyle w:val="单元格样式2"/>
            </w:pPr>
            <w:r>
              <w:t xml:space="preserve">（7）差旅费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30213</w:t>
            </w:r>
          </w:p>
        </w:tc>
        <w:tc>
          <w:tcPr>
            <w:tcW w:w="4535" w:type="dxa"/>
            <w:vAlign w:val="center"/>
          </w:tcPr>
          <w:p>
            <w:pPr>
              <w:pStyle w:val="单元格样式2"/>
            </w:pPr>
            <w:r>
              <w:t xml:space="preserve">（8）维修（护）费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30215</w:t>
            </w:r>
          </w:p>
        </w:tc>
        <w:tc>
          <w:tcPr>
            <w:tcW w:w="4535" w:type="dxa"/>
            <w:vAlign w:val="center"/>
          </w:tcPr>
          <w:p>
            <w:pPr>
              <w:pStyle w:val="单元格样式2"/>
            </w:pPr>
            <w:r>
              <w:t xml:space="preserve">（9）会议费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31002</w:t>
            </w:r>
          </w:p>
        </w:tc>
        <w:tc>
          <w:tcPr>
            <w:tcW w:w="4535" w:type="dxa"/>
            <w:vAlign w:val="center"/>
          </w:tcPr>
          <w:p>
            <w:pPr>
              <w:pStyle w:val="单元格样式2"/>
            </w:pPr>
            <w:r>
              <w:t xml:space="preserve">（10）办公设备购置费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（11）因公出国（境）费用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3021201</w:t>
            </w:r>
          </w:p>
        </w:tc>
        <w:tc>
          <w:tcPr>
            <w:tcW w:w="4535" w:type="dxa"/>
            <w:vAlign w:val="center"/>
          </w:tcPr>
          <w:p>
            <w:pPr>
              <w:pStyle w:val="单元格样式2"/>
            </w:pPr>
            <w:r>
              <w:t xml:space="preserve">   1）教学科研人员因公出国（境）费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3021202</w:t>
            </w:r>
          </w:p>
        </w:tc>
        <w:tc>
          <w:tcPr>
            <w:tcW w:w="4535" w:type="dxa"/>
            <w:vAlign w:val="center"/>
          </w:tcPr>
          <w:p>
            <w:pPr>
              <w:pStyle w:val="单元格样式2"/>
            </w:pPr>
            <w:r>
              <w:t xml:space="preserve">   2）其他因公出国（境）费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（12）公务用车运行维护费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1）燃料费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2）维修费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3）保险费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4）其他运行维护费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（13）离退休干部经费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1）离休干部公用经费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2）离休干部特需费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3）离休干部住宅公用电话费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4）离休人员福利费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5）退休干部公用经费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6）退休干部特需费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7）退休干部住宅公用电话费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8）退休人员福利费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9）退职人员福利费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10）离休干部参观休养经费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30239</w:t>
            </w:r>
          </w:p>
        </w:tc>
        <w:tc>
          <w:tcPr>
            <w:tcW w:w="4535" w:type="dxa"/>
            <w:vAlign w:val="center"/>
          </w:tcPr>
          <w:p>
            <w:pPr>
              <w:pStyle w:val="单元格样式2"/>
            </w:pPr>
            <w:r>
              <w:t xml:space="preserve">（14）公务交通补贴（其他交通费）</w:t>
            </w:r>
          </w:p>
        </w:tc>
        <w:tc>
          <w:tcPr>
            <w:tcW w:w="1514" w:type="dxa"/>
            <w:vAlign w:val="center"/>
          </w:tcPr>
          <w:p>
            <w:pPr>
              <w:pStyle w:val="单元格样式4"/>
            </w:pPr>
            <w:r>
              <w:t xml:space="preserve">3.90</w:t>
            </w:r>
          </w:p>
        </w:tc>
        <w:tc>
          <w:tcPr>
            <w:tcW w:w="1514" w:type="dxa"/>
            <w:vAlign w:val="center"/>
          </w:tcPr>
          <w:p>
            <w:pPr>
              <w:pStyle w:val="单元格样式4"/>
            </w:pPr>
            <w:r>
              <w:t xml:space="preserve">3.90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30202</w:t>
            </w:r>
          </w:p>
        </w:tc>
        <w:tc>
          <w:tcPr>
            <w:tcW w:w="4535" w:type="dxa"/>
            <w:vAlign w:val="center"/>
          </w:tcPr>
          <w:p>
            <w:pPr>
              <w:pStyle w:val="单元格样式2"/>
            </w:pPr>
            <w:r>
              <w:t xml:space="preserve">（15）印刷费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30203</w:t>
            </w:r>
          </w:p>
        </w:tc>
        <w:tc>
          <w:tcPr>
            <w:tcW w:w="4535" w:type="dxa"/>
            <w:vAlign w:val="center"/>
          </w:tcPr>
          <w:p>
            <w:pPr>
              <w:pStyle w:val="单元格样式2"/>
            </w:pPr>
            <w:r>
              <w:t xml:space="preserve">（16）咨询费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30204</w:t>
            </w:r>
          </w:p>
        </w:tc>
        <w:tc>
          <w:tcPr>
            <w:tcW w:w="4535" w:type="dxa"/>
            <w:vAlign w:val="center"/>
          </w:tcPr>
          <w:p>
            <w:pPr>
              <w:pStyle w:val="单元格样式2"/>
            </w:pPr>
            <w:r>
              <w:t xml:space="preserve">（17）手续费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30214</w:t>
            </w:r>
          </w:p>
        </w:tc>
        <w:tc>
          <w:tcPr>
            <w:tcW w:w="4535" w:type="dxa"/>
            <w:vAlign w:val="center"/>
          </w:tcPr>
          <w:p>
            <w:pPr>
              <w:pStyle w:val="单元格样式2"/>
            </w:pPr>
            <w:r>
              <w:t xml:space="preserve">（18）租赁费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30218</w:t>
            </w:r>
          </w:p>
        </w:tc>
        <w:tc>
          <w:tcPr>
            <w:tcW w:w="4535" w:type="dxa"/>
            <w:vAlign w:val="center"/>
          </w:tcPr>
          <w:p>
            <w:pPr>
              <w:pStyle w:val="单元格样式2"/>
            </w:pPr>
            <w:r>
              <w:t xml:space="preserve">（19）专用材料费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30224</w:t>
            </w:r>
          </w:p>
        </w:tc>
        <w:tc>
          <w:tcPr>
            <w:tcW w:w="4535" w:type="dxa"/>
            <w:vAlign w:val="center"/>
          </w:tcPr>
          <w:p>
            <w:pPr>
              <w:pStyle w:val="单元格样式2"/>
            </w:pPr>
            <w:r>
              <w:t xml:space="preserve">（20）被装购置费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30225</w:t>
            </w:r>
          </w:p>
        </w:tc>
        <w:tc>
          <w:tcPr>
            <w:tcW w:w="4535" w:type="dxa"/>
            <w:vAlign w:val="center"/>
          </w:tcPr>
          <w:p>
            <w:pPr>
              <w:pStyle w:val="单元格样式2"/>
            </w:pPr>
            <w:r>
              <w:t xml:space="preserve">（21）专用燃料费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30226</w:t>
            </w:r>
          </w:p>
        </w:tc>
        <w:tc>
          <w:tcPr>
            <w:tcW w:w="4535" w:type="dxa"/>
            <w:vAlign w:val="center"/>
          </w:tcPr>
          <w:p>
            <w:pPr>
              <w:pStyle w:val="单元格样式2"/>
            </w:pPr>
            <w:r>
              <w:t xml:space="preserve">（22）劳务费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30227</w:t>
            </w:r>
          </w:p>
        </w:tc>
        <w:tc>
          <w:tcPr>
            <w:tcW w:w="4535" w:type="dxa"/>
            <w:vAlign w:val="center"/>
          </w:tcPr>
          <w:p>
            <w:pPr>
              <w:pStyle w:val="单元格样式2"/>
            </w:pPr>
            <w:r>
              <w:t xml:space="preserve">（23）委托业务费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（24）其他业务费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2、按规定比例计提项目</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30216</w:t>
            </w:r>
          </w:p>
        </w:tc>
        <w:tc>
          <w:tcPr>
            <w:tcW w:w="4535" w:type="dxa"/>
            <w:vAlign w:val="center"/>
          </w:tcPr>
          <w:p>
            <w:pPr>
              <w:pStyle w:val="单元格样式2"/>
            </w:pPr>
            <w:r>
              <w:t xml:space="preserve">（1）培训费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30217</w:t>
            </w:r>
          </w:p>
        </w:tc>
        <w:tc>
          <w:tcPr>
            <w:tcW w:w="4535" w:type="dxa"/>
            <w:vAlign w:val="center"/>
          </w:tcPr>
          <w:p>
            <w:pPr>
              <w:pStyle w:val="单元格样式2"/>
            </w:pPr>
            <w:r>
              <w:t xml:space="preserve">（2）公务接待费</w:t>
            </w:r>
          </w:p>
        </w:tc>
        <w:tc>
          <w:tcPr>
            <w:tcW w:w="1514" w:type="dxa"/>
            <w:vAlign w:val="center"/>
          </w:tcPr>
          <w:p>
            <w:pPr>
              <w:pStyle w:val="单元格样式4"/>
            </w:pPr>
            <w:r>
              <w:t xml:space="preserve">0.70</w:t>
            </w:r>
          </w:p>
        </w:tc>
        <w:tc>
          <w:tcPr>
            <w:tcW w:w="1514" w:type="dxa"/>
            <w:vAlign w:val="center"/>
          </w:tcPr>
          <w:p>
            <w:pPr>
              <w:pStyle w:val="单元格样式4"/>
            </w:pPr>
            <w:r>
              <w:t xml:space="preserve">0.70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30228</w:t>
            </w:r>
          </w:p>
        </w:tc>
        <w:tc>
          <w:tcPr>
            <w:tcW w:w="4535" w:type="dxa"/>
            <w:vAlign w:val="center"/>
          </w:tcPr>
          <w:p>
            <w:pPr>
              <w:pStyle w:val="单元格样式2"/>
            </w:pPr>
            <w:r>
              <w:t xml:space="preserve">（3）工会经费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30229</w:t>
            </w:r>
          </w:p>
        </w:tc>
        <w:tc>
          <w:tcPr>
            <w:tcW w:w="4535" w:type="dxa"/>
            <w:vAlign w:val="center"/>
          </w:tcPr>
          <w:p>
            <w:pPr>
              <w:pStyle w:val="单元格样式2"/>
            </w:pPr>
            <w:r>
              <w:t xml:space="preserve">（4）福利费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3" w:name="_Toc_2_2_0000000004"/>
      <w:r>
        <w:rPr>
          <w:rFonts w:ascii="方正小标宋_GBK" w:eastAsia="方正小标宋_GBK" w:hAnsi="方正小标宋_GBK" w:cs="方正小标宋_GBK"/>
          <w:color w:val="000000"/>
          <w:sz w:val="32"/>
        </w:rPr>
        <w:t xml:space="preserve">部门项目支出预算</w:t>
      </w:r>
      <w:bookmarkEnd w:id="3"/>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7"/>
        <w:gridCol w:w="917"/>
        <w:gridCol w:w="917"/>
        <w:gridCol w:w="917"/>
        <w:gridCol w:w="917"/>
        <w:gridCol w:w="917"/>
        <w:gridCol w:w="917"/>
        <w:gridCol w:w="917"/>
        <w:gridCol w:w="917"/>
        <w:gridCol w:w="917"/>
      </w:tblGrid>
      <w:tr>
        <w:trPr>
          <w:cantSplit/>
          <w:tblHeader/>
          <w:jc w:val="center"/>
        </w:trPr>
        <w:tc>
          <w:tcPr>
            <w:tcW w:w="7858" w:type="dxa"/>
            <w:hMerge w:val="restart"/>
            <w:tcBorders>
              <w:top w:val="single" w:sz="6" w:space="0" w:color="FFFFFF"/>
              <w:left w:val="single" w:sz="6" w:space="0" w:color="FFFFFF"/>
              <w:right w:val="single" w:sz="6" w:space="0" w:color="FFFFFF"/>
            </w:tcBorders>
            <w:vAlign w:val="center"/>
          </w:tcPr>
          <w:p>
            <w:pPr>
              <w:pStyle w:val="单元格样式20"/>
            </w:pPr>
            <w:r>
              <w:t xml:space="preserve">225中共怀来县委机构编制委员会办公室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6888"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cantSplit/>
          <w:tblHeader/>
          <w:jc w:val="center"/>
        </w:trPr>
        <w:tc>
          <w:tcPr>
            <w:tcW w:w="2268" w:type="dxa"/>
            <w:vMerge w:val="restart"/>
            <w:vAlign w:val="center"/>
          </w:tcPr>
          <w:p>
            <w:pPr>
              <w:pStyle w:val="单元格样式1"/>
            </w:pPr>
            <w:r>
              <w:t xml:space="preserve">项目名称</w:t>
            </w:r>
          </w:p>
        </w:tc>
        <w:tc>
          <w:tcPr>
            <w:tcW w:w="1701" w:type="dxa"/>
            <w:vMerge w:val="restart"/>
            <w:vAlign w:val="center"/>
          </w:tcPr>
          <w:p>
            <w:pPr>
              <w:pStyle w:val="单元格样式1"/>
            </w:pPr>
            <w:r>
              <w:t xml:space="preserve">项目承担单位</w:t>
            </w:r>
          </w:p>
        </w:tc>
        <w:tc>
          <w:tcPr>
            <w:tcW w:w="1134" w:type="dxa"/>
            <w:vMerge w:val="restart"/>
            <w:vAlign w:val="center"/>
          </w:tcPr>
          <w:p>
            <w:pPr>
              <w:pStyle w:val="单元格样式1"/>
            </w:pPr>
            <w:r>
              <w:t xml:space="preserve">功能分类科目编码</w:t>
            </w:r>
          </w:p>
        </w:tc>
        <w:tc>
          <w:tcPr>
            <w:tcW w:w="964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cantSplit/>
          <w:tblHeader/>
          <w:jc w:val="center"/>
        </w:trPr>
        <w:tc>
          <w:tcPr>
            <w:tcW w:w="2268" w:type="dxa"/>
            <w:vMerge/>
          </w:tcPr>
          <w:p>
            <w:pPr/>
          </w:p>
        </w:tc>
        <w:tc>
          <w:tcPr>
            <w:tcW w:w="1701" w:type="dxa"/>
            <w:vMerge/>
          </w:tcPr>
          <w:p>
            <w:pPr/>
          </w:p>
        </w:tc>
        <w:tc>
          <w:tcPr>
            <w:tcW w:w="1134" w:type="dxa"/>
            <w:vMerge/>
          </w:tcPr>
          <w:p>
            <w:pPr/>
          </w:p>
        </w:tc>
        <w:tc>
          <w:tcPr>
            <w:tcW w:w="1378" w:type="dxa"/>
            <w:vAlign w:val="center"/>
          </w:tcPr>
          <w:p>
            <w:pPr>
              <w:pStyle w:val="单元格样式1"/>
            </w:pPr>
            <w:r>
              <w:t xml:space="preserve">合 计</w:t>
            </w:r>
          </w:p>
        </w:tc>
        <w:tc>
          <w:tcPr>
            <w:tcW w:w="1378" w:type="dxa"/>
            <w:vAlign w:val="center"/>
          </w:tcPr>
          <w:p>
            <w:pPr>
              <w:pStyle w:val="单元格样式1"/>
            </w:pPr>
            <w:r>
              <w:t xml:space="preserve">一般公共    预算拨款</w:t>
            </w:r>
          </w:p>
        </w:tc>
        <w:tc>
          <w:tcPr>
            <w:tcW w:w="1378" w:type="dxa"/>
            <w:vAlign w:val="center"/>
          </w:tcPr>
          <w:p>
            <w:pPr>
              <w:pStyle w:val="单元格样式1"/>
            </w:pPr>
            <w:r>
              <w:t xml:space="preserve">基金预算    拨款</w:t>
            </w:r>
          </w:p>
        </w:tc>
        <w:tc>
          <w:tcPr>
            <w:tcW w:w="1378" w:type="dxa"/>
            <w:vAlign w:val="center"/>
          </w:tcPr>
          <w:p>
            <w:pPr>
              <w:pStyle w:val="单元格样式1"/>
            </w:pPr>
            <w:r>
              <w:t xml:space="preserve">国有资本经营预算拨款</w:t>
            </w:r>
          </w:p>
        </w:tc>
        <w:tc>
          <w:tcPr>
            <w:tcW w:w="1378" w:type="dxa"/>
            <w:vAlign w:val="center"/>
          </w:tcPr>
          <w:p>
            <w:pPr>
              <w:pStyle w:val="单元格样式1"/>
            </w:pPr>
            <w:r>
              <w:t xml:space="preserve">财政专户    核拨</w:t>
            </w:r>
          </w:p>
        </w:tc>
        <w:tc>
          <w:tcPr>
            <w:tcW w:w="1378" w:type="dxa"/>
            <w:vAlign w:val="center"/>
          </w:tcPr>
          <w:p>
            <w:pPr>
              <w:pStyle w:val="单元格样式1"/>
            </w:pPr>
            <w:r>
              <w:t xml:space="preserve">单位资金</w:t>
            </w:r>
          </w:p>
        </w:tc>
        <w:tc>
          <w:tcPr>
            <w:tcW w:w="1378" w:type="dxa"/>
            <w:vAlign w:val="center"/>
          </w:tcPr>
          <w:p>
            <w:pPr>
              <w:pStyle w:val="单元格样式1"/>
            </w:pPr>
            <w:r>
              <w:t xml:space="preserve">上年结转    结余</w:t>
            </w:r>
          </w:p>
        </w:tc>
      </w:tr>
      <w:tr>
        <w:trPr>
          <w:cantSplit/>
          <w:jc w:val="center"/>
        </w:trPr>
        <w:tc>
          <w:tcPr>
            <w:tcW w:w="2268" w:type="dxa"/>
            <w:vAlign w:val="center"/>
          </w:tcPr>
          <w:p>
            <w:pPr>
              <w:pStyle w:val="单元格样式6"/>
              <w:spacing w:before="0" w:after="0"/>
              <w:ind w:firstLine="0"/>
            </w:pPr>
            <w:r>
              <w:t xml:space="preserve">合计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28.00</w:t>
            </w:r>
          </w:p>
        </w:tc>
        <w:tc>
          <w:tcPr>
            <w:tcW w:w="1378" w:type="dxa"/>
            <w:vAlign w:val="center"/>
          </w:tcPr>
          <w:p>
            <w:pPr>
              <w:pStyle w:val="单元格样式7"/>
            </w:pPr>
            <w:r>
              <w:t xml:space="preserve">28.00</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r>
      <w:tr>
        <w:trPr>
          <w:cantSplit/>
          <w:jc w:val="center"/>
        </w:trPr>
        <w:tc>
          <w:tcPr>
            <w:tcW w:w="2268" w:type="dxa"/>
            <w:vAlign w:val="center"/>
          </w:tcPr>
          <w:p>
            <w:pPr>
              <w:pStyle w:val="单元格样式5"/>
            </w:pPr>
            <w:r>
              <w:t xml:space="preserve">特定目标类项目小计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28.00</w:t>
            </w:r>
          </w:p>
        </w:tc>
        <w:tc>
          <w:tcPr>
            <w:tcW w:w="1378" w:type="dxa"/>
            <w:vAlign w:val="center"/>
          </w:tcPr>
          <w:p>
            <w:pPr>
              <w:pStyle w:val="单元格样式7"/>
            </w:pPr>
            <w:r>
              <w:t xml:space="preserve">28.00</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r>
      <w:tr>
        <w:trPr>
          <w:cantSplit/>
          <w:jc w:val="center"/>
        </w:trPr>
        <w:tc>
          <w:tcPr>
            <w:tcW w:w="2268" w:type="dxa"/>
            <w:vAlign w:val="center"/>
          </w:tcPr>
          <w:p>
            <w:pPr>
              <w:pStyle w:val="单元格样式2"/>
            </w:pPr>
            <w:r>
              <w:t xml:space="preserve">1、怀财字【2024】7号单位中文域名注册经费</w:t>
            </w:r>
          </w:p>
        </w:tc>
        <w:tc>
          <w:tcPr>
            <w:tcW w:w="1701" w:type="dxa"/>
            <w:vAlign w:val="center"/>
          </w:tcPr>
          <w:p>
            <w:pPr>
              <w:pStyle w:val="单元格样式2"/>
            </w:pPr>
            <w:r>
              <w:t xml:space="preserve">中共怀来县委机构编制委员会办公室</w:t>
            </w:r>
          </w:p>
        </w:tc>
        <w:tc>
          <w:tcPr>
            <w:tcW w:w="1134" w:type="dxa"/>
            <w:vAlign w:val="center"/>
          </w:tcPr>
          <w:p>
            <w:pPr>
              <w:pStyle w:val="单元格样式2"/>
            </w:pPr>
            <w:r>
              <w:t xml:space="preserve">2019999</w:t>
            </w:r>
          </w:p>
        </w:tc>
        <w:tc>
          <w:tcPr>
            <w:tcW w:w="1378" w:type="dxa"/>
            <w:vAlign w:val="center"/>
          </w:tcPr>
          <w:p>
            <w:pPr>
              <w:pStyle w:val="单元格样式4"/>
            </w:pPr>
            <w:r>
              <w:t xml:space="preserve">8.00</w:t>
            </w:r>
          </w:p>
        </w:tc>
        <w:tc>
          <w:tcPr>
            <w:tcW w:w="1378" w:type="dxa"/>
            <w:vAlign w:val="center"/>
          </w:tcPr>
          <w:p>
            <w:pPr>
              <w:pStyle w:val="单元格样式4"/>
            </w:pPr>
            <w:r>
              <w:t xml:space="preserve">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2、怀财字【2024】7号事业单位登记变更经费</w:t>
            </w:r>
          </w:p>
        </w:tc>
        <w:tc>
          <w:tcPr>
            <w:tcW w:w="1701" w:type="dxa"/>
            <w:vAlign w:val="center"/>
          </w:tcPr>
          <w:p>
            <w:pPr>
              <w:pStyle w:val="单元格样式2"/>
            </w:pPr>
            <w:r>
              <w:t xml:space="preserve">中共怀来县委机构编制委员会办公室</w:t>
            </w:r>
          </w:p>
        </w:tc>
        <w:tc>
          <w:tcPr>
            <w:tcW w:w="1134" w:type="dxa"/>
            <w:vAlign w:val="center"/>
          </w:tcPr>
          <w:p>
            <w:pPr>
              <w:pStyle w:val="单元格样式2"/>
            </w:pPr>
            <w:r>
              <w:t xml:space="preserve">2019999</w:t>
            </w:r>
          </w:p>
        </w:tc>
        <w:tc>
          <w:tcPr>
            <w:tcW w:w="1378" w:type="dxa"/>
            <w:vAlign w:val="center"/>
          </w:tcPr>
          <w:p>
            <w:pPr>
              <w:pStyle w:val="单元格样式4"/>
            </w:pPr>
            <w:r>
              <w:t xml:space="preserve">5.00</w:t>
            </w:r>
          </w:p>
        </w:tc>
        <w:tc>
          <w:tcPr>
            <w:tcW w:w="1378" w:type="dxa"/>
            <w:vAlign w:val="center"/>
          </w:tcPr>
          <w:p>
            <w:pPr>
              <w:pStyle w:val="单元格样式4"/>
            </w:pPr>
            <w:r>
              <w:t xml:space="preserve">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3、怀财字【2024】7号专项经费</w:t>
            </w:r>
          </w:p>
        </w:tc>
        <w:tc>
          <w:tcPr>
            <w:tcW w:w="1701" w:type="dxa"/>
            <w:vAlign w:val="center"/>
          </w:tcPr>
          <w:p>
            <w:pPr>
              <w:pStyle w:val="单元格样式2"/>
            </w:pPr>
            <w:r>
              <w:t xml:space="preserve">中共怀来县委机构编制委员会办公室</w:t>
            </w:r>
          </w:p>
        </w:tc>
        <w:tc>
          <w:tcPr>
            <w:tcW w:w="1134" w:type="dxa"/>
            <w:vAlign w:val="center"/>
          </w:tcPr>
          <w:p>
            <w:pPr>
              <w:pStyle w:val="单元格样式2"/>
            </w:pPr>
            <w:r>
              <w:t xml:space="preserve">2019999</w:t>
            </w:r>
          </w:p>
        </w:tc>
        <w:tc>
          <w:tcPr>
            <w:tcW w:w="1378" w:type="dxa"/>
            <w:vAlign w:val="center"/>
          </w:tcPr>
          <w:p>
            <w:pPr>
              <w:pStyle w:val="单元格样式4"/>
            </w:pPr>
            <w:r>
              <w:t xml:space="preserve">15.00</w:t>
            </w:r>
          </w:p>
        </w:tc>
        <w:tc>
          <w:tcPr>
            <w:tcW w:w="1378" w:type="dxa"/>
            <w:vAlign w:val="center"/>
          </w:tcPr>
          <w:p>
            <w:pPr>
              <w:pStyle w:val="单元格样式4"/>
            </w:pPr>
            <w:r>
              <w:t xml:space="preserve">15.00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4" w:name="_Toc_2_2_0000000005"/>
      <w:r>
        <w:rPr>
          <w:rFonts w:ascii="方正小标宋_GBK" w:eastAsia="方正小标宋_GBK" w:hAnsi="方正小标宋_GBK" w:cs="方正小标宋_GBK"/>
          <w:color w:val="000000"/>
          <w:sz w:val="32"/>
        </w:rPr>
        <w:t xml:space="preserve">部门预算政府经济分类表</w:t>
      </w:r>
      <w:bookmarkEnd w:id="4"/>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47"/>
        <w:gridCol w:w="1147"/>
        <w:gridCol w:w="1147"/>
        <w:gridCol w:w="1147"/>
        <w:gridCol w:w="1147"/>
        <w:gridCol w:w="1147"/>
        <w:gridCol w:w="1147"/>
        <w:gridCol w:w="1147"/>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225中共怀来县委机构编制委员会办公室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302.79</w:t>
            </w:r>
          </w:p>
        </w:tc>
        <w:tc>
          <w:tcPr>
            <w:tcW w:w="1604" w:type="dxa"/>
            <w:vAlign w:val="center"/>
          </w:tcPr>
          <w:p>
            <w:pPr>
              <w:pStyle w:val="单元格样式7"/>
            </w:pPr>
            <w:r>
              <w:t xml:space="preserve">302.79</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195.80</w:t>
            </w:r>
          </w:p>
        </w:tc>
        <w:tc>
          <w:tcPr>
            <w:tcW w:w="1604" w:type="dxa"/>
            <w:vAlign w:val="center"/>
          </w:tcPr>
          <w:p>
            <w:pPr>
              <w:pStyle w:val="单元格样式4"/>
            </w:pPr>
            <w:r>
              <w:t xml:space="preserve">195.80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42.10</w:t>
            </w:r>
          </w:p>
        </w:tc>
        <w:tc>
          <w:tcPr>
            <w:tcW w:w="1604" w:type="dxa"/>
            <w:vAlign w:val="center"/>
          </w:tcPr>
          <w:p>
            <w:pPr>
              <w:pStyle w:val="单元格样式4"/>
            </w:pPr>
            <w:r>
              <w:t xml:space="preserve">42.10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60.99</w:t>
            </w:r>
          </w:p>
        </w:tc>
        <w:tc>
          <w:tcPr>
            <w:tcW w:w="1604" w:type="dxa"/>
            <w:vAlign w:val="center"/>
          </w:tcPr>
          <w:p>
            <w:pPr>
              <w:pStyle w:val="单元格样式4"/>
            </w:pPr>
            <w:r>
              <w:t xml:space="preserve">60.99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3.90</w:t>
            </w:r>
          </w:p>
        </w:tc>
        <w:tc>
          <w:tcPr>
            <w:tcW w:w="1604" w:type="dxa"/>
            <w:vAlign w:val="center"/>
          </w:tcPr>
          <w:p>
            <w:pPr>
              <w:pStyle w:val="单元格样式4"/>
            </w:pPr>
            <w:r>
              <w:t xml:space="preserve">3.90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5" w:name="_Toc_2_2_0000000006"/>
      <w:r>
        <w:rPr>
          <w:rFonts w:ascii="方正小标宋_GBK" w:eastAsia="方正小标宋_GBK" w:hAnsi="方正小标宋_GBK" w:cs="方正小标宋_GBK"/>
          <w:color w:val="000000"/>
          <w:sz w:val="32"/>
        </w:rPr>
        <w:t xml:space="preserve">部门“三公”及会议培训经费预算</w:t>
      </w:r>
      <w:bookmarkEnd w:id="5"/>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47"/>
        <w:gridCol w:w="1147"/>
        <w:gridCol w:w="1147"/>
        <w:gridCol w:w="1147"/>
        <w:gridCol w:w="1147"/>
        <w:gridCol w:w="1147"/>
        <w:gridCol w:w="1147"/>
        <w:gridCol w:w="1147"/>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225中共怀来县委机构编制委员会办公室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0.70</w:t>
            </w:r>
          </w:p>
        </w:tc>
        <w:tc>
          <w:tcPr>
            <w:tcW w:w="1604" w:type="dxa"/>
            <w:vAlign w:val="center"/>
          </w:tcPr>
          <w:p>
            <w:pPr>
              <w:pStyle w:val="单元格样式7"/>
            </w:pPr>
            <w:r>
              <w:t xml:space="preserve">0.70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r>
              <w:t xml:space="preserve">0.70</w:t>
            </w:r>
          </w:p>
        </w:tc>
        <w:tc>
          <w:tcPr>
            <w:tcW w:w="1604" w:type="dxa"/>
            <w:vAlign w:val="center"/>
          </w:tcPr>
          <w:p>
            <w:pPr>
              <w:pStyle w:val="单元格样式7"/>
            </w:pPr>
            <w:r>
              <w:t xml:space="preserve">0.70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r>
              <w:t xml:space="preserve">0.70</w:t>
            </w:r>
          </w:p>
        </w:tc>
        <w:tc>
          <w:tcPr>
            <w:tcW w:w="1604" w:type="dxa"/>
            <w:vAlign w:val="center"/>
          </w:tcPr>
          <w:p>
            <w:pPr>
              <w:pStyle w:val="单元格样式4"/>
            </w:pPr>
            <w:r>
              <w:t xml:space="preserve">0.70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6" w:name="_Toc_2_2_0000000007"/>
      <w:r>
        <w:rPr>
          <w:rFonts w:ascii="方正小标宋_GBK" w:eastAsia="方正小标宋_GBK" w:hAnsi="方正小标宋_GBK" w:cs="方正小标宋_GBK"/>
          <w:color w:val="000000"/>
          <w:sz w:val="32"/>
        </w:rPr>
        <w:t xml:space="preserve">部门基本情况表</w:t>
      </w:r>
      <w:bookmarkEnd w:id="6"/>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64"/>
        <w:gridCol w:w="764"/>
        <w:gridCol w:w="764"/>
        <w:gridCol w:w="764"/>
        <w:gridCol w:w="764"/>
        <w:gridCol w:w="764"/>
        <w:gridCol w:w="764"/>
        <w:gridCol w:w="764"/>
        <w:gridCol w:w="764"/>
        <w:gridCol w:w="764"/>
        <w:gridCol w:w="764"/>
        <w:gridCol w:w="764"/>
      </w:tblGrid>
      <w:tr>
        <w:trPr>
          <w:trHeight w:val="227"/>
          <w:tblHeader/>
          <w:jc w:val="center"/>
        </w:trPr>
        <w:tc>
          <w:tcPr>
            <w:tcW w:w="10205" w:type="dxa"/>
            <w:hMerge w:val="restart"/>
            <w:tcBorders>
              <w:top w:val="single" w:sz="6" w:space="0" w:color="FFFFFF"/>
              <w:left w:val="single" w:sz="6" w:space="0" w:color="FFFFFF"/>
              <w:right w:val="single" w:sz="6" w:space="0" w:color="FFFFFF"/>
            </w:tcBorders>
            <w:vAlign w:val="center"/>
          </w:tcPr>
          <w:p>
            <w:pPr>
              <w:pStyle w:val="单元格样式20"/>
            </w:pPr>
            <w:r>
              <w:t xml:space="preserve">225中共怀来县委机构编制委员会办公室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592" w:type="dxa"/>
            <w:hMerge w:val="restart"/>
            <w:tcBorders>
              <w:top w:val="single" w:sz="6" w:space="0" w:color="FFFFFF"/>
              <w:left w:val="single" w:sz="6" w:space="0" w:color="FFFFFF"/>
              <w:right w:val="single" w:sz="6" w:space="0" w:color="FFFFFF"/>
            </w:tcBorders>
            <w:vAlign w:val="center"/>
          </w:tcPr>
          <w:p>
            <w:pPr>
              <w:pStyle w:val="单元格样式23"/>
            </w:pPr>
            <w:r>
              <w:t xml:space="preserve">单位：人（辆）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3543" w:type="dxa"/>
            <w:vMerge w:val="restart"/>
            <w:vAlign w:val="center"/>
          </w:tcPr>
          <w:p>
            <w:pPr>
              <w:pStyle w:val="单元格样式1"/>
            </w:pPr>
            <w:r>
              <w:t xml:space="preserve">单位名称</w:t>
            </w:r>
          </w:p>
        </w:tc>
        <w:tc>
          <w:tcPr>
            <w:tcW w:w="1134" w:type="dxa"/>
            <w:vMerge w:val="restart"/>
            <w:vAlign w:val="center"/>
          </w:tcPr>
          <w:p>
            <w:pPr>
              <w:pStyle w:val="单元格样式1"/>
            </w:pPr>
            <w:r>
              <w:t xml:space="preserve">单位性质</w:t>
            </w:r>
          </w:p>
        </w:tc>
        <w:tc>
          <w:tcPr>
            <w:tcW w:w="1559" w:type="dxa"/>
            <w:vMerge w:val="restart"/>
            <w:vAlign w:val="center"/>
          </w:tcPr>
          <w:p>
            <w:pPr>
              <w:pStyle w:val="单元格样式1"/>
            </w:pPr>
            <w:r>
              <w:t xml:space="preserve">单位规格</w:t>
            </w:r>
          </w:p>
        </w:tc>
        <w:tc>
          <w:tcPr>
            <w:tcW w:w="2353" w:type="dxa"/>
            <w:vMerge w:val="restart"/>
            <w:vAlign w:val="center"/>
          </w:tcPr>
          <w:p>
            <w:pPr>
              <w:pStyle w:val="单元格样式1"/>
            </w:pPr>
            <w:r>
              <w:t xml:space="preserve">经费保障形式</w:t>
            </w:r>
          </w:p>
        </w:tc>
        <w:tc>
          <w:tcPr>
            <w:tcW w:w="850" w:type="dxa"/>
            <w:vMerge w:val="restart"/>
            <w:vAlign w:val="center"/>
          </w:tcPr>
          <w:p>
            <w:pPr>
              <w:pStyle w:val="单元格样式1"/>
            </w:pPr>
            <w:r>
              <w:t xml:space="preserve">车辆数</w:t>
            </w:r>
          </w:p>
        </w:tc>
        <w:tc>
          <w:tcPr>
            <w:tcW w:w="1531" w:type="dxa"/>
            <w:hMerge w:val="restart"/>
            <w:vAlign w:val="center"/>
          </w:tcPr>
          <w:p>
            <w:pPr>
              <w:pStyle w:val="单元格样式1"/>
            </w:pPr>
            <w:r>
              <w:t xml:space="preserve">编制人数</w:t>
            </w:r>
          </w:p>
        </w:tc>
        <w:tc>
          <w:tcPr>
            <w:tcW w:w="0" w:type="auto"/>
            <w:hMerge/>
          </w:tcPr>
          <w:p>
            <w:pPr/>
          </w:p>
        </w:tc>
        <w:tc>
          <w:tcPr>
            <w:tcW w:w="1531" w:type="dxa"/>
            <w:hMerge w:val="restart"/>
            <w:vAlign w:val="center"/>
          </w:tcPr>
          <w:p>
            <w:pPr>
              <w:pStyle w:val="单元格样式1"/>
            </w:pPr>
            <w:r>
              <w:t xml:space="preserve">在职人数</w:t>
            </w:r>
          </w:p>
        </w:tc>
        <w:tc>
          <w:tcPr>
            <w:tcW w:w="0" w:type="auto"/>
            <w:hMerge/>
          </w:tcPr>
          <w:p>
            <w:pPr/>
          </w:p>
        </w:tc>
        <w:tc>
          <w:tcPr>
            <w:tcW w:w="2296" w:type="dxa"/>
            <w:hMerge w:val="restart"/>
            <w:vAlign w:val="center"/>
          </w:tcPr>
          <w:p>
            <w:pPr>
              <w:pStyle w:val="单元格样式1"/>
            </w:pPr>
            <w:r>
              <w:t xml:space="preserve">离退人数</w:t>
            </w:r>
          </w:p>
        </w:tc>
        <w:tc>
          <w:tcPr>
            <w:tcW w:w="0" w:type="auto"/>
            <w:hMerge/>
          </w:tcPr>
          <w:p>
            <w:pPr/>
          </w:p>
        </w:tc>
        <w:tc>
          <w:tcPr>
            <w:tcW w:w="0" w:type="auto"/>
            <w:hMerge/>
          </w:tcPr>
          <w:p>
            <w:pPr/>
          </w:p>
        </w:tc>
      </w:tr>
      <w:tr>
        <w:trPr>
          <w:trHeight w:val="227"/>
          <w:tblHeader/>
          <w:jc w:val="center"/>
        </w:trPr>
        <w:tc>
          <w:tcPr>
            <w:tcW w:w="3543" w:type="dxa"/>
            <w:vMerge/>
          </w:tcPr>
          <w:p>
            <w:pPr/>
          </w:p>
        </w:tc>
        <w:tc>
          <w:tcPr>
            <w:tcW w:w="1134" w:type="dxa"/>
            <w:vMerge/>
          </w:tcPr>
          <w:p>
            <w:pPr/>
          </w:p>
        </w:tc>
        <w:tc>
          <w:tcPr>
            <w:tcW w:w="1559" w:type="dxa"/>
            <w:vMerge/>
          </w:tcPr>
          <w:p>
            <w:pPr/>
          </w:p>
        </w:tc>
        <w:tc>
          <w:tcPr>
            <w:tcW w:w="2353" w:type="dxa"/>
            <w:vMerge/>
          </w:tcPr>
          <w:p>
            <w:pPr/>
          </w:p>
        </w:tc>
        <w:tc>
          <w:tcPr>
            <w:tcW w:w="850" w:type="dxa"/>
            <w:vMerge/>
          </w:tcPr>
          <w:p>
            <w:pP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离休</w:t>
            </w:r>
          </w:p>
        </w:tc>
        <w:tc>
          <w:tcPr>
            <w:tcW w:w="765" w:type="dxa"/>
            <w:vAlign w:val="center"/>
          </w:tcPr>
          <w:p>
            <w:pPr>
              <w:pStyle w:val="单元格样式1"/>
            </w:pPr>
            <w:r>
              <w:t xml:space="preserve">退休</w:t>
            </w:r>
          </w:p>
        </w:tc>
        <w:tc>
          <w:tcPr>
            <w:tcW w:w="765" w:type="dxa"/>
            <w:vAlign w:val="center"/>
          </w:tcPr>
          <w:p>
            <w:pPr>
              <w:pStyle w:val="单元格样式1"/>
            </w:pPr>
            <w:r>
              <w:t xml:space="preserve">退职</w:t>
            </w:r>
          </w:p>
        </w:tc>
      </w:tr>
      <w:tr>
        <w:trPr>
          <w:trHeight w:val="227"/>
          <w:jc w:val="center"/>
        </w:trPr>
        <w:tc>
          <w:tcPr>
            <w:tcW w:w="3543" w:type="dxa"/>
            <w:vAlign w:val="center"/>
          </w:tcPr>
          <w:p>
            <w:pPr>
              <w:pStyle w:val="单元格样式6"/>
            </w:pPr>
            <w:r>
              <w:t xml:space="preserve">合    计</w:t>
            </w:r>
          </w:p>
        </w:tc>
        <w:tc>
          <w:tcPr>
            <w:tcW w:w="1134" w:type="dxa"/>
            <w:vAlign w:val="center"/>
          </w:tcPr>
          <w:p>
            <w:pPr>
              <w:pStyle w:val="单元格样式6"/>
            </w:pPr>
          </w:p>
        </w:tc>
        <w:tc>
          <w:tcPr>
            <w:tcW w:w="1559" w:type="dxa"/>
            <w:vAlign w:val="center"/>
          </w:tcPr>
          <w:p>
            <w:pPr>
              <w:pStyle w:val="单元格样式6"/>
            </w:pPr>
          </w:p>
        </w:tc>
        <w:tc>
          <w:tcPr>
            <w:tcW w:w="2353" w:type="dxa"/>
            <w:vAlign w:val="center"/>
          </w:tcPr>
          <w:p>
            <w:pPr>
              <w:pStyle w:val="单元格样式6"/>
            </w:pPr>
          </w:p>
        </w:tc>
        <w:tc>
          <w:tcPr>
            <w:tcW w:w="850" w:type="dxa"/>
            <w:vAlign w:val="center"/>
          </w:tcPr>
          <w:p>
            <w:pPr>
              <w:pStyle w:val="单元格样式6"/>
            </w:pPr>
          </w:p>
        </w:tc>
        <w:tc>
          <w:tcPr>
            <w:tcW w:w="765" w:type="dxa"/>
            <w:vAlign w:val="center"/>
          </w:tcPr>
          <w:p>
            <w:pPr>
              <w:pStyle w:val="单元格样式6"/>
            </w:pPr>
            <w:r>
              <w:t xml:space="preserve">28</w:t>
            </w:r>
          </w:p>
        </w:tc>
        <w:tc>
          <w:tcPr>
            <w:tcW w:w="765" w:type="dxa"/>
            <w:vAlign w:val="center"/>
          </w:tcPr>
          <w:p>
            <w:pPr>
              <w:pStyle w:val="单元格样式6"/>
            </w:pPr>
          </w:p>
        </w:tc>
        <w:tc>
          <w:tcPr>
            <w:tcW w:w="765" w:type="dxa"/>
            <w:vAlign w:val="center"/>
          </w:tcPr>
          <w:p>
            <w:pPr>
              <w:pStyle w:val="单元格样式6"/>
            </w:pPr>
            <w:r>
              <w:t xml:space="preserve">20</w:t>
            </w:r>
          </w:p>
        </w:tc>
        <w:tc>
          <w:tcPr>
            <w:tcW w:w="765" w:type="dxa"/>
            <w:vAlign w:val="center"/>
          </w:tcPr>
          <w:p>
            <w:pPr>
              <w:pStyle w:val="单元格样式6"/>
            </w:pPr>
          </w:p>
        </w:tc>
        <w:tc>
          <w:tcPr>
            <w:tcW w:w="765" w:type="dxa"/>
            <w:vAlign w:val="center"/>
          </w:tcPr>
          <w:p>
            <w:pPr>
              <w:pStyle w:val="单元格样式6"/>
            </w:pPr>
          </w:p>
        </w:tc>
        <w:tc>
          <w:tcPr>
            <w:tcW w:w="765" w:type="dxa"/>
            <w:vAlign w:val="center"/>
          </w:tcPr>
          <w:p>
            <w:pPr>
              <w:pStyle w:val="单元格样式6"/>
            </w:pPr>
            <w:r>
              <w:t xml:space="preserve">2</w:t>
            </w:r>
          </w:p>
        </w:tc>
        <w:tc>
          <w:tcPr>
            <w:tcW w:w="765" w:type="dxa"/>
            <w:vAlign w:val="center"/>
          </w:tcPr>
          <w:p>
            <w:pPr>
              <w:pStyle w:val="单元格样式6"/>
            </w:pPr>
          </w:p>
        </w:tc>
      </w:tr>
      <w:tr>
        <w:trPr>
          <w:trHeight w:val="227"/>
          <w:jc w:val="center"/>
        </w:trPr>
        <w:tc>
          <w:tcPr>
            <w:tcW w:w="3543" w:type="dxa"/>
            <w:vAlign w:val="center"/>
          </w:tcPr>
          <w:p>
            <w:pPr>
              <w:pStyle w:val="单元格样式2"/>
            </w:pPr>
            <w:r>
              <w:t xml:space="preserve">中共怀来县委机构编制委员会办公室</w:t>
            </w:r>
          </w:p>
        </w:tc>
        <w:tc>
          <w:tcPr>
            <w:tcW w:w="1134" w:type="dxa"/>
            <w:vAlign w:val="center"/>
          </w:tcPr>
          <w:p>
            <w:pPr>
              <w:pStyle w:val="单元格样式3"/>
            </w:pPr>
            <w:r>
              <w:t xml:space="preserve">行政</w:t>
            </w:r>
          </w:p>
        </w:tc>
        <w:tc>
          <w:tcPr>
            <w:tcW w:w="1559" w:type="dxa"/>
            <w:vAlign w:val="center"/>
          </w:tcPr>
          <w:p>
            <w:pPr>
              <w:pStyle w:val="单元格样式3"/>
            </w:pPr>
            <w:r>
              <w:t xml:space="preserve">正科级</w:t>
            </w:r>
          </w:p>
        </w:tc>
        <w:tc>
          <w:tcPr>
            <w:tcW w:w="2353" w:type="dxa"/>
            <w:vAlign w:val="center"/>
          </w:tcPr>
          <w:p>
            <w:pPr>
              <w:pStyle w:val="单元格样式3"/>
            </w:pPr>
            <w:r>
              <w:t xml:space="preserve">财政拨款</w:t>
            </w:r>
          </w:p>
        </w:tc>
        <w:tc>
          <w:tcPr>
            <w:tcW w:w="850" w:type="dxa"/>
            <w:vAlign w:val="center"/>
          </w:tcPr>
          <w:p>
            <w:pPr>
              <w:pStyle w:val="单元格样式3"/>
            </w:pPr>
          </w:p>
        </w:tc>
        <w:tc>
          <w:tcPr>
            <w:tcW w:w="765" w:type="dxa"/>
            <w:vAlign w:val="center"/>
          </w:tcPr>
          <w:p>
            <w:pPr>
              <w:pStyle w:val="单元格样式3"/>
            </w:pPr>
            <w:r>
              <w:t xml:space="preserve">28</w:t>
            </w:r>
          </w:p>
        </w:tc>
        <w:tc>
          <w:tcPr>
            <w:tcW w:w="765" w:type="dxa"/>
            <w:vAlign w:val="center"/>
          </w:tcPr>
          <w:p>
            <w:pPr>
              <w:pStyle w:val="单元格样式3"/>
            </w:pPr>
          </w:p>
        </w:tc>
        <w:tc>
          <w:tcPr>
            <w:tcW w:w="765" w:type="dxa"/>
            <w:vAlign w:val="center"/>
          </w:tcPr>
          <w:p>
            <w:pPr>
              <w:pStyle w:val="单元格样式3"/>
            </w:pPr>
            <w:r>
              <w:t xml:space="preserve">20</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w:t>
            </w:r>
          </w:p>
        </w:tc>
        <w:tc>
          <w:tcPr>
            <w:tcW w:w="765" w:type="dxa"/>
            <w:vAlign w:val="center"/>
          </w:tcPr>
          <w:p>
            <w:pPr>
              <w:pStyle w:val="单元格样式3"/>
            </w:pPr>
          </w:p>
        </w:tc>
      </w:tr>
    </w:tbl>
    <w:p>
      <w:pPr>
        <w:sectPr>
          <w:type w:val="nextPage"/>
          <w:pgSz w:w="16840" w:h="11900" w:orient="landscape"/>
          <w:pgMar w:top="1020" w:right="1361" w:bottom="1020" w:left="1361" w:header="720" w:footer="720" w:gutter="0"/>
        </w:sectPr>
      </w:pP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第二部分</w:t>
      </w:r>
    </w:p>
    <w:p>
      <w:pPr>
        <w:spacing w:before="0" w:after="0" w:line="240"/>
        <w:ind w:firstLine="0"/>
        <w:jc w:val="center"/>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sectPr>
          <w:type w:val="nextPage"/>
          <w:pgSz w:w="11900" w:h="16840" w:orient="portrait"/>
          <w:pgMar w:top="1134" w:right="1134" w:bottom="1134" w:left="1134" w:header="720" w:footer="720" w:gutter="0"/>
        </w:sectPr>
      </w:pPr>
      <w:r>
        <w:rPr>
          <w:rFonts w:ascii="方正小标宋_GBK" w:eastAsia="方正小标宋_GBK" w:hAnsi="方正小标宋_GBK" w:cs="方正小标宋_GBK"/>
          <w:color w:val="000000"/>
          <w:sz w:val="44"/>
        </w:rPr>
        <w:t xml:space="preserve">预算单位收支预算情况</w:t>
      </w:r>
    </w:p>
    <w:p>
      <w:pPr>
        <w:spacing w:before="0" w:after="0"/>
        <w:ind w:firstLine="0"/>
        <w:jc w:val="center"/>
        <w:outlineLvl w:val="3"/>
      </w:pPr>
      <w:bookmarkStart w:id="7" w:name="_Toc_4_4_0000000008"/>
      <w:r>
        <w:rPr>
          <w:rFonts w:ascii="方正小标宋_GBK" w:eastAsia="方正小标宋_GBK" w:hAnsi="方正小标宋_GBK" w:cs="方正小标宋_GBK"/>
          <w:color w:val="000000"/>
          <w:sz w:val="44"/>
        </w:rPr>
        <w:t xml:space="preserve">一、中共怀来县委机构编制委员会办公室收支预算</w:t>
      </w:r>
      <w:bookmarkEnd w:id="7"/>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225001中共怀来县委机构编制委员会办公室</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302.79</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302.79</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302.79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302.79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302.79</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274.79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260.69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14.10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28.00</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225001中共怀来县委机构编制委员会办公室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2013101</w:t>
            </w:r>
          </w:p>
        </w:tc>
        <w:tc>
          <w:tcPr>
            <w:tcW w:w="1134" w:type="dxa"/>
            <w:vAlign w:val="center"/>
          </w:tcPr>
          <w:p>
            <w:pPr>
              <w:pStyle w:val="单元格样式3"/>
            </w:pPr>
            <w:r>
              <w:t xml:space="preserve">30101</w:t>
            </w:r>
          </w:p>
        </w:tc>
        <w:tc>
          <w:tcPr>
            <w:tcW w:w="1134" w:type="dxa"/>
            <w:vAlign w:val="center"/>
          </w:tcPr>
          <w:p>
            <w:pPr>
              <w:pStyle w:val="单元格样式3"/>
            </w:pPr>
            <w:r>
              <w:t xml:space="preserve">50101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84.73</w:t>
            </w:r>
          </w:p>
        </w:tc>
        <w:tc>
          <w:tcPr>
            <w:tcW w:w="1202" w:type="dxa"/>
            <w:vAlign w:val="center"/>
          </w:tcPr>
          <w:p>
            <w:pPr>
              <w:pStyle w:val="单元格样式4"/>
            </w:pPr>
            <w:r>
              <w:t xml:space="preserve">84.73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2013101</w:t>
            </w:r>
          </w:p>
        </w:tc>
        <w:tc>
          <w:tcPr>
            <w:tcW w:w="1134" w:type="dxa"/>
            <w:vAlign w:val="center"/>
          </w:tcPr>
          <w:p>
            <w:pPr>
              <w:pStyle w:val="单元格样式3"/>
            </w:pPr>
            <w:r>
              <w:t xml:space="preserve">30102</w:t>
            </w:r>
          </w:p>
        </w:tc>
        <w:tc>
          <w:tcPr>
            <w:tcW w:w="1134" w:type="dxa"/>
            <w:vAlign w:val="center"/>
          </w:tcPr>
          <w:p>
            <w:pPr>
              <w:pStyle w:val="单元格样式3"/>
            </w:pPr>
            <w:r>
              <w:t xml:space="preserve">50101</w:t>
            </w:r>
          </w:p>
        </w:tc>
        <w:tc>
          <w:tcPr>
            <w:tcW w:w="4252" w:type="dxa"/>
            <w:vAlign w:val="center"/>
          </w:tcPr>
          <w:p>
            <w:pPr>
              <w:pStyle w:val="单元格样式2"/>
            </w:pPr>
            <w:r>
              <w:t xml:space="preserve">1.2.1地区附加津贴</w:t>
            </w:r>
          </w:p>
        </w:tc>
        <w:tc>
          <w:tcPr>
            <w:tcW w:w="1202" w:type="dxa"/>
            <w:vAlign w:val="center"/>
          </w:tcPr>
          <w:p>
            <w:pPr>
              <w:pStyle w:val="单元格样式4"/>
            </w:pPr>
            <w:r>
              <w:t xml:space="preserve">16.31</w:t>
            </w:r>
          </w:p>
        </w:tc>
        <w:tc>
          <w:tcPr>
            <w:tcW w:w="1202" w:type="dxa"/>
            <w:vAlign w:val="center"/>
          </w:tcPr>
          <w:p>
            <w:pPr>
              <w:pStyle w:val="单元格样式4"/>
            </w:pPr>
            <w:r>
              <w:t xml:space="preserve">16.31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2013101</w:t>
            </w:r>
          </w:p>
        </w:tc>
        <w:tc>
          <w:tcPr>
            <w:tcW w:w="1134" w:type="dxa"/>
            <w:vAlign w:val="center"/>
          </w:tcPr>
          <w:p>
            <w:pPr>
              <w:pStyle w:val="单元格样式3"/>
            </w:pPr>
            <w:r>
              <w:t xml:space="preserve">30102</w:t>
            </w:r>
          </w:p>
        </w:tc>
        <w:tc>
          <w:tcPr>
            <w:tcW w:w="1134" w:type="dxa"/>
            <w:vAlign w:val="center"/>
          </w:tcPr>
          <w:p>
            <w:pPr>
              <w:pStyle w:val="单元格样式3"/>
            </w:pPr>
            <w:r>
              <w:t xml:space="preserve">50101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5.93</w:t>
            </w:r>
          </w:p>
        </w:tc>
        <w:tc>
          <w:tcPr>
            <w:tcW w:w="1202" w:type="dxa"/>
            <w:vAlign w:val="center"/>
          </w:tcPr>
          <w:p>
            <w:pPr>
              <w:pStyle w:val="单元格样式4"/>
            </w:pPr>
            <w:r>
              <w:t xml:space="preserve">5.93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2013101</w:t>
            </w:r>
          </w:p>
        </w:tc>
        <w:tc>
          <w:tcPr>
            <w:tcW w:w="1134" w:type="dxa"/>
            <w:vAlign w:val="center"/>
          </w:tcPr>
          <w:p>
            <w:pPr>
              <w:pStyle w:val="单元格样式3"/>
            </w:pPr>
            <w:r>
              <w:t xml:space="preserve">30102</w:t>
            </w:r>
          </w:p>
        </w:tc>
        <w:tc>
          <w:tcPr>
            <w:tcW w:w="1134" w:type="dxa"/>
            <w:vAlign w:val="center"/>
          </w:tcPr>
          <w:p>
            <w:pPr>
              <w:pStyle w:val="单元格样式3"/>
            </w:pPr>
            <w:r>
              <w:t xml:space="preserve">50101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10.93</w:t>
            </w:r>
          </w:p>
        </w:tc>
        <w:tc>
          <w:tcPr>
            <w:tcW w:w="1202" w:type="dxa"/>
            <w:vAlign w:val="center"/>
          </w:tcPr>
          <w:p>
            <w:pPr>
              <w:pStyle w:val="单元格样式4"/>
            </w:pPr>
            <w:r>
              <w:t xml:space="preserve">10.93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2013101</w:t>
            </w:r>
          </w:p>
        </w:tc>
        <w:tc>
          <w:tcPr>
            <w:tcW w:w="1134" w:type="dxa"/>
            <w:vAlign w:val="center"/>
          </w:tcPr>
          <w:p>
            <w:pPr>
              <w:pStyle w:val="单元格样式3"/>
            </w:pPr>
            <w:r>
              <w:t xml:space="preserve">30102</w:t>
            </w:r>
          </w:p>
        </w:tc>
        <w:tc>
          <w:tcPr>
            <w:tcW w:w="1134" w:type="dxa"/>
            <w:vAlign w:val="center"/>
          </w:tcPr>
          <w:p>
            <w:pPr>
              <w:pStyle w:val="单元格样式3"/>
            </w:pPr>
            <w:r>
              <w:t xml:space="preserve">50101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0.36</w:t>
            </w:r>
          </w:p>
        </w:tc>
        <w:tc>
          <w:tcPr>
            <w:tcW w:w="1202" w:type="dxa"/>
            <w:vAlign w:val="center"/>
          </w:tcPr>
          <w:p>
            <w:pPr>
              <w:pStyle w:val="单元格样式4"/>
            </w:pPr>
            <w:r>
              <w:t xml:space="preserve">0.36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2013101</w:t>
            </w:r>
          </w:p>
        </w:tc>
        <w:tc>
          <w:tcPr>
            <w:tcW w:w="1134" w:type="dxa"/>
            <w:vAlign w:val="center"/>
          </w:tcPr>
          <w:p>
            <w:pPr>
              <w:pStyle w:val="单元格样式3"/>
            </w:pPr>
            <w:r>
              <w:t xml:space="preserve">30103</w:t>
            </w:r>
          </w:p>
        </w:tc>
        <w:tc>
          <w:tcPr>
            <w:tcW w:w="1134" w:type="dxa"/>
            <w:vAlign w:val="center"/>
          </w:tcPr>
          <w:p>
            <w:pPr>
              <w:pStyle w:val="单元格样式3"/>
            </w:pPr>
            <w:r>
              <w:t xml:space="preserve">50101</w:t>
            </w:r>
          </w:p>
        </w:tc>
        <w:tc>
          <w:tcPr>
            <w:tcW w:w="4252" w:type="dxa"/>
            <w:vAlign w:val="center"/>
          </w:tcPr>
          <w:p>
            <w:pPr>
              <w:pStyle w:val="单元格样式2"/>
            </w:pPr>
            <w:r>
              <w:t xml:space="preserve">1.3.1年终一次性奖金</w:t>
            </w:r>
          </w:p>
        </w:tc>
        <w:tc>
          <w:tcPr>
            <w:tcW w:w="1202" w:type="dxa"/>
            <w:vAlign w:val="center"/>
          </w:tcPr>
          <w:p>
            <w:pPr>
              <w:pStyle w:val="单元格样式4"/>
            </w:pPr>
            <w:r>
              <w:t xml:space="preserve">2.50</w:t>
            </w:r>
          </w:p>
        </w:tc>
        <w:tc>
          <w:tcPr>
            <w:tcW w:w="1202" w:type="dxa"/>
            <w:vAlign w:val="center"/>
          </w:tcPr>
          <w:p>
            <w:pPr>
              <w:pStyle w:val="单元格样式4"/>
            </w:pPr>
            <w:r>
              <w:t xml:space="preserve">2.50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2013101</w:t>
            </w:r>
          </w:p>
        </w:tc>
        <w:tc>
          <w:tcPr>
            <w:tcW w:w="1134" w:type="dxa"/>
            <w:vAlign w:val="center"/>
          </w:tcPr>
          <w:p>
            <w:pPr>
              <w:pStyle w:val="单元格样式3"/>
            </w:pPr>
            <w:r>
              <w:t xml:space="preserve">30103</w:t>
            </w:r>
          </w:p>
        </w:tc>
        <w:tc>
          <w:tcPr>
            <w:tcW w:w="1134" w:type="dxa"/>
            <w:vAlign w:val="center"/>
          </w:tcPr>
          <w:p>
            <w:pPr>
              <w:pStyle w:val="单元格样式3"/>
            </w:pPr>
            <w:r>
              <w:t xml:space="preserve">50101</w:t>
            </w:r>
          </w:p>
        </w:tc>
        <w:tc>
          <w:tcPr>
            <w:tcW w:w="4252" w:type="dxa"/>
            <w:vAlign w:val="center"/>
          </w:tcPr>
          <w:p>
            <w:pPr>
              <w:pStyle w:val="单元格样式2"/>
            </w:pPr>
            <w:r>
              <w:t xml:space="preserve">1.3.3在职人员基础绩效奖</w:t>
            </w:r>
          </w:p>
        </w:tc>
        <w:tc>
          <w:tcPr>
            <w:tcW w:w="1202" w:type="dxa"/>
            <w:vAlign w:val="center"/>
          </w:tcPr>
          <w:p>
            <w:pPr>
              <w:pStyle w:val="单元格样式4"/>
            </w:pPr>
            <w:r>
              <w:t xml:space="preserve">6.74</w:t>
            </w:r>
          </w:p>
        </w:tc>
        <w:tc>
          <w:tcPr>
            <w:tcW w:w="1202" w:type="dxa"/>
            <w:vAlign w:val="center"/>
          </w:tcPr>
          <w:p>
            <w:pPr>
              <w:pStyle w:val="单元格样式4"/>
            </w:pPr>
            <w:r>
              <w:t xml:space="preserve">6.74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2013101</w:t>
            </w:r>
          </w:p>
        </w:tc>
        <w:tc>
          <w:tcPr>
            <w:tcW w:w="1134" w:type="dxa"/>
            <w:vAlign w:val="center"/>
          </w:tcPr>
          <w:p>
            <w:pPr>
              <w:pStyle w:val="单元格样式3"/>
            </w:pPr>
            <w:r>
              <w:t xml:space="preserve">30103</w:t>
            </w:r>
          </w:p>
        </w:tc>
        <w:tc>
          <w:tcPr>
            <w:tcW w:w="1134" w:type="dxa"/>
            <w:vAlign w:val="center"/>
          </w:tcPr>
          <w:p>
            <w:pPr>
              <w:pStyle w:val="单元格样式3"/>
            </w:pPr>
            <w:r>
              <w:t xml:space="preserve">50101</w:t>
            </w:r>
          </w:p>
        </w:tc>
        <w:tc>
          <w:tcPr>
            <w:tcW w:w="4252" w:type="dxa"/>
            <w:vAlign w:val="center"/>
          </w:tcPr>
          <w:p>
            <w:pPr>
              <w:pStyle w:val="单元格样式2"/>
            </w:pPr>
            <w:r>
              <w:t xml:space="preserve">1.3.4在职人员年度考核奖</w:t>
            </w:r>
          </w:p>
        </w:tc>
        <w:tc>
          <w:tcPr>
            <w:tcW w:w="1202" w:type="dxa"/>
            <w:vAlign w:val="center"/>
          </w:tcPr>
          <w:p>
            <w:pPr>
              <w:pStyle w:val="单元格样式4"/>
            </w:pPr>
            <w:r>
              <w:t xml:space="preserve">3.00</w:t>
            </w:r>
          </w:p>
        </w:tc>
        <w:tc>
          <w:tcPr>
            <w:tcW w:w="1202" w:type="dxa"/>
            <w:vAlign w:val="center"/>
          </w:tcPr>
          <w:p>
            <w:pPr>
              <w:pStyle w:val="单元格样式4"/>
            </w:pPr>
            <w:r>
              <w:t xml:space="preserve">3.00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2013101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24.67</w:t>
            </w:r>
          </w:p>
        </w:tc>
        <w:tc>
          <w:tcPr>
            <w:tcW w:w="1202" w:type="dxa"/>
            <w:vAlign w:val="center"/>
          </w:tcPr>
          <w:p>
            <w:pPr>
              <w:pStyle w:val="单元格样式4"/>
            </w:pPr>
            <w:r>
              <w:t xml:space="preserve">24.67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2013101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15.40</w:t>
            </w:r>
          </w:p>
        </w:tc>
        <w:tc>
          <w:tcPr>
            <w:tcW w:w="1202" w:type="dxa"/>
            <w:vAlign w:val="center"/>
          </w:tcPr>
          <w:p>
            <w:pPr>
              <w:pStyle w:val="单元格样式4"/>
            </w:pPr>
            <w:r>
              <w:t xml:space="preserve">15.40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2013101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13.92</w:t>
            </w:r>
          </w:p>
        </w:tc>
        <w:tc>
          <w:tcPr>
            <w:tcW w:w="1202" w:type="dxa"/>
            <w:vAlign w:val="center"/>
          </w:tcPr>
          <w:p>
            <w:pPr>
              <w:pStyle w:val="单元格样式4"/>
            </w:pPr>
            <w:r>
              <w:t xml:space="preserve">13.92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2013101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7.00</w:t>
            </w:r>
          </w:p>
        </w:tc>
        <w:tc>
          <w:tcPr>
            <w:tcW w:w="1202" w:type="dxa"/>
            <w:vAlign w:val="center"/>
          </w:tcPr>
          <w:p>
            <w:pPr>
              <w:pStyle w:val="单元格样式4"/>
            </w:pPr>
            <w:r>
              <w:t xml:space="preserve">7.00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2013101</w:t>
            </w:r>
          </w:p>
        </w:tc>
        <w:tc>
          <w:tcPr>
            <w:tcW w:w="1134" w:type="dxa"/>
            <w:vAlign w:val="center"/>
          </w:tcPr>
          <w:p>
            <w:pPr>
              <w:pStyle w:val="单元格样式3"/>
            </w:pPr>
            <w:r>
              <w:t xml:space="preserve">30108</w:t>
            </w:r>
          </w:p>
        </w:tc>
        <w:tc>
          <w:tcPr>
            <w:tcW w:w="1134" w:type="dxa"/>
            <w:vAlign w:val="center"/>
          </w:tcPr>
          <w:p>
            <w:pPr>
              <w:pStyle w:val="单元格样式3"/>
            </w:pPr>
            <w:r>
              <w:t xml:space="preserve">50102</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28.83</w:t>
            </w:r>
          </w:p>
        </w:tc>
        <w:tc>
          <w:tcPr>
            <w:tcW w:w="1202" w:type="dxa"/>
            <w:vAlign w:val="center"/>
          </w:tcPr>
          <w:p>
            <w:pPr>
              <w:pStyle w:val="单元格样式4"/>
            </w:pPr>
            <w:r>
              <w:t xml:space="preserve">28.83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2013101</w:t>
            </w:r>
          </w:p>
        </w:tc>
        <w:tc>
          <w:tcPr>
            <w:tcW w:w="1134" w:type="dxa"/>
            <w:vAlign w:val="center"/>
          </w:tcPr>
          <w:p>
            <w:pPr>
              <w:pStyle w:val="单元格样式3"/>
            </w:pPr>
            <w:r>
              <w:t xml:space="preserve">30110</w:t>
            </w:r>
          </w:p>
        </w:tc>
        <w:tc>
          <w:tcPr>
            <w:tcW w:w="1134" w:type="dxa"/>
            <w:vAlign w:val="center"/>
          </w:tcPr>
          <w:p>
            <w:pPr>
              <w:pStyle w:val="单元格样式3"/>
            </w:pPr>
            <w:r>
              <w:t xml:space="preserve">50102</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12.67</w:t>
            </w:r>
          </w:p>
        </w:tc>
        <w:tc>
          <w:tcPr>
            <w:tcW w:w="1202" w:type="dxa"/>
            <w:vAlign w:val="center"/>
          </w:tcPr>
          <w:p>
            <w:pPr>
              <w:pStyle w:val="单元格样式4"/>
            </w:pPr>
            <w:r>
              <w:t xml:space="preserve">12.67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2013101</w:t>
            </w:r>
          </w:p>
        </w:tc>
        <w:tc>
          <w:tcPr>
            <w:tcW w:w="1134" w:type="dxa"/>
            <w:vAlign w:val="center"/>
          </w:tcPr>
          <w:p>
            <w:pPr>
              <w:pStyle w:val="单元格样式3"/>
            </w:pPr>
            <w:r>
              <w:t xml:space="preserve">30112</w:t>
            </w:r>
          </w:p>
        </w:tc>
        <w:tc>
          <w:tcPr>
            <w:tcW w:w="1134" w:type="dxa"/>
            <w:vAlign w:val="center"/>
          </w:tcPr>
          <w:p>
            <w:pPr>
              <w:pStyle w:val="单元格样式3"/>
            </w:pPr>
            <w:r>
              <w:t xml:space="preserve">50102</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1.26</w:t>
            </w:r>
          </w:p>
        </w:tc>
        <w:tc>
          <w:tcPr>
            <w:tcW w:w="1202" w:type="dxa"/>
            <w:vAlign w:val="center"/>
          </w:tcPr>
          <w:p>
            <w:pPr>
              <w:pStyle w:val="单元格样式4"/>
            </w:pPr>
            <w:r>
              <w:t xml:space="preserve">1.26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2013101</w:t>
            </w:r>
          </w:p>
        </w:tc>
        <w:tc>
          <w:tcPr>
            <w:tcW w:w="1134" w:type="dxa"/>
            <w:vAlign w:val="center"/>
          </w:tcPr>
          <w:p>
            <w:pPr>
              <w:pStyle w:val="单元格样式3"/>
            </w:pPr>
            <w:r>
              <w:t xml:space="preserve">30112</w:t>
            </w:r>
          </w:p>
        </w:tc>
        <w:tc>
          <w:tcPr>
            <w:tcW w:w="1134" w:type="dxa"/>
            <w:vAlign w:val="center"/>
          </w:tcPr>
          <w:p>
            <w:pPr>
              <w:pStyle w:val="单元格样式3"/>
            </w:pPr>
            <w:r>
              <w:t xml:space="preserve">50102</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0.90</w:t>
            </w:r>
          </w:p>
        </w:tc>
        <w:tc>
          <w:tcPr>
            <w:tcW w:w="1202" w:type="dxa"/>
            <w:vAlign w:val="center"/>
          </w:tcPr>
          <w:p>
            <w:pPr>
              <w:pStyle w:val="单元格样式4"/>
            </w:pPr>
            <w:r>
              <w:t xml:space="preserve">0.90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2013101</w:t>
            </w:r>
          </w:p>
        </w:tc>
        <w:tc>
          <w:tcPr>
            <w:tcW w:w="1134" w:type="dxa"/>
            <w:vAlign w:val="center"/>
          </w:tcPr>
          <w:p>
            <w:pPr>
              <w:pStyle w:val="单元格样式3"/>
            </w:pPr>
            <w:r>
              <w:t xml:space="preserve">30113</w:t>
            </w:r>
          </w:p>
        </w:tc>
        <w:tc>
          <w:tcPr>
            <w:tcW w:w="1134" w:type="dxa"/>
            <w:vAlign w:val="center"/>
          </w:tcPr>
          <w:p>
            <w:pPr>
              <w:pStyle w:val="单元格样式3"/>
            </w:pPr>
            <w:r>
              <w:t xml:space="preserve">50103</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21.63</w:t>
            </w:r>
          </w:p>
        </w:tc>
        <w:tc>
          <w:tcPr>
            <w:tcW w:w="1202" w:type="dxa"/>
            <w:vAlign w:val="center"/>
          </w:tcPr>
          <w:p>
            <w:pPr>
              <w:pStyle w:val="单元格样式4"/>
            </w:pPr>
            <w:r>
              <w:t xml:space="preserve">21.63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30199</w:t>
            </w:r>
          </w:p>
        </w:tc>
        <w:tc>
          <w:tcPr>
            <w:tcW w:w="1134" w:type="dxa"/>
            <w:vAlign w:val="center"/>
          </w:tcPr>
          <w:p>
            <w:pPr>
              <w:pStyle w:val="单元格样式3"/>
            </w:pPr>
          </w:p>
        </w:tc>
        <w:tc>
          <w:tcPr>
            <w:tcW w:w="4252" w:type="dxa"/>
            <w:vAlign w:val="center"/>
          </w:tcPr>
          <w:p>
            <w:pPr>
              <w:pStyle w:val="单元格样式2"/>
            </w:pPr>
            <w:r>
              <w:t xml:space="preserve">1.7其他工资福利支出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2013101</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3.86</w:t>
            </w:r>
          </w:p>
        </w:tc>
        <w:tc>
          <w:tcPr>
            <w:tcW w:w="1202" w:type="dxa"/>
            <w:vAlign w:val="center"/>
          </w:tcPr>
          <w:p>
            <w:pPr>
              <w:pStyle w:val="单元格样式4"/>
            </w:pPr>
            <w:r>
              <w:t xml:space="preserve">3.86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30305</w:t>
            </w:r>
          </w:p>
        </w:tc>
        <w:tc>
          <w:tcPr>
            <w:tcW w:w="1134" w:type="dxa"/>
            <w:vAlign w:val="center"/>
          </w:tcPr>
          <w:p>
            <w:pPr>
              <w:pStyle w:val="单元格样式3"/>
            </w:pPr>
          </w:p>
        </w:tc>
        <w:tc>
          <w:tcPr>
            <w:tcW w:w="4252" w:type="dxa"/>
            <w:vAlign w:val="center"/>
          </w:tcPr>
          <w:p>
            <w:pPr>
              <w:pStyle w:val="单元格样式2"/>
            </w:pPr>
            <w:r>
              <w:t xml:space="preserve">1.10生活补助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2013101</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0.04</w:t>
            </w:r>
          </w:p>
        </w:tc>
        <w:tc>
          <w:tcPr>
            <w:tcW w:w="1202" w:type="dxa"/>
            <w:vAlign w:val="center"/>
          </w:tcPr>
          <w:p>
            <w:pPr>
              <w:pStyle w:val="单元格样式4"/>
            </w:pPr>
            <w:r>
              <w:t xml:space="preserve">0.04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225001中共怀来县委机构编制委员会办公室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2013101</w:t>
            </w:r>
          </w:p>
        </w:tc>
        <w:tc>
          <w:tcPr>
            <w:tcW w:w="1134" w:type="dxa"/>
            <w:vAlign w:val="center"/>
          </w:tcPr>
          <w:p>
            <w:pPr>
              <w:pStyle w:val="单元格样式3"/>
            </w:pPr>
            <w:r>
              <w:t xml:space="preserve">30201</w:t>
            </w:r>
          </w:p>
        </w:tc>
        <w:tc>
          <w:tcPr>
            <w:tcW w:w="1134" w:type="dxa"/>
            <w:vAlign w:val="center"/>
          </w:tcPr>
          <w:p>
            <w:pPr>
              <w:pStyle w:val="单元格样式3"/>
            </w:pPr>
            <w:r>
              <w:t xml:space="preserve">50201</w:t>
            </w:r>
          </w:p>
        </w:tc>
        <w:tc>
          <w:tcPr>
            <w:tcW w:w="3969" w:type="dxa"/>
            <w:vAlign w:val="center"/>
          </w:tcPr>
          <w:p>
            <w:pPr>
              <w:pStyle w:val="单元格样式2"/>
            </w:pPr>
            <w:r>
              <w:t xml:space="preserve">（1）办公费</w:t>
            </w:r>
          </w:p>
        </w:tc>
        <w:tc>
          <w:tcPr>
            <w:tcW w:w="1219" w:type="dxa"/>
            <w:vAlign w:val="center"/>
          </w:tcPr>
          <w:p>
            <w:pPr>
              <w:pStyle w:val="单元格样式4"/>
            </w:pPr>
            <w:r>
              <w:t xml:space="preserve">4.00</w:t>
            </w:r>
          </w:p>
        </w:tc>
        <w:tc>
          <w:tcPr>
            <w:tcW w:w="1219" w:type="dxa"/>
            <w:vAlign w:val="center"/>
          </w:tcPr>
          <w:p>
            <w:pPr>
              <w:pStyle w:val="单元格样式4"/>
            </w:pPr>
            <w:r>
              <w:t xml:space="preserve">4.00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2013101</w:t>
            </w:r>
          </w:p>
        </w:tc>
        <w:tc>
          <w:tcPr>
            <w:tcW w:w="1134" w:type="dxa"/>
            <w:vAlign w:val="center"/>
          </w:tcPr>
          <w:p>
            <w:pPr>
              <w:pStyle w:val="单元格样式3"/>
            </w:pPr>
            <w:r>
              <w:t xml:space="preserve">30207</w:t>
            </w:r>
          </w:p>
        </w:tc>
        <w:tc>
          <w:tcPr>
            <w:tcW w:w="1134" w:type="dxa"/>
            <w:vAlign w:val="center"/>
          </w:tcPr>
          <w:p>
            <w:pPr>
              <w:pStyle w:val="单元格样式3"/>
            </w:pPr>
            <w:r>
              <w:t xml:space="preserve">50201</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5.50</w:t>
            </w:r>
          </w:p>
        </w:tc>
        <w:tc>
          <w:tcPr>
            <w:tcW w:w="1219" w:type="dxa"/>
            <w:vAlign w:val="center"/>
          </w:tcPr>
          <w:p>
            <w:pPr>
              <w:pStyle w:val="单元格样式4"/>
            </w:pPr>
            <w:r>
              <w:t xml:space="preserve">5.50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30207</w:t>
            </w:r>
          </w:p>
        </w:tc>
        <w:tc>
          <w:tcPr>
            <w:tcW w:w="1134" w:type="dxa"/>
            <w:vAlign w:val="center"/>
          </w:tcPr>
          <w:p>
            <w:pPr>
              <w:pStyle w:val="单元格样式3"/>
            </w:pPr>
          </w:p>
        </w:tc>
        <w:tc>
          <w:tcPr>
            <w:tcW w:w="3969" w:type="dxa"/>
            <w:vAlign w:val="center"/>
          </w:tcPr>
          <w:p>
            <w:pPr>
              <w:pStyle w:val="单元格样式2"/>
            </w:pPr>
            <w:r>
              <w:t xml:space="preserve">  2）其他邮电费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2013101</w:t>
            </w:r>
          </w:p>
        </w:tc>
        <w:tc>
          <w:tcPr>
            <w:tcW w:w="1134" w:type="dxa"/>
            <w:vAlign w:val="center"/>
          </w:tcPr>
          <w:p>
            <w:pPr>
              <w:pStyle w:val="单元格样式3"/>
            </w:pPr>
            <w:r>
              <w:t xml:space="preserve">30239</w:t>
            </w:r>
          </w:p>
        </w:tc>
        <w:tc>
          <w:tcPr>
            <w:tcW w:w="1134" w:type="dxa"/>
            <w:vAlign w:val="center"/>
          </w:tcPr>
          <w:p>
            <w:pPr>
              <w:pStyle w:val="单元格样式3"/>
            </w:pPr>
            <w:r>
              <w:t xml:space="preserve">50201</w:t>
            </w:r>
          </w:p>
        </w:tc>
        <w:tc>
          <w:tcPr>
            <w:tcW w:w="3969" w:type="dxa"/>
            <w:vAlign w:val="center"/>
          </w:tcPr>
          <w:p>
            <w:pPr>
              <w:pStyle w:val="单元格样式2"/>
            </w:pPr>
            <w:r>
              <w:t xml:space="preserve">（14）公务交通补贴（其他交通费）</w:t>
            </w:r>
          </w:p>
        </w:tc>
        <w:tc>
          <w:tcPr>
            <w:tcW w:w="1219" w:type="dxa"/>
            <w:vAlign w:val="center"/>
          </w:tcPr>
          <w:p>
            <w:pPr>
              <w:pStyle w:val="单元格样式4"/>
            </w:pPr>
            <w:r>
              <w:t xml:space="preserve">3.90</w:t>
            </w:r>
          </w:p>
        </w:tc>
        <w:tc>
          <w:tcPr>
            <w:tcW w:w="1219" w:type="dxa"/>
            <w:vAlign w:val="center"/>
          </w:tcPr>
          <w:p>
            <w:pPr>
              <w:pStyle w:val="单元格样式4"/>
            </w:pPr>
            <w:r>
              <w:t xml:space="preserve">3.90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30216</w:t>
            </w:r>
          </w:p>
        </w:tc>
        <w:tc>
          <w:tcPr>
            <w:tcW w:w="1134" w:type="dxa"/>
            <w:vAlign w:val="center"/>
          </w:tcPr>
          <w:p>
            <w:pPr>
              <w:pStyle w:val="单元格样式3"/>
            </w:pPr>
          </w:p>
        </w:tc>
        <w:tc>
          <w:tcPr>
            <w:tcW w:w="3969" w:type="dxa"/>
            <w:vAlign w:val="center"/>
          </w:tcPr>
          <w:p>
            <w:pPr>
              <w:pStyle w:val="单元格样式2"/>
            </w:pPr>
            <w:r>
              <w:t xml:space="preserve">（1）培训费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2013101</w:t>
            </w:r>
          </w:p>
        </w:tc>
        <w:tc>
          <w:tcPr>
            <w:tcW w:w="1134" w:type="dxa"/>
            <w:vAlign w:val="center"/>
          </w:tcPr>
          <w:p>
            <w:pPr>
              <w:pStyle w:val="单元格样式3"/>
            </w:pPr>
            <w:r>
              <w:t xml:space="preserve">30217</w:t>
            </w:r>
          </w:p>
        </w:tc>
        <w:tc>
          <w:tcPr>
            <w:tcW w:w="1134" w:type="dxa"/>
            <w:vAlign w:val="center"/>
          </w:tcPr>
          <w:p>
            <w:pPr>
              <w:pStyle w:val="单元格样式3"/>
            </w:pPr>
            <w:r>
              <w:t xml:space="preserve">50206</w:t>
            </w:r>
          </w:p>
        </w:tc>
        <w:tc>
          <w:tcPr>
            <w:tcW w:w="3969" w:type="dxa"/>
            <w:vAlign w:val="center"/>
          </w:tcPr>
          <w:p>
            <w:pPr>
              <w:pStyle w:val="单元格样式2"/>
            </w:pPr>
            <w:r>
              <w:t xml:space="preserve">（2）公务接待费</w:t>
            </w:r>
          </w:p>
        </w:tc>
        <w:tc>
          <w:tcPr>
            <w:tcW w:w="1219" w:type="dxa"/>
            <w:vAlign w:val="center"/>
          </w:tcPr>
          <w:p>
            <w:pPr>
              <w:pStyle w:val="单元格样式4"/>
            </w:pPr>
            <w:r>
              <w:t xml:space="preserve">0.70</w:t>
            </w:r>
          </w:p>
        </w:tc>
        <w:tc>
          <w:tcPr>
            <w:tcW w:w="1219" w:type="dxa"/>
            <w:vAlign w:val="center"/>
          </w:tcPr>
          <w:p>
            <w:pPr>
              <w:pStyle w:val="单元格样式4"/>
            </w:pPr>
            <w:r>
              <w:t xml:space="preserve">0.70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225001中共怀来县委机构编制委员会办公室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28.00</w:t>
            </w:r>
          </w:p>
        </w:tc>
        <w:tc>
          <w:tcPr>
            <w:tcW w:w="1531" w:type="dxa"/>
            <w:vAlign w:val="center"/>
          </w:tcPr>
          <w:p>
            <w:pPr>
              <w:pStyle w:val="单元格样式7"/>
            </w:pPr>
            <w:r>
              <w:t xml:space="preserve">28.00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怀财字【2024】7号单位中文域名注册经费</w:t>
            </w:r>
          </w:p>
        </w:tc>
        <w:tc>
          <w:tcPr>
            <w:tcW w:w="1134" w:type="dxa"/>
            <w:vAlign w:val="center"/>
          </w:tcPr>
          <w:p>
            <w:pPr>
              <w:pStyle w:val="单元格样式2"/>
            </w:pPr>
            <w:r>
              <w:t xml:space="preserve">2019999</w:t>
            </w:r>
          </w:p>
        </w:tc>
        <w:tc>
          <w:tcPr>
            <w:tcW w:w="1531" w:type="dxa"/>
            <w:vAlign w:val="center"/>
          </w:tcPr>
          <w:p>
            <w:pPr>
              <w:pStyle w:val="单元格样式4"/>
            </w:pPr>
            <w:r>
              <w:t xml:space="preserve">8.00</w:t>
            </w:r>
          </w:p>
        </w:tc>
        <w:tc>
          <w:tcPr>
            <w:tcW w:w="1531" w:type="dxa"/>
            <w:vAlign w:val="center"/>
          </w:tcPr>
          <w:p>
            <w:pPr>
              <w:pStyle w:val="单元格样式4"/>
            </w:pPr>
            <w:r>
              <w:t xml:space="preserve">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怀财字【2024】7号事业单位登记变更经费</w:t>
            </w:r>
          </w:p>
        </w:tc>
        <w:tc>
          <w:tcPr>
            <w:tcW w:w="1134" w:type="dxa"/>
            <w:vAlign w:val="center"/>
          </w:tcPr>
          <w:p>
            <w:pPr>
              <w:pStyle w:val="单元格样式2"/>
            </w:pPr>
            <w:r>
              <w:t xml:space="preserve">2019999</w:t>
            </w:r>
          </w:p>
        </w:tc>
        <w:tc>
          <w:tcPr>
            <w:tcW w:w="1531" w:type="dxa"/>
            <w:vAlign w:val="center"/>
          </w:tcPr>
          <w:p>
            <w:pPr>
              <w:pStyle w:val="单元格样式4"/>
            </w:pPr>
            <w:r>
              <w:t xml:space="preserve">5.00</w:t>
            </w:r>
          </w:p>
        </w:tc>
        <w:tc>
          <w:tcPr>
            <w:tcW w:w="1531" w:type="dxa"/>
            <w:vAlign w:val="center"/>
          </w:tcPr>
          <w:p>
            <w:pPr>
              <w:pStyle w:val="单元格样式4"/>
            </w:pPr>
            <w:r>
              <w:t xml:space="preserve">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怀财字【2024】7号专项经费</w:t>
            </w:r>
          </w:p>
        </w:tc>
        <w:tc>
          <w:tcPr>
            <w:tcW w:w="1134" w:type="dxa"/>
            <w:vAlign w:val="center"/>
          </w:tcPr>
          <w:p>
            <w:pPr>
              <w:pStyle w:val="单元格样式2"/>
            </w:pPr>
            <w:r>
              <w:t xml:space="preserve">2019999</w:t>
            </w:r>
          </w:p>
        </w:tc>
        <w:tc>
          <w:tcPr>
            <w:tcW w:w="1531" w:type="dxa"/>
            <w:vAlign w:val="center"/>
          </w:tcPr>
          <w:p>
            <w:pPr>
              <w:pStyle w:val="单元格样式4"/>
            </w:pPr>
            <w:r>
              <w:t xml:space="preserve">15.00</w:t>
            </w:r>
          </w:p>
        </w:tc>
        <w:tc>
          <w:tcPr>
            <w:tcW w:w="1531" w:type="dxa"/>
            <w:vAlign w:val="center"/>
          </w:tcPr>
          <w:p>
            <w:pPr>
              <w:pStyle w:val="单元格样式4"/>
            </w:pPr>
            <w:r>
              <w:t xml:space="preserve">15.00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225001中共怀来县委机构编制委员会办公室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302.79</w:t>
            </w:r>
          </w:p>
        </w:tc>
        <w:tc>
          <w:tcPr>
            <w:tcW w:w="1604" w:type="dxa"/>
            <w:vAlign w:val="center"/>
          </w:tcPr>
          <w:p>
            <w:pPr>
              <w:pStyle w:val="单元格样式7"/>
            </w:pPr>
            <w:r>
              <w:t xml:space="preserve">302.79</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195.80</w:t>
            </w:r>
          </w:p>
        </w:tc>
        <w:tc>
          <w:tcPr>
            <w:tcW w:w="1604" w:type="dxa"/>
            <w:vAlign w:val="center"/>
          </w:tcPr>
          <w:p>
            <w:pPr>
              <w:pStyle w:val="单元格样式4"/>
            </w:pPr>
            <w:r>
              <w:t xml:space="preserve">195.80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42.10</w:t>
            </w:r>
          </w:p>
        </w:tc>
        <w:tc>
          <w:tcPr>
            <w:tcW w:w="1604" w:type="dxa"/>
            <w:vAlign w:val="center"/>
          </w:tcPr>
          <w:p>
            <w:pPr>
              <w:pStyle w:val="单元格样式4"/>
            </w:pPr>
            <w:r>
              <w:t xml:space="preserve">42.10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60.99</w:t>
            </w:r>
          </w:p>
        </w:tc>
        <w:tc>
          <w:tcPr>
            <w:tcW w:w="1604" w:type="dxa"/>
            <w:vAlign w:val="center"/>
          </w:tcPr>
          <w:p>
            <w:pPr>
              <w:pStyle w:val="单元格样式4"/>
            </w:pPr>
            <w:r>
              <w:t xml:space="preserve">60.99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3.90</w:t>
            </w:r>
          </w:p>
        </w:tc>
        <w:tc>
          <w:tcPr>
            <w:tcW w:w="1604" w:type="dxa"/>
            <w:vAlign w:val="center"/>
          </w:tcPr>
          <w:p>
            <w:pPr>
              <w:pStyle w:val="单元格样式4"/>
            </w:pPr>
            <w:r>
              <w:t xml:space="preserve">3.90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225001中共怀来县委机构编制委员会办公室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0.70</w:t>
            </w:r>
          </w:p>
        </w:tc>
        <w:tc>
          <w:tcPr>
            <w:tcW w:w="1604" w:type="dxa"/>
            <w:vAlign w:val="center"/>
          </w:tcPr>
          <w:p>
            <w:pPr>
              <w:pStyle w:val="单元格样式7"/>
            </w:pPr>
            <w:r>
              <w:t xml:space="preserve">0.70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r>
              <w:t xml:space="preserve">0.70</w:t>
            </w:r>
          </w:p>
        </w:tc>
        <w:tc>
          <w:tcPr>
            <w:tcW w:w="1604" w:type="dxa"/>
            <w:vAlign w:val="center"/>
          </w:tcPr>
          <w:p>
            <w:pPr>
              <w:pStyle w:val="单元格样式7"/>
            </w:pPr>
            <w:r>
              <w:t xml:space="preserve">0.70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r>
              <w:t xml:space="preserve">0.70</w:t>
            </w:r>
          </w:p>
        </w:tc>
        <w:tc>
          <w:tcPr>
            <w:tcW w:w="1604" w:type="dxa"/>
            <w:vAlign w:val="center"/>
          </w:tcPr>
          <w:p>
            <w:pPr>
              <w:pStyle w:val="单元格样式4"/>
            </w:pPr>
            <w:r>
              <w:t xml:space="preserve">0.70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p>
    <w:sectPr>
      <w:type w:val="nextPage"/>
      <w:pgSz w:w="16840" w:h="11900" w:orient="landscape"/>
      <w:pgMar w:top="1361" w:right="1020" w:bottom="1361" w:left="1020"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部门职责文件">
    <w:name w:val="插入文本样式-插入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basedOn w:val="Normal"/>
    <w:qFormat/>
    <w:pPr>
      <w:spacing w:before="0" w:after="0"/>
      <w:ind w:firstLine="0"/>
      <w:jc w:val="right"/>
      <w:outlineLvl w:val="9"/>
    </w:pPr>
    <w:rPr>
      <w:rFonts w:ascii="方正书宋_GBK" w:eastAsia="方正书宋_GBK" w:hAnsi="方正书宋_GBK" w:cs="方正书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2024-03-28T15:24:49Z</dcterms:created>
  <dcterms:modified xsi:type="dcterms:W3CDTF">2024-03-28T07:24:48Z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2024-03-28T15:24:49Z</dcterms:created>
  <dcterms:modified xsi:type="dcterms:W3CDTF">2024-03-28T07:24:49Z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2024-03-28T15:24:52Z</dcterms:created>
  <dcterms:modified xsi:type="dcterms:W3CDTF">2024-03-28T07:24:52Z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2024-03-28T15:24:52Z</dcterms:created>
  <dcterms:modified xsi:type="dcterms:W3CDTF">2024-03-28T07:24:56Z</dcterms:modified>
</cp:coreProperties>
</file>