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怀来县行政审批局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怀来县行政审批局编制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一、怀来县行政审批局收支预算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根据《怀来县行政审批局职能配置、内设机构和人员编制规定》，怀来县行政审批局的主要职责是：</w:t>
      </w:r>
    </w:p>
    <w:p>
      <w:pPr>
        <w:pStyle w:val="8"/>
        <w:sectPr>
          <w:pgSz w:w="11900" w:h="16840"/>
          <w:pgMar w:top="1361" w:right="1020" w:bottom="1361" w:left="1020" w:header="720" w:footer="720" w:gutter="0"/>
          <w:pgNumType w:start="1"/>
          <w:cols w:space="720" w:num="1"/>
        </w:sectPr>
      </w:pPr>
      <w:r>
        <w:t>（一）贯彻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w:t>
      </w:r>
      <w:r>
        <w:rPr>
          <w:rFonts w:hint="eastAsia"/>
          <w:lang w:val="en-US" w:eastAsia="zh-CN"/>
        </w:rPr>
        <w:t>台</w:t>
      </w:r>
      <w:bookmarkStart w:id="9" w:name="_GoBack"/>
      <w:bookmarkEnd w:id="9"/>
      <w:r>
        <w:t>“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438怀来县行政审批局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156.00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438怀来县行政审批局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274.68</w:t>
            </w:r>
          </w:p>
        </w:tc>
        <w:tc>
          <w:tcPr>
            <w:tcW w:w="1514" w:type="dxa"/>
            <w:vAlign w:val="center"/>
          </w:tcPr>
          <w:p>
            <w:pPr>
              <w:pStyle w:val="12"/>
            </w:pPr>
            <w:r>
              <w:t>274.68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37.73</w:t>
            </w:r>
          </w:p>
        </w:tc>
        <w:tc>
          <w:tcPr>
            <w:tcW w:w="1514" w:type="dxa"/>
            <w:vAlign w:val="center"/>
          </w:tcPr>
          <w:p>
            <w:pPr>
              <w:pStyle w:val="12"/>
            </w:pPr>
            <w:r>
              <w:t>37.73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20.36</w:t>
            </w:r>
          </w:p>
        </w:tc>
        <w:tc>
          <w:tcPr>
            <w:tcW w:w="1514" w:type="dxa"/>
            <w:vAlign w:val="center"/>
          </w:tcPr>
          <w:p>
            <w:pPr>
              <w:pStyle w:val="12"/>
            </w:pPr>
            <w:r>
              <w:t>20.36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35.00</w:t>
            </w:r>
          </w:p>
        </w:tc>
        <w:tc>
          <w:tcPr>
            <w:tcW w:w="1514" w:type="dxa"/>
            <w:vAlign w:val="center"/>
          </w:tcPr>
          <w:p>
            <w:pPr>
              <w:pStyle w:val="12"/>
            </w:pPr>
            <w:r>
              <w:t>35.00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1.41</w:t>
            </w:r>
          </w:p>
        </w:tc>
        <w:tc>
          <w:tcPr>
            <w:tcW w:w="1514" w:type="dxa"/>
            <w:vAlign w:val="center"/>
          </w:tcPr>
          <w:p>
            <w:pPr>
              <w:pStyle w:val="12"/>
            </w:pPr>
            <w:r>
              <w:t>1.41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4.78</w:t>
            </w:r>
          </w:p>
        </w:tc>
        <w:tc>
          <w:tcPr>
            <w:tcW w:w="1514" w:type="dxa"/>
            <w:vAlign w:val="center"/>
          </w:tcPr>
          <w:p>
            <w:pPr>
              <w:pStyle w:val="12"/>
            </w:pPr>
            <w:r>
              <w:t>4.78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15.11</w:t>
            </w:r>
          </w:p>
        </w:tc>
        <w:tc>
          <w:tcPr>
            <w:tcW w:w="1514" w:type="dxa"/>
            <w:vAlign w:val="center"/>
          </w:tcPr>
          <w:p>
            <w:pPr>
              <w:pStyle w:val="12"/>
            </w:pPr>
            <w:r>
              <w:t>15.11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7.50</w:t>
            </w:r>
          </w:p>
        </w:tc>
        <w:tc>
          <w:tcPr>
            <w:tcW w:w="1514" w:type="dxa"/>
            <w:vAlign w:val="center"/>
          </w:tcPr>
          <w:p>
            <w:pPr>
              <w:pStyle w:val="12"/>
            </w:pPr>
            <w:r>
              <w:t>7.50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98.45</w:t>
            </w:r>
          </w:p>
        </w:tc>
        <w:tc>
          <w:tcPr>
            <w:tcW w:w="1514" w:type="dxa"/>
            <w:vAlign w:val="center"/>
          </w:tcPr>
          <w:p>
            <w:pPr>
              <w:pStyle w:val="12"/>
            </w:pPr>
            <w:r>
              <w:t>98.45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58.30</w:t>
            </w:r>
          </w:p>
        </w:tc>
        <w:tc>
          <w:tcPr>
            <w:tcW w:w="1514" w:type="dxa"/>
            <w:vAlign w:val="center"/>
          </w:tcPr>
          <w:p>
            <w:pPr>
              <w:pStyle w:val="12"/>
            </w:pPr>
            <w:r>
              <w:t>58.30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57.94</w:t>
            </w:r>
          </w:p>
        </w:tc>
        <w:tc>
          <w:tcPr>
            <w:tcW w:w="1514" w:type="dxa"/>
            <w:vAlign w:val="center"/>
          </w:tcPr>
          <w:p>
            <w:pPr>
              <w:pStyle w:val="12"/>
            </w:pPr>
            <w:r>
              <w:t>57.94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26.50</w:t>
            </w:r>
          </w:p>
        </w:tc>
        <w:tc>
          <w:tcPr>
            <w:tcW w:w="1514" w:type="dxa"/>
            <w:vAlign w:val="center"/>
          </w:tcPr>
          <w:p>
            <w:pPr>
              <w:pStyle w:val="12"/>
            </w:pPr>
            <w:r>
              <w:t>26.50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96.21</w:t>
            </w:r>
          </w:p>
        </w:tc>
        <w:tc>
          <w:tcPr>
            <w:tcW w:w="1514" w:type="dxa"/>
            <w:vAlign w:val="center"/>
          </w:tcPr>
          <w:p>
            <w:pPr>
              <w:pStyle w:val="12"/>
            </w:pPr>
            <w:r>
              <w:t>96.21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42.31</w:t>
            </w:r>
          </w:p>
        </w:tc>
        <w:tc>
          <w:tcPr>
            <w:tcW w:w="1514" w:type="dxa"/>
            <w:vAlign w:val="center"/>
          </w:tcPr>
          <w:p>
            <w:pPr>
              <w:pStyle w:val="12"/>
            </w:pPr>
            <w:r>
              <w:t>42.31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4.21</w:t>
            </w:r>
          </w:p>
        </w:tc>
        <w:tc>
          <w:tcPr>
            <w:tcW w:w="1514" w:type="dxa"/>
            <w:vAlign w:val="center"/>
          </w:tcPr>
          <w:p>
            <w:pPr>
              <w:pStyle w:val="12"/>
            </w:pPr>
            <w:r>
              <w:t>4.21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3.01</w:t>
            </w:r>
          </w:p>
        </w:tc>
        <w:tc>
          <w:tcPr>
            <w:tcW w:w="1514" w:type="dxa"/>
            <w:vAlign w:val="center"/>
          </w:tcPr>
          <w:p>
            <w:pPr>
              <w:pStyle w:val="12"/>
            </w:pPr>
            <w:r>
              <w:t>3.01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72.16</w:t>
            </w:r>
          </w:p>
        </w:tc>
        <w:tc>
          <w:tcPr>
            <w:tcW w:w="1514" w:type="dxa"/>
            <w:vAlign w:val="center"/>
          </w:tcPr>
          <w:p>
            <w:pPr>
              <w:pStyle w:val="12"/>
            </w:pPr>
            <w:r>
              <w:t>72.16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39.00</w:t>
            </w:r>
          </w:p>
        </w:tc>
        <w:tc>
          <w:tcPr>
            <w:tcW w:w="1514" w:type="dxa"/>
            <w:vAlign w:val="center"/>
          </w:tcPr>
          <w:p>
            <w:pPr>
              <w:pStyle w:val="12"/>
            </w:pPr>
            <w:r>
              <w:t>39.00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4.26</w:t>
            </w:r>
          </w:p>
        </w:tc>
        <w:tc>
          <w:tcPr>
            <w:tcW w:w="1514" w:type="dxa"/>
            <w:vAlign w:val="center"/>
          </w:tcPr>
          <w:p>
            <w:pPr>
              <w:pStyle w:val="12"/>
            </w:pPr>
            <w:r>
              <w:t>4.26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0.20</w:t>
            </w:r>
          </w:p>
        </w:tc>
        <w:tc>
          <w:tcPr>
            <w:tcW w:w="1514" w:type="dxa"/>
            <w:vAlign w:val="center"/>
          </w:tcPr>
          <w:p>
            <w:pPr>
              <w:pStyle w:val="12"/>
            </w:pPr>
            <w:r>
              <w:t>0.20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13.60</w:t>
            </w:r>
          </w:p>
        </w:tc>
        <w:tc>
          <w:tcPr>
            <w:tcW w:w="1514" w:type="dxa"/>
            <w:vAlign w:val="center"/>
          </w:tcPr>
          <w:p>
            <w:pPr>
              <w:pStyle w:val="12"/>
            </w:pPr>
            <w:r>
              <w:t>13.60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16.80</w:t>
            </w:r>
          </w:p>
        </w:tc>
        <w:tc>
          <w:tcPr>
            <w:tcW w:w="1514" w:type="dxa"/>
            <w:vAlign w:val="center"/>
          </w:tcPr>
          <w:p>
            <w:pPr>
              <w:pStyle w:val="12"/>
            </w:pPr>
            <w:r>
              <w:t>16.80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5.40</w:t>
            </w:r>
          </w:p>
        </w:tc>
        <w:tc>
          <w:tcPr>
            <w:tcW w:w="1514" w:type="dxa"/>
            <w:vAlign w:val="center"/>
          </w:tcPr>
          <w:p>
            <w:pPr>
              <w:pStyle w:val="12"/>
            </w:pPr>
            <w:r>
              <w:t>5.40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112.00</w:t>
            </w:r>
          </w:p>
        </w:tc>
        <w:tc>
          <w:tcPr>
            <w:tcW w:w="1514" w:type="dxa"/>
            <w:vAlign w:val="center"/>
          </w:tcPr>
          <w:p>
            <w:pPr>
              <w:pStyle w:val="12"/>
            </w:pPr>
            <w:r>
              <w:t>112.00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6.30</w:t>
            </w:r>
          </w:p>
        </w:tc>
        <w:tc>
          <w:tcPr>
            <w:tcW w:w="1514" w:type="dxa"/>
            <w:vAlign w:val="center"/>
          </w:tcPr>
          <w:p>
            <w:pPr>
              <w:pStyle w:val="12"/>
            </w:pPr>
            <w:r>
              <w:t>6.30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438怀来县行政审批局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156.00</w:t>
            </w:r>
          </w:p>
        </w:tc>
        <w:tc>
          <w:tcPr>
            <w:tcW w:w="1378" w:type="dxa"/>
            <w:vAlign w:val="center"/>
          </w:tcPr>
          <w:p>
            <w:pPr>
              <w:pStyle w:val="16"/>
            </w:pPr>
            <w:r>
              <w:t>156.00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156.00</w:t>
            </w:r>
          </w:p>
        </w:tc>
        <w:tc>
          <w:tcPr>
            <w:tcW w:w="1378" w:type="dxa"/>
            <w:vAlign w:val="center"/>
          </w:tcPr>
          <w:p>
            <w:pPr>
              <w:pStyle w:val="16"/>
            </w:pPr>
            <w:r>
              <w:t>156.00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1、怀财字【2024】7号专项公用经费</w:t>
            </w:r>
          </w:p>
        </w:tc>
        <w:tc>
          <w:tcPr>
            <w:tcW w:w="1701" w:type="dxa"/>
            <w:vAlign w:val="center"/>
          </w:tcPr>
          <w:p>
            <w:pPr>
              <w:pStyle w:val="13"/>
            </w:pPr>
            <w:r>
              <w:t>怀来县行政审批局</w:t>
            </w:r>
          </w:p>
        </w:tc>
        <w:tc>
          <w:tcPr>
            <w:tcW w:w="1134" w:type="dxa"/>
            <w:vAlign w:val="center"/>
          </w:tcPr>
          <w:p>
            <w:pPr>
              <w:pStyle w:val="13"/>
            </w:pPr>
            <w:r>
              <w:t>2010301</w:t>
            </w:r>
          </w:p>
        </w:tc>
        <w:tc>
          <w:tcPr>
            <w:tcW w:w="1378" w:type="dxa"/>
            <w:vAlign w:val="center"/>
          </w:tcPr>
          <w:p>
            <w:pPr>
              <w:pStyle w:val="12"/>
            </w:pPr>
            <w:r>
              <w:t>107.65</w:t>
            </w:r>
          </w:p>
        </w:tc>
        <w:tc>
          <w:tcPr>
            <w:tcW w:w="1378" w:type="dxa"/>
            <w:vAlign w:val="center"/>
          </w:tcPr>
          <w:p>
            <w:pPr>
              <w:pStyle w:val="12"/>
            </w:pPr>
            <w:r>
              <w:t>107.65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2、专项公用经费</w:t>
            </w:r>
          </w:p>
        </w:tc>
        <w:tc>
          <w:tcPr>
            <w:tcW w:w="1701" w:type="dxa"/>
            <w:vAlign w:val="center"/>
          </w:tcPr>
          <w:p>
            <w:pPr>
              <w:pStyle w:val="13"/>
            </w:pPr>
            <w:r>
              <w:t>怀来县行政审批局</w:t>
            </w:r>
          </w:p>
        </w:tc>
        <w:tc>
          <w:tcPr>
            <w:tcW w:w="1134" w:type="dxa"/>
            <w:vAlign w:val="center"/>
          </w:tcPr>
          <w:p>
            <w:pPr>
              <w:pStyle w:val="13"/>
            </w:pPr>
            <w:r>
              <w:t>2010301</w:t>
            </w:r>
          </w:p>
        </w:tc>
        <w:tc>
          <w:tcPr>
            <w:tcW w:w="1378" w:type="dxa"/>
            <w:vAlign w:val="center"/>
          </w:tcPr>
          <w:p>
            <w:pPr>
              <w:pStyle w:val="12"/>
            </w:pPr>
            <w:r>
              <w:t>48.35</w:t>
            </w:r>
          </w:p>
        </w:tc>
        <w:tc>
          <w:tcPr>
            <w:tcW w:w="1378" w:type="dxa"/>
            <w:vAlign w:val="center"/>
          </w:tcPr>
          <w:p>
            <w:pPr>
              <w:pStyle w:val="12"/>
            </w:pPr>
            <w:r>
              <w:t>48.35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1209.22</w:t>
            </w:r>
          </w:p>
        </w:tc>
        <w:tc>
          <w:tcPr>
            <w:tcW w:w="1604" w:type="dxa"/>
            <w:vAlign w:val="center"/>
          </w:tcPr>
          <w:p>
            <w:pPr>
              <w:pStyle w:val="16"/>
            </w:pPr>
            <w:r>
              <w:t>1209.22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653.47</w:t>
            </w:r>
          </w:p>
        </w:tc>
        <w:tc>
          <w:tcPr>
            <w:tcW w:w="1604" w:type="dxa"/>
            <w:vAlign w:val="center"/>
          </w:tcPr>
          <w:p>
            <w:pPr>
              <w:pStyle w:val="12"/>
            </w:pPr>
            <w:r>
              <w:t>653.47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252.75</w:t>
            </w:r>
          </w:p>
        </w:tc>
        <w:tc>
          <w:tcPr>
            <w:tcW w:w="1604" w:type="dxa"/>
            <w:vAlign w:val="center"/>
          </w:tcPr>
          <w:p>
            <w:pPr>
              <w:pStyle w:val="12"/>
            </w:pPr>
            <w:r>
              <w:t>252.75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57.35</w:t>
            </w:r>
          </w:p>
        </w:tc>
        <w:tc>
          <w:tcPr>
            <w:tcW w:w="1604" w:type="dxa"/>
            <w:vAlign w:val="center"/>
          </w:tcPr>
          <w:p>
            <w:pPr>
              <w:pStyle w:val="12"/>
            </w:pPr>
            <w:r>
              <w:t>57.35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241.18</w:t>
            </w:r>
          </w:p>
        </w:tc>
        <w:tc>
          <w:tcPr>
            <w:tcW w:w="1604" w:type="dxa"/>
            <w:vAlign w:val="center"/>
          </w:tcPr>
          <w:p>
            <w:pPr>
              <w:pStyle w:val="12"/>
            </w:pPr>
            <w:r>
              <w:t>241.18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4.46</w:t>
            </w:r>
          </w:p>
        </w:tc>
        <w:tc>
          <w:tcPr>
            <w:tcW w:w="1604" w:type="dxa"/>
            <w:vAlign w:val="center"/>
          </w:tcPr>
          <w:p>
            <w:pPr>
              <w:pStyle w:val="12"/>
            </w:pPr>
            <w:r>
              <w:t>4.46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6.30</w:t>
            </w:r>
          </w:p>
        </w:tc>
        <w:tc>
          <w:tcPr>
            <w:tcW w:w="1604" w:type="dxa"/>
            <w:vAlign w:val="center"/>
          </w:tcPr>
          <w:p>
            <w:pPr>
              <w:pStyle w:val="12"/>
            </w:pPr>
            <w:r>
              <w:t>6.30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4"/>
        <w:gridCol w:w="825"/>
        <w:gridCol w:w="1770"/>
        <w:gridCol w:w="1425"/>
        <w:gridCol w:w="701"/>
        <w:gridCol w:w="499"/>
        <w:gridCol w:w="723"/>
        <w:gridCol w:w="717"/>
        <w:gridCol w:w="876"/>
        <w:gridCol w:w="669"/>
        <w:gridCol w:w="780"/>
        <w:gridCol w:w="870"/>
        <w:gridCol w:w="1005"/>
        <w:gridCol w:w="1455"/>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047" w:type="dxa"/>
            <w:gridSpan w:val="7"/>
            <w:tcBorders>
              <w:top w:val="single" w:color="FFFFFF" w:sz="6" w:space="0"/>
              <w:left w:val="single" w:color="FFFFFF" w:sz="6" w:space="0"/>
              <w:right w:val="single" w:color="FFFFFF" w:sz="6" w:space="0"/>
            </w:tcBorders>
            <w:vAlign w:val="center"/>
          </w:tcPr>
          <w:p>
            <w:pPr>
              <w:pStyle w:val="10"/>
            </w:pPr>
            <w:r>
              <w:t>438怀来县行政审批局</w:t>
            </w:r>
          </w:p>
        </w:tc>
        <w:tc>
          <w:tcPr>
            <w:tcW w:w="7621"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929" w:type="dxa"/>
            <w:gridSpan w:val="2"/>
            <w:vAlign w:val="center"/>
          </w:tcPr>
          <w:p>
            <w:pPr>
              <w:pStyle w:val="11"/>
            </w:pPr>
            <w:r>
              <w:t>政府采购项目来源</w:t>
            </w:r>
          </w:p>
        </w:tc>
        <w:tc>
          <w:tcPr>
            <w:tcW w:w="1770" w:type="dxa"/>
            <w:vMerge w:val="restart"/>
            <w:vAlign w:val="center"/>
          </w:tcPr>
          <w:p>
            <w:pPr>
              <w:pStyle w:val="11"/>
            </w:pPr>
            <w:r>
              <w:t>采购物品名称</w:t>
            </w:r>
          </w:p>
        </w:tc>
        <w:tc>
          <w:tcPr>
            <w:tcW w:w="1425" w:type="dxa"/>
            <w:vMerge w:val="restart"/>
            <w:vAlign w:val="center"/>
          </w:tcPr>
          <w:p>
            <w:pPr>
              <w:pStyle w:val="11"/>
            </w:pPr>
            <w:r>
              <w:t>政府采购目录序号</w:t>
            </w:r>
          </w:p>
        </w:tc>
        <w:tc>
          <w:tcPr>
            <w:tcW w:w="701" w:type="dxa"/>
            <w:vMerge w:val="restart"/>
            <w:vAlign w:val="center"/>
          </w:tcPr>
          <w:p>
            <w:pPr>
              <w:pStyle w:val="11"/>
            </w:pPr>
            <w:r>
              <w:t>计量  单位</w:t>
            </w:r>
          </w:p>
        </w:tc>
        <w:tc>
          <w:tcPr>
            <w:tcW w:w="499" w:type="dxa"/>
            <w:vMerge w:val="restart"/>
            <w:vAlign w:val="center"/>
          </w:tcPr>
          <w:p>
            <w:pPr>
              <w:pStyle w:val="11"/>
            </w:pPr>
            <w:r>
              <w:t>数量</w:t>
            </w:r>
          </w:p>
        </w:tc>
        <w:tc>
          <w:tcPr>
            <w:tcW w:w="723" w:type="dxa"/>
            <w:vMerge w:val="restart"/>
            <w:vAlign w:val="center"/>
          </w:tcPr>
          <w:p>
            <w:pPr>
              <w:pStyle w:val="11"/>
            </w:pPr>
            <w:r>
              <w:t>单价</w:t>
            </w:r>
          </w:p>
        </w:tc>
        <w:tc>
          <w:tcPr>
            <w:tcW w:w="6372" w:type="dxa"/>
            <w:gridSpan w:val="7"/>
            <w:vAlign w:val="center"/>
          </w:tcPr>
          <w:p>
            <w:pPr>
              <w:pStyle w:val="11"/>
            </w:pPr>
            <w:r>
              <w:t>政府采购金额（当年部门预算安排资金）</w:t>
            </w:r>
          </w:p>
        </w:tc>
        <w:tc>
          <w:tcPr>
            <w:tcW w:w="1249"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2" w:hRule="atLeast"/>
          <w:tblHeader/>
          <w:jc w:val="center"/>
        </w:trPr>
        <w:tc>
          <w:tcPr>
            <w:tcW w:w="2104" w:type="dxa"/>
            <w:vAlign w:val="center"/>
          </w:tcPr>
          <w:p>
            <w:pPr>
              <w:pStyle w:val="11"/>
            </w:pPr>
            <w:r>
              <w:t>项目名称</w:t>
            </w:r>
          </w:p>
        </w:tc>
        <w:tc>
          <w:tcPr>
            <w:tcW w:w="825" w:type="dxa"/>
            <w:vAlign w:val="center"/>
          </w:tcPr>
          <w:p>
            <w:pPr>
              <w:pStyle w:val="11"/>
            </w:pPr>
            <w:r>
              <w:t>预算    资金</w:t>
            </w:r>
          </w:p>
        </w:tc>
        <w:tc>
          <w:tcPr>
            <w:tcW w:w="1770" w:type="dxa"/>
            <w:vMerge w:val="continue"/>
          </w:tcPr>
          <w:p/>
        </w:tc>
        <w:tc>
          <w:tcPr>
            <w:tcW w:w="1425" w:type="dxa"/>
            <w:vMerge w:val="continue"/>
          </w:tcPr>
          <w:p/>
        </w:tc>
        <w:tc>
          <w:tcPr>
            <w:tcW w:w="701" w:type="dxa"/>
            <w:vMerge w:val="continue"/>
          </w:tcPr>
          <w:p/>
        </w:tc>
        <w:tc>
          <w:tcPr>
            <w:tcW w:w="499" w:type="dxa"/>
            <w:vMerge w:val="continue"/>
          </w:tcPr>
          <w:p/>
        </w:tc>
        <w:tc>
          <w:tcPr>
            <w:tcW w:w="723" w:type="dxa"/>
            <w:vMerge w:val="continue"/>
          </w:tcPr>
          <w:p/>
        </w:tc>
        <w:tc>
          <w:tcPr>
            <w:tcW w:w="717" w:type="dxa"/>
            <w:vAlign w:val="center"/>
          </w:tcPr>
          <w:p>
            <w:pPr>
              <w:pStyle w:val="11"/>
            </w:pPr>
            <w:r>
              <w:t>合计</w:t>
            </w:r>
          </w:p>
        </w:tc>
        <w:tc>
          <w:tcPr>
            <w:tcW w:w="876" w:type="dxa"/>
            <w:vAlign w:val="center"/>
          </w:tcPr>
          <w:p>
            <w:pPr>
              <w:pStyle w:val="11"/>
            </w:pPr>
            <w:r>
              <w:t>一般公共预算拨款</w:t>
            </w:r>
          </w:p>
        </w:tc>
        <w:tc>
          <w:tcPr>
            <w:tcW w:w="669" w:type="dxa"/>
            <w:vAlign w:val="center"/>
          </w:tcPr>
          <w:p>
            <w:pPr>
              <w:pStyle w:val="11"/>
            </w:pPr>
            <w:r>
              <w:t>基金预算拨款</w:t>
            </w:r>
          </w:p>
        </w:tc>
        <w:tc>
          <w:tcPr>
            <w:tcW w:w="780" w:type="dxa"/>
            <w:vAlign w:val="center"/>
          </w:tcPr>
          <w:p>
            <w:pPr>
              <w:pStyle w:val="11"/>
            </w:pPr>
            <w:r>
              <w:t>国有资本经营预算拨款</w:t>
            </w:r>
          </w:p>
        </w:tc>
        <w:tc>
          <w:tcPr>
            <w:tcW w:w="870" w:type="dxa"/>
            <w:vAlign w:val="center"/>
          </w:tcPr>
          <w:p>
            <w:pPr>
              <w:pStyle w:val="11"/>
            </w:pPr>
            <w:r>
              <w:t>财政专户核拨</w:t>
            </w:r>
          </w:p>
        </w:tc>
        <w:tc>
          <w:tcPr>
            <w:tcW w:w="1005" w:type="dxa"/>
            <w:vAlign w:val="center"/>
          </w:tcPr>
          <w:p>
            <w:pPr>
              <w:pStyle w:val="11"/>
            </w:pPr>
            <w:r>
              <w:t>单位    资金</w:t>
            </w:r>
          </w:p>
        </w:tc>
        <w:tc>
          <w:tcPr>
            <w:tcW w:w="1455" w:type="dxa"/>
            <w:vAlign w:val="center"/>
          </w:tcPr>
          <w:p>
            <w:pPr>
              <w:pStyle w:val="11"/>
            </w:pPr>
            <w:r>
              <w:t>上年结转结余</w:t>
            </w:r>
          </w:p>
        </w:tc>
        <w:tc>
          <w:tcPr>
            <w:tcW w:w="124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5"/>
            </w:pPr>
            <w:r>
              <w:t>合  计</w:t>
            </w:r>
          </w:p>
        </w:tc>
        <w:tc>
          <w:tcPr>
            <w:tcW w:w="825" w:type="dxa"/>
            <w:vAlign w:val="center"/>
          </w:tcPr>
          <w:p>
            <w:pPr>
              <w:pStyle w:val="16"/>
            </w:pPr>
          </w:p>
        </w:tc>
        <w:tc>
          <w:tcPr>
            <w:tcW w:w="1770" w:type="dxa"/>
            <w:vAlign w:val="center"/>
          </w:tcPr>
          <w:p>
            <w:pPr>
              <w:pStyle w:val="17"/>
            </w:pPr>
          </w:p>
        </w:tc>
        <w:tc>
          <w:tcPr>
            <w:tcW w:w="1425" w:type="dxa"/>
            <w:vAlign w:val="center"/>
          </w:tcPr>
          <w:p>
            <w:pPr>
              <w:pStyle w:val="17"/>
            </w:pPr>
          </w:p>
        </w:tc>
        <w:tc>
          <w:tcPr>
            <w:tcW w:w="701" w:type="dxa"/>
            <w:vAlign w:val="center"/>
          </w:tcPr>
          <w:p>
            <w:pPr>
              <w:pStyle w:val="15"/>
            </w:pPr>
          </w:p>
        </w:tc>
        <w:tc>
          <w:tcPr>
            <w:tcW w:w="499" w:type="dxa"/>
            <w:vAlign w:val="center"/>
          </w:tcPr>
          <w:p>
            <w:pPr>
              <w:pStyle w:val="16"/>
            </w:pPr>
          </w:p>
        </w:tc>
        <w:tc>
          <w:tcPr>
            <w:tcW w:w="723" w:type="dxa"/>
            <w:vAlign w:val="center"/>
          </w:tcPr>
          <w:p>
            <w:pPr>
              <w:pStyle w:val="16"/>
            </w:pPr>
          </w:p>
        </w:tc>
        <w:tc>
          <w:tcPr>
            <w:tcW w:w="717" w:type="dxa"/>
            <w:vAlign w:val="center"/>
          </w:tcPr>
          <w:p>
            <w:pPr>
              <w:pStyle w:val="16"/>
            </w:pPr>
            <w:r>
              <w:t>182.35</w:t>
            </w:r>
          </w:p>
        </w:tc>
        <w:tc>
          <w:tcPr>
            <w:tcW w:w="876" w:type="dxa"/>
            <w:vAlign w:val="center"/>
          </w:tcPr>
          <w:p>
            <w:pPr>
              <w:pStyle w:val="16"/>
            </w:pPr>
            <w:r>
              <w:t>182.35</w:t>
            </w:r>
          </w:p>
        </w:tc>
        <w:tc>
          <w:tcPr>
            <w:tcW w:w="669" w:type="dxa"/>
            <w:vAlign w:val="center"/>
          </w:tcPr>
          <w:p>
            <w:pPr>
              <w:pStyle w:val="16"/>
            </w:pPr>
          </w:p>
        </w:tc>
        <w:tc>
          <w:tcPr>
            <w:tcW w:w="780" w:type="dxa"/>
            <w:vAlign w:val="center"/>
          </w:tcPr>
          <w:p>
            <w:pPr>
              <w:pStyle w:val="16"/>
            </w:pPr>
          </w:p>
        </w:tc>
        <w:tc>
          <w:tcPr>
            <w:tcW w:w="870" w:type="dxa"/>
            <w:vAlign w:val="center"/>
          </w:tcPr>
          <w:p>
            <w:pPr>
              <w:pStyle w:val="16"/>
            </w:pPr>
          </w:p>
        </w:tc>
        <w:tc>
          <w:tcPr>
            <w:tcW w:w="1005" w:type="dxa"/>
            <w:vAlign w:val="center"/>
          </w:tcPr>
          <w:p>
            <w:pPr>
              <w:pStyle w:val="16"/>
            </w:pPr>
          </w:p>
        </w:tc>
        <w:tc>
          <w:tcPr>
            <w:tcW w:w="1455" w:type="dxa"/>
            <w:vAlign w:val="center"/>
          </w:tcPr>
          <w:p>
            <w:pPr>
              <w:pStyle w:val="16"/>
            </w:pPr>
          </w:p>
        </w:tc>
        <w:tc>
          <w:tcPr>
            <w:tcW w:w="1249" w:type="dxa"/>
            <w:vAlign w:val="center"/>
          </w:tcPr>
          <w:p>
            <w:pPr>
              <w:pStyle w:val="16"/>
            </w:pPr>
            <w:r>
              <w:t>182.35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5"/>
            </w:pPr>
            <w:r>
              <w:t>怀来县行政审批局小计</w:t>
            </w:r>
          </w:p>
        </w:tc>
        <w:tc>
          <w:tcPr>
            <w:tcW w:w="825" w:type="dxa"/>
            <w:vAlign w:val="center"/>
          </w:tcPr>
          <w:p>
            <w:pPr>
              <w:pStyle w:val="16"/>
            </w:pPr>
          </w:p>
        </w:tc>
        <w:tc>
          <w:tcPr>
            <w:tcW w:w="1770" w:type="dxa"/>
            <w:vAlign w:val="center"/>
          </w:tcPr>
          <w:p>
            <w:pPr>
              <w:pStyle w:val="17"/>
            </w:pPr>
          </w:p>
        </w:tc>
        <w:tc>
          <w:tcPr>
            <w:tcW w:w="1425" w:type="dxa"/>
            <w:vAlign w:val="center"/>
          </w:tcPr>
          <w:p>
            <w:pPr>
              <w:pStyle w:val="17"/>
            </w:pPr>
          </w:p>
        </w:tc>
        <w:tc>
          <w:tcPr>
            <w:tcW w:w="701" w:type="dxa"/>
            <w:vAlign w:val="center"/>
          </w:tcPr>
          <w:p>
            <w:pPr>
              <w:pStyle w:val="15"/>
            </w:pPr>
          </w:p>
        </w:tc>
        <w:tc>
          <w:tcPr>
            <w:tcW w:w="499" w:type="dxa"/>
            <w:vAlign w:val="center"/>
          </w:tcPr>
          <w:p>
            <w:pPr>
              <w:pStyle w:val="16"/>
            </w:pPr>
          </w:p>
        </w:tc>
        <w:tc>
          <w:tcPr>
            <w:tcW w:w="723" w:type="dxa"/>
            <w:vAlign w:val="center"/>
          </w:tcPr>
          <w:p>
            <w:pPr>
              <w:pStyle w:val="16"/>
            </w:pPr>
          </w:p>
        </w:tc>
        <w:tc>
          <w:tcPr>
            <w:tcW w:w="717" w:type="dxa"/>
            <w:vAlign w:val="center"/>
          </w:tcPr>
          <w:p>
            <w:pPr>
              <w:pStyle w:val="16"/>
            </w:pPr>
            <w:r>
              <w:t>182.35</w:t>
            </w:r>
          </w:p>
        </w:tc>
        <w:tc>
          <w:tcPr>
            <w:tcW w:w="876" w:type="dxa"/>
            <w:vAlign w:val="center"/>
          </w:tcPr>
          <w:p>
            <w:pPr>
              <w:pStyle w:val="16"/>
            </w:pPr>
            <w:r>
              <w:t>182.35</w:t>
            </w:r>
          </w:p>
        </w:tc>
        <w:tc>
          <w:tcPr>
            <w:tcW w:w="669" w:type="dxa"/>
            <w:vAlign w:val="center"/>
          </w:tcPr>
          <w:p>
            <w:pPr>
              <w:pStyle w:val="16"/>
            </w:pPr>
          </w:p>
        </w:tc>
        <w:tc>
          <w:tcPr>
            <w:tcW w:w="780" w:type="dxa"/>
            <w:vAlign w:val="center"/>
          </w:tcPr>
          <w:p>
            <w:pPr>
              <w:pStyle w:val="16"/>
            </w:pPr>
          </w:p>
        </w:tc>
        <w:tc>
          <w:tcPr>
            <w:tcW w:w="870" w:type="dxa"/>
            <w:vAlign w:val="center"/>
          </w:tcPr>
          <w:p>
            <w:pPr>
              <w:pStyle w:val="16"/>
            </w:pPr>
          </w:p>
        </w:tc>
        <w:tc>
          <w:tcPr>
            <w:tcW w:w="1005" w:type="dxa"/>
            <w:vAlign w:val="center"/>
          </w:tcPr>
          <w:p>
            <w:pPr>
              <w:pStyle w:val="16"/>
            </w:pPr>
          </w:p>
        </w:tc>
        <w:tc>
          <w:tcPr>
            <w:tcW w:w="1455" w:type="dxa"/>
            <w:vAlign w:val="center"/>
          </w:tcPr>
          <w:p>
            <w:pPr>
              <w:pStyle w:val="16"/>
            </w:pPr>
          </w:p>
        </w:tc>
        <w:tc>
          <w:tcPr>
            <w:tcW w:w="1249" w:type="dxa"/>
            <w:vAlign w:val="center"/>
          </w:tcPr>
          <w:p>
            <w:pPr>
              <w:pStyle w:val="16"/>
            </w:pPr>
            <w:r>
              <w:t>182.35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2024年度公用经费（非三保）</w:t>
            </w:r>
          </w:p>
        </w:tc>
        <w:tc>
          <w:tcPr>
            <w:tcW w:w="825" w:type="dxa"/>
            <w:vAlign w:val="center"/>
          </w:tcPr>
          <w:p>
            <w:pPr>
              <w:pStyle w:val="12"/>
            </w:pPr>
            <w:r>
              <w:t>134.20</w:t>
            </w:r>
          </w:p>
        </w:tc>
        <w:tc>
          <w:tcPr>
            <w:tcW w:w="1770" w:type="dxa"/>
            <w:vAlign w:val="center"/>
          </w:tcPr>
          <w:p>
            <w:pPr>
              <w:pStyle w:val="13"/>
            </w:pPr>
            <w:r>
              <w:t>其他服务</w:t>
            </w:r>
          </w:p>
        </w:tc>
        <w:tc>
          <w:tcPr>
            <w:tcW w:w="1425" w:type="dxa"/>
            <w:vAlign w:val="center"/>
          </w:tcPr>
          <w:p>
            <w:pPr>
              <w:pStyle w:val="13"/>
            </w:pPr>
            <w:r>
              <w:t>C99000000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112.00</w:t>
            </w:r>
          </w:p>
        </w:tc>
        <w:tc>
          <w:tcPr>
            <w:tcW w:w="717" w:type="dxa"/>
            <w:vAlign w:val="center"/>
          </w:tcPr>
          <w:p>
            <w:pPr>
              <w:pStyle w:val="12"/>
            </w:pPr>
            <w:r>
              <w:t>112.00</w:t>
            </w:r>
          </w:p>
        </w:tc>
        <w:tc>
          <w:tcPr>
            <w:tcW w:w="876" w:type="dxa"/>
            <w:vAlign w:val="center"/>
          </w:tcPr>
          <w:p>
            <w:pPr>
              <w:pStyle w:val="12"/>
            </w:pPr>
            <w:r>
              <w:t>112.00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台式计算机</w:t>
            </w:r>
          </w:p>
        </w:tc>
        <w:tc>
          <w:tcPr>
            <w:tcW w:w="1425" w:type="dxa"/>
            <w:vAlign w:val="center"/>
          </w:tcPr>
          <w:p>
            <w:pPr>
              <w:pStyle w:val="13"/>
            </w:pPr>
            <w:r>
              <w:t>A02010105</w:t>
            </w:r>
          </w:p>
        </w:tc>
        <w:tc>
          <w:tcPr>
            <w:tcW w:w="701" w:type="dxa"/>
            <w:vAlign w:val="center"/>
          </w:tcPr>
          <w:p>
            <w:pPr>
              <w:pStyle w:val="14"/>
            </w:pPr>
            <w:r>
              <w:t>台</w:t>
            </w:r>
          </w:p>
        </w:tc>
        <w:tc>
          <w:tcPr>
            <w:tcW w:w="499" w:type="dxa"/>
            <w:vAlign w:val="center"/>
          </w:tcPr>
          <w:p>
            <w:pPr>
              <w:pStyle w:val="14"/>
            </w:pPr>
            <w:r>
              <w:t>18</w:t>
            </w:r>
          </w:p>
        </w:tc>
        <w:tc>
          <w:tcPr>
            <w:tcW w:w="723" w:type="dxa"/>
            <w:vAlign w:val="center"/>
          </w:tcPr>
          <w:p>
            <w:pPr>
              <w:pStyle w:val="12"/>
            </w:pPr>
            <w:r>
              <w:t>0.60</w:t>
            </w:r>
          </w:p>
        </w:tc>
        <w:tc>
          <w:tcPr>
            <w:tcW w:w="717" w:type="dxa"/>
            <w:vAlign w:val="center"/>
          </w:tcPr>
          <w:p>
            <w:pPr>
              <w:pStyle w:val="12"/>
            </w:pPr>
            <w:r>
              <w:t>10.80</w:t>
            </w:r>
          </w:p>
        </w:tc>
        <w:tc>
          <w:tcPr>
            <w:tcW w:w="876" w:type="dxa"/>
            <w:vAlign w:val="center"/>
          </w:tcPr>
          <w:p>
            <w:pPr>
              <w:pStyle w:val="12"/>
            </w:pPr>
            <w:r>
              <w:t>10.80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触摸式终端设备</w:t>
            </w:r>
          </w:p>
        </w:tc>
        <w:tc>
          <w:tcPr>
            <w:tcW w:w="1425" w:type="dxa"/>
            <w:vAlign w:val="center"/>
          </w:tcPr>
          <w:p>
            <w:pPr>
              <w:pStyle w:val="13"/>
            </w:pPr>
            <w:r>
              <w:t>A02010401</w:t>
            </w:r>
          </w:p>
        </w:tc>
        <w:tc>
          <w:tcPr>
            <w:tcW w:w="701" w:type="dxa"/>
            <w:vAlign w:val="center"/>
          </w:tcPr>
          <w:p>
            <w:pPr>
              <w:pStyle w:val="14"/>
            </w:pPr>
            <w:r>
              <w:t>台</w:t>
            </w:r>
          </w:p>
        </w:tc>
        <w:tc>
          <w:tcPr>
            <w:tcW w:w="499" w:type="dxa"/>
            <w:vAlign w:val="center"/>
          </w:tcPr>
          <w:p>
            <w:pPr>
              <w:pStyle w:val="14"/>
            </w:pPr>
            <w:r>
              <w:t>1</w:t>
            </w:r>
          </w:p>
        </w:tc>
        <w:tc>
          <w:tcPr>
            <w:tcW w:w="723" w:type="dxa"/>
            <w:vAlign w:val="center"/>
          </w:tcPr>
          <w:p>
            <w:pPr>
              <w:pStyle w:val="12"/>
            </w:pPr>
            <w:r>
              <w:t>25.00</w:t>
            </w:r>
          </w:p>
        </w:tc>
        <w:tc>
          <w:tcPr>
            <w:tcW w:w="717" w:type="dxa"/>
            <w:vAlign w:val="center"/>
          </w:tcPr>
          <w:p>
            <w:pPr>
              <w:pStyle w:val="12"/>
            </w:pPr>
            <w:r>
              <w:t>25.00</w:t>
            </w:r>
          </w:p>
        </w:tc>
        <w:tc>
          <w:tcPr>
            <w:tcW w:w="876" w:type="dxa"/>
            <w:vAlign w:val="center"/>
          </w:tcPr>
          <w:p>
            <w:pPr>
              <w:pStyle w:val="12"/>
            </w:pPr>
            <w:r>
              <w:t>25.00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多功能一体机</w:t>
            </w:r>
          </w:p>
        </w:tc>
        <w:tc>
          <w:tcPr>
            <w:tcW w:w="1425" w:type="dxa"/>
            <w:vAlign w:val="center"/>
          </w:tcPr>
          <w:p>
            <w:pPr>
              <w:pStyle w:val="13"/>
            </w:pPr>
            <w:r>
              <w:t>A02020400</w:t>
            </w:r>
          </w:p>
        </w:tc>
        <w:tc>
          <w:tcPr>
            <w:tcW w:w="701" w:type="dxa"/>
            <w:vAlign w:val="center"/>
          </w:tcPr>
          <w:p>
            <w:pPr>
              <w:pStyle w:val="14"/>
            </w:pPr>
            <w:r>
              <w:t>台</w:t>
            </w:r>
          </w:p>
        </w:tc>
        <w:tc>
          <w:tcPr>
            <w:tcW w:w="499" w:type="dxa"/>
            <w:vAlign w:val="center"/>
          </w:tcPr>
          <w:p>
            <w:pPr>
              <w:pStyle w:val="14"/>
            </w:pPr>
            <w:r>
              <w:t>3</w:t>
            </w:r>
          </w:p>
        </w:tc>
        <w:tc>
          <w:tcPr>
            <w:tcW w:w="723" w:type="dxa"/>
            <w:vAlign w:val="center"/>
          </w:tcPr>
          <w:p>
            <w:pPr>
              <w:pStyle w:val="12"/>
            </w:pPr>
            <w:r>
              <w:t>0.40</w:t>
            </w:r>
          </w:p>
        </w:tc>
        <w:tc>
          <w:tcPr>
            <w:tcW w:w="717" w:type="dxa"/>
            <w:vAlign w:val="center"/>
          </w:tcPr>
          <w:p>
            <w:pPr>
              <w:pStyle w:val="12"/>
            </w:pPr>
            <w:r>
              <w:t>1.20</w:t>
            </w:r>
          </w:p>
        </w:tc>
        <w:tc>
          <w:tcPr>
            <w:tcW w:w="876" w:type="dxa"/>
            <w:vAlign w:val="center"/>
          </w:tcPr>
          <w:p>
            <w:pPr>
              <w:pStyle w:val="12"/>
            </w:pPr>
            <w:r>
              <w:t>1.20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A4 黑白打印机</w:t>
            </w:r>
          </w:p>
        </w:tc>
        <w:tc>
          <w:tcPr>
            <w:tcW w:w="1425" w:type="dxa"/>
            <w:vAlign w:val="center"/>
          </w:tcPr>
          <w:p>
            <w:pPr>
              <w:pStyle w:val="13"/>
            </w:pPr>
            <w:r>
              <w:t>A02021003</w:t>
            </w:r>
          </w:p>
        </w:tc>
        <w:tc>
          <w:tcPr>
            <w:tcW w:w="701" w:type="dxa"/>
            <w:vAlign w:val="center"/>
          </w:tcPr>
          <w:p>
            <w:pPr>
              <w:pStyle w:val="14"/>
            </w:pPr>
            <w:r>
              <w:t>台</w:t>
            </w:r>
          </w:p>
        </w:tc>
        <w:tc>
          <w:tcPr>
            <w:tcW w:w="499" w:type="dxa"/>
            <w:vAlign w:val="center"/>
          </w:tcPr>
          <w:p>
            <w:pPr>
              <w:pStyle w:val="14"/>
            </w:pPr>
            <w:r>
              <w:t>10</w:t>
            </w:r>
          </w:p>
        </w:tc>
        <w:tc>
          <w:tcPr>
            <w:tcW w:w="723" w:type="dxa"/>
            <w:vAlign w:val="center"/>
          </w:tcPr>
          <w:p>
            <w:pPr>
              <w:pStyle w:val="12"/>
            </w:pPr>
            <w:r>
              <w:t>0.20</w:t>
            </w:r>
          </w:p>
        </w:tc>
        <w:tc>
          <w:tcPr>
            <w:tcW w:w="717" w:type="dxa"/>
            <w:vAlign w:val="center"/>
          </w:tcPr>
          <w:p>
            <w:pPr>
              <w:pStyle w:val="12"/>
            </w:pPr>
            <w:r>
              <w:t>2.00</w:t>
            </w:r>
          </w:p>
        </w:tc>
        <w:tc>
          <w:tcPr>
            <w:tcW w:w="876" w:type="dxa"/>
            <w:vAlign w:val="center"/>
          </w:tcPr>
          <w:p>
            <w:pPr>
              <w:pStyle w:val="12"/>
            </w:pPr>
            <w:r>
              <w:t>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碎纸机</w:t>
            </w:r>
          </w:p>
        </w:tc>
        <w:tc>
          <w:tcPr>
            <w:tcW w:w="1425" w:type="dxa"/>
            <w:vAlign w:val="center"/>
          </w:tcPr>
          <w:p>
            <w:pPr>
              <w:pStyle w:val="13"/>
            </w:pPr>
            <w:r>
              <w:t>A02021301</w:t>
            </w:r>
          </w:p>
        </w:tc>
        <w:tc>
          <w:tcPr>
            <w:tcW w:w="701" w:type="dxa"/>
            <w:vAlign w:val="center"/>
          </w:tcPr>
          <w:p>
            <w:pPr>
              <w:pStyle w:val="14"/>
            </w:pPr>
            <w:r>
              <w:t>台</w:t>
            </w:r>
          </w:p>
        </w:tc>
        <w:tc>
          <w:tcPr>
            <w:tcW w:w="499" w:type="dxa"/>
            <w:vAlign w:val="center"/>
          </w:tcPr>
          <w:p>
            <w:pPr>
              <w:pStyle w:val="14"/>
            </w:pPr>
            <w:r>
              <w:t>9</w:t>
            </w:r>
          </w:p>
        </w:tc>
        <w:tc>
          <w:tcPr>
            <w:tcW w:w="723" w:type="dxa"/>
            <w:vAlign w:val="center"/>
          </w:tcPr>
          <w:p>
            <w:pPr>
              <w:pStyle w:val="12"/>
            </w:pPr>
            <w:r>
              <w:t>0.15</w:t>
            </w:r>
          </w:p>
        </w:tc>
        <w:tc>
          <w:tcPr>
            <w:tcW w:w="717" w:type="dxa"/>
            <w:vAlign w:val="center"/>
          </w:tcPr>
          <w:p>
            <w:pPr>
              <w:pStyle w:val="12"/>
            </w:pPr>
            <w:r>
              <w:t>1.35</w:t>
            </w:r>
          </w:p>
        </w:tc>
        <w:tc>
          <w:tcPr>
            <w:tcW w:w="876" w:type="dxa"/>
            <w:vAlign w:val="center"/>
          </w:tcPr>
          <w:p>
            <w:pPr>
              <w:pStyle w:val="12"/>
            </w:pPr>
            <w:r>
              <w:t>1.35</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办公桌</w:t>
            </w:r>
          </w:p>
        </w:tc>
        <w:tc>
          <w:tcPr>
            <w:tcW w:w="1425" w:type="dxa"/>
            <w:vAlign w:val="center"/>
          </w:tcPr>
          <w:p>
            <w:pPr>
              <w:pStyle w:val="13"/>
            </w:pPr>
            <w:r>
              <w:t>A05010201</w:t>
            </w:r>
          </w:p>
        </w:tc>
        <w:tc>
          <w:tcPr>
            <w:tcW w:w="701" w:type="dxa"/>
            <w:vAlign w:val="center"/>
          </w:tcPr>
          <w:p>
            <w:pPr>
              <w:pStyle w:val="14"/>
            </w:pPr>
            <w:r>
              <w:t>张</w:t>
            </w:r>
          </w:p>
        </w:tc>
        <w:tc>
          <w:tcPr>
            <w:tcW w:w="499" w:type="dxa"/>
            <w:vAlign w:val="center"/>
          </w:tcPr>
          <w:p>
            <w:pPr>
              <w:pStyle w:val="14"/>
            </w:pPr>
            <w:r>
              <w:t>70</w:t>
            </w:r>
          </w:p>
        </w:tc>
        <w:tc>
          <w:tcPr>
            <w:tcW w:w="723" w:type="dxa"/>
            <w:vAlign w:val="center"/>
          </w:tcPr>
          <w:p>
            <w:pPr>
              <w:pStyle w:val="12"/>
            </w:pPr>
            <w:r>
              <w:t>0.13</w:t>
            </w:r>
          </w:p>
        </w:tc>
        <w:tc>
          <w:tcPr>
            <w:tcW w:w="717" w:type="dxa"/>
            <w:vAlign w:val="center"/>
          </w:tcPr>
          <w:p>
            <w:pPr>
              <w:pStyle w:val="12"/>
            </w:pPr>
            <w:r>
              <w:t>9.10</w:t>
            </w:r>
          </w:p>
        </w:tc>
        <w:tc>
          <w:tcPr>
            <w:tcW w:w="876" w:type="dxa"/>
            <w:vAlign w:val="center"/>
          </w:tcPr>
          <w:p>
            <w:pPr>
              <w:pStyle w:val="12"/>
            </w:pPr>
            <w:r>
              <w:t>9.10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办公椅</w:t>
            </w:r>
          </w:p>
        </w:tc>
        <w:tc>
          <w:tcPr>
            <w:tcW w:w="1425" w:type="dxa"/>
            <w:vAlign w:val="center"/>
          </w:tcPr>
          <w:p>
            <w:pPr>
              <w:pStyle w:val="13"/>
            </w:pPr>
            <w:r>
              <w:t>A05010301</w:t>
            </w:r>
          </w:p>
        </w:tc>
        <w:tc>
          <w:tcPr>
            <w:tcW w:w="701" w:type="dxa"/>
            <w:vAlign w:val="center"/>
          </w:tcPr>
          <w:p>
            <w:pPr>
              <w:pStyle w:val="14"/>
            </w:pPr>
            <w:r>
              <w:t>把</w:t>
            </w:r>
          </w:p>
        </w:tc>
        <w:tc>
          <w:tcPr>
            <w:tcW w:w="499" w:type="dxa"/>
            <w:vAlign w:val="center"/>
          </w:tcPr>
          <w:p>
            <w:pPr>
              <w:pStyle w:val="14"/>
            </w:pPr>
            <w:r>
              <w:t>70</w:t>
            </w:r>
          </w:p>
        </w:tc>
        <w:tc>
          <w:tcPr>
            <w:tcW w:w="723" w:type="dxa"/>
            <w:vAlign w:val="center"/>
          </w:tcPr>
          <w:p>
            <w:pPr>
              <w:pStyle w:val="12"/>
            </w:pPr>
            <w:r>
              <w:t>0.07</w:t>
            </w:r>
          </w:p>
        </w:tc>
        <w:tc>
          <w:tcPr>
            <w:tcW w:w="717" w:type="dxa"/>
            <w:vAlign w:val="center"/>
          </w:tcPr>
          <w:p>
            <w:pPr>
              <w:pStyle w:val="12"/>
            </w:pPr>
            <w:r>
              <w:t>4.90</w:t>
            </w:r>
          </w:p>
        </w:tc>
        <w:tc>
          <w:tcPr>
            <w:tcW w:w="876" w:type="dxa"/>
            <w:vAlign w:val="center"/>
          </w:tcPr>
          <w:p>
            <w:pPr>
              <w:pStyle w:val="12"/>
            </w:pPr>
            <w:r>
              <w:t>4.90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其他厨卫用具</w:t>
            </w:r>
          </w:p>
        </w:tc>
        <w:tc>
          <w:tcPr>
            <w:tcW w:w="1425" w:type="dxa"/>
            <w:vAlign w:val="center"/>
          </w:tcPr>
          <w:p>
            <w:pPr>
              <w:pStyle w:val="13"/>
            </w:pPr>
            <w:r>
              <w:t>A05020199</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3.00</w:t>
            </w:r>
          </w:p>
        </w:tc>
        <w:tc>
          <w:tcPr>
            <w:tcW w:w="717" w:type="dxa"/>
            <w:vAlign w:val="center"/>
          </w:tcPr>
          <w:p>
            <w:pPr>
              <w:pStyle w:val="12"/>
            </w:pPr>
            <w:r>
              <w:t>3.00</w:t>
            </w:r>
          </w:p>
        </w:tc>
        <w:tc>
          <w:tcPr>
            <w:tcW w:w="876" w:type="dxa"/>
            <w:vAlign w:val="center"/>
          </w:tcPr>
          <w:p>
            <w:pPr>
              <w:pStyle w:val="12"/>
            </w:pPr>
            <w:r>
              <w:t>3.00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其他印刷服务</w:t>
            </w:r>
          </w:p>
        </w:tc>
        <w:tc>
          <w:tcPr>
            <w:tcW w:w="1425" w:type="dxa"/>
            <w:vAlign w:val="center"/>
          </w:tcPr>
          <w:p>
            <w:pPr>
              <w:pStyle w:val="13"/>
            </w:pPr>
            <w:r>
              <w:t>C23090199</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8.00</w:t>
            </w:r>
          </w:p>
        </w:tc>
        <w:tc>
          <w:tcPr>
            <w:tcW w:w="717" w:type="dxa"/>
            <w:vAlign w:val="center"/>
          </w:tcPr>
          <w:p>
            <w:pPr>
              <w:pStyle w:val="12"/>
            </w:pPr>
            <w:r>
              <w:t>8.00</w:t>
            </w:r>
          </w:p>
        </w:tc>
        <w:tc>
          <w:tcPr>
            <w:tcW w:w="876" w:type="dxa"/>
            <w:vAlign w:val="center"/>
          </w:tcPr>
          <w:p>
            <w:pPr>
              <w:pStyle w:val="12"/>
            </w:pPr>
            <w:r>
              <w:t>8.00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其他服务</w:t>
            </w:r>
          </w:p>
        </w:tc>
        <w:tc>
          <w:tcPr>
            <w:tcW w:w="1425" w:type="dxa"/>
            <w:vAlign w:val="center"/>
          </w:tcPr>
          <w:p>
            <w:pPr>
              <w:pStyle w:val="13"/>
            </w:pPr>
            <w:r>
              <w:t>C99000000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3.00</w:t>
            </w:r>
          </w:p>
        </w:tc>
        <w:tc>
          <w:tcPr>
            <w:tcW w:w="717" w:type="dxa"/>
            <w:vAlign w:val="center"/>
          </w:tcPr>
          <w:p>
            <w:pPr>
              <w:pStyle w:val="12"/>
            </w:pPr>
            <w:r>
              <w:t>3.00</w:t>
            </w:r>
          </w:p>
        </w:tc>
        <w:tc>
          <w:tcPr>
            <w:tcW w:w="876" w:type="dxa"/>
            <w:vAlign w:val="center"/>
          </w:tcPr>
          <w:p>
            <w:pPr>
              <w:pStyle w:val="12"/>
            </w:pPr>
            <w:r>
              <w:t>3.00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91" w:hRule="atLeast"/>
          <w:jc w:val="center"/>
        </w:trPr>
        <w:tc>
          <w:tcPr>
            <w:tcW w:w="2104" w:type="dxa"/>
            <w:vAlign w:val="center"/>
          </w:tcPr>
          <w:p>
            <w:pPr>
              <w:pStyle w:val="13"/>
            </w:pPr>
            <w:r>
              <w:t>专项公用经费</w:t>
            </w:r>
          </w:p>
        </w:tc>
        <w:tc>
          <w:tcPr>
            <w:tcW w:w="825" w:type="dxa"/>
            <w:vAlign w:val="center"/>
          </w:tcPr>
          <w:p>
            <w:pPr>
              <w:pStyle w:val="12"/>
            </w:pPr>
            <w:r>
              <w:t>48.35</w:t>
            </w:r>
          </w:p>
        </w:tc>
        <w:tc>
          <w:tcPr>
            <w:tcW w:w="1770" w:type="dxa"/>
            <w:vAlign w:val="center"/>
          </w:tcPr>
          <w:p>
            <w:pPr>
              <w:pStyle w:val="13"/>
            </w:pPr>
            <w:r>
              <w:t>车辆及其他运输机械租赁服务</w:t>
            </w:r>
          </w:p>
        </w:tc>
        <w:tc>
          <w:tcPr>
            <w:tcW w:w="1425" w:type="dxa"/>
            <w:vAlign w:val="center"/>
          </w:tcPr>
          <w:p>
            <w:pPr>
              <w:pStyle w:val="13"/>
            </w:pPr>
            <w:r>
              <w:t>C23110300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2.00</w:t>
            </w:r>
          </w:p>
        </w:tc>
        <w:tc>
          <w:tcPr>
            <w:tcW w:w="717" w:type="dxa"/>
            <w:vAlign w:val="center"/>
          </w:tcPr>
          <w:p>
            <w:pPr>
              <w:pStyle w:val="12"/>
            </w:pPr>
            <w:r>
              <w:t>2.00</w:t>
            </w:r>
          </w:p>
        </w:tc>
        <w:tc>
          <w:tcPr>
            <w:tcW w:w="876" w:type="dxa"/>
            <w:vAlign w:val="center"/>
          </w:tcPr>
          <w:p>
            <w:pPr>
              <w:pStyle w:val="12"/>
            </w:pPr>
            <w:r>
              <w:t>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2.00</w:t>
            </w:r>
          </w:p>
        </w:tc>
      </w:tr>
    </w:tbl>
    <w:p>
      <w:pPr>
        <w:spacing w:before="0" w:after="0" w:line="500" w:lineRule="exact"/>
        <w:ind w:firstLine="420"/>
        <w:jc w:val="left"/>
        <w:outlineLvl w:val="9"/>
        <w:sectPr>
          <w:pgSz w:w="16840" w:h="11900" w:orient="landscape"/>
          <w:pgMar w:top="720" w:right="720" w:bottom="720" w:left="720"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54</w:t>
            </w:r>
          </w:p>
        </w:tc>
        <w:tc>
          <w:tcPr>
            <w:tcW w:w="765" w:type="dxa"/>
            <w:vAlign w:val="center"/>
          </w:tcPr>
          <w:p>
            <w:pPr>
              <w:pStyle w:val="15"/>
            </w:pPr>
          </w:p>
        </w:tc>
        <w:tc>
          <w:tcPr>
            <w:tcW w:w="765" w:type="dxa"/>
            <w:vAlign w:val="center"/>
          </w:tcPr>
          <w:p>
            <w:pPr>
              <w:pStyle w:val="15"/>
            </w:pPr>
            <w:r>
              <w:t>68</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怀来县行政审批局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54</w:t>
            </w:r>
          </w:p>
        </w:tc>
        <w:tc>
          <w:tcPr>
            <w:tcW w:w="765" w:type="dxa"/>
            <w:vAlign w:val="center"/>
          </w:tcPr>
          <w:p>
            <w:pPr>
              <w:pStyle w:val="14"/>
            </w:pPr>
          </w:p>
        </w:tc>
        <w:tc>
          <w:tcPr>
            <w:tcW w:w="765" w:type="dxa"/>
            <w:vAlign w:val="center"/>
          </w:tcPr>
          <w:p>
            <w:pPr>
              <w:pStyle w:val="14"/>
            </w:pPr>
            <w:r>
              <w:t>68</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一、怀来县行政审批局收支预算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438001怀来县行政审批局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156.00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438001怀来县行政审批局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274.68</w:t>
            </w:r>
          </w:p>
        </w:tc>
        <w:tc>
          <w:tcPr>
            <w:tcW w:w="1202" w:type="dxa"/>
            <w:vAlign w:val="center"/>
          </w:tcPr>
          <w:p>
            <w:pPr>
              <w:pStyle w:val="12"/>
            </w:pPr>
            <w:r>
              <w:t>274.68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37.73</w:t>
            </w:r>
          </w:p>
        </w:tc>
        <w:tc>
          <w:tcPr>
            <w:tcW w:w="1202" w:type="dxa"/>
            <w:vAlign w:val="center"/>
          </w:tcPr>
          <w:p>
            <w:pPr>
              <w:pStyle w:val="12"/>
            </w:pPr>
            <w:r>
              <w:t>37.73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20.36</w:t>
            </w:r>
          </w:p>
        </w:tc>
        <w:tc>
          <w:tcPr>
            <w:tcW w:w="1202" w:type="dxa"/>
            <w:vAlign w:val="center"/>
          </w:tcPr>
          <w:p>
            <w:pPr>
              <w:pStyle w:val="12"/>
            </w:pPr>
            <w:r>
              <w:t>20.36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35.00</w:t>
            </w:r>
          </w:p>
        </w:tc>
        <w:tc>
          <w:tcPr>
            <w:tcW w:w="1202" w:type="dxa"/>
            <w:vAlign w:val="center"/>
          </w:tcPr>
          <w:p>
            <w:pPr>
              <w:pStyle w:val="12"/>
            </w:pPr>
            <w:r>
              <w:t>35.00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1.41</w:t>
            </w:r>
          </w:p>
        </w:tc>
        <w:tc>
          <w:tcPr>
            <w:tcW w:w="1202" w:type="dxa"/>
            <w:vAlign w:val="center"/>
          </w:tcPr>
          <w:p>
            <w:pPr>
              <w:pStyle w:val="12"/>
            </w:pPr>
            <w:r>
              <w:t>1.41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4.78</w:t>
            </w:r>
          </w:p>
        </w:tc>
        <w:tc>
          <w:tcPr>
            <w:tcW w:w="1202" w:type="dxa"/>
            <w:vAlign w:val="center"/>
          </w:tcPr>
          <w:p>
            <w:pPr>
              <w:pStyle w:val="12"/>
            </w:pPr>
            <w:r>
              <w:t>4.78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15.11</w:t>
            </w:r>
          </w:p>
        </w:tc>
        <w:tc>
          <w:tcPr>
            <w:tcW w:w="1202" w:type="dxa"/>
            <w:vAlign w:val="center"/>
          </w:tcPr>
          <w:p>
            <w:pPr>
              <w:pStyle w:val="12"/>
            </w:pPr>
            <w:r>
              <w:t>15.11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7.50</w:t>
            </w:r>
          </w:p>
        </w:tc>
        <w:tc>
          <w:tcPr>
            <w:tcW w:w="1202" w:type="dxa"/>
            <w:vAlign w:val="center"/>
          </w:tcPr>
          <w:p>
            <w:pPr>
              <w:pStyle w:val="12"/>
            </w:pPr>
            <w:r>
              <w:t>7.50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98.45</w:t>
            </w:r>
          </w:p>
        </w:tc>
        <w:tc>
          <w:tcPr>
            <w:tcW w:w="1202" w:type="dxa"/>
            <w:vAlign w:val="center"/>
          </w:tcPr>
          <w:p>
            <w:pPr>
              <w:pStyle w:val="12"/>
            </w:pPr>
            <w:r>
              <w:t>98.45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58.30</w:t>
            </w:r>
          </w:p>
        </w:tc>
        <w:tc>
          <w:tcPr>
            <w:tcW w:w="1202" w:type="dxa"/>
            <w:vAlign w:val="center"/>
          </w:tcPr>
          <w:p>
            <w:pPr>
              <w:pStyle w:val="12"/>
            </w:pPr>
            <w:r>
              <w:t>58.30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57.94</w:t>
            </w:r>
          </w:p>
        </w:tc>
        <w:tc>
          <w:tcPr>
            <w:tcW w:w="1202" w:type="dxa"/>
            <w:vAlign w:val="center"/>
          </w:tcPr>
          <w:p>
            <w:pPr>
              <w:pStyle w:val="12"/>
            </w:pPr>
            <w:r>
              <w:t>57.94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26.50</w:t>
            </w:r>
          </w:p>
        </w:tc>
        <w:tc>
          <w:tcPr>
            <w:tcW w:w="1202" w:type="dxa"/>
            <w:vAlign w:val="center"/>
          </w:tcPr>
          <w:p>
            <w:pPr>
              <w:pStyle w:val="12"/>
            </w:pPr>
            <w:r>
              <w:t>26.50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96.21</w:t>
            </w:r>
          </w:p>
        </w:tc>
        <w:tc>
          <w:tcPr>
            <w:tcW w:w="1202" w:type="dxa"/>
            <w:vAlign w:val="center"/>
          </w:tcPr>
          <w:p>
            <w:pPr>
              <w:pStyle w:val="12"/>
            </w:pPr>
            <w:r>
              <w:t>96.21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42.31</w:t>
            </w:r>
          </w:p>
        </w:tc>
        <w:tc>
          <w:tcPr>
            <w:tcW w:w="1202" w:type="dxa"/>
            <w:vAlign w:val="center"/>
          </w:tcPr>
          <w:p>
            <w:pPr>
              <w:pStyle w:val="12"/>
            </w:pPr>
            <w:r>
              <w:t>42.31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4.21</w:t>
            </w:r>
          </w:p>
        </w:tc>
        <w:tc>
          <w:tcPr>
            <w:tcW w:w="1202" w:type="dxa"/>
            <w:vAlign w:val="center"/>
          </w:tcPr>
          <w:p>
            <w:pPr>
              <w:pStyle w:val="12"/>
            </w:pPr>
            <w:r>
              <w:t>4.21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3.01</w:t>
            </w:r>
          </w:p>
        </w:tc>
        <w:tc>
          <w:tcPr>
            <w:tcW w:w="1202" w:type="dxa"/>
            <w:vAlign w:val="center"/>
          </w:tcPr>
          <w:p>
            <w:pPr>
              <w:pStyle w:val="12"/>
            </w:pPr>
            <w:r>
              <w:t>3.01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72.16</w:t>
            </w:r>
          </w:p>
        </w:tc>
        <w:tc>
          <w:tcPr>
            <w:tcW w:w="1202" w:type="dxa"/>
            <w:vAlign w:val="center"/>
          </w:tcPr>
          <w:p>
            <w:pPr>
              <w:pStyle w:val="12"/>
            </w:pPr>
            <w:r>
              <w:t>72.16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39.00</w:t>
            </w:r>
          </w:p>
        </w:tc>
        <w:tc>
          <w:tcPr>
            <w:tcW w:w="1202" w:type="dxa"/>
            <w:vAlign w:val="center"/>
          </w:tcPr>
          <w:p>
            <w:pPr>
              <w:pStyle w:val="12"/>
            </w:pPr>
            <w:r>
              <w:t>39.00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4.26</w:t>
            </w:r>
          </w:p>
        </w:tc>
        <w:tc>
          <w:tcPr>
            <w:tcW w:w="1202" w:type="dxa"/>
            <w:vAlign w:val="center"/>
          </w:tcPr>
          <w:p>
            <w:pPr>
              <w:pStyle w:val="12"/>
            </w:pPr>
            <w:r>
              <w:t>4.26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0.20</w:t>
            </w:r>
          </w:p>
        </w:tc>
        <w:tc>
          <w:tcPr>
            <w:tcW w:w="1202" w:type="dxa"/>
            <w:vAlign w:val="center"/>
          </w:tcPr>
          <w:p>
            <w:pPr>
              <w:pStyle w:val="12"/>
            </w:pPr>
            <w:r>
              <w:t>0.20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438001怀来县行政审批局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13.60</w:t>
            </w:r>
          </w:p>
        </w:tc>
        <w:tc>
          <w:tcPr>
            <w:tcW w:w="1219" w:type="dxa"/>
            <w:vAlign w:val="center"/>
          </w:tcPr>
          <w:p>
            <w:pPr>
              <w:pStyle w:val="12"/>
            </w:pPr>
            <w:r>
              <w:t>13.60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16.80</w:t>
            </w:r>
          </w:p>
        </w:tc>
        <w:tc>
          <w:tcPr>
            <w:tcW w:w="1219" w:type="dxa"/>
            <w:vAlign w:val="center"/>
          </w:tcPr>
          <w:p>
            <w:pPr>
              <w:pStyle w:val="12"/>
            </w:pPr>
            <w:r>
              <w:t>16.80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5.40</w:t>
            </w:r>
          </w:p>
        </w:tc>
        <w:tc>
          <w:tcPr>
            <w:tcW w:w="1219" w:type="dxa"/>
            <w:vAlign w:val="center"/>
          </w:tcPr>
          <w:p>
            <w:pPr>
              <w:pStyle w:val="12"/>
            </w:pPr>
            <w:r>
              <w:t>5.40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112.00</w:t>
            </w:r>
          </w:p>
        </w:tc>
        <w:tc>
          <w:tcPr>
            <w:tcW w:w="1219" w:type="dxa"/>
            <w:vAlign w:val="center"/>
          </w:tcPr>
          <w:p>
            <w:pPr>
              <w:pStyle w:val="12"/>
            </w:pPr>
            <w:r>
              <w:t>112.00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6.30</w:t>
            </w:r>
          </w:p>
        </w:tc>
        <w:tc>
          <w:tcPr>
            <w:tcW w:w="1219" w:type="dxa"/>
            <w:vAlign w:val="center"/>
          </w:tcPr>
          <w:p>
            <w:pPr>
              <w:pStyle w:val="12"/>
            </w:pPr>
            <w:r>
              <w:t>6.30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438001怀来县行政审批局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156.00</w:t>
            </w:r>
          </w:p>
        </w:tc>
        <w:tc>
          <w:tcPr>
            <w:tcW w:w="1531" w:type="dxa"/>
            <w:vAlign w:val="center"/>
          </w:tcPr>
          <w:p>
            <w:pPr>
              <w:pStyle w:val="16"/>
            </w:pPr>
            <w:r>
              <w:t>156.00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怀财字【2024】7号专项公用经费</w:t>
            </w:r>
          </w:p>
        </w:tc>
        <w:tc>
          <w:tcPr>
            <w:tcW w:w="1134" w:type="dxa"/>
            <w:vAlign w:val="center"/>
          </w:tcPr>
          <w:p>
            <w:pPr>
              <w:pStyle w:val="13"/>
            </w:pPr>
            <w:r>
              <w:t>2010301</w:t>
            </w:r>
          </w:p>
        </w:tc>
        <w:tc>
          <w:tcPr>
            <w:tcW w:w="1531" w:type="dxa"/>
            <w:vAlign w:val="center"/>
          </w:tcPr>
          <w:p>
            <w:pPr>
              <w:pStyle w:val="12"/>
            </w:pPr>
            <w:r>
              <w:t>107.65</w:t>
            </w:r>
          </w:p>
        </w:tc>
        <w:tc>
          <w:tcPr>
            <w:tcW w:w="1531" w:type="dxa"/>
            <w:vAlign w:val="center"/>
          </w:tcPr>
          <w:p>
            <w:pPr>
              <w:pStyle w:val="12"/>
            </w:pPr>
            <w:r>
              <w:t>107.65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Align w:val="center"/>
          </w:tcPr>
          <w:p>
            <w:pPr>
              <w:pStyle w:val="13"/>
            </w:pPr>
            <w:r>
              <w:t>专项公用经费</w:t>
            </w:r>
          </w:p>
        </w:tc>
        <w:tc>
          <w:tcPr>
            <w:tcW w:w="1134" w:type="dxa"/>
            <w:vAlign w:val="center"/>
          </w:tcPr>
          <w:p>
            <w:pPr>
              <w:pStyle w:val="13"/>
            </w:pPr>
            <w:r>
              <w:t>2010301</w:t>
            </w:r>
          </w:p>
        </w:tc>
        <w:tc>
          <w:tcPr>
            <w:tcW w:w="1531" w:type="dxa"/>
            <w:vAlign w:val="center"/>
          </w:tcPr>
          <w:p>
            <w:pPr>
              <w:pStyle w:val="12"/>
            </w:pPr>
            <w:r>
              <w:t>48.35</w:t>
            </w:r>
          </w:p>
        </w:tc>
        <w:tc>
          <w:tcPr>
            <w:tcW w:w="1531" w:type="dxa"/>
            <w:vAlign w:val="center"/>
          </w:tcPr>
          <w:p>
            <w:pPr>
              <w:pStyle w:val="12"/>
            </w:pPr>
            <w:r>
              <w:t>48.35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438001怀来县行政审批局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1209.22</w:t>
            </w:r>
          </w:p>
        </w:tc>
        <w:tc>
          <w:tcPr>
            <w:tcW w:w="1604" w:type="dxa"/>
            <w:vAlign w:val="center"/>
          </w:tcPr>
          <w:p>
            <w:pPr>
              <w:pStyle w:val="16"/>
            </w:pPr>
            <w:r>
              <w:t>1209.22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653.47</w:t>
            </w:r>
          </w:p>
        </w:tc>
        <w:tc>
          <w:tcPr>
            <w:tcW w:w="1604" w:type="dxa"/>
            <w:vAlign w:val="center"/>
          </w:tcPr>
          <w:p>
            <w:pPr>
              <w:pStyle w:val="12"/>
            </w:pPr>
            <w:r>
              <w:t>653.47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252.75</w:t>
            </w:r>
          </w:p>
        </w:tc>
        <w:tc>
          <w:tcPr>
            <w:tcW w:w="1604" w:type="dxa"/>
            <w:vAlign w:val="center"/>
          </w:tcPr>
          <w:p>
            <w:pPr>
              <w:pStyle w:val="12"/>
            </w:pPr>
            <w:r>
              <w:t>252.75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57.35</w:t>
            </w:r>
          </w:p>
        </w:tc>
        <w:tc>
          <w:tcPr>
            <w:tcW w:w="1604" w:type="dxa"/>
            <w:vAlign w:val="center"/>
          </w:tcPr>
          <w:p>
            <w:pPr>
              <w:pStyle w:val="12"/>
            </w:pPr>
            <w:r>
              <w:t>57.35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241.18</w:t>
            </w:r>
          </w:p>
        </w:tc>
        <w:tc>
          <w:tcPr>
            <w:tcW w:w="1604" w:type="dxa"/>
            <w:vAlign w:val="center"/>
          </w:tcPr>
          <w:p>
            <w:pPr>
              <w:pStyle w:val="12"/>
            </w:pPr>
            <w:r>
              <w:t>241.18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4.46</w:t>
            </w:r>
          </w:p>
        </w:tc>
        <w:tc>
          <w:tcPr>
            <w:tcW w:w="1604" w:type="dxa"/>
            <w:vAlign w:val="center"/>
          </w:tcPr>
          <w:p>
            <w:pPr>
              <w:pStyle w:val="12"/>
            </w:pPr>
            <w:r>
              <w:t>4.46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438001怀来县行政审批局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6.30</w:t>
            </w:r>
          </w:p>
        </w:tc>
        <w:tc>
          <w:tcPr>
            <w:tcW w:w="1604" w:type="dxa"/>
            <w:vAlign w:val="center"/>
          </w:tcPr>
          <w:p>
            <w:pPr>
              <w:pStyle w:val="12"/>
            </w:pPr>
            <w:r>
              <w:t>6.30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gzNWYzMGEzYjA1MDFiNzQzY2U5ODJiMWMyYzE3NDcifQ=="/>
  </w:docVars>
  <w:rsids>
    <w:rsidRoot w:val="00000000"/>
    <w:rsid w:val="2F756E8D"/>
    <w:rsid w:val="40E61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2024-03-28T15:52:36Z</dcterms:created>
  <dcterms:modified xsi:type="dcterms:W3CDTF">2024-03-28T07:52:36Z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2024-03-28T15:52:39Z</dcterms:created>
  <dcterms:modified xsi:type="dcterms:W3CDTF">2024-03-28T07:52:38Z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2024-03-28T15:52:36Z</dcterms:created>
  <dcterms:modified xsi:type="dcterms:W3CDTF">2024-03-28T07:52:35Z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55c673c-374f-4e20-b7a8-3629dedce265}">
  <ds:schemaRefs/>
</ds:datastoreItem>
</file>

<file path=customXml/itemProps2.xml><?xml version="1.0" encoding="utf-8"?>
<ds:datastoreItem xmlns:ds="http://schemas.openxmlformats.org/officeDocument/2006/customXml" ds:itemID="{e1178b05-8245-4213-a426-bb0c62e02cc8}">
  <ds:schemaRefs/>
</ds:datastoreItem>
</file>

<file path=customXml/itemProps3.xml><?xml version="1.0" encoding="utf-8"?>
<ds:datastoreItem xmlns:ds="http://schemas.openxmlformats.org/officeDocument/2006/customXml" ds:itemID="{6ee0c327-131c-4c17-95ca-39c678d87911}">
  <ds:schemaRefs/>
</ds:datastoreItem>
</file>

<file path=customXml/itemProps4.xml><?xml version="1.0" encoding="utf-8"?>
<ds:datastoreItem xmlns:ds="http://schemas.openxmlformats.org/officeDocument/2006/customXml" ds:itemID="{853eeb87-aa59-467c-93fb-0162187e4c76}">
  <ds:schemaRefs/>
</ds:datastoreItem>
</file>

<file path=customXml/itemProps5.xml><?xml version="1.0" encoding="utf-8"?>
<ds:datastoreItem xmlns:ds="http://schemas.openxmlformats.org/officeDocument/2006/customXml" ds:itemID="{820bbc9b-1614-4efa-8bce-b7599fe5e066}">
  <ds:schemaRefs/>
</ds:datastoreItem>
</file>

<file path=customXml/itemProps6.xml><?xml version="1.0" encoding="utf-8"?>
<ds:datastoreItem xmlns:ds="http://schemas.openxmlformats.org/officeDocument/2006/customXml" ds:itemID="{92df3ba9-72ed-4463-bea7-28b627623fb2}">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2024-03-28T15:52:00Z</dcterms:created>
  <dc:creator>Administrator</dc:creator>
  <cp:lastModifiedBy>梧桐林de猫女巫@</cp:lastModifiedBy>
  <dcterms:modified xsi:type="dcterms:W3CDTF">2024-04-19T00:45:00Z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97D922CADA6C40A4AC2E825B2A168814_12</vt:lpwstr>
  </property>
</Properties>
</file>