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怀来县农业农村局</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怀来县农业农村局编制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3</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10</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1.怀财预批[2023]14号  农产品仓储保鲜冷链设施建设项目绩效目标表</w:t>
      </w:r>
      <w:r>
        <w:tab/>
      </w:r>
      <w:r>
        <w:fldChar w:fldCharType="begin"/>
      </w:r>
      <w:r>
        <w:instrText xml:space="preserve">PAGEREF _Toc_4_4_0000000004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   结转冀财农[2022]159号  省级农产品质量安全及疫病防治专项资金绩效目标表</w:t>
      </w:r>
      <w:r>
        <w:tab/>
      </w:r>
      <w:r>
        <w:fldChar w:fldCharType="begin"/>
      </w:r>
      <w:r>
        <w:instrText xml:space="preserve">PAGEREF _Toc_4_4_0000000005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  2021-2022年草原生态保护补助奖励政策项目管理工作经费绩效目标表</w:t>
      </w:r>
      <w:r>
        <w:tab/>
      </w:r>
      <w:r>
        <w:fldChar w:fldCharType="begin"/>
      </w:r>
      <w:r>
        <w:instrText xml:space="preserve">PAGEREF _Toc_4_4_0000000006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  2021年度农田水利建设基金项目绩效目标表</w:t>
      </w:r>
      <w:r>
        <w:tab/>
      </w:r>
      <w:r>
        <w:fldChar w:fldCharType="begin"/>
      </w:r>
      <w:r>
        <w:instrText xml:space="preserve">PAGEREF _Toc_4_4_0000000007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5.怀财字[2024]7号  2023年衔接资金项目审计费绩效目标表</w:t>
      </w:r>
      <w:r>
        <w:tab/>
      </w:r>
      <w:r>
        <w:fldChar w:fldCharType="begin"/>
      </w:r>
      <w:r>
        <w:instrText xml:space="preserve">PAGEREF _Toc_4_4_0000000008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6.怀财字[2024]7号  2024年财政衔接乡村振兴资金绩效目标表</w:t>
      </w:r>
      <w:r>
        <w:tab/>
      </w:r>
      <w:r>
        <w:fldChar w:fldCharType="begin"/>
      </w:r>
      <w:r>
        <w:instrText xml:space="preserve">PAGEREF _Toc_4_4_0000000009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7.怀财字[2024]7号  2024年农田水利基金绩效目标表</w:t>
      </w:r>
      <w:r>
        <w:tab/>
      </w:r>
      <w:r>
        <w:fldChar w:fldCharType="begin"/>
      </w:r>
      <w:r>
        <w:instrText xml:space="preserve">PAGEREF _Toc_4_4_0000000010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8.怀财字[2024]7号  动物疫情检测经费绩效目标表</w:t>
      </w:r>
      <w:r>
        <w:tab/>
      </w:r>
      <w:r>
        <w:fldChar w:fldCharType="begin"/>
      </w:r>
      <w:r>
        <w:instrText xml:space="preserve">PAGEREF _Toc_4_4_0000000011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9.怀财字[2024]7号  对口帮扶蔚县所需资金绩效目标表</w:t>
      </w:r>
      <w:r>
        <w:tab/>
      </w:r>
      <w:r>
        <w:fldChar w:fldCharType="begin"/>
      </w:r>
      <w:r>
        <w:instrText xml:space="preserve">PAGEREF _Toc_4_4_0000000012 \h</w:instrText>
      </w:r>
      <w:r>
        <w:fldChar w:fldCharType="separate"/>
      </w:r>
      <w:r>
        <w:t>21</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10.怀财字[2024]7号  防疫经费绩效目标表</w:t>
      </w:r>
      <w:r>
        <w:tab/>
      </w:r>
      <w:r>
        <w:fldChar w:fldCharType="begin"/>
      </w:r>
      <w:r>
        <w:instrText xml:space="preserve">PAGEREF _Toc_4_4_0000000013 \h</w:instrText>
      </w:r>
      <w:r>
        <w:fldChar w:fldCharType="separate"/>
      </w:r>
      <w:r>
        <w:t>22</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11.怀财字[2024]7号  高标准农田建设资金绩效目标表</w:t>
      </w:r>
      <w:r>
        <w:tab/>
      </w:r>
      <w:r>
        <w:fldChar w:fldCharType="begin"/>
      </w:r>
      <w:r>
        <w:instrText xml:space="preserve">PAGEREF _Toc_4_4_0000000014 \h</w:instrText>
      </w:r>
      <w:r>
        <w:fldChar w:fldCharType="separate"/>
      </w:r>
      <w:r>
        <w:t>23</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12.怀财字[2024]7号  怀来县2021年农村人居环境整治项目绩效目标表</w:t>
      </w:r>
      <w:r>
        <w:tab/>
      </w:r>
      <w:r>
        <w:fldChar w:fldCharType="begin"/>
      </w:r>
      <w:r>
        <w:instrText xml:space="preserve">PAGEREF _Toc_4_4_0000000015 \h</w:instrText>
      </w:r>
      <w:r>
        <w:fldChar w:fldCharType="separate"/>
      </w:r>
      <w:r>
        <w:t>24</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13.怀财字[2024]7号  结转冀财农[2021]129号  中央-土地指标跨省域调剂收入安排的支出（厕所革命）绩效目标表</w:t>
      </w:r>
      <w:r>
        <w:tab/>
      </w:r>
      <w:r>
        <w:fldChar w:fldCharType="begin"/>
      </w:r>
      <w:r>
        <w:instrText xml:space="preserve">PAGEREF _Toc_4_4_0000000016 \h</w:instrText>
      </w:r>
      <w:r>
        <w:fldChar w:fldCharType="separate"/>
      </w:r>
      <w:r>
        <w:t>25</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14.怀财字[2024]7号  结转冀财农[2021]163号  省级乡村振兴[农村人居环境整治]专项资金绩效目标表</w:t>
      </w:r>
      <w:r>
        <w:tab/>
      </w:r>
      <w:r>
        <w:fldChar w:fldCharType="begin"/>
      </w:r>
      <w:r>
        <w:instrText xml:space="preserve">PAGEREF _Toc_4_4_0000000017 \h</w:instrText>
      </w:r>
      <w:r>
        <w:fldChar w:fldCharType="separate"/>
      </w:r>
      <w:r>
        <w:t>26</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15.怀财字[2024]7号  结转冀财农[2021]166号  省级乡村振兴[农村人居环境整治]专项资金绩效目标表</w:t>
      </w:r>
      <w:r>
        <w:tab/>
      </w:r>
      <w:r>
        <w:fldChar w:fldCharType="begin"/>
      </w:r>
      <w:r>
        <w:instrText xml:space="preserve">PAGEREF _Toc_4_4_0000000018 \h</w:instrText>
      </w:r>
      <w:r>
        <w:fldChar w:fldCharType="separate"/>
      </w:r>
      <w:r>
        <w:t>27</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16.怀财字[2024]7号  结转冀财农[2022]143号  中央-农业资源及生态保护补助资金绩效目标表</w:t>
      </w:r>
      <w:r>
        <w:tab/>
      </w:r>
      <w:r>
        <w:fldChar w:fldCharType="begin"/>
      </w:r>
      <w:r>
        <w:instrText xml:space="preserve">PAGEREF _Toc_4_4_0000000019 \h</w:instrText>
      </w:r>
      <w:r>
        <w:fldChar w:fldCharType="separate"/>
      </w:r>
      <w:r>
        <w:t>28</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17.怀财字[2024]7号  结转冀财农[2022]143号  中央-农业资源及生态保护补助资金绩效目标表</w:t>
      </w:r>
      <w:r>
        <w:tab/>
      </w:r>
      <w:r>
        <w:fldChar w:fldCharType="begin"/>
      </w:r>
      <w:r>
        <w:instrText xml:space="preserve">PAGEREF _Toc_4_4_0000000020 \h</w:instrText>
      </w:r>
      <w:r>
        <w:fldChar w:fldCharType="separate"/>
      </w:r>
      <w:r>
        <w:t>29</w:t>
      </w:r>
      <w:r>
        <w:fldChar w:fldCharType="end"/>
      </w:r>
      <w:r>
        <w:fldChar w:fldCharType="end"/>
      </w:r>
    </w:p>
    <w:p>
      <w:pPr>
        <w:pStyle w:val="15"/>
        <w:tabs>
          <w:tab w:val="right" w:leader="dot" w:pos="9282"/>
        </w:tabs>
      </w:pPr>
      <w:r>
        <w:fldChar w:fldCharType="begin"/>
      </w:r>
      <w:r>
        <w:instrText xml:space="preserve"> HYPERLINK \l "_Toc_4_4_0000000021" </w:instrText>
      </w:r>
      <w:r>
        <w:fldChar w:fldCharType="separate"/>
      </w:r>
      <w:r>
        <w:t>18.怀财字[2024]7号  结转冀财农[2022]145号  中央-土地指标跨省域调剂收入安排的支出（厕所革命奖补）绩效目标表</w:t>
      </w:r>
      <w:r>
        <w:tab/>
      </w:r>
      <w:r>
        <w:fldChar w:fldCharType="begin"/>
      </w:r>
      <w:r>
        <w:instrText xml:space="preserve">PAGEREF _Toc_4_4_0000000021 \h</w:instrText>
      </w:r>
      <w:r>
        <w:fldChar w:fldCharType="separate"/>
      </w:r>
      <w:r>
        <w:t>30</w:t>
      </w:r>
      <w:r>
        <w:fldChar w:fldCharType="end"/>
      </w:r>
      <w:r>
        <w:fldChar w:fldCharType="end"/>
      </w:r>
    </w:p>
    <w:p>
      <w:pPr>
        <w:pStyle w:val="15"/>
        <w:tabs>
          <w:tab w:val="right" w:leader="dot" w:pos="9282"/>
        </w:tabs>
      </w:pPr>
      <w:r>
        <w:fldChar w:fldCharType="begin"/>
      </w:r>
      <w:r>
        <w:instrText xml:space="preserve"> HYPERLINK \l "_Toc_4_4_0000000022" </w:instrText>
      </w:r>
      <w:r>
        <w:fldChar w:fldCharType="separate"/>
      </w:r>
      <w:r>
        <w:t>19.怀财字[2024]7号  结转冀财农[2022]150号  省级农业科技成果转化及推广专项资金（大豆玉米带状复合种植）绩效目标表</w:t>
      </w:r>
      <w:r>
        <w:tab/>
      </w:r>
      <w:r>
        <w:fldChar w:fldCharType="begin"/>
      </w:r>
      <w:r>
        <w:instrText xml:space="preserve">PAGEREF _Toc_4_4_0000000022 \h</w:instrText>
      </w:r>
      <w:r>
        <w:fldChar w:fldCharType="separate"/>
      </w:r>
      <w:r>
        <w:t>31</w:t>
      </w:r>
      <w:r>
        <w:fldChar w:fldCharType="end"/>
      </w:r>
      <w:r>
        <w:fldChar w:fldCharType="end"/>
      </w:r>
    </w:p>
    <w:p>
      <w:pPr>
        <w:pStyle w:val="15"/>
        <w:tabs>
          <w:tab w:val="right" w:leader="dot" w:pos="9282"/>
        </w:tabs>
      </w:pPr>
      <w:r>
        <w:fldChar w:fldCharType="begin"/>
      </w:r>
      <w:r>
        <w:instrText xml:space="preserve"> HYPERLINK \l "_Toc_4_4_0000000023" </w:instrText>
      </w:r>
      <w:r>
        <w:fldChar w:fldCharType="separate"/>
      </w:r>
      <w:r>
        <w:t>20.怀财字[2024]7号  结转冀财农[2022]156号  农村财会人员培训资金绩效目标表</w:t>
      </w:r>
      <w:r>
        <w:tab/>
      </w:r>
      <w:r>
        <w:fldChar w:fldCharType="begin"/>
      </w:r>
      <w:r>
        <w:instrText xml:space="preserve">PAGEREF _Toc_4_4_0000000023 \h</w:instrText>
      </w:r>
      <w:r>
        <w:fldChar w:fldCharType="separate"/>
      </w:r>
      <w:r>
        <w:t>32</w:t>
      </w:r>
      <w:r>
        <w:fldChar w:fldCharType="end"/>
      </w:r>
      <w:r>
        <w:fldChar w:fldCharType="end"/>
      </w:r>
    </w:p>
    <w:p>
      <w:pPr>
        <w:pStyle w:val="15"/>
        <w:tabs>
          <w:tab w:val="right" w:leader="dot" w:pos="9282"/>
        </w:tabs>
      </w:pPr>
      <w:r>
        <w:fldChar w:fldCharType="begin"/>
      </w:r>
      <w:r>
        <w:instrText xml:space="preserve"> HYPERLINK \l "_Toc_4_4_0000000024" </w:instrText>
      </w:r>
      <w:r>
        <w:fldChar w:fldCharType="separate"/>
      </w:r>
      <w:r>
        <w:t>21.怀财字[2024]7号  结转冀财农[2022]169号  乡村振兴专项资金（美丽乡村精品村奖补项目）绩效目标表</w:t>
      </w:r>
      <w:r>
        <w:tab/>
      </w:r>
      <w:r>
        <w:fldChar w:fldCharType="begin"/>
      </w:r>
      <w:r>
        <w:instrText xml:space="preserve">PAGEREF _Toc_4_4_0000000024 \h</w:instrText>
      </w:r>
      <w:r>
        <w:fldChar w:fldCharType="separate"/>
      </w:r>
      <w:r>
        <w:t>33</w:t>
      </w:r>
      <w:r>
        <w:fldChar w:fldCharType="end"/>
      </w:r>
      <w:r>
        <w:fldChar w:fldCharType="end"/>
      </w:r>
    </w:p>
    <w:p>
      <w:pPr>
        <w:pStyle w:val="15"/>
        <w:tabs>
          <w:tab w:val="right" w:leader="dot" w:pos="9282"/>
        </w:tabs>
      </w:pPr>
      <w:r>
        <w:fldChar w:fldCharType="begin"/>
      </w:r>
      <w:r>
        <w:instrText xml:space="preserve"> HYPERLINK \l "_Toc_4_4_0000000025" </w:instrText>
      </w:r>
      <w:r>
        <w:fldChar w:fldCharType="separate"/>
      </w:r>
      <w:r>
        <w:t>22.怀财字[2024]7号  结转冀财农[2022]169号  乡村振兴专项资金（农村厕所改造项目）绩效目标表</w:t>
      </w:r>
      <w:r>
        <w:tab/>
      </w:r>
      <w:r>
        <w:fldChar w:fldCharType="begin"/>
      </w:r>
      <w:r>
        <w:instrText xml:space="preserve">PAGEREF _Toc_4_4_0000000025 \h</w:instrText>
      </w:r>
      <w:r>
        <w:fldChar w:fldCharType="separate"/>
      </w:r>
      <w:r>
        <w:t>34</w:t>
      </w:r>
      <w:r>
        <w:fldChar w:fldCharType="end"/>
      </w:r>
      <w:r>
        <w:fldChar w:fldCharType="end"/>
      </w:r>
    </w:p>
    <w:p>
      <w:pPr>
        <w:pStyle w:val="15"/>
        <w:tabs>
          <w:tab w:val="right" w:leader="dot" w:pos="9282"/>
        </w:tabs>
      </w:pPr>
      <w:r>
        <w:fldChar w:fldCharType="begin"/>
      </w:r>
      <w:r>
        <w:instrText xml:space="preserve"> HYPERLINK \l "_Toc_4_4_0000000026" </w:instrText>
      </w:r>
      <w:r>
        <w:fldChar w:fldCharType="separate"/>
      </w:r>
      <w:r>
        <w:t>23.怀财字[2024]7号  结转冀财农[2023]142号  2023年省级农机购置与应用补贴资金绩效目标表</w:t>
      </w:r>
      <w:r>
        <w:tab/>
      </w:r>
      <w:r>
        <w:fldChar w:fldCharType="begin"/>
      </w:r>
      <w:r>
        <w:instrText xml:space="preserve">PAGEREF _Toc_4_4_0000000026 \h</w:instrText>
      </w:r>
      <w:r>
        <w:fldChar w:fldCharType="separate"/>
      </w:r>
      <w:r>
        <w:t>35</w:t>
      </w:r>
      <w:r>
        <w:fldChar w:fldCharType="end"/>
      </w:r>
      <w:r>
        <w:fldChar w:fldCharType="end"/>
      </w:r>
    </w:p>
    <w:p>
      <w:pPr>
        <w:pStyle w:val="15"/>
        <w:tabs>
          <w:tab w:val="right" w:leader="dot" w:pos="9282"/>
        </w:tabs>
      </w:pPr>
      <w:r>
        <w:fldChar w:fldCharType="begin"/>
      </w:r>
      <w:r>
        <w:instrText xml:space="preserve"> HYPERLINK \l "_Toc_4_4_0000000027" </w:instrText>
      </w:r>
      <w:r>
        <w:fldChar w:fldCharType="separate"/>
      </w:r>
      <w:r>
        <w:t>24.怀财字[2024]7号  结转冀财农[2023]55号  中央-耕地建设与利用资金（高标准农田）绩效目标表</w:t>
      </w:r>
      <w:r>
        <w:tab/>
      </w:r>
      <w:r>
        <w:fldChar w:fldCharType="begin"/>
      </w:r>
      <w:r>
        <w:instrText xml:space="preserve">PAGEREF _Toc_4_4_0000000027 \h</w:instrText>
      </w:r>
      <w:r>
        <w:fldChar w:fldCharType="separate"/>
      </w:r>
      <w:r>
        <w:t>36</w:t>
      </w:r>
      <w:r>
        <w:fldChar w:fldCharType="end"/>
      </w:r>
      <w:r>
        <w:fldChar w:fldCharType="end"/>
      </w:r>
    </w:p>
    <w:p>
      <w:pPr>
        <w:pStyle w:val="15"/>
        <w:tabs>
          <w:tab w:val="right" w:leader="dot" w:pos="9282"/>
        </w:tabs>
      </w:pPr>
      <w:r>
        <w:fldChar w:fldCharType="begin"/>
      </w:r>
      <w:r>
        <w:instrText xml:space="preserve"> HYPERLINK \l "_Toc_4_4_0000000028" </w:instrText>
      </w:r>
      <w:r>
        <w:fldChar w:fldCharType="separate"/>
      </w:r>
      <w:r>
        <w:t>25.怀财字[2024]7号  结转冀财农[2023]57号  农业经营主体能力提升资金绩效目标表</w:t>
      </w:r>
      <w:r>
        <w:tab/>
      </w:r>
      <w:r>
        <w:fldChar w:fldCharType="begin"/>
      </w:r>
      <w:r>
        <w:instrText xml:space="preserve">PAGEREF _Toc_4_4_0000000028 \h</w:instrText>
      </w:r>
      <w:r>
        <w:fldChar w:fldCharType="separate"/>
      </w:r>
      <w:r>
        <w:t>37</w:t>
      </w:r>
      <w:r>
        <w:fldChar w:fldCharType="end"/>
      </w:r>
      <w:r>
        <w:fldChar w:fldCharType="end"/>
      </w:r>
    </w:p>
    <w:p>
      <w:pPr>
        <w:pStyle w:val="15"/>
        <w:tabs>
          <w:tab w:val="right" w:leader="dot" w:pos="9282"/>
        </w:tabs>
      </w:pPr>
      <w:r>
        <w:fldChar w:fldCharType="begin"/>
      </w:r>
      <w:r>
        <w:instrText xml:space="preserve"> HYPERLINK \l "_Toc_4_4_0000000029" </w:instrText>
      </w:r>
      <w:r>
        <w:fldChar w:fldCharType="separate"/>
      </w:r>
      <w:r>
        <w:t>26.怀财字[2024]7号  结转冀财农[2023]60号  农业产业发展资金绩效目标表</w:t>
      </w:r>
      <w:r>
        <w:tab/>
      </w:r>
      <w:r>
        <w:fldChar w:fldCharType="begin"/>
      </w:r>
      <w:r>
        <w:instrText xml:space="preserve">PAGEREF _Toc_4_4_0000000029 \h</w:instrText>
      </w:r>
      <w:r>
        <w:fldChar w:fldCharType="separate"/>
      </w:r>
      <w:r>
        <w:t>38</w:t>
      </w:r>
      <w:r>
        <w:fldChar w:fldCharType="end"/>
      </w:r>
      <w:r>
        <w:fldChar w:fldCharType="end"/>
      </w:r>
    </w:p>
    <w:p>
      <w:pPr>
        <w:pStyle w:val="15"/>
        <w:tabs>
          <w:tab w:val="right" w:leader="dot" w:pos="9282"/>
        </w:tabs>
      </w:pPr>
      <w:r>
        <w:fldChar w:fldCharType="begin"/>
      </w:r>
      <w:r>
        <w:instrText xml:space="preserve"> HYPERLINK \l "_Toc_4_4_0000000030" </w:instrText>
      </w:r>
      <w:r>
        <w:fldChar w:fldCharType="separate"/>
      </w:r>
      <w:r>
        <w:t>27.怀财字[2024]7号  结转冀财农[2023]64号  农业生产发展专项资金（第三次土壤普查）绩效目标表</w:t>
      </w:r>
      <w:r>
        <w:tab/>
      </w:r>
      <w:r>
        <w:fldChar w:fldCharType="begin"/>
      </w:r>
      <w:r>
        <w:instrText xml:space="preserve">PAGEREF _Toc_4_4_0000000030 \h</w:instrText>
      </w:r>
      <w:r>
        <w:fldChar w:fldCharType="separate"/>
      </w:r>
      <w:r>
        <w:t>39</w:t>
      </w:r>
      <w:r>
        <w:fldChar w:fldCharType="end"/>
      </w:r>
      <w:r>
        <w:fldChar w:fldCharType="end"/>
      </w:r>
    </w:p>
    <w:p>
      <w:pPr>
        <w:pStyle w:val="15"/>
        <w:tabs>
          <w:tab w:val="right" w:leader="dot" w:pos="9282"/>
        </w:tabs>
      </w:pPr>
      <w:r>
        <w:fldChar w:fldCharType="begin"/>
      </w:r>
      <w:r>
        <w:instrText xml:space="preserve"> HYPERLINK \l "_Toc_4_4_0000000031" </w:instrText>
      </w:r>
      <w:r>
        <w:fldChar w:fldCharType="separate"/>
      </w:r>
      <w:r>
        <w:t>28.怀财字[2024]7号  结转冀财农[2023]86号  中央-土地指标跨省域调剂收入安排的支出（厕所革命）绩效目标表</w:t>
      </w:r>
      <w:r>
        <w:tab/>
      </w:r>
      <w:r>
        <w:fldChar w:fldCharType="begin"/>
      </w:r>
      <w:r>
        <w:instrText xml:space="preserve">PAGEREF _Toc_4_4_0000000031 \h</w:instrText>
      </w:r>
      <w:r>
        <w:fldChar w:fldCharType="separate"/>
      </w:r>
      <w:r>
        <w:t>40</w:t>
      </w:r>
      <w:r>
        <w:fldChar w:fldCharType="end"/>
      </w:r>
      <w:r>
        <w:fldChar w:fldCharType="end"/>
      </w:r>
    </w:p>
    <w:p>
      <w:pPr>
        <w:pStyle w:val="15"/>
        <w:tabs>
          <w:tab w:val="right" w:leader="dot" w:pos="9282"/>
        </w:tabs>
      </w:pPr>
      <w:r>
        <w:fldChar w:fldCharType="begin"/>
      </w:r>
      <w:r>
        <w:instrText xml:space="preserve"> HYPERLINK \l "_Toc_4_4_0000000032" </w:instrText>
      </w:r>
      <w:r>
        <w:fldChar w:fldCharType="separate"/>
      </w:r>
      <w:r>
        <w:t>29.怀财字[2024]7号  结转张财指标字[2023]104号  市级财政衔接推进乡村振兴补助资金（秦家沟村日光温室大棚二期项目）绩效目标表</w:t>
      </w:r>
      <w:r>
        <w:tab/>
      </w:r>
      <w:r>
        <w:fldChar w:fldCharType="begin"/>
      </w:r>
      <w:r>
        <w:instrText xml:space="preserve">PAGEREF _Toc_4_4_0000000032 \h</w:instrText>
      </w:r>
      <w:r>
        <w:fldChar w:fldCharType="separate"/>
      </w:r>
      <w:r>
        <w:t>41</w:t>
      </w:r>
      <w:r>
        <w:fldChar w:fldCharType="end"/>
      </w:r>
      <w:r>
        <w:fldChar w:fldCharType="end"/>
      </w:r>
    </w:p>
    <w:p>
      <w:pPr>
        <w:pStyle w:val="15"/>
        <w:tabs>
          <w:tab w:val="right" w:leader="dot" w:pos="9282"/>
        </w:tabs>
      </w:pPr>
      <w:r>
        <w:fldChar w:fldCharType="begin"/>
      </w:r>
      <w:r>
        <w:instrText xml:space="preserve"> HYPERLINK \l "_Toc_4_4_0000000033" </w:instrText>
      </w:r>
      <w:r>
        <w:fldChar w:fldCharType="separate"/>
      </w:r>
      <w:r>
        <w:t>30.怀财字[2024]7号  结转张财指标字[2023]104号  市级财政衔接推进乡村振兴补助资金（新响铃村新建水塔及道路硬化项目）绩效目标表</w:t>
      </w:r>
      <w:r>
        <w:tab/>
      </w:r>
      <w:r>
        <w:fldChar w:fldCharType="begin"/>
      </w:r>
      <w:r>
        <w:instrText xml:space="preserve">PAGEREF _Toc_4_4_0000000033 \h</w:instrText>
      </w:r>
      <w:r>
        <w:fldChar w:fldCharType="separate"/>
      </w:r>
      <w:r>
        <w:t>42</w:t>
      </w:r>
      <w:r>
        <w:fldChar w:fldCharType="end"/>
      </w:r>
      <w:r>
        <w:fldChar w:fldCharType="end"/>
      </w:r>
    </w:p>
    <w:p>
      <w:pPr>
        <w:pStyle w:val="15"/>
        <w:tabs>
          <w:tab w:val="right" w:leader="dot" w:pos="9282"/>
        </w:tabs>
      </w:pPr>
      <w:r>
        <w:fldChar w:fldCharType="begin"/>
      </w:r>
      <w:r>
        <w:instrText xml:space="preserve"> HYPERLINK \l "_Toc_4_4_0000000034" </w:instrText>
      </w:r>
      <w:r>
        <w:fldChar w:fldCharType="separate"/>
      </w:r>
      <w:r>
        <w:t>31.怀财字[2024]7号  结转张财指标字[2023]104号  市级财政衔接推进乡村振兴补助资金（晏家庄村禾田现代蔬菜大棚项目三期）绩效目标表</w:t>
      </w:r>
      <w:r>
        <w:tab/>
      </w:r>
      <w:r>
        <w:fldChar w:fldCharType="begin"/>
      </w:r>
      <w:r>
        <w:instrText xml:space="preserve">PAGEREF _Toc_4_4_0000000034 \h</w:instrText>
      </w:r>
      <w:r>
        <w:fldChar w:fldCharType="separate"/>
      </w:r>
      <w:r>
        <w:t>43</w:t>
      </w:r>
      <w:r>
        <w:fldChar w:fldCharType="end"/>
      </w:r>
      <w:r>
        <w:fldChar w:fldCharType="end"/>
      </w:r>
    </w:p>
    <w:p>
      <w:pPr>
        <w:pStyle w:val="15"/>
        <w:tabs>
          <w:tab w:val="right" w:leader="dot" w:pos="9282"/>
        </w:tabs>
      </w:pPr>
      <w:r>
        <w:fldChar w:fldCharType="begin"/>
      </w:r>
      <w:r>
        <w:instrText xml:space="preserve"> HYPERLINK \l "_Toc_4_4_0000000035" </w:instrText>
      </w:r>
      <w:r>
        <w:fldChar w:fldCharType="separate"/>
      </w:r>
      <w:r>
        <w:t>32.怀财字[2024]7号  结转张财指标字[2023]171号  省级农产品质量安全及疫病防治资金绩效目标表</w:t>
      </w:r>
      <w:r>
        <w:tab/>
      </w:r>
      <w:r>
        <w:fldChar w:fldCharType="begin"/>
      </w:r>
      <w:r>
        <w:instrText xml:space="preserve">PAGEREF _Toc_4_4_0000000035 \h</w:instrText>
      </w:r>
      <w:r>
        <w:fldChar w:fldCharType="separate"/>
      </w:r>
      <w:r>
        <w:t>44</w:t>
      </w:r>
      <w:r>
        <w:fldChar w:fldCharType="end"/>
      </w:r>
      <w:r>
        <w:fldChar w:fldCharType="end"/>
      </w:r>
    </w:p>
    <w:p>
      <w:pPr>
        <w:pStyle w:val="15"/>
        <w:tabs>
          <w:tab w:val="right" w:leader="dot" w:pos="9282"/>
        </w:tabs>
      </w:pPr>
      <w:r>
        <w:fldChar w:fldCharType="begin"/>
      </w:r>
      <w:r>
        <w:instrText xml:space="preserve"> HYPERLINK \l "_Toc_4_4_0000000036" </w:instrText>
      </w:r>
      <w:r>
        <w:fldChar w:fldCharType="separate"/>
      </w:r>
      <w:r>
        <w:t>33.怀财字[2024]7号  精准防贫保险绩效目标表</w:t>
      </w:r>
      <w:r>
        <w:tab/>
      </w:r>
      <w:r>
        <w:fldChar w:fldCharType="begin"/>
      </w:r>
      <w:r>
        <w:instrText xml:space="preserve">PAGEREF _Toc_4_4_0000000036 \h</w:instrText>
      </w:r>
      <w:r>
        <w:fldChar w:fldCharType="separate"/>
      </w:r>
      <w:r>
        <w:t>45</w:t>
      </w:r>
      <w:r>
        <w:fldChar w:fldCharType="end"/>
      </w:r>
      <w:r>
        <w:fldChar w:fldCharType="end"/>
      </w:r>
    </w:p>
    <w:p>
      <w:pPr>
        <w:pStyle w:val="15"/>
        <w:tabs>
          <w:tab w:val="right" w:leader="dot" w:pos="9282"/>
        </w:tabs>
      </w:pPr>
      <w:r>
        <w:fldChar w:fldCharType="begin"/>
      </w:r>
      <w:r>
        <w:instrText xml:space="preserve"> HYPERLINK \l "_Toc_4_4_0000000037" </w:instrText>
      </w:r>
      <w:r>
        <w:fldChar w:fldCharType="separate"/>
      </w:r>
      <w:r>
        <w:t>34.怀财字[2024]7号  农产品质量安全经费绩效目标表</w:t>
      </w:r>
      <w:r>
        <w:tab/>
      </w:r>
      <w:r>
        <w:fldChar w:fldCharType="begin"/>
      </w:r>
      <w:r>
        <w:instrText xml:space="preserve">PAGEREF _Toc_4_4_0000000037 \h</w:instrText>
      </w:r>
      <w:r>
        <w:fldChar w:fldCharType="separate"/>
      </w:r>
      <w:r>
        <w:t>46</w:t>
      </w:r>
      <w:r>
        <w:fldChar w:fldCharType="end"/>
      </w:r>
      <w:r>
        <w:fldChar w:fldCharType="end"/>
      </w:r>
    </w:p>
    <w:p>
      <w:pPr>
        <w:pStyle w:val="15"/>
        <w:tabs>
          <w:tab w:val="right" w:leader="dot" w:pos="9282"/>
        </w:tabs>
      </w:pPr>
      <w:r>
        <w:fldChar w:fldCharType="begin"/>
      </w:r>
      <w:r>
        <w:instrText xml:space="preserve"> HYPERLINK \l "_Toc_4_4_0000000038" </w:instrText>
      </w:r>
      <w:r>
        <w:fldChar w:fldCharType="separate"/>
      </w:r>
      <w:r>
        <w:t>35.怀财字[2024]7号  农业病虫害监测和防控经费绩效目标表</w:t>
      </w:r>
      <w:r>
        <w:tab/>
      </w:r>
      <w:r>
        <w:fldChar w:fldCharType="begin"/>
      </w:r>
      <w:r>
        <w:instrText xml:space="preserve">PAGEREF _Toc_4_4_0000000038 \h</w:instrText>
      </w:r>
      <w:r>
        <w:fldChar w:fldCharType="separate"/>
      </w:r>
      <w:r>
        <w:t>47</w:t>
      </w:r>
      <w:r>
        <w:fldChar w:fldCharType="end"/>
      </w:r>
      <w:r>
        <w:fldChar w:fldCharType="end"/>
      </w:r>
    </w:p>
    <w:p>
      <w:pPr>
        <w:pStyle w:val="15"/>
        <w:tabs>
          <w:tab w:val="right" w:leader="dot" w:pos="9282"/>
        </w:tabs>
      </w:pPr>
      <w:r>
        <w:fldChar w:fldCharType="begin"/>
      </w:r>
      <w:r>
        <w:instrText xml:space="preserve"> HYPERLINK \l "_Toc_4_4_0000000039" </w:instrText>
      </w:r>
      <w:r>
        <w:fldChar w:fldCharType="separate"/>
      </w:r>
      <w:r>
        <w:t>36.怀财字[2024]7号  肉鸡办公室经费绩效目标表</w:t>
      </w:r>
      <w:r>
        <w:tab/>
      </w:r>
      <w:r>
        <w:fldChar w:fldCharType="begin"/>
      </w:r>
      <w:r>
        <w:instrText xml:space="preserve">PAGEREF _Toc_4_4_0000000039 \h</w:instrText>
      </w:r>
      <w:r>
        <w:fldChar w:fldCharType="separate"/>
      </w:r>
      <w:r>
        <w:t>48</w:t>
      </w:r>
      <w:r>
        <w:fldChar w:fldCharType="end"/>
      </w:r>
      <w:r>
        <w:fldChar w:fldCharType="end"/>
      </w:r>
    </w:p>
    <w:p>
      <w:pPr>
        <w:pStyle w:val="15"/>
        <w:tabs>
          <w:tab w:val="right" w:leader="dot" w:pos="9282"/>
        </w:tabs>
      </w:pPr>
      <w:r>
        <w:fldChar w:fldCharType="begin"/>
      </w:r>
      <w:r>
        <w:instrText xml:space="preserve"> HYPERLINK \l "_Toc_4_4_0000000040" </w:instrText>
      </w:r>
      <w:r>
        <w:fldChar w:fldCharType="separate"/>
      </w:r>
      <w:r>
        <w:t>37.怀财字[2024]7号  三员补贴绩效目标表</w:t>
      </w:r>
      <w:r>
        <w:tab/>
      </w:r>
      <w:r>
        <w:fldChar w:fldCharType="begin"/>
      </w:r>
      <w:r>
        <w:instrText xml:space="preserve">PAGEREF _Toc_4_4_0000000040 \h</w:instrText>
      </w:r>
      <w:r>
        <w:fldChar w:fldCharType="separate"/>
      </w:r>
      <w:r>
        <w:t>49</w:t>
      </w:r>
      <w:r>
        <w:fldChar w:fldCharType="end"/>
      </w:r>
      <w:r>
        <w:fldChar w:fldCharType="end"/>
      </w:r>
    </w:p>
    <w:p>
      <w:pPr>
        <w:pStyle w:val="15"/>
        <w:tabs>
          <w:tab w:val="right" w:leader="dot" w:pos="9282"/>
        </w:tabs>
      </w:pPr>
      <w:r>
        <w:fldChar w:fldCharType="begin"/>
      </w:r>
      <w:r>
        <w:instrText xml:space="preserve"> HYPERLINK \l "_Toc_4_4_0000000041" </w:instrText>
      </w:r>
      <w:r>
        <w:fldChar w:fldCharType="separate"/>
      </w:r>
      <w:r>
        <w:t>38.怀财字[2024]7号  业务费绩效目标表</w:t>
      </w:r>
      <w:r>
        <w:tab/>
      </w:r>
      <w:r>
        <w:fldChar w:fldCharType="begin"/>
      </w:r>
      <w:r>
        <w:instrText xml:space="preserve">PAGEREF _Toc_4_4_0000000041 \h</w:instrText>
      </w:r>
      <w:r>
        <w:fldChar w:fldCharType="separate"/>
      </w:r>
      <w:r>
        <w:t>50</w:t>
      </w:r>
      <w:r>
        <w:fldChar w:fldCharType="end"/>
      </w:r>
      <w:r>
        <w:fldChar w:fldCharType="end"/>
      </w:r>
    </w:p>
    <w:p>
      <w:pPr>
        <w:pStyle w:val="15"/>
        <w:tabs>
          <w:tab w:val="right" w:leader="dot" w:pos="9282"/>
        </w:tabs>
      </w:pPr>
      <w:r>
        <w:fldChar w:fldCharType="begin"/>
      </w:r>
      <w:r>
        <w:instrText xml:space="preserve"> HYPERLINK \l "_Toc_4_4_0000000042" </w:instrText>
      </w:r>
      <w:r>
        <w:fldChar w:fldCharType="separate"/>
      </w:r>
      <w:r>
        <w:t>39.怀财字[2024]7号  业务费绩效目标表</w:t>
      </w:r>
      <w:r>
        <w:tab/>
      </w:r>
      <w:r>
        <w:fldChar w:fldCharType="begin"/>
      </w:r>
      <w:r>
        <w:instrText xml:space="preserve">PAGEREF _Toc_4_4_0000000042 \h</w:instrText>
      </w:r>
      <w:r>
        <w:fldChar w:fldCharType="separate"/>
      </w:r>
      <w:r>
        <w:t>51</w:t>
      </w:r>
      <w:r>
        <w:fldChar w:fldCharType="end"/>
      </w:r>
      <w:r>
        <w:fldChar w:fldCharType="end"/>
      </w:r>
    </w:p>
    <w:p>
      <w:pPr>
        <w:pStyle w:val="15"/>
        <w:tabs>
          <w:tab w:val="right" w:leader="dot" w:pos="9282"/>
        </w:tabs>
      </w:pPr>
      <w:r>
        <w:fldChar w:fldCharType="begin"/>
      </w:r>
      <w:r>
        <w:instrText xml:space="preserve"> HYPERLINK \l "_Toc_4_4_0000000043" </w:instrText>
      </w:r>
      <w:r>
        <w:fldChar w:fldCharType="separate"/>
      </w:r>
      <w:r>
        <w:t>40.怀财字[2024]7号  中央增发2023年国债高标准农田建设县级配套绩效目标表</w:t>
      </w:r>
      <w:r>
        <w:tab/>
      </w:r>
      <w:r>
        <w:fldChar w:fldCharType="begin"/>
      </w:r>
      <w:r>
        <w:instrText xml:space="preserve">PAGEREF _Toc_4_4_0000000043 \h</w:instrText>
      </w:r>
      <w:r>
        <w:fldChar w:fldCharType="separate"/>
      </w:r>
      <w:r>
        <w:t>52</w:t>
      </w:r>
      <w:r>
        <w:fldChar w:fldCharType="end"/>
      </w:r>
      <w:r>
        <w:fldChar w:fldCharType="end"/>
      </w:r>
    </w:p>
    <w:p>
      <w:pPr>
        <w:pStyle w:val="15"/>
        <w:tabs>
          <w:tab w:val="right" w:leader="dot" w:pos="9282"/>
        </w:tabs>
      </w:pPr>
      <w:r>
        <w:fldChar w:fldCharType="begin"/>
      </w:r>
      <w:r>
        <w:instrText xml:space="preserve"> HYPERLINK \l "_Toc_4_4_0000000044" </w:instrText>
      </w:r>
      <w:r>
        <w:fldChar w:fldCharType="separate"/>
      </w:r>
      <w:r>
        <w:t>41.冀财农[2023]148号  中央-中央财政衔接推进乡村振兴补助资金绩效目标表</w:t>
      </w:r>
      <w:r>
        <w:tab/>
      </w:r>
      <w:r>
        <w:fldChar w:fldCharType="begin"/>
      </w:r>
      <w:r>
        <w:instrText xml:space="preserve">PAGEREF _Toc_4_4_0000000044 \h</w:instrText>
      </w:r>
      <w:r>
        <w:fldChar w:fldCharType="separate"/>
      </w:r>
      <w:r>
        <w:t>53</w:t>
      </w:r>
      <w:r>
        <w:fldChar w:fldCharType="end"/>
      </w:r>
      <w:r>
        <w:fldChar w:fldCharType="end"/>
      </w:r>
    </w:p>
    <w:p>
      <w:pPr>
        <w:pStyle w:val="15"/>
        <w:tabs>
          <w:tab w:val="right" w:leader="dot" w:pos="9282"/>
        </w:tabs>
      </w:pPr>
      <w:r>
        <w:fldChar w:fldCharType="begin"/>
      </w:r>
      <w:r>
        <w:instrText xml:space="preserve"> HYPERLINK \l "_Toc_4_4_0000000045" </w:instrText>
      </w:r>
      <w:r>
        <w:fldChar w:fldCharType="separate"/>
      </w:r>
      <w:r>
        <w:t>42.冀财农[2023]150号  中央-耕地建设与利用资金（高标准农田建设）绩效目标表</w:t>
      </w:r>
      <w:r>
        <w:tab/>
      </w:r>
      <w:r>
        <w:fldChar w:fldCharType="begin"/>
      </w:r>
      <w:r>
        <w:instrText xml:space="preserve">PAGEREF _Toc_4_4_0000000045 \h</w:instrText>
      </w:r>
      <w:r>
        <w:fldChar w:fldCharType="separate"/>
      </w:r>
      <w:r>
        <w:t>54</w:t>
      </w:r>
      <w:r>
        <w:fldChar w:fldCharType="end"/>
      </w:r>
      <w:r>
        <w:fldChar w:fldCharType="end"/>
      </w:r>
    </w:p>
    <w:p>
      <w:pPr>
        <w:pStyle w:val="15"/>
        <w:tabs>
          <w:tab w:val="right" w:leader="dot" w:pos="9282"/>
        </w:tabs>
      </w:pPr>
      <w:r>
        <w:fldChar w:fldCharType="begin"/>
      </w:r>
      <w:r>
        <w:instrText xml:space="preserve"> HYPERLINK \l "_Toc_4_4_0000000046" </w:instrText>
      </w:r>
      <w:r>
        <w:fldChar w:fldCharType="separate"/>
      </w:r>
      <w:r>
        <w:t>43.冀财农[2023]151号  中央-农业生态资源保护资金（草原生态保护补助）绩效目标表</w:t>
      </w:r>
      <w:r>
        <w:tab/>
      </w:r>
      <w:r>
        <w:fldChar w:fldCharType="begin"/>
      </w:r>
      <w:r>
        <w:instrText xml:space="preserve">PAGEREF _Toc_4_4_0000000046 \h</w:instrText>
      </w:r>
      <w:r>
        <w:fldChar w:fldCharType="separate"/>
      </w:r>
      <w:r>
        <w:t>55</w:t>
      </w:r>
      <w:r>
        <w:fldChar w:fldCharType="end"/>
      </w:r>
      <w:r>
        <w:fldChar w:fldCharType="end"/>
      </w:r>
    </w:p>
    <w:p>
      <w:pPr>
        <w:pStyle w:val="15"/>
        <w:tabs>
          <w:tab w:val="right" w:leader="dot" w:pos="9282"/>
        </w:tabs>
      </w:pPr>
      <w:r>
        <w:fldChar w:fldCharType="begin"/>
      </w:r>
      <w:r>
        <w:instrText xml:space="preserve"> HYPERLINK \l "_Toc_4_4_0000000047" </w:instrText>
      </w:r>
      <w:r>
        <w:fldChar w:fldCharType="separate"/>
      </w:r>
      <w:r>
        <w:t>44.冀财农[2023]159号  中央-农业防灾减灾和水利救灾资金（动物防疫）绩效目标表</w:t>
      </w:r>
      <w:r>
        <w:tab/>
      </w:r>
      <w:r>
        <w:fldChar w:fldCharType="begin"/>
      </w:r>
      <w:r>
        <w:instrText xml:space="preserve">PAGEREF _Toc_4_4_0000000047 \h</w:instrText>
      </w:r>
      <w:r>
        <w:fldChar w:fldCharType="separate"/>
      </w:r>
      <w:r>
        <w:t>56</w:t>
      </w:r>
      <w:r>
        <w:fldChar w:fldCharType="end"/>
      </w:r>
      <w:r>
        <w:fldChar w:fldCharType="end"/>
      </w:r>
    </w:p>
    <w:p>
      <w:pPr>
        <w:pStyle w:val="15"/>
        <w:tabs>
          <w:tab w:val="right" w:leader="dot" w:pos="9282"/>
        </w:tabs>
      </w:pPr>
      <w:r>
        <w:fldChar w:fldCharType="begin"/>
      </w:r>
      <w:r>
        <w:instrText xml:space="preserve"> HYPERLINK \l "_Toc_4_4_0000000048" </w:instrText>
      </w:r>
      <w:r>
        <w:fldChar w:fldCharType="separate"/>
      </w:r>
      <w:r>
        <w:t>45.冀财农[2023]160号  中央-粮油生产保障资金（中央大豆玉米复合种植）绩效目标表</w:t>
      </w:r>
      <w:r>
        <w:tab/>
      </w:r>
      <w:r>
        <w:fldChar w:fldCharType="begin"/>
      </w:r>
      <w:r>
        <w:instrText xml:space="preserve">PAGEREF _Toc_4_4_0000000048 \h</w:instrText>
      </w:r>
      <w:r>
        <w:fldChar w:fldCharType="separate"/>
      </w:r>
      <w:r>
        <w:t>57</w:t>
      </w:r>
      <w:r>
        <w:fldChar w:fldCharType="end"/>
      </w:r>
      <w:r>
        <w:fldChar w:fldCharType="end"/>
      </w:r>
    </w:p>
    <w:p>
      <w:pPr>
        <w:pStyle w:val="15"/>
        <w:tabs>
          <w:tab w:val="right" w:leader="dot" w:pos="9282"/>
        </w:tabs>
      </w:pPr>
      <w:r>
        <w:fldChar w:fldCharType="begin"/>
      </w:r>
      <w:r>
        <w:instrText xml:space="preserve"> HYPERLINK \l "_Toc_4_4_0000000049" </w:instrText>
      </w:r>
      <w:r>
        <w:fldChar w:fldCharType="separate"/>
      </w:r>
      <w:r>
        <w:t>46.冀财农[2023]161号  中央-农业产业发展资金（农机购置与应用补贴）绩效目标表</w:t>
      </w:r>
      <w:r>
        <w:tab/>
      </w:r>
      <w:r>
        <w:fldChar w:fldCharType="begin"/>
      </w:r>
      <w:r>
        <w:instrText xml:space="preserve">PAGEREF _Toc_4_4_0000000049 \h</w:instrText>
      </w:r>
      <w:r>
        <w:fldChar w:fldCharType="separate"/>
      </w:r>
      <w:r>
        <w:t>58</w:t>
      </w:r>
      <w:r>
        <w:fldChar w:fldCharType="end"/>
      </w:r>
      <w:r>
        <w:fldChar w:fldCharType="end"/>
      </w:r>
    </w:p>
    <w:p>
      <w:pPr>
        <w:pStyle w:val="15"/>
        <w:tabs>
          <w:tab w:val="right" w:leader="dot" w:pos="9282"/>
        </w:tabs>
      </w:pPr>
      <w:r>
        <w:fldChar w:fldCharType="begin"/>
      </w:r>
      <w:r>
        <w:instrText xml:space="preserve"> HYPERLINK \l "_Toc_4_4_0000000050" </w:instrText>
      </w:r>
      <w:r>
        <w:fldChar w:fldCharType="separate"/>
      </w:r>
      <w:r>
        <w:t>47.冀财农[2023]162号  中央-农业经营主体能力提升资金（基层农技推广）绩效目标表</w:t>
      </w:r>
      <w:r>
        <w:tab/>
      </w:r>
      <w:r>
        <w:fldChar w:fldCharType="begin"/>
      </w:r>
      <w:r>
        <w:instrText xml:space="preserve">PAGEREF _Toc_4_4_0000000050 \h</w:instrText>
      </w:r>
      <w:r>
        <w:fldChar w:fldCharType="separate"/>
      </w:r>
      <w:r>
        <w:t>59</w:t>
      </w:r>
      <w:r>
        <w:fldChar w:fldCharType="end"/>
      </w:r>
      <w:r>
        <w:fldChar w:fldCharType="end"/>
      </w:r>
    </w:p>
    <w:p>
      <w:pPr>
        <w:pStyle w:val="15"/>
        <w:tabs>
          <w:tab w:val="right" w:leader="dot" w:pos="9282"/>
        </w:tabs>
      </w:pPr>
      <w:r>
        <w:fldChar w:fldCharType="begin"/>
      </w:r>
      <w:r>
        <w:instrText xml:space="preserve"> HYPERLINK \l "_Toc_4_4_0000000051" </w:instrText>
      </w:r>
      <w:r>
        <w:fldChar w:fldCharType="separate"/>
      </w:r>
      <w:r>
        <w:t>48.冀财农[2023]162号  中央-农业经营主体能力提升资金（粮油规模种植主体单产提升）绩效目标表</w:t>
      </w:r>
      <w:r>
        <w:tab/>
      </w:r>
      <w:r>
        <w:fldChar w:fldCharType="begin"/>
      </w:r>
      <w:r>
        <w:instrText xml:space="preserve">PAGEREF _Toc_4_4_0000000051 \h</w:instrText>
      </w:r>
      <w:r>
        <w:fldChar w:fldCharType="separate"/>
      </w:r>
      <w:r>
        <w:t>60</w:t>
      </w:r>
      <w:r>
        <w:fldChar w:fldCharType="end"/>
      </w:r>
      <w:r>
        <w:fldChar w:fldCharType="end"/>
      </w:r>
    </w:p>
    <w:p>
      <w:pPr>
        <w:pStyle w:val="15"/>
        <w:tabs>
          <w:tab w:val="right" w:leader="dot" w:pos="9282"/>
        </w:tabs>
      </w:pPr>
      <w:r>
        <w:fldChar w:fldCharType="begin"/>
      </w:r>
      <w:r>
        <w:instrText xml:space="preserve"> HYPERLINK \l "_Toc_4_4_0000000052" </w:instrText>
      </w:r>
      <w:r>
        <w:fldChar w:fldCharType="separate"/>
      </w:r>
      <w:r>
        <w:t>49.冀财农[2023]162号  中央-农业经营主体能力提升资金（设施蔬菜能力提升）绩效目标表</w:t>
      </w:r>
      <w:r>
        <w:tab/>
      </w:r>
      <w:r>
        <w:fldChar w:fldCharType="begin"/>
      </w:r>
      <w:r>
        <w:instrText xml:space="preserve">PAGEREF _Toc_4_4_0000000052 \h</w:instrText>
      </w:r>
      <w:r>
        <w:fldChar w:fldCharType="separate"/>
      </w:r>
      <w:r>
        <w:t>61</w:t>
      </w:r>
      <w:r>
        <w:fldChar w:fldCharType="end"/>
      </w:r>
      <w:r>
        <w:fldChar w:fldCharType="end"/>
      </w:r>
    </w:p>
    <w:p>
      <w:pPr>
        <w:pStyle w:val="15"/>
        <w:tabs>
          <w:tab w:val="right" w:leader="dot" w:pos="9282"/>
        </w:tabs>
      </w:pPr>
      <w:r>
        <w:fldChar w:fldCharType="begin"/>
      </w:r>
      <w:r>
        <w:instrText xml:space="preserve"> HYPERLINK \l "_Toc_4_4_0000000053" </w:instrText>
      </w:r>
      <w:r>
        <w:fldChar w:fldCharType="separate"/>
      </w:r>
      <w:r>
        <w:t>50.冀财农[2023]162号  中央-农业经营主体能力提升资金（新型农业经营主体培育）绩效目标表</w:t>
      </w:r>
      <w:r>
        <w:tab/>
      </w:r>
      <w:r>
        <w:fldChar w:fldCharType="begin"/>
      </w:r>
      <w:r>
        <w:instrText xml:space="preserve">PAGEREF _Toc_4_4_0000000053 \h</w:instrText>
      </w:r>
      <w:r>
        <w:fldChar w:fldCharType="separate"/>
      </w:r>
      <w:r>
        <w:t>62</w:t>
      </w:r>
      <w:r>
        <w:fldChar w:fldCharType="end"/>
      </w:r>
      <w:r>
        <w:fldChar w:fldCharType="end"/>
      </w:r>
    </w:p>
    <w:p>
      <w:pPr>
        <w:pStyle w:val="15"/>
        <w:tabs>
          <w:tab w:val="right" w:leader="dot" w:pos="9282"/>
        </w:tabs>
      </w:pPr>
      <w:r>
        <w:fldChar w:fldCharType="begin"/>
      </w:r>
      <w:r>
        <w:instrText xml:space="preserve"> HYPERLINK \l "_Toc_4_4_0000000054" </w:instrText>
      </w:r>
      <w:r>
        <w:fldChar w:fldCharType="separate"/>
      </w:r>
      <w:r>
        <w:t>51.冀财农[2023]164号  省级粮油生产保障资金（大豆玉米复合种植）绩效目标表</w:t>
      </w:r>
      <w:r>
        <w:tab/>
      </w:r>
      <w:r>
        <w:fldChar w:fldCharType="begin"/>
      </w:r>
      <w:r>
        <w:instrText xml:space="preserve">PAGEREF _Toc_4_4_0000000054 \h</w:instrText>
      </w:r>
      <w:r>
        <w:fldChar w:fldCharType="separate"/>
      </w:r>
      <w:r>
        <w:t>63</w:t>
      </w:r>
      <w:r>
        <w:fldChar w:fldCharType="end"/>
      </w:r>
      <w:r>
        <w:fldChar w:fldCharType="end"/>
      </w:r>
    </w:p>
    <w:p>
      <w:pPr>
        <w:pStyle w:val="15"/>
        <w:tabs>
          <w:tab w:val="right" w:leader="dot" w:pos="9282"/>
        </w:tabs>
      </w:pPr>
      <w:r>
        <w:fldChar w:fldCharType="begin"/>
      </w:r>
      <w:r>
        <w:instrText xml:space="preserve"> HYPERLINK \l "_Toc_4_4_0000000055" </w:instrText>
      </w:r>
      <w:r>
        <w:fldChar w:fldCharType="separate"/>
      </w:r>
      <w:r>
        <w:t>52.冀财农[2023]165号  农村财会人员培训资金绩效目标表</w:t>
      </w:r>
      <w:r>
        <w:tab/>
      </w:r>
      <w:r>
        <w:fldChar w:fldCharType="begin"/>
      </w:r>
      <w:r>
        <w:instrText xml:space="preserve">PAGEREF _Toc_4_4_0000000055 \h</w:instrText>
      </w:r>
      <w:r>
        <w:fldChar w:fldCharType="separate"/>
      </w:r>
      <w:r>
        <w:t>64</w:t>
      </w:r>
      <w:r>
        <w:fldChar w:fldCharType="end"/>
      </w:r>
      <w:r>
        <w:fldChar w:fldCharType="end"/>
      </w:r>
    </w:p>
    <w:p>
      <w:pPr>
        <w:pStyle w:val="15"/>
        <w:tabs>
          <w:tab w:val="right" w:leader="dot" w:pos="9282"/>
        </w:tabs>
      </w:pPr>
      <w:r>
        <w:fldChar w:fldCharType="begin"/>
      </w:r>
      <w:r>
        <w:instrText xml:space="preserve"> HYPERLINK \l "_Toc_4_4_0000000056" </w:instrText>
      </w:r>
      <w:r>
        <w:fldChar w:fldCharType="separate"/>
      </w:r>
      <w:r>
        <w:t>53.冀财农[2023]166号  省级农业生态资源保护资金（农药减量控害技术示范）绩效目标表</w:t>
      </w:r>
      <w:r>
        <w:tab/>
      </w:r>
      <w:r>
        <w:fldChar w:fldCharType="begin"/>
      </w:r>
      <w:r>
        <w:instrText xml:space="preserve">PAGEREF _Toc_4_4_0000000056 \h</w:instrText>
      </w:r>
      <w:r>
        <w:fldChar w:fldCharType="separate"/>
      </w:r>
      <w:r>
        <w:t>65</w:t>
      </w:r>
      <w:r>
        <w:fldChar w:fldCharType="end"/>
      </w:r>
      <w:r>
        <w:fldChar w:fldCharType="end"/>
      </w:r>
    </w:p>
    <w:p>
      <w:pPr>
        <w:pStyle w:val="15"/>
        <w:tabs>
          <w:tab w:val="right" w:leader="dot" w:pos="9282"/>
        </w:tabs>
      </w:pPr>
      <w:r>
        <w:fldChar w:fldCharType="begin"/>
      </w:r>
      <w:r>
        <w:instrText xml:space="preserve"> HYPERLINK \l "_Toc_4_4_0000000057" </w:instrText>
      </w:r>
      <w:r>
        <w:fldChar w:fldCharType="separate"/>
      </w:r>
      <w:r>
        <w:t>54.冀财农[2023]174号  农业防灾减灾和水利救灾资金（动物防疫）绩效目标表</w:t>
      </w:r>
      <w:r>
        <w:tab/>
      </w:r>
      <w:r>
        <w:fldChar w:fldCharType="begin"/>
      </w:r>
      <w:r>
        <w:instrText xml:space="preserve">PAGEREF _Toc_4_4_0000000057 \h</w:instrText>
      </w:r>
      <w:r>
        <w:fldChar w:fldCharType="separate"/>
      </w:r>
      <w:r>
        <w:t>66</w:t>
      </w:r>
      <w:r>
        <w:fldChar w:fldCharType="end"/>
      </w:r>
      <w:r>
        <w:fldChar w:fldCharType="end"/>
      </w:r>
    </w:p>
    <w:p>
      <w:pPr>
        <w:pStyle w:val="15"/>
        <w:tabs>
          <w:tab w:val="right" w:leader="dot" w:pos="9282"/>
        </w:tabs>
      </w:pPr>
      <w:r>
        <w:fldChar w:fldCharType="begin"/>
      </w:r>
      <w:r>
        <w:instrText xml:space="preserve"> HYPERLINK \l "_Toc_4_4_0000000058" </w:instrText>
      </w:r>
      <w:r>
        <w:fldChar w:fldCharType="separate"/>
      </w:r>
      <w:r>
        <w:t>55.冀财农[2023]174号 农业防灾减灾和水利救灾资金（农产品质量安全）绩效目标表</w:t>
      </w:r>
      <w:r>
        <w:tab/>
      </w:r>
      <w:r>
        <w:fldChar w:fldCharType="begin"/>
      </w:r>
      <w:r>
        <w:instrText xml:space="preserve">PAGEREF _Toc_4_4_0000000058 \h</w:instrText>
      </w:r>
      <w:r>
        <w:fldChar w:fldCharType="separate"/>
      </w:r>
      <w:r>
        <w:t>67</w:t>
      </w:r>
      <w:r>
        <w:fldChar w:fldCharType="end"/>
      </w:r>
      <w:r>
        <w:fldChar w:fldCharType="end"/>
      </w:r>
    </w:p>
    <w:p>
      <w:pPr>
        <w:pStyle w:val="15"/>
        <w:tabs>
          <w:tab w:val="right" w:leader="dot" w:pos="9282"/>
        </w:tabs>
      </w:pPr>
      <w:r>
        <w:fldChar w:fldCharType="begin"/>
      </w:r>
      <w:r>
        <w:instrText xml:space="preserve"> HYPERLINK \l "_Toc_4_4_0000000059" </w:instrText>
      </w:r>
      <w:r>
        <w:fldChar w:fldCharType="separate"/>
      </w:r>
      <w:r>
        <w:t>56.冀财农[2023]178号  提前下达2024年省级财政衔接推进乡村振兴补助资金绩效目标表</w:t>
      </w:r>
      <w:r>
        <w:tab/>
      </w:r>
      <w:r>
        <w:fldChar w:fldCharType="begin"/>
      </w:r>
      <w:r>
        <w:instrText xml:space="preserve">PAGEREF _Toc_4_4_0000000059 \h</w:instrText>
      </w:r>
      <w:r>
        <w:fldChar w:fldCharType="separate"/>
      </w:r>
      <w:r>
        <w:t>68</w:t>
      </w:r>
      <w:r>
        <w:fldChar w:fldCharType="end"/>
      </w:r>
      <w:r>
        <w:fldChar w:fldCharType="end"/>
      </w:r>
    </w:p>
    <w:p>
      <w:pPr>
        <w:pStyle w:val="15"/>
        <w:tabs>
          <w:tab w:val="right" w:leader="dot" w:pos="9282"/>
        </w:tabs>
      </w:pPr>
      <w:r>
        <w:fldChar w:fldCharType="begin"/>
      </w:r>
      <w:r>
        <w:instrText xml:space="preserve"> HYPERLINK \l "_Toc_4_4_0000000060" </w:instrText>
      </w:r>
      <w:r>
        <w:fldChar w:fldCharType="separate"/>
      </w:r>
      <w:r>
        <w:t>57.冀财农[2023]178号  提前下达2024年省级财政衔接推进乡村振兴补助资金绩效目标表</w:t>
      </w:r>
      <w:r>
        <w:tab/>
      </w:r>
      <w:r>
        <w:fldChar w:fldCharType="begin"/>
      </w:r>
      <w:r>
        <w:instrText xml:space="preserve">PAGEREF _Toc_4_4_0000000060 \h</w:instrText>
      </w:r>
      <w:r>
        <w:fldChar w:fldCharType="separate"/>
      </w:r>
      <w:r>
        <w:t>69</w:t>
      </w:r>
      <w:r>
        <w:fldChar w:fldCharType="end"/>
      </w:r>
      <w:r>
        <w:fldChar w:fldCharType="end"/>
      </w:r>
    </w:p>
    <w:p>
      <w:pPr>
        <w:pStyle w:val="15"/>
        <w:tabs>
          <w:tab w:val="right" w:leader="dot" w:pos="9282"/>
        </w:tabs>
      </w:pPr>
      <w:r>
        <w:fldChar w:fldCharType="begin"/>
      </w:r>
      <w:r>
        <w:instrText xml:space="preserve"> HYPERLINK \l "_Toc_4_4_0000000061" </w:instrText>
      </w:r>
      <w:r>
        <w:fldChar w:fldCharType="separate"/>
      </w:r>
      <w:r>
        <w:t>58.冀财农[2023]178号  提前下达2024年省级财政衔接推进乡村振兴补助资金绩效目标表</w:t>
      </w:r>
      <w:r>
        <w:tab/>
      </w:r>
      <w:r>
        <w:fldChar w:fldCharType="begin"/>
      </w:r>
      <w:r>
        <w:instrText xml:space="preserve">PAGEREF _Toc_4_4_0000000061 \h</w:instrText>
      </w:r>
      <w:r>
        <w:fldChar w:fldCharType="separate"/>
      </w:r>
      <w:r>
        <w:t>70</w:t>
      </w:r>
      <w:r>
        <w:fldChar w:fldCharType="end"/>
      </w:r>
      <w:r>
        <w:fldChar w:fldCharType="end"/>
      </w:r>
    </w:p>
    <w:p>
      <w:pPr>
        <w:pStyle w:val="15"/>
        <w:tabs>
          <w:tab w:val="right" w:leader="dot" w:pos="9282"/>
        </w:tabs>
      </w:pPr>
      <w:r>
        <w:fldChar w:fldCharType="begin"/>
      </w:r>
      <w:r>
        <w:instrText xml:space="preserve"> HYPERLINK \l "_Toc_4_4_0000000062" </w:instrText>
      </w:r>
      <w:r>
        <w:fldChar w:fldCharType="separate"/>
      </w:r>
      <w:r>
        <w:t>59.冀财农[2023]179号  省级农业产业发展资金（农机购置与应用补贴）绩效目标表</w:t>
      </w:r>
      <w:r>
        <w:tab/>
      </w:r>
      <w:r>
        <w:fldChar w:fldCharType="begin"/>
      </w:r>
      <w:r>
        <w:instrText xml:space="preserve">PAGEREF _Toc_4_4_0000000062 \h</w:instrText>
      </w:r>
      <w:r>
        <w:fldChar w:fldCharType="separate"/>
      </w:r>
      <w:r>
        <w:t>71</w:t>
      </w:r>
      <w:r>
        <w:fldChar w:fldCharType="end"/>
      </w:r>
      <w:r>
        <w:fldChar w:fldCharType="end"/>
      </w:r>
    </w:p>
    <w:p>
      <w:pPr>
        <w:pStyle w:val="15"/>
        <w:tabs>
          <w:tab w:val="right" w:leader="dot" w:pos="9282"/>
        </w:tabs>
      </w:pPr>
      <w:r>
        <w:fldChar w:fldCharType="begin"/>
      </w:r>
      <w:r>
        <w:instrText xml:space="preserve"> HYPERLINK \l "_Toc_4_4_0000000063" </w:instrText>
      </w:r>
      <w:r>
        <w:fldChar w:fldCharType="separate"/>
      </w:r>
      <w:r>
        <w:t>60.冀财农[2023]179号  省级农业产业发展资金（农业产业化项目）绩效目标表</w:t>
      </w:r>
      <w:r>
        <w:tab/>
      </w:r>
      <w:r>
        <w:fldChar w:fldCharType="begin"/>
      </w:r>
      <w:r>
        <w:instrText xml:space="preserve">PAGEREF _Toc_4_4_0000000063 \h</w:instrText>
      </w:r>
      <w:r>
        <w:fldChar w:fldCharType="separate"/>
      </w:r>
      <w:r>
        <w:t>72</w:t>
      </w:r>
      <w:r>
        <w:fldChar w:fldCharType="end"/>
      </w:r>
      <w:r>
        <w:fldChar w:fldCharType="end"/>
      </w:r>
    </w:p>
    <w:p>
      <w:pPr>
        <w:pStyle w:val="15"/>
        <w:tabs>
          <w:tab w:val="right" w:leader="dot" w:pos="9282"/>
        </w:tabs>
      </w:pPr>
      <w:r>
        <w:fldChar w:fldCharType="begin"/>
      </w:r>
      <w:r>
        <w:instrText xml:space="preserve"> HYPERLINK \l "_Toc_4_4_0000000064" </w:instrText>
      </w:r>
      <w:r>
        <w:fldChar w:fldCharType="separate"/>
      </w:r>
      <w:r>
        <w:t>61.冀财农[2023]179号  省级农业产业发展资金（省级现代农业示范园区）绩效目标表</w:t>
      </w:r>
      <w:r>
        <w:tab/>
      </w:r>
      <w:r>
        <w:fldChar w:fldCharType="begin"/>
      </w:r>
      <w:r>
        <w:instrText xml:space="preserve">PAGEREF _Toc_4_4_0000000064 \h</w:instrText>
      </w:r>
      <w:r>
        <w:fldChar w:fldCharType="separate"/>
      </w:r>
      <w:r>
        <w:t>73</w:t>
      </w:r>
      <w:r>
        <w:fldChar w:fldCharType="end"/>
      </w:r>
      <w:r>
        <w:fldChar w:fldCharType="end"/>
      </w:r>
    </w:p>
    <w:p>
      <w:pPr>
        <w:pStyle w:val="15"/>
        <w:tabs>
          <w:tab w:val="right" w:leader="dot" w:pos="9282"/>
        </w:tabs>
      </w:pPr>
      <w:r>
        <w:fldChar w:fldCharType="begin"/>
      </w:r>
      <w:r>
        <w:instrText xml:space="preserve"> HYPERLINK \l "_Toc_4_4_0000000065" </w:instrText>
      </w:r>
      <w:r>
        <w:fldChar w:fldCharType="separate"/>
      </w:r>
      <w:r>
        <w:t>62.冀财农[2023]179号  省级农业产业发展资金（水产种质资源保护区补助）绩效目标表</w:t>
      </w:r>
      <w:r>
        <w:tab/>
      </w:r>
      <w:r>
        <w:fldChar w:fldCharType="begin"/>
      </w:r>
      <w:r>
        <w:instrText xml:space="preserve">PAGEREF _Toc_4_4_0000000065 \h</w:instrText>
      </w:r>
      <w:r>
        <w:fldChar w:fldCharType="separate"/>
      </w:r>
      <w:r>
        <w:t>74</w:t>
      </w:r>
      <w:r>
        <w:fldChar w:fldCharType="end"/>
      </w:r>
      <w:r>
        <w:fldChar w:fldCharType="end"/>
      </w:r>
    </w:p>
    <w:p>
      <w:pPr>
        <w:pStyle w:val="15"/>
        <w:tabs>
          <w:tab w:val="right" w:leader="dot" w:pos="9282"/>
        </w:tabs>
      </w:pPr>
      <w:r>
        <w:fldChar w:fldCharType="begin"/>
      </w:r>
      <w:r>
        <w:instrText xml:space="preserve"> HYPERLINK \l "_Toc_4_4_0000000066" </w:instrText>
      </w:r>
      <w:r>
        <w:fldChar w:fldCharType="separate"/>
      </w:r>
      <w:r>
        <w:t>63.冀财农[2023]183号  省级耕地建设与利用资金（高标准农田建设）[地方政府债券部分]绩效目标表</w:t>
      </w:r>
      <w:r>
        <w:tab/>
      </w:r>
      <w:r>
        <w:fldChar w:fldCharType="begin"/>
      </w:r>
      <w:r>
        <w:instrText xml:space="preserve">PAGEREF _Toc_4_4_0000000066 \h</w:instrText>
      </w:r>
      <w:r>
        <w:fldChar w:fldCharType="separate"/>
      </w:r>
      <w:r>
        <w:t>75</w:t>
      </w:r>
      <w:r>
        <w:fldChar w:fldCharType="end"/>
      </w:r>
      <w:r>
        <w:fldChar w:fldCharType="end"/>
      </w:r>
    </w:p>
    <w:p>
      <w:pPr>
        <w:pStyle w:val="15"/>
        <w:tabs>
          <w:tab w:val="right" w:leader="dot" w:pos="9282"/>
        </w:tabs>
      </w:pPr>
      <w:r>
        <w:fldChar w:fldCharType="begin"/>
      </w:r>
      <w:r>
        <w:instrText xml:space="preserve"> HYPERLINK \l "_Toc_4_4_0000000067" </w:instrText>
      </w:r>
      <w:r>
        <w:fldChar w:fldCharType="separate"/>
      </w:r>
      <w:r>
        <w:t>64.冀财农[2023]186号 中央增发2023年国债高标准农田建设中央补助资金绩效目标表</w:t>
      </w:r>
      <w:r>
        <w:tab/>
      </w:r>
      <w:r>
        <w:fldChar w:fldCharType="begin"/>
      </w:r>
      <w:r>
        <w:instrText xml:space="preserve">PAGEREF _Toc_4_4_0000000067 \h</w:instrText>
      </w:r>
      <w:r>
        <w:fldChar w:fldCharType="separate"/>
      </w:r>
      <w:r>
        <w:t>76</w:t>
      </w:r>
      <w:r>
        <w:fldChar w:fldCharType="end"/>
      </w:r>
      <w:r>
        <w:fldChar w:fldCharType="end"/>
      </w:r>
    </w:p>
    <w:p>
      <w:pPr>
        <w:pStyle w:val="15"/>
        <w:tabs>
          <w:tab w:val="right" w:leader="dot" w:pos="9282"/>
        </w:tabs>
      </w:pPr>
      <w:r>
        <w:fldChar w:fldCharType="begin"/>
      </w:r>
      <w:r>
        <w:instrText xml:space="preserve"> HYPERLINK \l "_Toc_4_4_0000000068" </w:instrText>
      </w:r>
      <w:r>
        <w:fldChar w:fldCharType="separate"/>
      </w:r>
      <w:r>
        <w:t>65.冀财农[2023]187号 中央增发2023年国债高标准农田建设省级配套绩效目标表</w:t>
      </w:r>
      <w:r>
        <w:tab/>
      </w:r>
      <w:r>
        <w:fldChar w:fldCharType="begin"/>
      </w:r>
      <w:r>
        <w:instrText xml:space="preserve">PAGEREF _Toc_4_4_0000000068 \h</w:instrText>
      </w:r>
      <w:r>
        <w:fldChar w:fldCharType="separate"/>
      </w:r>
      <w:r>
        <w:t>77</w:t>
      </w:r>
      <w:r>
        <w:fldChar w:fldCharType="end"/>
      </w:r>
      <w:r>
        <w:fldChar w:fldCharType="end"/>
      </w:r>
    </w:p>
    <w:p>
      <w:pPr>
        <w:pStyle w:val="15"/>
        <w:tabs>
          <w:tab w:val="right" w:leader="dot" w:pos="9282"/>
        </w:tabs>
      </w:pPr>
      <w:r>
        <w:fldChar w:fldCharType="begin"/>
      </w:r>
      <w:r>
        <w:instrText xml:space="preserve"> HYPERLINK \l "_Toc_4_4_0000000069" </w:instrText>
      </w:r>
      <w:r>
        <w:fldChar w:fldCharType="separate"/>
      </w:r>
      <w:r>
        <w:t>66.冀财农[2023]189号  耕地建设与利用资金（第三次土壤普查、耕地质量监测与保护提升）绩效目标表</w:t>
      </w:r>
      <w:r>
        <w:tab/>
      </w:r>
      <w:r>
        <w:fldChar w:fldCharType="begin"/>
      </w:r>
      <w:r>
        <w:instrText xml:space="preserve">PAGEREF _Toc_4_4_0000000069 \h</w:instrText>
      </w:r>
      <w:r>
        <w:fldChar w:fldCharType="separate"/>
      </w:r>
      <w:r>
        <w:t>78</w:t>
      </w:r>
      <w:r>
        <w:fldChar w:fldCharType="end"/>
      </w:r>
      <w:r>
        <w:fldChar w:fldCharType="end"/>
      </w:r>
    </w:p>
    <w:p>
      <w:pPr>
        <w:pStyle w:val="15"/>
        <w:tabs>
          <w:tab w:val="right" w:leader="dot" w:pos="9282"/>
        </w:tabs>
      </w:pPr>
      <w:r>
        <w:fldChar w:fldCharType="begin"/>
      </w:r>
      <w:r>
        <w:instrText xml:space="preserve"> HYPERLINK \l "_Toc_4_4_0000000070" </w:instrText>
      </w:r>
      <w:r>
        <w:fldChar w:fldCharType="separate"/>
      </w:r>
      <w:r>
        <w:t>67.冀财农[2023]190号  农业科技成果转化及推广专项资金（农业品牌建设项目）绩效目标表</w:t>
      </w:r>
      <w:r>
        <w:tab/>
      </w:r>
      <w:r>
        <w:fldChar w:fldCharType="begin"/>
      </w:r>
      <w:r>
        <w:instrText xml:space="preserve">PAGEREF _Toc_4_4_0000000070 \h</w:instrText>
      </w:r>
      <w:r>
        <w:fldChar w:fldCharType="separate"/>
      </w:r>
      <w:r>
        <w:t>79</w:t>
      </w:r>
      <w:r>
        <w:fldChar w:fldCharType="end"/>
      </w:r>
      <w:r>
        <w:fldChar w:fldCharType="end"/>
      </w:r>
    </w:p>
    <w:p>
      <w:pPr>
        <w:pStyle w:val="15"/>
        <w:tabs>
          <w:tab w:val="right" w:leader="dot" w:pos="9282"/>
        </w:tabs>
      </w:pPr>
      <w:r>
        <w:fldChar w:fldCharType="begin"/>
      </w:r>
      <w:r>
        <w:instrText xml:space="preserve"> HYPERLINK \l "_Toc_4_4_0000000071" </w:instrText>
      </w:r>
      <w:r>
        <w:fldChar w:fldCharType="separate"/>
      </w:r>
      <w:r>
        <w:t>68.冀财农[2023]192号  乡村振兴专项资金（和美乡村示范村奖补项目）绩效目标表</w:t>
      </w:r>
      <w:r>
        <w:tab/>
      </w:r>
      <w:r>
        <w:fldChar w:fldCharType="begin"/>
      </w:r>
      <w:r>
        <w:instrText xml:space="preserve">PAGEREF _Toc_4_4_0000000071 \h</w:instrText>
      </w:r>
      <w:r>
        <w:fldChar w:fldCharType="separate"/>
      </w:r>
      <w:r>
        <w:t>80</w:t>
      </w:r>
      <w:r>
        <w:fldChar w:fldCharType="end"/>
      </w:r>
      <w:r>
        <w:fldChar w:fldCharType="end"/>
      </w:r>
    </w:p>
    <w:p>
      <w:pPr>
        <w:pStyle w:val="15"/>
        <w:tabs>
          <w:tab w:val="right" w:leader="dot" w:pos="9282"/>
        </w:tabs>
      </w:pPr>
      <w:r>
        <w:fldChar w:fldCharType="begin"/>
      </w:r>
      <w:r>
        <w:instrText xml:space="preserve"> HYPERLINK \l "_Toc_4_4_0000000072" </w:instrText>
      </w:r>
      <w:r>
        <w:fldChar w:fldCharType="separate"/>
      </w:r>
      <w:r>
        <w:t>69.冀财农[2023]193号  乡村振兴专项资金（农村厕所改造项目）绩效目标表</w:t>
      </w:r>
      <w:r>
        <w:tab/>
      </w:r>
      <w:r>
        <w:fldChar w:fldCharType="begin"/>
      </w:r>
      <w:r>
        <w:instrText xml:space="preserve">PAGEREF _Toc_4_4_0000000072 \h</w:instrText>
      </w:r>
      <w:r>
        <w:fldChar w:fldCharType="separate"/>
      </w:r>
      <w:r>
        <w:t>81</w:t>
      </w:r>
      <w:r>
        <w:fldChar w:fldCharType="end"/>
      </w:r>
      <w:r>
        <w:fldChar w:fldCharType="end"/>
      </w:r>
    </w:p>
    <w:p>
      <w:pPr>
        <w:pStyle w:val="15"/>
        <w:tabs>
          <w:tab w:val="right" w:leader="dot" w:pos="9282"/>
        </w:tabs>
      </w:pPr>
      <w:r>
        <w:fldChar w:fldCharType="begin"/>
      </w:r>
      <w:r>
        <w:instrText xml:space="preserve"> HYPERLINK \l "_Toc_4_4_0000000073" </w:instrText>
      </w:r>
      <w:r>
        <w:fldChar w:fldCharType="separate"/>
      </w:r>
      <w:r>
        <w:t>70.冀财农[2023]66号  省级农田建设补助资金[政府性基金]绩效目标表</w:t>
      </w:r>
      <w:r>
        <w:tab/>
      </w:r>
      <w:r>
        <w:fldChar w:fldCharType="begin"/>
      </w:r>
      <w:r>
        <w:instrText xml:space="preserve">PAGEREF _Toc_4_4_0000000073 \h</w:instrText>
      </w:r>
      <w:r>
        <w:fldChar w:fldCharType="separate"/>
      </w:r>
      <w:r>
        <w:t>82</w:t>
      </w:r>
      <w:r>
        <w:fldChar w:fldCharType="end"/>
      </w:r>
      <w:r>
        <w:fldChar w:fldCharType="end"/>
      </w:r>
    </w:p>
    <w:p>
      <w:pPr>
        <w:pStyle w:val="15"/>
        <w:tabs>
          <w:tab w:val="right" w:leader="dot" w:pos="9282"/>
        </w:tabs>
      </w:pPr>
      <w:r>
        <w:fldChar w:fldCharType="begin"/>
      </w:r>
      <w:r>
        <w:instrText xml:space="preserve"> HYPERLINK \l "_Toc_4_4_0000000074" </w:instrText>
      </w:r>
      <w:r>
        <w:fldChar w:fldCharType="separate"/>
      </w:r>
      <w:r>
        <w:t>71.结转怀财预批[2023]14号  农产品仓储保鲜冷链设施建设项目（专项债）绩效目标表</w:t>
      </w:r>
      <w:r>
        <w:tab/>
      </w:r>
      <w:r>
        <w:fldChar w:fldCharType="begin"/>
      </w:r>
      <w:r>
        <w:instrText xml:space="preserve">PAGEREF _Toc_4_4_0000000074 \h</w:instrText>
      </w:r>
      <w:r>
        <w:fldChar w:fldCharType="separate"/>
      </w:r>
      <w:r>
        <w:t>83</w:t>
      </w:r>
      <w:r>
        <w:fldChar w:fldCharType="end"/>
      </w:r>
      <w:r>
        <w:fldChar w:fldCharType="end"/>
      </w:r>
    </w:p>
    <w:p>
      <w:pPr>
        <w:pStyle w:val="15"/>
        <w:tabs>
          <w:tab w:val="right" w:leader="dot" w:pos="9282"/>
        </w:tabs>
      </w:pPr>
      <w:r>
        <w:fldChar w:fldCharType="begin"/>
      </w:r>
      <w:r>
        <w:instrText xml:space="preserve"> HYPERLINK \l "_Toc_4_4_0000000075" </w:instrText>
      </w:r>
      <w:r>
        <w:fldChar w:fldCharType="separate"/>
      </w:r>
      <w:r>
        <w:t>72.怀财字[2024]7号  工作经费绩效目标表</w:t>
      </w:r>
      <w:r>
        <w:tab/>
      </w:r>
      <w:r>
        <w:fldChar w:fldCharType="begin"/>
      </w:r>
      <w:r>
        <w:instrText xml:space="preserve">PAGEREF _Toc_4_4_0000000075 \h</w:instrText>
      </w:r>
      <w:r>
        <w:fldChar w:fldCharType="separate"/>
      </w:r>
      <w:r>
        <w:t>84</w:t>
      </w:r>
      <w:r>
        <w:fldChar w:fldCharType="end"/>
      </w:r>
      <w:r>
        <w:fldChar w:fldCharType="end"/>
      </w:r>
    </w:p>
    <w:p>
      <w:pPr>
        <w:pStyle w:val="15"/>
        <w:tabs>
          <w:tab w:val="right" w:leader="dot" w:pos="9282"/>
        </w:tabs>
      </w:pPr>
      <w:r>
        <w:fldChar w:fldCharType="begin"/>
      </w:r>
      <w:r>
        <w:instrText xml:space="preserve"> HYPERLINK \l "_Toc_4_4_0000000076" </w:instrText>
      </w:r>
      <w:r>
        <w:fldChar w:fldCharType="separate"/>
      </w:r>
      <w:r>
        <w:t>73.怀财字[2024]7号  葡萄产业宣传推广资金绩效目标表</w:t>
      </w:r>
      <w:r>
        <w:tab/>
      </w:r>
      <w:r>
        <w:fldChar w:fldCharType="begin"/>
      </w:r>
      <w:r>
        <w:instrText xml:space="preserve">PAGEREF _Toc_4_4_0000000076 \h</w:instrText>
      </w:r>
      <w:r>
        <w:fldChar w:fldCharType="separate"/>
      </w:r>
      <w:r>
        <w:t>85</w:t>
      </w:r>
      <w:r>
        <w:fldChar w:fldCharType="end"/>
      </w:r>
      <w:r>
        <w:fldChar w:fldCharType="end"/>
      </w:r>
    </w:p>
    <w:p>
      <w:pPr>
        <w:pStyle w:val="15"/>
        <w:tabs>
          <w:tab w:val="right" w:leader="dot" w:pos="9282"/>
        </w:tabs>
      </w:pPr>
      <w:r>
        <w:fldChar w:fldCharType="begin"/>
      </w:r>
      <w:r>
        <w:instrText xml:space="preserve"> HYPERLINK \l "_Toc_4_4_0000000077" </w:instrText>
      </w:r>
      <w:r>
        <w:fldChar w:fldCharType="separate"/>
      </w:r>
      <w:r>
        <w:t>74.怀财字[2024]7号  新媒体运营服务资金绩效目标表</w:t>
      </w:r>
      <w:r>
        <w:tab/>
      </w:r>
      <w:r>
        <w:fldChar w:fldCharType="begin"/>
      </w:r>
      <w:r>
        <w:instrText xml:space="preserve">PAGEREF _Toc_4_4_0000000077 \h</w:instrText>
      </w:r>
      <w:r>
        <w:fldChar w:fldCharType="separate"/>
      </w:r>
      <w:r>
        <w:t>86</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一）聚焦“农产品稳定增收”，抓好生产经营。一是确保33.32万亩耕地，积极做好春耕备耕工作，为明年粮食安全生产打下坚实的基础。着力打造我县农业示范基地，带动农户进行科学种植。重点做好重大病虫害的监测预警工作，定期对测报点进行虫情动态监测。开展绿色防治、统防统治，积极推广统防统治、绿色防控均达到60%，实现农药使用量负增长。同时，搞好全县农田地膜残留监测点监测工作。二是做好大豆玉米带状复合种植的推广工作。扛稳粮食安全责任，及早与合作社、企业以及种植大户联系，确定种植面积，确保完成我县1.2万亩大豆玉米带状复合种植生产。我们将在认真总结上一年的经验基础上，确保2024年大豆玉米带状复合种植工作扎实推进，完成上级下达的大豆玉米复合种植任务，实现玉米不减产，多收一季豆的目的。三是加快新建设施大棚建造和旧温室的改建，树立样板示范，建立集温室生产、连栋温室育苗、新技术试验示范等为一体的现代化标准设施农业园区，成为全市典范，引领带动全县设施农业生产。围绕现代农业产业园及特色示范园创建工作，努力抓好土木、桑园、盛唐、上谷、黄杏现代农业示范园区建设，培育新型经营主体家庭农场，推进蔬菜生产标准化发展；建好我县广大百姓的“菜篮子”工程。</w:t>
      </w:r>
    </w:p>
    <w:p>
      <w:pPr>
        <w:pStyle w:val="5"/>
      </w:pPr>
      <w:r>
        <w:t>（二）聚焦“特色农业”，产业项目一手抓。一是紧抓高标准农田建设重大项目，努力引导培育壮大我县农业产业重点项目，深入推进一二三产业融合工作，重点建设蔬菜水果、畜牧养殖等基地建设，尤其是葡萄产业链的发展壮大。二是紧盯一产固投、农村居民人均可支配收入等经济指标，加强与乡镇街道、农业企业等相关部门对接，力争按照时间节点，超额完成各项目标任务。三是做好产业发展全局规划。优先发展优质高效畜牧业、特色优质蔬菜、特色葡萄酒、特色林果种植等农业产业板块。每个板块产业力求实现“四个一”：有一个重点专业批发市场，有一些农业科技示范区，有一批农产品加工企业，有一类专业合作经济组织。同时，以此为切入点，坚持循序渐进，梯度推进，培育壮大市场竞争主体的实力推进市场经济主体倍增计划。培育引导农业优势特色产业中小企业、龙头企业提质上档、打造标杆龙头企业，形成梯次发展的农业产业化龙头企业集群，实现全产业链提升、全价值链增值，推动农业优势特色产业全产业链发展。</w:t>
      </w:r>
    </w:p>
    <w:p>
      <w:pPr>
        <w:pStyle w:val="5"/>
      </w:pPr>
      <w:r>
        <w:t>（三）聚焦“人居环境整改”，狠抓和美乡村建设。一是持续做好农村改厕及垃圾治理的督查考核工作，安排专职人员对17个乡镇279个行政村定期进行检查，及时发现问题并采取有效措施加以解决。二是争取财政资金支持，建设宜居宜业和美乡村示范区。为水关村改造户厕220户，修建挡墙300米，安装路灯90盏；宋家营村硬化村西道路7000平米，进村道路两旁绿化，进一步提升基础设施建设水平。三是休闲农业星级荣誉申报。在已取得35个休闲农业星级荣誉的基础上，到明年年底争取增加1-2个休闲农业星级荣誉。</w:t>
      </w:r>
    </w:p>
    <w:p>
      <w:pPr>
        <w:pStyle w:val="5"/>
      </w:pPr>
      <w:r>
        <w:t>（四）聚焦“农民增收致富”，培育高素质农民。一是创新培训方式方法，充实培训内容,继续优化课程设置,加强培训跟踪服务能力,完成2024年度我县高素质农民培训240人任务目标。积极探索农产品销售路径，帮助农民增收致富，让高素质农民培育真正成为提升农民技能和素养的民心工程。二是发挥科技人才的作用，服务到村、到户、到主体，充分发挥专家团队科技对我县种植类农业企业</w:t>
      </w:r>
      <w:bookmarkStart w:id="77" w:name="_GoBack"/>
      <w:bookmarkEnd w:id="77"/>
      <w:r>
        <w:t>、合作社、大户进行现场指导，提升农民技能。</w:t>
      </w:r>
    </w:p>
    <w:p>
      <w:pPr>
        <w:pStyle w:val="5"/>
      </w:pPr>
      <w:r>
        <w:t>（五）聚焦“农产品质量安全”，落实风险防范机制。一是农产品质量安全风险监测。加强农产品自检工作，进一步完善农产品质量安全合格证制度，构建以合格证管理为核心的农产品质量安全监管模式，加强社会宣传推广食用农产品合格证；继续推进全县无公害产品，绿色食品，有机农产品认证工作；推进营商环境的良好发展。二是开展安全生产风险隐患排查专项行动、开展“零上访零事故零案件”创建工作，加大对动物疫病的监测力度，深入实施绿色防控等措施，严密防范重大动植物疫情发生，用好疫苗免疫手段，确保群体免疫合格达到80%以上，推动规模场畜禽粪污处理设施装备配套率达到100%，畜禽粪污资源化利用比例平均水平达到84%以上。加大执法力度，常态化开展扫黑除恶，加大重复访治理及信访积案化解，确保农业生产安全稳定发展。</w:t>
      </w:r>
    </w:p>
    <w:p>
      <w:pPr>
        <w:pStyle w:val="5"/>
      </w:pP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ind w:firstLine="420" w:firstLineChars="150"/>
      </w:pPr>
      <w:r>
        <w:t>（一）提高农业综合生产能力</w:t>
      </w:r>
    </w:p>
    <w:p>
      <w:pPr>
        <w:pStyle w:val="6"/>
      </w:pPr>
      <w:r>
        <w:t>1.坚决完成粮食生产任务。严格落实粮食安全党政同责，将市下达我县的粮食生产目标任务逐级分解到乡村、落实到生产主体和地块，层层压实责任，坚持稳面积、增单产两手发力，我县2024年粮食播种面积预计稳定在28.62万亩，预期产量达到11.26万吨；推广大豆玉米带状复合种植1.2万亩，大豆种植面积达到0.753万亩。支持社会化服务组织开展粮食生产土地托管模式，推进粮食作物规模化、集约化、标准化生产，深挖粮食增产潜力。（责任股站：产业发展股、农牧技术推广总站）</w:t>
      </w:r>
    </w:p>
    <w:p>
      <w:pPr>
        <w:pStyle w:val="6"/>
      </w:pPr>
      <w:r>
        <w:t>2.统筹抓好“菜篮子”产品生产。严格落实“菜篮子”县长负责制。提高蔬菜应急保供能力，蔬菜种植面积、产量分别稳定在2.9万亩、8万吨。持续发展设施农业，增长量达到1.1万亩，总规模突破2万亩。实施设施蔬菜生产能力提升项目，争取设施蔬菜生产能力提升10%以上。加快推进奶业振兴，生鲜乳产量达到5.2万吨。健全生猪产业平稳有序发展长效机制，引导生猪养殖向优势区域集中，年内生猪存栏保持在12万头。肉类产量达到3.055万吨。继续对官厅水库实施增殖放流，改善生态环境、增加渔民收入，提升渔业产值。（责任科站：产业发展股、畜牧站、水产站）</w:t>
      </w:r>
    </w:p>
    <w:p>
      <w:pPr>
        <w:pStyle w:val="6"/>
      </w:pPr>
      <w:r>
        <w:t>3.加强耕地保护与质量提升。落实耕地保护党政同责。严格耕地和永久基本农田用途管制，坚决遏制基本农田“非粮化”，持续整治“大棚房”和“割青毁粮”。因地制宜推进撂荒地利用，确保做到应种尽种。开展整区域高标准农田建设，2024年计划实施国债资金高标准农田建设项目1.5万亩，总投资3790万元。同时继续推进2023年度5000亩高标准农田建设项目。(责任股站：农牧技术推广总站、农田建设股、规划股)</w:t>
      </w:r>
    </w:p>
    <w:p>
      <w:pPr>
        <w:pStyle w:val="6"/>
      </w:pPr>
      <w:r>
        <w:t>4.加强盐碱地综合改造利用。用好盐碱地调查成果，分区分类制定实施盐碱地综合利用和改造提升方案。我县谋划在西八里镇建设0.1万亩盐碱地综合利用试点，合理制定盐碱地综合利用试点推进方案。（责任股站：产业发展股）</w:t>
      </w:r>
    </w:p>
    <w:p>
      <w:pPr>
        <w:pStyle w:val="6"/>
      </w:pPr>
      <w:r>
        <w:t>5.扎实推进灾后重建工作。完善农田灌排网络体系，提高防洪排涝能力，支持受灾地区修复重建蔬菜棚室、畜禽圈舍、养殖池塘，推进农业设施升级换代。扎实推进农业防灾减灾体系建设，加强应急救灾农机储备，提升抢种、抢收、抢烘的能力。稳步推进农业保险“增品、提标、扩面”，提高政策性保险参保率和覆盖面。（责任股站：农田建设股、畜牧站、产业发展股、农机管理中心）</w:t>
      </w:r>
    </w:p>
    <w:p>
      <w:pPr>
        <w:pStyle w:val="6"/>
        <w:ind w:firstLine="420" w:firstLineChars="150"/>
      </w:pPr>
      <w:r>
        <w:t>（二）强化农业科技和装备支撑</w:t>
      </w:r>
    </w:p>
    <w:p>
      <w:pPr>
        <w:pStyle w:val="6"/>
      </w:pPr>
      <w:r>
        <w:t>6.加强农业科技创新和推广服务。坚持产业需求导向，重点围绕核心种源、动植物新品种选育及种质资源创新、农畜产品精深加工等方面开展关键技术攻关，推进绿色农牧产业由要素驱动向科技驱动转变。积极申请2024年省级农业精品创新驿站项目，每个农业创新驿站培训农技人员20人次和农户50人次以上。加强基层农技推广体系建设，强化公益性服务功能，创新市场化农技推广模式。开展基层科技服务能力和综合素质双提升行动，培育乡村产业振兴带头人，培养农技、高素质农民200人。（责任股站：种子监督检验站、农牧技术推广总站、规划股、科教股、农广校）</w:t>
      </w:r>
    </w:p>
    <w:p>
      <w:pPr>
        <w:pStyle w:val="6"/>
      </w:pPr>
      <w:r>
        <w:t>7.深入推进种业振兴行动。扩大张杂谷制育种面积，在现有育种面积4000亩基础上持续加力，力争制育种面积突破5000亩，重点扶持县内种子生产经营企业。建立种质资源保护利用机制。加强杂交谷子、优质葡萄、特优粮食的示范推广，有序推动全县主要农作物更新换代。（责任股站：种子监督检验站）</w:t>
      </w:r>
    </w:p>
    <w:p>
      <w:pPr>
        <w:pStyle w:val="6"/>
      </w:pPr>
      <w:r>
        <w:t>8.提升农机装备水平。严格落实农机购置与应用补贴政策，示范推广坡梁地、小块田等地块的小型农机作业，优化农机补贴资金支持范围，重点支持粮食烘干、大豆玉米带状复合种植等专用机具和丘陵山区小型适用机具。开展新购置农机补贴和老旧农机报废工作，补贴新购机具300台以上，拆解老旧农机30台以上。（责任股站：农机管理中心）</w:t>
      </w:r>
    </w:p>
    <w:p>
      <w:pPr>
        <w:pStyle w:val="6"/>
        <w:ind w:firstLine="420" w:firstLineChars="150"/>
      </w:pPr>
      <w:r>
        <w:t>（三）推动农业高质量发展</w:t>
      </w:r>
    </w:p>
    <w:p>
      <w:pPr>
        <w:pStyle w:val="6"/>
      </w:pPr>
      <w:r>
        <w:t>9.促进一二三产业融合发展。紧抓京津冀协同发展和后冬奥时代张家口经济发展的“黄金机遇期”，树牢“投资至上，项目为王”理念，以更高标准、更优质量推进农业农村领域招商引资和项目建设。扎实开展招商工作，利用举办招商推介会、投资说明会等，大力推介、广泛宣传。农业项目完成投资达到3.8亿元，签约引资额达到10亿元以上，落地投资率达到20%以上。到2024年底，培强农业龙头企业12家，争取年内市级以上龙头企业销售收入突破29亿元。加强对本县生态休闲农业示范区和取得休闲农业星级荣誉企业、村落、美丽田园宣传的力度，并推介融入京津冀旅游市场和国省级休闲农业精品线路中，提高全县休闲农业知名度。推介企业进行绿色食品认证，扩大品牌的影响力。（责任股站：项目股、产业办、环保站）</w:t>
      </w:r>
    </w:p>
    <w:p>
      <w:pPr>
        <w:pStyle w:val="6"/>
      </w:pPr>
      <w:r>
        <w:t>10.做大农产品加工业。依托国家农业产业强镇建设，重点推进设施基地建设、葡萄园改造、葡萄苗木育繁基地建设等工作，着力打造葡萄酒、肉制品等主导优势产业。培优培强一批农产品产业化加工企业，农产品加工项目落地投资额达到3.11亿元。持续打造2个年产值超10亿元的农产品加工产业集群，持续提升农产品加工业产值与农业总产值比，力争达到0.77。农业产业经营率达到42%。加强对企业的服务指导，规范发展中央厨房企业怀来正大食品有限公司，产值达到11.5亿元。（责任股站：项目股、产业办）</w:t>
      </w:r>
    </w:p>
    <w:p>
      <w:pPr>
        <w:pStyle w:val="6"/>
      </w:pPr>
      <w:r>
        <w:t>11.提升园区建设水平。巩固提升现代农业园区，积极完善园区建设规划，完成1个500万元以上建设项目，实施省级示范园区2024年奖补项目，项目计划投资878.3万元，其中省级奖补资金250万元，由中粮长城桑干酒庄、怀来城投农业有限公司、张家口长城酿造有限责任公司三家企业共同实施，内容包括数字农业建设、水肥一体化配套和葡萄酒车间改造提升等内容。同时我县将主动加强与国家、省、市各级部门联系沟通，争取各级主管部门支持，在现有省级示范园区基础上，努力提升园区水平，争取创建国家农业产业园。（责任股站：规划股）</w:t>
      </w:r>
    </w:p>
    <w:p>
      <w:pPr>
        <w:pStyle w:val="6"/>
      </w:pPr>
      <w:r>
        <w:t>12.加强农业品牌建设。坚持政府推动、市场运作、企业参与，扎实推进农业生产“三品一标”（品种培优、品质提升、品牌打造和标准化生产）和农产品“三品一标”（绿色食品、有机农产品、地理标志农产品和承诺达标合格农产品）建设。借助博览会、交易会、展销会等平台以及直播带货、直供直销等形式，加强农业品牌宣传、营销和推介。（责任股站：科教股、林果站、环保站）</w:t>
      </w:r>
    </w:p>
    <w:p>
      <w:pPr>
        <w:pStyle w:val="6"/>
      </w:pPr>
      <w:r>
        <w:t>13.提升农产品质量安全水平。完善农业高质量发展标准体系，持续提升农业标准化生产覆盖率。加快绿色优质农产品生产基地建设。全面实施农产品承诺达标合格证制度，抓好追溯体系建设。开展畜禽养殖用药专项整治，严厉查处农兽药残留超标和违禁物质添加行为，农产品质量安全例行监测合格率稳定在98%以上。开展县级农产品质量检测机构能力提升三年行动。（责任股站：农安股、农业综合行政执法大队、植保站）</w:t>
      </w:r>
    </w:p>
    <w:p>
      <w:pPr>
        <w:pStyle w:val="6"/>
      </w:pPr>
      <w:r>
        <w:t>14.巩固提升脱贫产业发展成果。实施全县特色产业提升工程，落实“四个一批”要求，巩固一批市场前景广、链条较完备的帮扶产业；通过补齐短板升级一批资源有支撑、发展有基础的帮扶产业；采取租金减免、就业奖补、金融信贷等措施，盘活一批暂时出现经营困难或发展停滞的帮扶产业；调整一批发展难以为继的帮扶产业，妥善解决遗留问题。四级财政衔接乡村振兴补助资金用于产业发展比重达到56%以上，脱贫人口人均生产经营性收入增长15%以上。扩大重点工程项目和农业农村基础设施建设领域以工代赈规模，增加脱贫户工资性收入。鼓励以出租、合作开发、入股经营等方式盘活利用农村资产资源，有效增加脱贫户财产性收入。（责任股站：产业扶贫专班）</w:t>
      </w:r>
    </w:p>
    <w:p>
      <w:pPr>
        <w:pStyle w:val="6"/>
      </w:pPr>
      <w:r>
        <w:t>（四）推进和美乡村建设</w:t>
      </w:r>
    </w:p>
    <w:p>
      <w:pPr>
        <w:pStyle w:val="6"/>
      </w:pPr>
      <w:r>
        <w:t>15.推进农村人居环境整治提升。以农村厕所革命、农村生活垃圾治理、农村生活污水治理、村容村貌整治提升为主攻方向，因地制宜开展农村人居环境整治提升。推行农村户厕愿改尽改，健全完善的厕所维修、粪污清掏、无害化处理、公厕管护、运行监管“五项机制”，年内改造提升户厕18座，公厕4座。持续开展以“五清三建一改”为主要内容的村庄清洁行动，建立健全村庄保洁长效机制，引导农民养成良好卫生习惯，确保村庄环境干净整洁长效保持。（责任股站：乡村振兴发展中心、农田水利服务站）</w:t>
      </w:r>
    </w:p>
    <w:p>
      <w:pPr>
        <w:pStyle w:val="6"/>
      </w:pPr>
      <w:r>
        <w:t>16.开展和美乡村示范创建。学习运用“千万工程”经验，按照统筹规划、连片建设、梯次推进、迭代升级的路径，整合省市县三级项目资源，吸引金融和社会资本，以和美乡村创建为载体，因地制宜开展和美乡村示范创建。2024年，新增创建1个县级和美乡村示范区，围绕环官厅湖和美乡村示范区创建，布局建设2个省级和美乡村和1个和美乡村示范村。同时，对2022—2023年已经启动的省市县三级示范区，持续推进，不断提档升级。（责任股站：乡村振兴发展中心）</w:t>
      </w:r>
    </w:p>
    <w:p>
      <w:pPr>
        <w:pStyle w:val="6"/>
      </w:pPr>
      <w:r>
        <w:t>17.统筹推进乡村治理体系建设。加强统筹协调，进一步健全完善党组织领导的自治、法治、德治相结合的乡村治理体系。深化乡村治理示范村镇创建，挖掘提炼典型经验，加强宣传推广。持续推进农村移风易俗，进一步创新乡村治理方式，扩大积分制、清单制治理试点范围，不断总结经验做法，并在基层广泛推广运用。保护传承农耕文化，深入挖掘农业文化遗产。（责任股站：乡村振兴发展中心）</w:t>
      </w:r>
    </w:p>
    <w:p>
      <w:pPr>
        <w:pStyle w:val="6"/>
        <w:ind w:firstLine="420" w:firstLineChars="150"/>
      </w:pPr>
      <w:r>
        <w:t>（五）深化农村领域改革</w:t>
      </w:r>
    </w:p>
    <w:p>
      <w:pPr>
        <w:pStyle w:val="6"/>
      </w:pPr>
      <w:r>
        <w:t>18.稳步推进农村承包地改革。深化农村土地制度改革，让农民更多分享改革红利。引导农村土地经营权规范有序流转。健全社会资本通过流转土地取得土地经营权的资格审查、项目审核和风险防范制度。健全调解仲裁体系建设，着力打造“群众协商、乡村调解、县级仲裁、司法保障”的调解仲裁体系，引导农民依法、理性、有序表达土地承包经营纠纷利益诉求，妥善化解矛盾纠纷，确保一般问题不出乡村、重大问题不出县，把矛盾化解在萌芽状态。（责任股站：土地流转中心、农经站）</w:t>
      </w:r>
    </w:p>
    <w:p>
      <w:pPr>
        <w:pStyle w:val="6"/>
      </w:pPr>
      <w:r>
        <w:t>19.稳妥开展宅基地制度改革。突出抓好宅基地制度改革试点基础工作和制度探索，健全完善宅基地数据库和信息管理平台功能，进一步研究完善制度和具体措施，通过实践检验修订完善已形成的制度成果。加强农村宅基地管理，摸索农村闲置宅基地资源利用方式方法，总结经验做法。（责任股站：土地流转中心、农业综合行政执法大队）</w:t>
      </w:r>
    </w:p>
    <w:p>
      <w:pPr>
        <w:pStyle w:val="6"/>
      </w:pPr>
      <w:r>
        <w:t>20.发展壮大新型农村集体经济。全面加强农村“三资”信息化管理，开展农村集体“三资”管理问题专项整治行动。巩固提升农村集体产权制度改革成果，加快建立健全规范农村集体经济组织管理运行的相关配套制度，研究制定农村集体经济组织收益分配、财务管理、集体资产股份质押抵押贷款等相关指导性政策。健全农村集体资产监管体系，多种方式盘活农村资产资源，探索资源发包、物业出租、居间服务、资产参股等多样化途径发展新型农村集体经济，严格按照省市农业部门部署，积极推动农村集体经济收入10万元以上村占比和集体经济经营性收入占比两项工作实现年度目标。（责任股站：农经站）</w:t>
      </w:r>
    </w:p>
    <w:p>
      <w:pPr>
        <w:pStyle w:val="6"/>
      </w:pPr>
      <w:r>
        <w:t>21.培育新型农业经营主体。深入开展新型农业经营主体提升行动，着力在完善基础制度、加强能力建设、健全指导体系上下功夫，推动由数量增长向质量提升转变，2024年拟培育20个家庭农场，其中3家县级家庭农场，1家市级家庭农场，发展7个联农带农作用突出、综合竞争力强、稳定可持续发展的示范农场。实施农业社会化服务促进行动，推行“农户+农村集体经济组织+托管服务组织+银行保险机构”的模式，农业生产托管服务面积达到25万亩次。提升农民合作社规范化水平，列入市场监管部门经营异常名录的农民合作社数量占注册数量的比例控制在16%以内。加大农业产业化联合体培育力度，力争培育4个农业产业化联合体，在联合体发展质量和数量 上实现双突破。（责任股站：农经站、产业办、土地流转中心）</w:t>
      </w:r>
    </w:p>
    <w:p>
      <w:pPr>
        <w:pStyle w:val="6"/>
      </w:pPr>
      <w:r>
        <w:t>（六）统筹推进乡村全面振兴</w:t>
      </w:r>
    </w:p>
    <w:p>
      <w:pPr>
        <w:pStyle w:val="6"/>
      </w:pPr>
      <w:r>
        <w:t>22.完善乡村振兴协调推进机制。研究制定《关于学习运用“千村示范、万村整治”工程经验有力有效推进乡村全面振兴的实施方案》和《2024年度推进乡村振兴战略考核指标体系》，健全领导包联制、专班推进制、清单管理制、督导考核制、对标学习制五项工作推进机制，推动各项农业农村重点工作落地见效，实现乡村振兴“争一流”目标。组织开展乡村振兴主题培训，全面提升农业农村系统干部的“三农”工作能力水平。组织开展乡村振兴项目观摩拉练活动，总结推广一批新典型、新模式、新思路、新举措、新成效。（责任股站：农办秘书股）</w:t>
      </w:r>
    </w:p>
    <w:p>
      <w:pPr>
        <w:pStyle w:val="6"/>
      </w:pPr>
      <w:r>
        <w:t>23.加强农业农村系统法治建设。落实法治政府建设第一责任人职责，加强法治政府建设，进一步规范行政执法行为，落实《张家口市提升行政执法质量三年行动方案（2023-2025年）》，提高农业农村行政执法质量效能。着力打造农业农村领域一流的法治化营商环境，为涉农企业和群众提供高效便捷的政务服务环境，强化重点领域执法，规范市场秩序，切实保护农民群众利益。强化“谁执法谁普法、谁管理谁普法、谁服务谁普法”普法责任制，持续深入实施“八五”普法规划，紧密结合业务工作，采用多种形式和手段，开展各类普法宣传活动。（责任股站：农业综合行政执法大队，相关股站）</w:t>
      </w:r>
    </w:p>
    <w:p>
      <w:pPr>
        <w:pStyle w:val="6"/>
      </w:pPr>
      <w:r>
        <w:t>24.防范化解农业农村重大风险。强化“管行业必须管安全”的责任落实，落实重点行业安全生产监管长效机制，毫不放松抓好农业机械、渔业、畜禽屠宰、农村沼气、兽药、饲料、畜禽养殖、农产品产地初加工设施等重点行业和重点领域安全生产工作，全面排查整治风险隐患，保持农业领域安全生产稳定向好态势。做好极端天气预警和农作物重大病虫害监测防范，实施科学防灾减灾。持续抓好非洲猪瘟常态化精准防控，加强高致病性禽流感、口蹄疫等重大动物疫病和人畜共患病防控，确保不发生区域性重大动物疫情。强化农产品质量安全监管，确保不发生重大农产品质量安全事件，持续开展农资打假，推动全领域农业综合性执法。坚持不懈抓好涉农信访案件包联化解工作，扎实开展土地承包经营权纠纷和农村宅基地流转引发信访问题专项整治等工作，确保农村和谐稳定。加强涉农舆情监测研判，及时核查处置苗头性、隐患类信息，发布权威信息，回应社会关切。（责任股站：办公室、农业综合行政执法大队、农机中心、畜牧站、土地流转中心、疫控中心、农安股、水产站、产业股等相关股站）</w:t>
      </w:r>
    </w:p>
    <w:p>
      <w:pPr>
        <w:spacing w:before="10" w:after="10"/>
        <w:ind w:firstLine="560"/>
        <w:outlineLvl w:val="1"/>
        <w:rPr>
          <w:rFonts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全面加强机关自身建设</w:t>
      </w:r>
    </w:p>
    <w:p>
      <w:pPr>
        <w:pStyle w:val="7"/>
      </w:pPr>
      <w:r>
        <w:t>1.加强政治机关建设。坚持以习近平新时代中国特色社会主义思想为指导，全面贯彻落实党的二十大和二十届二中全会精神，深入学习贯彻习近平总书记关于党的建设的重要思想、党的自我革命的重要思想以及习近平总书记关于“三农”工作的重要论述和重要指示批示精神，巩固和深化主题教育成效，以模范机关建设为总目标，以开展纪律教育活动为切入点，培育创建特色党建品牌，全面推动“四强”党支部创建活动，进一步夯实基层党组织建设，推进机关党的建设全面建强、全面提效。扎实开展政治意识教育、党性教育、政绩观教育、党规党纪教育，引导教育系统党员干部提高政治敏锐性和政治判断力、政治领悟力、政治执行力，铸牢政治忠诚，凝聚实干担当、争先进位的正能量，不折不扣推动党中央和省委、市委决策部署落地见效，为全面推进我县乡村振兴提供坚强保证。（责任股站：办公室）</w:t>
      </w:r>
    </w:p>
    <w:p>
      <w:pPr>
        <w:pStyle w:val="7"/>
      </w:pPr>
      <w:r>
        <w:t>2.加强干部队伍建设。坚持新时代好干部标准，选优配强股级干部，加大年轻同志培养力度。完善干部考核机制，统筹完善年度考核、重点工作绩效量化考核、平时考核等考核制度，全面加强对局机关各股室重点工作完成情况、干部职工日常表现的考核评价，强化考核结果运用，激励干部敢于担当、积极作为。（责任股站：办公室）</w:t>
      </w:r>
    </w:p>
    <w:p>
      <w:pPr>
        <w:pStyle w:val="7"/>
      </w:pPr>
      <w:r>
        <w:t>3.加强和改进调查研究。巩固拓展主题教育成果，坚持“四下基层”制度，深入调查研究，坚持一线工作法，推动解决农民群众反映强烈的问题。围绕全面推进乡村振兴、加快农业农村现代化亟待解决的问题，组织开展农业农村课题调研，力争形成一批高质量的调研报告。加强调研成果推广和交流，将调研成果转化为工作思路、实施方案或规范性文件，为农业农村发展提供政策支撑。（责任股站：局属各股站）</w:t>
      </w:r>
    </w:p>
    <w:p>
      <w:pPr>
        <w:pStyle w:val="7"/>
      </w:pPr>
      <w:r>
        <w:t>4.加强党风廉政建设。深入学习贯彻习近平总书记关于党的自我革命的重要思想，带头落实“党政机关习惯过紧日子”要求，常态长效深化落实中央八项规定及实施细则精神，对贯彻执行情况开展督促检查，定期分析通报典型案例，召开专题警示教育会。紧盯群众反映强烈的形式主义、官僚主义问题，完善细化相关惩戒机制，推动改进工作作风常态化制度化。深化党章党规党纪学习教育，将纪律教育抓在经常、融入日常。加强廉洁风险隐患动态监测，紧盯重点领域和关键岗位，完善权力配置和运行制约机制。加强对年轻干部、新提拔干部的纪法培训，加大婚丧喜庆、重大传统节日等节点的纪法教育和提醒监督。注重家庭家教家风建设，扎实抓好机关廉洁文化建设，营造风清气正良好风气。（责任股站：办公室）</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1.怀财预批[2023]14号  农产品仓储保鲜冷链设施建设项目绩效目标表</w:t>
      </w:r>
      <w:bookmarkEnd w:id="3"/>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13073023P000230100037</w:t>
            </w:r>
          </w:p>
        </w:tc>
        <w:tc>
          <w:tcPr>
            <w:tcW w:w="1587" w:type="dxa"/>
            <w:vAlign w:val="center"/>
          </w:tcPr>
          <w:p>
            <w:pPr>
              <w:pStyle w:val="11"/>
            </w:pPr>
            <w:r>
              <w:t>项目名称</w:t>
            </w:r>
          </w:p>
        </w:tc>
        <w:tc>
          <w:tcPr>
            <w:tcW w:w="4423" w:type="dxa"/>
            <w:gridSpan w:val="3"/>
            <w:vAlign w:val="center"/>
          </w:tcPr>
          <w:p>
            <w:pPr>
              <w:pStyle w:val="10"/>
            </w:pPr>
            <w:r>
              <w:t>怀财预批[2023]14号  农产品仓储保鲜冷链设施建设项目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3000.00</w:t>
            </w:r>
          </w:p>
        </w:tc>
        <w:tc>
          <w:tcPr>
            <w:tcW w:w="1587" w:type="dxa"/>
            <w:vAlign w:val="center"/>
          </w:tcPr>
          <w:p>
            <w:pPr>
              <w:pStyle w:val="11"/>
            </w:pPr>
            <w:r>
              <w:t>其中：财政    资金</w:t>
            </w:r>
          </w:p>
        </w:tc>
        <w:tc>
          <w:tcPr>
            <w:tcW w:w="1304" w:type="dxa"/>
            <w:vAlign w:val="center"/>
          </w:tcPr>
          <w:p>
            <w:pPr>
              <w:pStyle w:val="10"/>
            </w:pPr>
            <w:r>
              <w:t>3000.00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农产品仓储保鲜冷链设施建设项目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1.农产品仓储保鲜冷链设施建设项目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新建建筑面积</w:t>
            </w:r>
          </w:p>
        </w:tc>
        <w:tc>
          <w:tcPr>
            <w:tcW w:w="2891" w:type="dxa"/>
            <w:vAlign w:val="center"/>
          </w:tcPr>
          <w:p>
            <w:pPr>
              <w:pStyle w:val="10"/>
            </w:pPr>
            <w:r>
              <w:t>项目用地面积</w:t>
            </w:r>
          </w:p>
        </w:tc>
        <w:tc>
          <w:tcPr>
            <w:tcW w:w="1276" w:type="dxa"/>
            <w:vAlign w:val="center"/>
          </w:tcPr>
          <w:p>
            <w:pPr>
              <w:pStyle w:val="10"/>
            </w:pPr>
            <w:r>
              <w:t>67503.28平方米</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按期完成率</w:t>
            </w:r>
          </w:p>
        </w:tc>
        <w:tc>
          <w:tcPr>
            <w:tcW w:w="2891" w:type="dxa"/>
            <w:vAlign w:val="center"/>
          </w:tcPr>
          <w:p>
            <w:pPr>
              <w:pStyle w:val="10"/>
            </w:pPr>
            <w:r>
              <w:t>按期完成率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w:t>
            </w:r>
          </w:p>
        </w:tc>
        <w:tc>
          <w:tcPr>
            <w:tcW w:w="2891" w:type="dxa"/>
            <w:vAlign w:val="center"/>
          </w:tcPr>
          <w:p>
            <w:pPr>
              <w:pStyle w:val="10"/>
            </w:pPr>
            <w:r>
              <w:t>项目成本</w:t>
            </w:r>
          </w:p>
        </w:tc>
        <w:tc>
          <w:tcPr>
            <w:tcW w:w="1276" w:type="dxa"/>
            <w:vAlign w:val="center"/>
          </w:tcPr>
          <w:p>
            <w:pPr>
              <w:pStyle w:val="10"/>
            </w:pPr>
            <w:r>
              <w:t>6000万元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资金的使用效率</w:t>
            </w:r>
          </w:p>
        </w:tc>
        <w:tc>
          <w:tcPr>
            <w:tcW w:w="2891" w:type="dxa"/>
            <w:vAlign w:val="center"/>
          </w:tcPr>
          <w:p>
            <w:pPr>
              <w:pStyle w:val="10"/>
            </w:pPr>
            <w:r>
              <w:t>资金的使用效率</w:t>
            </w:r>
          </w:p>
        </w:tc>
        <w:tc>
          <w:tcPr>
            <w:tcW w:w="1276" w:type="dxa"/>
            <w:vAlign w:val="center"/>
          </w:tcPr>
          <w:p>
            <w:pPr>
              <w:pStyle w:val="10"/>
            </w:pPr>
            <w:r>
              <w:t>达到预期使用效果</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成果应用率（%）</w:t>
            </w:r>
          </w:p>
        </w:tc>
        <w:tc>
          <w:tcPr>
            <w:tcW w:w="2891" w:type="dxa"/>
            <w:vAlign w:val="center"/>
          </w:tcPr>
          <w:p>
            <w:pPr>
              <w:pStyle w:val="10"/>
            </w:pPr>
            <w:r>
              <w:t>成果应用率（%）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满意率</w:t>
            </w:r>
          </w:p>
        </w:tc>
        <w:tc>
          <w:tcPr>
            <w:tcW w:w="2891" w:type="dxa"/>
            <w:vAlign w:val="center"/>
          </w:tcPr>
          <w:p>
            <w:pPr>
              <w:pStyle w:val="10"/>
            </w:pPr>
            <w:r>
              <w:t>满意率</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结转冀财农[2022]159号  省级农产品质量安全及疫病防治专项资金绩效目标表</w:t>
      </w:r>
      <w:bookmarkEnd w:id="4"/>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13073024P00047610002G</w:t>
            </w:r>
          </w:p>
        </w:tc>
        <w:tc>
          <w:tcPr>
            <w:tcW w:w="1587" w:type="dxa"/>
            <w:vAlign w:val="center"/>
          </w:tcPr>
          <w:p>
            <w:pPr>
              <w:pStyle w:val="11"/>
            </w:pPr>
            <w:r>
              <w:t>项目名称</w:t>
            </w:r>
          </w:p>
        </w:tc>
        <w:tc>
          <w:tcPr>
            <w:tcW w:w="4423" w:type="dxa"/>
            <w:gridSpan w:val="3"/>
            <w:vAlign w:val="center"/>
          </w:tcPr>
          <w:p>
            <w:pPr>
              <w:pStyle w:val="10"/>
            </w:pPr>
            <w:r>
              <w:t>怀财字[2024]7号   结转冀财农[2022]159号  省级农产品质量安全及疫病防治专项资金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0.00</w:t>
            </w:r>
          </w:p>
        </w:tc>
        <w:tc>
          <w:tcPr>
            <w:tcW w:w="1587" w:type="dxa"/>
            <w:vAlign w:val="center"/>
          </w:tcPr>
          <w:p>
            <w:pPr>
              <w:pStyle w:val="11"/>
            </w:pPr>
            <w:r>
              <w:t>其中：财政    资金</w:t>
            </w:r>
          </w:p>
        </w:tc>
        <w:tc>
          <w:tcPr>
            <w:tcW w:w="1304" w:type="dxa"/>
            <w:vAlign w:val="center"/>
          </w:tcPr>
          <w:p>
            <w:pPr>
              <w:pStyle w:val="10"/>
            </w:pPr>
            <w:r>
              <w:t>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用于采购快检设备一套，提升县级农产品快检能力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1.用于采购快检设备一套，提升县级农产品快检能力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农产品快检设备数量</w:t>
            </w:r>
          </w:p>
        </w:tc>
        <w:tc>
          <w:tcPr>
            <w:tcW w:w="2891" w:type="dxa"/>
            <w:vAlign w:val="center"/>
          </w:tcPr>
          <w:p>
            <w:pPr>
              <w:pStyle w:val="10"/>
            </w:pPr>
            <w:r>
              <w:t>农产品快检设备数量</w:t>
            </w:r>
          </w:p>
        </w:tc>
        <w:tc>
          <w:tcPr>
            <w:tcW w:w="1276" w:type="dxa"/>
            <w:vAlign w:val="center"/>
          </w:tcPr>
          <w:p>
            <w:pPr>
              <w:pStyle w:val="10"/>
            </w:pPr>
            <w:r>
              <w:t>1套</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设备使用率</w:t>
            </w:r>
          </w:p>
        </w:tc>
        <w:tc>
          <w:tcPr>
            <w:tcW w:w="2891" w:type="dxa"/>
            <w:vAlign w:val="center"/>
          </w:tcPr>
          <w:p>
            <w:pPr>
              <w:pStyle w:val="10"/>
            </w:pPr>
            <w:r>
              <w:t>快检设备使用率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资金使用及时率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设备成本控制在预算控制范围内</w:t>
            </w:r>
          </w:p>
        </w:tc>
        <w:tc>
          <w:tcPr>
            <w:tcW w:w="1276" w:type="dxa"/>
            <w:vAlign w:val="center"/>
          </w:tcPr>
          <w:p>
            <w:pPr>
              <w:pStyle w:val="10"/>
            </w:pPr>
            <w:r>
              <w:t>≤0.01万元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县级农产品快件能力</w:t>
            </w:r>
          </w:p>
        </w:tc>
        <w:tc>
          <w:tcPr>
            <w:tcW w:w="2891" w:type="dxa"/>
            <w:vAlign w:val="center"/>
          </w:tcPr>
          <w:p>
            <w:pPr>
              <w:pStyle w:val="10"/>
            </w:pPr>
            <w:r>
              <w:t>提升县级农产品快件能力</w:t>
            </w:r>
          </w:p>
          <w:p>
            <w:pPr>
              <w:pStyle w:val="10"/>
            </w:pPr>
          </w:p>
        </w:tc>
        <w:tc>
          <w:tcPr>
            <w:tcW w:w="1276" w:type="dxa"/>
            <w:vAlign w:val="center"/>
          </w:tcPr>
          <w:p>
            <w:pPr>
              <w:pStyle w:val="10"/>
            </w:pPr>
            <w:r>
              <w:t>提升</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设备使用者满意度</w:t>
            </w:r>
          </w:p>
        </w:tc>
        <w:tc>
          <w:tcPr>
            <w:tcW w:w="1276" w:type="dxa"/>
            <w:vAlign w:val="center"/>
          </w:tcPr>
          <w:p>
            <w:pPr>
              <w:pStyle w:val="10"/>
            </w:pPr>
            <w:r>
              <w:t>≥90%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  2021-2022年草原生态保护补助奖励政策项目管理工作经费绩效目标表</w:t>
      </w:r>
      <w:bookmarkEnd w:id="5"/>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13073024P00042310001P</w:t>
            </w:r>
          </w:p>
        </w:tc>
        <w:tc>
          <w:tcPr>
            <w:tcW w:w="1587" w:type="dxa"/>
            <w:vAlign w:val="center"/>
          </w:tcPr>
          <w:p>
            <w:pPr>
              <w:pStyle w:val="11"/>
            </w:pPr>
            <w:r>
              <w:t>项目名称</w:t>
            </w:r>
          </w:p>
        </w:tc>
        <w:tc>
          <w:tcPr>
            <w:tcW w:w="4423" w:type="dxa"/>
            <w:gridSpan w:val="3"/>
            <w:vAlign w:val="center"/>
          </w:tcPr>
          <w:p>
            <w:pPr>
              <w:pStyle w:val="10"/>
            </w:pPr>
            <w:r>
              <w:t>怀财字[2024]7号  2021-2022年草原生态保护补助奖励政策项目管理工作经费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55.15</w:t>
            </w:r>
          </w:p>
        </w:tc>
        <w:tc>
          <w:tcPr>
            <w:tcW w:w="1587" w:type="dxa"/>
            <w:vAlign w:val="center"/>
          </w:tcPr>
          <w:p>
            <w:pPr>
              <w:pStyle w:val="11"/>
            </w:pPr>
            <w:r>
              <w:t>其中：财政    资金</w:t>
            </w:r>
          </w:p>
        </w:tc>
        <w:tc>
          <w:tcPr>
            <w:tcW w:w="1304" w:type="dxa"/>
            <w:vAlign w:val="center"/>
          </w:tcPr>
          <w:p>
            <w:pPr>
              <w:pStyle w:val="10"/>
            </w:pPr>
            <w:r>
              <w:t>55.15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2021-2022年草原生态保护补助奖励政策项目管理工作经费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1.2021-2022年草原生态保护补助奖励政策项目管理工作经费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保障年度项目实施</w:t>
            </w:r>
          </w:p>
        </w:tc>
        <w:tc>
          <w:tcPr>
            <w:tcW w:w="2891" w:type="dxa"/>
            <w:vAlign w:val="center"/>
          </w:tcPr>
          <w:p>
            <w:pPr>
              <w:pStyle w:val="10"/>
            </w:pPr>
            <w:r>
              <w:t>保障年度项目实施</w:t>
            </w:r>
          </w:p>
        </w:tc>
        <w:tc>
          <w:tcPr>
            <w:tcW w:w="1276" w:type="dxa"/>
            <w:vAlign w:val="center"/>
          </w:tcPr>
          <w:p>
            <w:pPr>
              <w:pStyle w:val="10"/>
            </w:pPr>
            <w:r>
              <w:t>2年</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经费使用合格率</w:t>
            </w:r>
          </w:p>
        </w:tc>
        <w:tc>
          <w:tcPr>
            <w:tcW w:w="2891" w:type="dxa"/>
            <w:vAlign w:val="center"/>
          </w:tcPr>
          <w:p>
            <w:pPr>
              <w:pStyle w:val="10"/>
            </w:pPr>
            <w:r>
              <w:t>经费使用合格率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任务完成时间</w:t>
            </w:r>
          </w:p>
        </w:tc>
        <w:tc>
          <w:tcPr>
            <w:tcW w:w="2891" w:type="dxa"/>
            <w:vAlign w:val="center"/>
          </w:tcPr>
          <w:p>
            <w:pPr>
              <w:pStyle w:val="10"/>
            </w:pPr>
            <w:r>
              <w:t>任务完成时间</w:t>
            </w:r>
          </w:p>
        </w:tc>
        <w:tc>
          <w:tcPr>
            <w:tcW w:w="1276" w:type="dxa"/>
            <w:vAlign w:val="center"/>
          </w:tcPr>
          <w:p>
            <w:pPr>
              <w:pStyle w:val="10"/>
            </w:pPr>
            <w:r>
              <w:t>≤12个月</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资金成本控制</w:t>
            </w:r>
          </w:p>
        </w:tc>
        <w:tc>
          <w:tcPr>
            <w:tcW w:w="1276" w:type="dxa"/>
            <w:vAlign w:val="center"/>
          </w:tcPr>
          <w:p>
            <w:pPr>
              <w:pStyle w:val="10"/>
            </w:pPr>
            <w:r>
              <w:t>≤55.15万元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服务满意度</w:t>
            </w:r>
          </w:p>
        </w:tc>
        <w:tc>
          <w:tcPr>
            <w:tcW w:w="1276" w:type="dxa"/>
            <w:vAlign w:val="center"/>
          </w:tcPr>
          <w:p>
            <w:pPr>
              <w:pStyle w:val="10"/>
            </w:pPr>
            <w:r>
              <w:t>≥85%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  2021年度农田水利建设基金项目绩效目标表</w:t>
      </w:r>
      <w:bookmarkEnd w:id="6"/>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13073024P000416100025</w:t>
            </w:r>
          </w:p>
        </w:tc>
        <w:tc>
          <w:tcPr>
            <w:tcW w:w="1587" w:type="dxa"/>
            <w:vAlign w:val="center"/>
          </w:tcPr>
          <w:p>
            <w:pPr>
              <w:pStyle w:val="11"/>
            </w:pPr>
            <w:r>
              <w:t>项目名称</w:t>
            </w:r>
          </w:p>
        </w:tc>
        <w:tc>
          <w:tcPr>
            <w:tcW w:w="4423" w:type="dxa"/>
            <w:gridSpan w:val="3"/>
            <w:vAlign w:val="center"/>
          </w:tcPr>
          <w:p>
            <w:pPr>
              <w:pStyle w:val="10"/>
            </w:pPr>
            <w:r>
              <w:t>怀财字[2024]7号  2021年度农田水利建设基金项目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439.43</w:t>
            </w:r>
          </w:p>
        </w:tc>
        <w:tc>
          <w:tcPr>
            <w:tcW w:w="1587" w:type="dxa"/>
            <w:vAlign w:val="center"/>
          </w:tcPr>
          <w:p>
            <w:pPr>
              <w:pStyle w:val="11"/>
            </w:pPr>
            <w:r>
              <w:t>其中：财政    资金</w:t>
            </w:r>
          </w:p>
        </w:tc>
        <w:tc>
          <w:tcPr>
            <w:tcW w:w="1304" w:type="dxa"/>
            <w:vAlign w:val="center"/>
          </w:tcPr>
          <w:p>
            <w:pPr>
              <w:pStyle w:val="10"/>
            </w:pPr>
            <w:r>
              <w:t>439.43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项目涉及我县6个乡镇的27个行政村，1个农业公司，建设内容包括新建防渗渠和铺设管道。</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1.项目涉及我县6个乡镇的27个行政村，1个农业公司，建设内容包括新建防渗渠和铺设管道，完善农田水利设施，促进农业进一步发展。</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新建防渗渠和铺设管道米数</w:t>
            </w:r>
          </w:p>
        </w:tc>
        <w:tc>
          <w:tcPr>
            <w:tcW w:w="2891" w:type="dxa"/>
            <w:vAlign w:val="center"/>
          </w:tcPr>
          <w:p>
            <w:pPr>
              <w:pStyle w:val="10"/>
            </w:pPr>
            <w:r>
              <w:t>新建防渗渠和铺设管道米数</w:t>
            </w:r>
          </w:p>
        </w:tc>
        <w:tc>
          <w:tcPr>
            <w:tcW w:w="1276" w:type="dxa"/>
            <w:vAlign w:val="center"/>
          </w:tcPr>
          <w:p>
            <w:pPr>
              <w:pStyle w:val="10"/>
            </w:pPr>
            <w:r>
              <w:t>≥6万米</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水利工程合格率</w:t>
            </w:r>
          </w:p>
        </w:tc>
        <w:tc>
          <w:tcPr>
            <w:tcW w:w="2891" w:type="dxa"/>
            <w:vAlign w:val="center"/>
          </w:tcPr>
          <w:p>
            <w:pPr>
              <w:pStyle w:val="10"/>
            </w:pPr>
            <w:r>
              <w:t>水利工程合格率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项目成本预算</w:t>
            </w:r>
          </w:p>
        </w:tc>
        <w:tc>
          <w:tcPr>
            <w:tcW w:w="2891" w:type="dxa"/>
            <w:vAlign w:val="center"/>
          </w:tcPr>
          <w:p>
            <w:pPr>
              <w:pStyle w:val="10"/>
            </w:pPr>
            <w:r>
              <w:t>项目成本预算</w:t>
            </w:r>
          </w:p>
        </w:tc>
        <w:tc>
          <w:tcPr>
            <w:tcW w:w="1276" w:type="dxa"/>
            <w:vAlign w:val="center"/>
          </w:tcPr>
          <w:p>
            <w:pPr>
              <w:pStyle w:val="10"/>
            </w:pPr>
            <w:r>
              <w:t>≤439.46万元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农业发展</w:t>
            </w:r>
          </w:p>
        </w:tc>
        <w:tc>
          <w:tcPr>
            <w:tcW w:w="2891" w:type="dxa"/>
            <w:vAlign w:val="center"/>
          </w:tcPr>
          <w:p>
            <w:pPr>
              <w:pStyle w:val="10"/>
            </w:pPr>
            <w:r>
              <w:t>项目实施能否促进农业发展</w:t>
            </w:r>
          </w:p>
        </w:tc>
        <w:tc>
          <w:tcPr>
            <w:tcW w:w="1276" w:type="dxa"/>
            <w:vAlign w:val="center"/>
          </w:tcPr>
          <w:p>
            <w:pPr>
              <w:pStyle w:val="10"/>
            </w:pPr>
            <w:r>
              <w:t>能够促进</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受益群众满意度调查</w:t>
            </w:r>
          </w:p>
        </w:tc>
        <w:tc>
          <w:tcPr>
            <w:tcW w:w="2891" w:type="dxa"/>
            <w:vAlign w:val="center"/>
          </w:tcPr>
          <w:p>
            <w:pPr>
              <w:pStyle w:val="10"/>
            </w:pPr>
            <w:r>
              <w:t>受益群众满意度调查</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5.怀财字[2024]7号  2023年衔接资金项目审计费绩效目标表</w:t>
      </w:r>
      <w:bookmarkEnd w:id="7"/>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13073024P00041010001F</w:t>
            </w:r>
          </w:p>
        </w:tc>
        <w:tc>
          <w:tcPr>
            <w:tcW w:w="1587" w:type="dxa"/>
            <w:vAlign w:val="center"/>
          </w:tcPr>
          <w:p>
            <w:pPr>
              <w:pStyle w:val="11"/>
            </w:pPr>
            <w:r>
              <w:t>项目名称</w:t>
            </w:r>
          </w:p>
        </w:tc>
        <w:tc>
          <w:tcPr>
            <w:tcW w:w="4423" w:type="dxa"/>
            <w:gridSpan w:val="3"/>
            <w:vAlign w:val="center"/>
          </w:tcPr>
          <w:p>
            <w:pPr>
              <w:pStyle w:val="10"/>
            </w:pPr>
            <w:r>
              <w:t>怀财字[2024]7号  2023年衔接资金项目审计费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10.50</w:t>
            </w:r>
          </w:p>
        </w:tc>
        <w:tc>
          <w:tcPr>
            <w:tcW w:w="1587" w:type="dxa"/>
            <w:vAlign w:val="center"/>
          </w:tcPr>
          <w:p>
            <w:pPr>
              <w:pStyle w:val="11"/>
            </w:pPr>
            <w:r>
              <w:t>其中：财政    资金</w:t>
            </w:r>
          </w:p>
        </w:tc>
        <w:tc>
          <w:tcPr>
            <w:tcW w:w="1304" w:type="dxa"/>
            <w:vAlign w:val="center"/>
          </w:tcPr>
          <w:p>
            <w:pPr>
              <w:pStyle w:val="10"/>
            </w:pPr>
            <w:r>
              <w:t>10.50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2023年衔接资金项目审计费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1.按要求及时支付2023年衔接资金项目审计费，通过对衔接资金进行审计，确保资金使用合规，提高资金使用效益。</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完成审计项目数量</w:t>
            </w:r>
          </w:p>
        </w:tc>
        <w:tc>
          <w:tcPr>
            <w:tcW w:w="2891" w:type="dxa"/>
            <w:vAlign w:val="center"/>
          </w:tcPr>
          <w:p>
            <w:pPr>
              <w:pStyle w:val="10"/>
            </w:pPr>
            <w:r>
              <w:t>完成审计项目数量</w:t>
            </w:r>
          </w:p>
        </w:tc>
        <w:tc>
          <w:tcPr>
            <w:tcW w:w="1276" w:type="dxa"/>
            <w:vAlign w:val="center"/>
          </w:tcPr>
          <w:p>
            <w:pPr>
              <w:pStyle w:val="10"/>
            </w:pPr>
            <w:r>
              <w:t>1项</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资金支付准确率</w:t>
            </w:r>
          </w:p>
        </w:tc>
        <w:tc>
          <w:tcPr>
            <w:tcW w:w="2891" w:type="dxa"/>
            <w:vAlign w:val="center"/>
          </w:tcPr>
          <w:p>
            <w:pPr>
              <w:pStyle w:val="10"/>
            </w:pPr>
            <w:r>
              <w:t>资金支付准确率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资金支付及时率</w:t>
            </w:r>
          </w:p>
        </w:tc>
        <w:tc>
          <w:tcPr>
            <w:tcW w:w="2891" w:type="dxa"/>
            <w:vAlign w:val="center"/>
          </w:tcPr>
          <w:p>
            <w:pPr>
              <w:pStyle w:val="10"/>
            </w:pPr>
            <w:r>
              <w:t>资金支付及时率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项目总成本预算</w:t>
            </w:r>
          </w:p>
        </w:tc>
        <w:tc>
          <w:tcPr>
            <w:tcW w:w="2891" w:type="dxa"/>
            <w:vAlign w:val="center"/>
          </w:tcPr>
          <w:p>
            <w:pPr>
              <w:pStyle w:val="10"/>
            </w:pPr>
            <w:r>
              <w:t>项目总成本预算</w:t>
            </w:r>
          </w:p>
        </w:tc>
        <w:tc>
          <w:tcPr>
            <w:tcW w:w="1276" w:type="dxa"/>
            <w:vAlign w:val="center"/>
          </w:tcPr>
          <w:p>
            <w:pPr>
              <w:pStyle w:val="10"/>
            </w:pPr>
            <w:r>
              <w:t>≤10.5万元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资金使用效益</w:t>
            </w:r>
          </w:p>
        </w:tc>
        <w:tc>
          <w:tcPr>
            <w:tcW w:w="2891" w:type="dxa"/>
            <w:vAlign w:val="center"/>
          </w:tcPr>
          <w:p>
            <w:pPr>
              <w:pStyle w:val="10"/>
            </w:pPr>
            <w:r>
              <w:t>衔接资金使用效益能否提高</w:t>
            </w:r>
          </w:p>
        </w:tc>
        <w:tc>
          <w:tcPr>
            <w:tcW w:w="1276" w:type="dxa"/>
            <w:vAlign w:val="center"/>
          </w:tcPr>
          <w:p>
            <w:pPr>
              <w:pStyle w:val="10"/>
            </w:pPr>
            <w:r>
              <w:t>有所提高</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受益群体满意程度</w:t>
            </w:r>
          </w:p>
        </w:tc>
        <w:tc>
          <w:tcPr>
            <w:tcW w:w="1276" w:type="dxa"/>
            <w:vAlign w:val="center"/>
          </w:tcPr>
          <w:p>
            <w:pPr>
              <w:pStyle w:val="10"/>
            </w:pPr>
            <w:r>
              <w:t>≥90%</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6.怀财字[2024]7号  2024年财政衔接乡村振兴资金绩效目标表</w:t>
      </w:r>
      <w:bookmarkEnd w:id="8"/>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13073024P00043010001X</w:t>
            </w:r>
          </w:p>
        </w:tc>
        <w:tc>
          <w:tcPr>
            <w:tcW w:w="1587" w:type="dxa"/>
            <w:vAlign w:val="center"/>
          </w:tcPr>
          <w:p>
            <w:pPr>
              <w:pStyle w:val="11"/>
            </w:pPr>
            <w:r>
              <w:t>项目名称</w:t>
            </w:r>
          </w:p>
        </w:tc>
        <w:tc>
          <w:tcPr>
            <w:tcW w:w="4423" w:type="dxa"/>
            <w:gridSpan w:val="3"/>
            <w:vAlign w:val="center"/>
          </w:tcPr>
          <w:p>
            <w:pPr>
              <w:pStyle w:val="10"/>
            </w:pPr>
            <w:r>
              <w:t>怀财字[2024]7号  2024年财政衔接乡村振兴资金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2460.00</w:t>
            </w:r>
          </w:p>
        </w:tc>
        <w:tc>
          <w:tcPr>
            <w:tcW w:w="1587" w:type="dxa"/>
            <w:vAlign w:val="center"/>
          </w:tcPr>
          <w:p>
            <w:pPr>
              <w:pStyle w:val="11"/>
            </w:pPr>
            <w:r>
              <w:t>其中：财政    资金</w:t>
            </w:r>
          </w:p>
        </w:tc>
        <w:tc>
          <w:tcPr>
            <w:tcW w:w="1304" w:type="dxa"/>
            <w:vAlign w:val="center"/>
          </w:tcPr>
          <w:p>
            <w:pPr>
              <w:pStyle w:val="10"/>
            </w:pPr>
            <w:r>
              <w:t>2460.00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县财政衔接资金2460万元，用于2024年衔接资金项目建设费用，项目由乡镇和各主管部门具体实施。资金按照项目进度和项目审计结果予以拨付。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1.县财政衔接资金2460万元，用于2024年衔接资金项目建设费用，项目由乡镇和各主管部门具体实施。资金按照项目进度和项目审计结果予以拨付。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补贴项目</w:t>
            </w:r>
          </w:p>
        </w:tc>
        <w:tc>
          <w:tcPr>
            <w:tcW w:w="2891" w:type="dxa"/>
            <w:vAlign w:val="center"/>
          </w:tcPr>
          <w:p>
            <w:pPr>
              <w:pStyle w:val="10"/>
            </w:pPr>
            <w:r>
              <w:t>补贴项目数量</w:t>
            </w:r>
          </w:p>
        </w:tc>
        <w:tc>
          <w:tcPr>
            <w:tcW w:w="1276" w:type="dxa"/>
            <w:vAlign w:val="center"/>
          </w:tcPr>
          <w:p>
            <w:pPr>
              <w:pStyle w:val="10"/>
            </w:pPr>
            <w:r>
              <w:t>2个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就业项目</w:t>
            </w:r>
          </w:p>
        </w:tc>
        <w:tc>
          <w:tcPr>
            <w:tcW w:w="2891" w:type="dxa"/>
            <w:vAlign w:val="center"/>
          </w:tcPr>
          <w:p>
            <w:pPr>
              <w:pStyle w:val="10"/>
            </w:pPr>
            <w:r>
              <w:t>就业项目数量</w:t>
            </w:r>
          </w:p>
        </w:tc>
        <w:tc>
          <w:tcPr>
            <w:tcW w:w="1276" w:type="dxa"/>
            <w:vAlign w:val="center"/>
          </w:tcPr>
          <w:p>
            <w:pPr>
              <w:pStyle w:val="10"/>
            </w:pPr>
            <w:r>
              <w:t>2个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产业项目</w:t>
            </w:r>
          </w:p>
        </w:tc>
        <w:tc>
          <w:tcPr>
            <w:tcW w:w="2891" w:type="dxa"/>
            <w:vAlign w:val="center"/>
          </w:tcPr>
          <w:p>
            <w:pPr>
              <w:pStyle w:val="10"/>
            </w:pPr>
            <w:r>
              <w:t>产业项目数量</w:t>
            </w:r>
          </w:p>
        </w:tc>
        <w:tc>
          <w:tcPr>
            <w:tcW w:w="1276" w:type="dxa"/>
            <w:vAlign w:val="center"/>
          </w:tcPr>
          <w:p>
            <w:pPr>
              <w:pStyle w:val="10"/>
            </w:pPr>
            <w:r>
              <w:t>≥5个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各项任务完成率</w:t>
            </w:r>
          </w:p>
        </w:tc>
        <w:tc>
          <w:tcPr>
            <w:tcW w:w="2891" w:type="dxa"/>
            <w:vAlign w:val="center"/>
          </w:tcPr>
          <w:p>
            <w:pPr>
              <w:pStyle w:val="10"/>
            </w:pPr>
            <w:r>
              <w:t>各项任务完成率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资金拨付及时率</w:t>
            </w:r>
          </w:p>
        </w:tc>
        <w:tc>
          <w:tcPr>
            <w:tcW w:w="1276" w:type="dxa"/>
            <w:vAlign w:val="center"/>
          </w:tcPr>
          <w:p>
            <w:pPr>
              <w:pStyle w:val="10"/>
            </w:pPr>
            <w:r>
              <w:t>≤12个月</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资金成本控制在预算范围内</w:t>
            </w:r>
          </w:p>
        </w:tc>
        <w:tc>
          <w:tcPr>
            <w:tcW w:w="1276" w:type="dxa"/>
            <w:vAlign w:val="center"/>
          </w:tcPr>
          <w:p>
            <w:pPr>
              <w:pStyle w:val="10"/>
            </w:pPr>
            <w:r>
              <w:t>≤2460万元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提升就业率、技术水平、产业发展</w:t>
            </w:r>
          </w:p>
        </w:tc>
        <w:tc>
          <w:tcPr>
            <w:tcW w:w="2891" w:type="dxa"/>
            <w:vAlign w:val="center"/>
          </w:tcPr>
          <w:p>
            <w:pPr>
              <w:pStyle w:val="10"/>
            </w:pPr>
            <w:r>
              <w:t>提升就业率、技术水平、产业发展</w:t>
            </w:r>
          </w:p>
        </w:tc>
        <w:tc>
          <w:tcPr>
            <w:tcW w:w="1276" w:type="dxa"/>
            <w:vAlign w:val="center"/>
          </w:tcPr>
          <w:p>
            <w:pPr>
              <w:pStyle w:val="10"/>
            </w:pPr>
            <w:r>
              <w:t>提升</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享受补贴部门满意度</w:t>
            </w:r>
          </w:p>
        </w:tc>
        <w:tc>
          <w:tcPr>
            <w:tcW w:w="2891" w:type="dxa"/>
            <w:vAlign w:val="center"/>
          </w:tcPr>
          <w:p>
            <w:pPr>
              <w:pStyle w:val="10"/>
            </w:pPr>
            <w:r>
              <w:t>享受补贴部门满意度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7.怀财字[2024]7号  2024年农田水利基金绩效目标表</w:t>
      </w:r>
      <w:bookmarkEnd w:id="9"/>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13073024P00042910001R</w:t>
            </w:r>
          </w:p>
        </w:tc>
        <w:tc>
          <w:tcPr>
            <w:tcW w:w="1587" w:type="dxa"/>
            <w:vAlign w:val="center"/>
          </w:tcPr>
          <w:p>
            <w:pPr>
              <w:pStyle w:val="11"/>
            </w:pPr>
            <w:r>
              <w:t>项目名称</w:t>
            </w:r>
          </w:p>
        </w:tc>
        <w:tc>
          <w:tcPr>
            <w:tcW w:w="4423" w:type="dxa"/>
            <w:gridSpan w:val="3"/>
            <w:vAlign w:val="center"/>
          </w:tcPr>
          <w:p>
            <w:pPr>
              <w:pStyle w:val="10"/>
            </w:pPr>
            <w:r>
              <w:t>怀财字[2024]7号  2024年农田水利基金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1300.00</w:t>
            </w:r>
          </w:p>
        </w:tc>
        <w:tc>
          <w:tcPr>
            <w:tcW w:w="1587" w:type="dxa"/>
            <w:vAlign w:val="center"/>
          </w:tcPr>
          <w:p>
            <w:pPr>
              <w:pStyle w:val="11"/>
            </w:pPr>
            <w:r>
              <w:t>其中：财政    资金</w:t>
            </w:r>
          </w:p>
        </w:tc>
        <w:tc>
          <w:tcPr>
            <w:tcW w:w="1304" w:type="dxa"/>
            <w:vAlign w:val="center"/>
          </w:tcPr>
          <w:p>
            <w:pPr>
              <w:pStyle w:val="10"/>
            </w:pPr>
            <w:r>
              <w:t>1300.00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用于农田灌溉水利支出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1.用于农田灌溉水利支出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改善灌溉面积</w:t>
            </w:r>
          </w:p>
        </w:tc>
        <w:tc>
          <w:tcPr>
            <w:tcW w:w="2891" w:type="dxa"/>
            <w:vAlign w:val="center"/>
          </w:tcPr>
          <w:p>
            <w:pPr>
              <w:pStyle w:val="10"/>
            </w:pPr>
            <w:r>
              <w:t>改善灌溉面积</w:t>
            </w:r>
          </w:p>
        </w:tc>
        <w:tc>
          <w:tcPr>
            <w:tcW w:w="1276" w:type="dxa"/>
            <w:vAlign w:val="center"/>
          </w:tcPr>
          <w:p>
            <w:pPr>
              <w:pStyle w:val="10"/>
            </w:pPr>
            <w:r>
              <w:t>≥800亩</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农田灌溉水有效利用系数</w:t>
            </w:r>
          </w:p>
        </w:tc>
        <w:tc>
          <w:tcPr>
            <w:tcW w:w="2891" w:type="dxa"/>
            <w:vAlign w:val="center"/>
          </w:tcPr>
          <w:p>
            <w:pPr>
              <w:pStyle w:val="10"/>
            </w:pPr>
            <w:r>
              <w:t>农田灌溉水有效利用系数</w:t>
            </w:r>
          </w:p>
        </w:tc>
        <w:tc>
          <w:tcPr>
            <w:tcW w:w="1276" w:type="dxa"/>
            <w:vAlign w:val="center"/>
          </w:tcPr>
          <w:p>
            <w:pPr>
              <w:pStyle w:val="10"/>
            </w:pPr>
            <w:r>
              <w:t>≥95%</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项目完工及时率</w:t>
            </w:r>
          </w:p>
        </w:tc>
        <w:tc>
          <w:tcPr>
            <w:tcW w:w="2891" w:type="dxa"/>
            <w:vAlign w:val="center"/>
          </w:tcPr>
          <w:p>
            <w:pPr>
              <w:pStyle w:val="10"/>
            </w:pPr>
            <w:r>
              <w:t>项目完工时间</w:t>
            </w:r>
          </w:p>
        </w:tc>
        <w:tc>
          <w:tcPr>
            <w:tcW w:w="1276" w:type="dxa"/>
            <w:vAlign w:val="center"/>
          </w:tcPr>
          <w:p>
            <w:pPr>
              <w:pStyle w:val="10"/>
            </w:pPr>
            <w:r>
              <w:t>≤12个月</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成本控制在预算范围内</w:t>
            </w:r>
          </w:p>
        </w:tc>
        <w:tc>
          <w:tcPr>
            <w:tcW w:w="1276" w:type="dxa"/>
            <w:vAlign w:val="center"/>
          </w:tcPr>
          <w:p>
            <w:pPr>
              <w:pStyle w:val="10"/>
            </w:pPr>
            <w:r>
              <w:t>≤1300万元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提升高标准农田建设</w:t>
            </w:r>
          </w:p>
        </w:tc>
        <w:tc>
          <w:tcPr>
            <w:tcW w:w="2891" w:type="dxa"/>
            <w:vAlign w:val="center"/>
          </w:tcPr>
          <w:p>
            <w:pPr>
              <w:pStyle w:val="10"/>
            </w:pPr>
            <w:r>
              <w:t>对原有生产条件改善率</w:t>
            </w:r>
          </w:p>
        </w:tc>
        <w:tc>
          <w:tcPr>
            <w:tcW w:w="1276" w:type="dxa"/>
            <w:vAlign w:val="center"/>
          </w:tcPr>
          <w:p>
            <w:pPr>
              <w:pStyle w:val="10"/>
            </w:pPr>
            <w:r>
              <w:t>≥90%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设施使用时限</w:t>
            </w:r>
          </w:p>
        </w:tc>
        <w:tc>
          <w:tcPr>
            <w:tcW w:w="2891" w:type="dxa"/>
            <w:vAlign w:val="center"/>
          </w:tcPr>
          <w:p>
            <w:pPr>
              <w:pStyle w:val="10"/>
            </w:pPr>
            <w:r>
              <w:t>设施使用时限</w:t>
            </w:r>
          </w:p>
        </w:tc>
        <w:tc>
          <w:tcPr>
            <w:tcW w:w="1276" w:type="dxa"/>
            <w:vAlign w:val="center"/>
          </w:tcPr>
          <w:p>
            <w:pPr>
              <w:pStyle w:val="10"/>
            </w:pPr>
            <w:r>
              <w:t>≥15年</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8.怀财字[2024]7号  动物疫情检测经费绩效目标表</w:t>
      </w:r>
      <w:bookmarkEnd w:id="10"/>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13073024P00042710001E</w:t>
            </w:r>
          </w:p>
        </w:tc>
        <w:tc>
          <w:tcPr>
            <w:tcW w:w="1587" w:type="dxa"/>
            <w:vAlign w:val="center"/>
          </w:tcPr>
          <w:p>
            <w:pPr>
              <w:pStyle w:val="11"/>
            </w:pPr>
            <w:r>
              <w:t>项目名称</w:t>
            </w:r>
          </w:p>
        </w:tc>
        <w:tc>
          <w:tcPr>
            <w:tcW w:w="4423" w:type="dxa"/>
            <w:gridSpan w:val="3"/>
            <w:vAlign w:val="center"/>
          </w:tcPr>
          <w:p>
            <w:pPr>
              <w:pStyle w:val="10"/>
            </w:pPr>
            <w:r>
              <w:t>怀财字[2024]7号  动物疫情检测经费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完成蹄疫、高致病性禽流感、小反刍兽疫、布病等动物疫病强制免疫抗体监测；非洲猪瘟等病原学抽样检测。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1.完成蹄疫、高致病性禽流感、小反刍兽疫、布病等动物疫病强制免疫抗体监测；非洲猪瘟等病原学抽样检测。</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强制免疫计划完成率</w:t>
            </w:r>
          </w:p>
        </w:tc>
        <w:tc>
          <w:tcPr>
            <w:tcW w:w="2891" w:type="dxa"/>
            <w:vAlign w:val="center"/>
          </w:tcPr>
          <w:p>
            <w:pPr>
              <w:pStyle w:val="10"/>
            </w:pPr>
            <w:r>
              <w:t>年度国家强制免疫计划完成率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抗体检测合格率</w:t>
            </w:r>
          </w:p>
        </w:tc>
        <w:tc>
          <w:tcPr>
            <w:tcW w:w="2891" w:type="dxa"/>
            <w:vAlign w:val="center"/>
          </w:tcPr>
          <w:p>
            <w:pPr>
              <w:pStyle w:val="10"/>
            </w:pPr>
            <w:r>
              <w:t>抗体检测合格数量占抽检数量的比例</w:t>
            </w:r>
          </w:p>
        </w:tc>
        <w:tc>
          <w:tcPr>
            <w:tcW w:w="1276" w:type="dxa"/>
            <w:vAlign w:val="center"/>
          </w:tcPr>
          <w:p>
            <w:pPr>
              <w:pStyle w:val="10"/>
            </w:pPr>
            <w:r>
              <w:t>≥75%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检测时间</w:t>
            </w:r>
          </w:p>
        </w:tc>
        <w:tc>
          <w:tcPr>
            <w:tcW w:w="2891" w:type="dxa"/>
            <w:vAlign w:val="center"/>
          </w:tcPr>
          <w:p>
            <w:pPr>
              <w:pStyle w:val="10"/>
            </w:pPr>
            <w:r>
              <w:t>检测工作完成时间</w:t>
            </w:r>
          </w:p>
        </w:tc>
        <w:tc>
          <w:tcPr>
            <w:tcW w:w="1276" w:type="dxa"/>
            <w:vAlign w:val="center"/>
          </w:tcPr>
          <w:p>
            <w:pPr>
              <w:pStyle w:val="10"/>
            </w:pPr>
            <w:r>
              <w:t>≤12个月</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检测成本控制在预算范围内</w:t>
            </w:r>
          </w:p>
        </w:tc>
        <w:tc>
          <w:tcPr>
            <w:tcW w:w="1276" w:type="dxa"/>
            <w:vAlign w:val="center"/>
          </w:tcPr>
          <w:p>
            <w:pPr>
              <w:pStyle w:val="10"/>
            </w:pPr>
            <w:r>
              <w:t>≤50万元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重大动物疫病发生次数</w:t>
            </w:r>
          </w:p>
        </w:tc>
        <w:tc>
          <w:tcPr>
            <w:tcW w:w="2891" w:type="dxa"/>
            <w:vAlign w:val="center"/>
          </w:tcPr>
          <w:p>
            <w:pPr>
              <w:pStyle w:val="10"/>
            </w:pPr>
            <w:r>
              <w:t>发生区域性重大动物疫情次数</w:t>
            </w:r>
          </w:p>
        </w:tc>
        <w:tc>
          <w:tcPr>
            <w:tcW w:w="1276" w:type="dxa"/>
            <w:vAlign w:val="center"/>
          </w:tcPr>
          <w:p>
            <w:pPr>
              <w:pStyle w:val="10"/>
            </w:pPr>
            <w:r>
              <w:t>≤0次</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服务对象对免疫控制工作的满意度</w:t>
            </w:r>
          </w:p>
        </w:tc>
        <w:tc>
          <w:tcPr>
            <w:tcW w:w="1276" w:type="dxa"/>
            <w:vAlign w:val="center"/>
          </w:tcPr>
          <w:p>
            <w:pPr>
              <w:pStyle w:val="10"/>
            </w:pPr>
            <w:r>
              <w:t>≥85%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9.怀财字[2024]7号  对口帮扶蔚县所需资金绩效目标表</w:t>
      </w:r>
      <w:bookmarkEnd w:id="11"/>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13073024P00040910001B</w:t>
            </w:r>
          </w:p>
        </w:tc>
        <w:tc>
          <w:tcPr>
            <w:tcW w:w="1587" w:type="dxa"/>
            <w:vAlign w:val="center"/>
          </w:tcPr>
          <w:p>
            <w:pPr>
              <w:pStyle w:val="11"/>
            </w:pPr>
            <w:r>
              <w:t>项目名称</w:t>
            </w:r>
          </w:p>
        </w:tc>
        <w:tc>
          <w:tcPr>
            <w:tcW w:w="4423" w:type="dxa"/>
            <w:gridSpan w:val="3"/>
            <w:vAlign w:val="center"/>
          </w:tcPr>
          <w:p>
            <w:pPr>
              <w:pStyle w:val="10"/>
            </w:pPr>
            <w:r>
              <w:t>怀财字[2024]7号  对口帮扶蔚县所需资金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对口帮扶蔚县所需资金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1.通过对口帮扶蔚县，加快蔚县经济发展，提升蔚县经济水平</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对口援助帮扶项目数</w:t>
            </w:r>
          </w:p>
        </w:tc>
        <w:tc>
          <w:tcPr>
            <w:tcW w:w="2891" w:type="dxa"/>
            <w:vAlign w:val="center"/>
          </w:tcPr>
          <w:p>
            <w:pPr>
              <w:pStyle w:val="10"/>
            </w:pPr>
            <w:r>
              <w:t>对口援助帮扶项目数</w:t>
            </w:r>
          </w:p>
        </w:tc>
        <w:tc>
          <w:tcPr>
            <w:tcW w:w="1276" w:type="dxa"/>
            <w:vAlign w:val="center"/>
          </w:tcPr>
          <w:p>
            <w:pPr>
              <w:pStyle w:val="10"/>
            </w:pPr>
            <w:r>
              <w:t>≥1个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任务完成及时率</w:t>
            </w:r>
          </w:p>
        </w:tc>
        <w:tc>
          <w:tcPr>
            <w:tcW w:w="2891" w:type="dxa"/>
            <w:vAlign w:val="center"/>
          </w:tcPr>
          <w:p>
            <w:pPr>
              <w:pStyle w:val="10"/>
            </w:pPr>
            <w:r>
              <w:t>任务完成及时率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帮扶资金预算</w:t>
            </w:r>
          </w:p>
        </w:tc>
        <w:tc>
          <w:tcPr>
            <w:tcW w:w="2891" w:type="dxa"/>
            <w:vAlign w:val="center"/>
          </w:tcPr>
          <w:p>
            <w:pPr>
              <w:pStyle w:val="10"/>
            </w:pPr>
            <w:r>
              <w:t>帮扶资金预算数</w:t>
            </w:r>
          </w:p>
        </w:tc>
        <w:tc>
          <w:tcPr>
            <w:tcW w:w="1276" w:type="dxa"/>
            <w:vAlign w:val="center"/>
          </w:tcPr>
          <w:p>
            <w:pPr>
              <w:pStyle w:val="10"/>
            </w:pPr>
            <w:r>
              <w:t>≤100万元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蔚县经济水平</w:t>
            </w:r>
          </w:p>
        </w:tc>
        <w:tc>
          <w:tcPr>
            <w:tcW w:w="2891" w:type="dxa"/>
            <w:vAlign w:val="center"/>
          </w:tcPr>
          <w:p>
            <w:pPr>
              <w:pStyle w:val="10"/>
            </w:pPr>
            <w:r>
              <w:t>提升蔚县经济水平是否提升</w:t>
            </w:r>
          </w:p>
        </w:tc>
        <w:tc>
          <w:tcPr>
            <w:tcW w:w="1276" w:type="dxa"/>
            <w:vAlign w:val="center"/>
          </w:tcPr>
          <w:p>
            <w:pPr>
              <w:pStyle w:val="10"/>
            </w:pPr>
            <w:r>
              <w:t>有所提升</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项目可持续影响性</w:t>
            </w:r>
          </w:p>
        </w:tc>
        <w:tc>
          <w:tcPr>
            <w:tcW w:w="2891" w:type="dxa"/>
            <w:vAlign w:val="center"/>
          </w:tcPr>
          <w:p>
            <w:pPr>
              <w:pStyle w:val="10"/>
            </w:pPr>
            <w:r>
              <w:t>项目是否具有可持续影响</w:t>
            </w:r>
          </w:p>
        </w:tc>
        <w:tc>
          <w:tcPr>
            <w:tcW w:w="1276" w:type="dxa"/>
            <w:vAlign w:val="center"/>
          </w:tcPr>
          <w:p>
            <w:pPr>
              <w:pStyle w:val="10"/>
            </w:pPr>
            <w:r>
              <w:t>具有可持续影响是</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受益对象满意度</w:t>
            </w:r>
          </w:p>
        </w:tc>
        <w:tc>
          <w:tcPr>
            <w:tcW w:w="2891" w:type="dxa"/>
            <w:vAlign w:val="center"/>
          </w:tcPr>
          <w:p>
            <w:pPr>
              <w:pStyle w:val="10"/>
            </w:pPr>
            <w:r>
              <w:t>受益对象满意度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10.怀财字[2024]7号  防疫经费绩效目标表</w:t>
      </w:r>
      <w:bookmarkEnd w:id="12"/>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13073024P000425100013</w:t>
            </w:r>
          </w:p>
        </w:tc>
        <w:tc>
          <w:tcPr>
            <w:tcW w:w="1587" w:type="dxa"/>
            <w:vAlign w:val="center"/>
          </w:tcPr>
          <w:p>
            <w:pPr>
              <w:pStyle w:val="11"/>
            </w:pPr>
            <w:r>
              <w:t>项目名称</w:t>
            </w:r>
          </w:p>
        </w:tc>
        <w:tc>
          <w:tcPr>
            <w:tcW w:w="4423" w:type="dxa"/>
            <w:gridSpan w:val="3"/>
            <w:vAlign w:val="center"/>
          </w:tcPr>
          <w:p>
            <w:pPr>
              <w:pStyle w:val="10"/>
            </w:pPr>
            <w:r>
              <w:t>怀财字[2024]7号  防疫经费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36.00</w:t>
            </w:r>
          </w:p>
        </w:tc>
        <w:tc>
          <w:tcPr>
            <w:tcW w:w="1587" w:type="dxa"/>
            <w:vAlign w:val="center"/>
          </w:tcPr>
          <w:p>
            <w:pPr>
              <w:pStyle w:val="11"/>
            </w:pPr>
            <w:r>
              <w:t>其中：财政    资金</w:t>
            </w:r>
          </w:p>
        </w:tc>
        <w:tc>
          <w:tcPr>
            <w:tcW w:w="1304" w:type="dxa"/>
            <w:vAlign w:val="center"/>
          </w:tcPr>
          <w:p>
            <w:pPr>
              <w:pStyle w:val="10"/>
            </w:pPr>
            <w:r>
              <w:t>36.00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开展口蹄疫、高致病性禽流感、小反刍兽疫、布病等动物疫病强制免疫疫苗采购、储存、注射（口服）；免疫效果监测评价、人员防护等；突发重大动物疫病防控应急；动物疫病监测与净化；购买动物防疫服务等环节；动物疫病防控和动物卫生监督的日常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开展口蹄疫、高致病性禽流感、小反刍兽疫、布病等动物疫病强制免疫疫苗采购、储存、注射（口服）；免疫效果监测评价、人员防护等；突发重大动物疫病防控应急；动物疫病监测与净化；购买动物防疫服务等环节；动物疫病防控和动物卫生监督的日常工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年度国家强制免疫计划完成率</w:t>
            </w:r>
          </w:p>
        </w:tc>
        <w:tc>
          <w:tcPr>
            <w:tcW w:w="2891" w:type="dxa"/>
            <w:vAlign w:val="center"/>
          </w:tcPr>
          <w:p>
            <w:pPr>
              <w:pStyle w:val="10"/>
            </w:pPr>
            <w:r>
              <w:t>年度国家强制免疫计划完成率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抗体检测合格率</w:t>
            </w:r>
          </w:p>
        </w:tc>
        <w:tc>
          <w:tcPr>
            <w:tcW w:w="2891" w:type="dxa"/>
            <w:vAlign w:val="center"/>
          </w:tcPr>
          <w:p>
            <w:pPr>
              <w:pStyle w:val="10"/>
            </w:pPr>
            <w:r>
              <w:t>抗体检测合格数量占抽检数量的比例</w:t>
            </w:r>
          </w:p>
        </w:tc>
        <w:tc>
          <w:tcPr>
            <w:tcW w:w="1276" w:type="dxa"/>
            <w:vAlign w:val="center"/>
          </w:tcPr>
          <w:p>
            <w:pPr>
              <w:pStyle w:val="10"/>
            </w:pPr>
            <w:r>
              <w:t>≥75%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检测时间</w:t>
            </w:r>
          </w:p>
        </w:tc>
        <w:tc>
          <w:tcPr>
            <w:tcW w:w="2891" w:type="dxa"/>
            <w:vAlign w:val="center"/>
          </w:tcPr>
          <w:p>
            <w:pPr>
              <w:pStyle w:val="10"/>
            </w:pPr>
            <w:r>
              <w:t>检测工作完成时间</w:t>
            </w:r>
          </w:p>
        </w:tc>
        <w:tc>
          <w:tcPr>
            <w:tcW w:w="1276" w:type="dxa"/>
            <w:vAlign w:val="center"/>
          </w:tcPr>
          <w:p>
            <w:pPr>
              <w:pStyle w:val="10"/>
            </w:pPr>
            <w:r>
              <w:t>防疫的及时性</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检测成本控制在预算范围内</w:t>
            </w:r>
          </w:p>
        </w:tc>
        <w:tc>
          <w:tcPr>
            <w:tcW w:w="1276" w:type="dxa"/>
            <w:vAlign w:val="center"/>
          </w:tcPr>
          <w:p>
            <w:pPr>
              <w:pStyle w:val="10"/>
            </w:pPr>
            <w:r>
              <w:t>≤36万元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重大动物疫病发生起数</w:t>
            </w:r>
          </w:p>
        </w:tc>
        <w:tc>
          <w:tcPr>
            <w:tcW w:w="2891" w:type="dxa"/>
            <w:vAlign w:val="center"/>
          </w:tcPr>
          <w:p>
            <w:pPr>
              <w:pStyle w:val="10"/>
            </w:pPr>
            <w:r>
              <w:t>发生区域性重大动物疫情次数</w:t>
            </w:r>
          </w:p>
        </w:tc>
        <w:tc>
          <w:tcPr>
            <w:tcW w:w="1276" w:type="dxa"/>
            <w:vAlign w:val="center"/>
          </w:tcPr>
          <w:p>
            <w:pPr>
              <w:pStyle w:val="10"/>
            </w:pPr>
            <w:r>
              <w:t>≤0次</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服务对象对免疫控制工作的满意度</w:t>
            </w:r>
          </w:p>
        </w:tc>
        <w:tc>
          <w:tcPr>
            <w:tcW w:w="1276" w:type="dxa"/>
            <w:vAlign w:val="center"/>
          </w:tcPr>
          <w:p>
            <w:pPr>
              <w:pStyle w:val="10"/>
            </w:pPr>
            <w:r>
              <w:t>≥85%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11.怀财字[2024]7号  高标准农田建设资金绩效目标表</w:t>
      </w:r>
      <w:bookmarkEnd w:id="13"/>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13073024P000428100014</w:t>
            </w:r>
          </w:p>
        </w:tc>
        <w:tc>
          <w:tcPr>
            <w:tcW w:w="1587" w:type="dxa"/>
            <w:vAlign w:val="center"/>
          </w:tcPr>
          <w:p>
            <w:pPr>
              <w:pStyle w:val="11"/>
            </w:pPr>
            <w:r>
              <w:t>项目名称</w:t>
            </w:r>
          </w:p>
        </w:tc>
        <w:tc>
          <w:tcPr>
            <w:tcW w:w="4423" w:type="dxa"/>
            <w:gridSpan w:val="3"/>
            <w:vAlign w:val="center"/>
          </w:tcPr>
          <w:p>
            <w:pPr>
              <w:pStyle w:val="10"/>
            </w:pPr>
            <w:r>
              <w:t>怀财字[2024]7号  高标准农田建设资金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w:t>
            </w:r>
          </w:p>
        </w:tc>
        <w:tc>
          <w:tcPr>
            <w:tcW w:w="1587" w:type="dxa"/>
            <w:vAlign w:val="center"/>
          </w:tcPr>
          <w:p>
            <w:pPr>
              <w:pStyle w:val="11"/>
            </w:pPr>
            <w:r>
              <w:t>其中：财政    资金</w:t>
            </w:r>
          </w:p>
        </w:tc>
        <w:tc>
          <w:tcPr>
            <w:tcW w:w="1304" w:type="dxa"/>
            <w:vAlign w:val="center"/>
          </w:tcPr>
          <w:p>
            <w:pPr>
              <w:pStyle w:val="10"/>
            </w:pPr>
            <w:r>
              <w:t>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高标准农田建设资金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1.高标准农田建设资金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20000亩</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农田灌溉水有效利用系数</w:t>
            </w:r>
          </w:p>
        </w:tc>
        <w:tc>
          <w:tcPr>
            <w:tcW w:w="2891" w:type="dxa"/>
            <w:vAlign w:val="center"/>
          </w:tcPr>
          <w:p>
            <w:pPr>
              <w:pStyle w:val="10"/>
            </w:pPr>
            <w:r>
              <w:t>农田灌溉水有效利用系数</w:t>
            </w:r>
          </w:p>
        </w:tc>
        <w:tc>
          <w:tcPr>
            <w:tcW w:w="1276" w:type="dxa"/>
            <w:vAlign w:val="center"/>
          </w:tcPr>
          <w:p>
            <w:pPr>
              <w:pStyle w:val="10"/>
            </w:pPr>
            <w:r>
              <w:t>≥90%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成本控制在预算范围内</w:t>
            </w:r>
          </w:p>
        </w:tc>
        <w:tc>
          <w:tcPr>
            <w:tcW w:w="1276" w:type="dxa"/>
            <w:vAlign w:val="center"/>
          </w:tcPr>
          <w:p>
            <w:pPr>
              <w:pStyle w:val="10"/>
            </w:pPr>
            <w:r>
              <w:t>≤300万元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提升高标准农田建设</w:t>
            </w:r>
          </w:p>
        </w:tc>
        <w:tc>
          <w:tcPr>
            <w:tcW w:w="2891" w:type="dxa"/>
            <w:vAlign w:val="center"/>
          </w:tcPr>
          <w:p>
            <w:pPr>
              <w:pStyle w:val="10"/>
            </w:pPr>
            <w:r>
              <w:t>对原有生产条件改善率</w:t>
            </w:r>
          </w:p>
        </w:tc>
        <w:tc>
          <w:tcPr>
            <w:tcW w:w="1276" w:type="dxa"/>
            <w:vAlign w:val="center"/>
          </w:tcPr>
          <w:p>
            <w:pPr>
              <w:pStyle w:val="10"/>
            </w:pPr>
            <w:r>
              <w:t>≥90%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设施使用年限</w:t>
            </w:r>
          </w:p>
        </w:tc>
        <w:tc>
          <w:tcPr>
            <w:tcW w:w="2891" w:type="dxa"/>
            <w:vAlign w:val="center"/>
          </w:tcPr>
          <w:p>
            <w:pPr>
              <w:pStyle w:val="10"/>
            </w:pPr>
            <w:r>
              <w:t>设施使用年限</w:t>
            </w:r>
          </w:p>
        </w:tc>
        <w:tc>
          <w:tcPr>
            <w:tcW w:w="1276" w:type="dxa"/>
            <w:vAlign w:val="center"/>
          </w:tcPr>
          <w:p>
            <w:pPr>
              <w:pStyle w:val="10"/>
            </w:pPr>
            <w:r>
              <w:t>≥15年</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项目区受益群众满意度</w:t>
            </w:r>
          </w:p>
        </w:tc>
        <w:tc>
          <w:tcPr>
            <w:tcW w:w="1276" w:type="dxa"/>
            <w:vAlign w:val="center"/>
          </w:tcPr>
          <w:p>
            <w:pPr>
              <w:pStyle w:val="10"/>
            </w:pPr>
            <w:r>
              <w:t>≥85%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12.怀财字[2024]7号  怀来县2021年农村人居环境整治项目绩效目标表</w:t>
      </w:r>
      <w:bookmarkEnd w:id="14"/>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13073024P000417100017</w:t>
            </w:r>
          </w:p>
        </w:tc>
        <w:tc>
          <w:tcPr>
            <w:tcW w:w="1587" w:type="dxa"/>
            <w:vAlign w:val="center"/>
          </w:tcPr>
          <w:p>
            <w:pPr>
              <w:pStyle w:val="11"/>
            </w:pPr>
            <w:r>
              <w:t>项目名称</w:t>
            </w:r>
          </w:p>
        </w:tc>
        <w:tc>
          <w:tcPr>
            <w:tcW w:w="4423" w:type="dxa"/>
            <w:gridSpan w:val="3"/>
            <w:vAlign w:val="center"/>
          </w:tcPr>
          <w:p>
            <w:pPr>
              <w:pStyle w:val="10"/>
            </w:pPr>
            <w:r>
              <w:t>怀财字[2024]7号  怀来县2021年农村人居环境整治项目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150.00</w:t>
            </w:r>
          </w:p>
        </w:tc>
        <w:tc>
          <w:tcPr>
            <w:tcW w:w="1587" w:type="dxa"/>
            <w:vAlign w:val="center"/>
          </w:tcPr>
          <w:p>
            <w:pPr>
              <w:pStyle w:val="11"/>
            </w:pPr>
            <w:r>
              <w:t>其中：财政    资金</w:t>
            </w:r>
          </w:p>
        </w:tc>
        <w:tc>
          <w:tcPr>
            <w:tcW w:w="1304" w:type="dxa"/>
            <w:vAlign w:val="center"/>
          </w:tcPr>
          <w:p>
            <w:pPr>
              <w:pStyle w:val="10"/>
            </w:pPr>
            <w:r>
              <w:t>150.00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用于2021年农村人居环境整治项目资金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1.用于2021年农村人居环境整治项目资金,提升农村人居环境</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计划完成项目数量</w:t>
            </w:r>
          </w:p>
        </w:tc>
        <w:tc>
          <w:tcPr>
            <w:tcW w:w="1276" w:type="dxa"/>
            <w:vAlign w:val="center"/>
          </w:tcPr>
          <w:p>
            <w:pPr>
              <w:pStyle w:val="10"/>
            </w:pPr>
            <w:r>
              <w:t>≥1个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环境治理达标率</w:t>
            </w:r>
          </w:p>
        </w:tc>
        <w:tc>
          <w:tcPr>
            <w:tcW w:w="2891" w:type="dxa"/>
            <w:vAlign w:val="center"/>
          </w:tcPr>
          <w:p>
            <w:pPr>
              <w:pStyle w:val="10"/>
            </w:pPr>
            <w:r>
              <w:t>环境治理达标率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工作完成及时率</w:t>
            </w:r>
          </w:p>
        </w:tc>
        <w:tc>
          <w:tcPr>
            <w:tcW w:w="2891" w:type="dxa"/>
            <w:vAlign w:val="center"/>
          </w:tcPr>
          <w:p>
            <w:pPr>
              <w:pStyle w:val="10"/>
            </w:pPr>
            <w:r>
              <w:t>各项工作完成及时率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预算数</w:t>
            </w:r>
          </w:p>
        </w:tc>
        <w:tc>
          <w:tcPr>
            <w:tcW w:w="2891" w:type="dxa"/>
            <w:vAlign w:val="center"/>
          </w:tcPr>
          <w:p>
            <w:pPr>
              <w:pStyle w:val="10"/>
            </w:pPr>
            <w:r>
              <w:t>是否超过预算数</w:t>
            </w:r>
          </w:p>
        </w:tc>
        <w:tc>
          <w:tcPr>
            <w:tcW w:w="1276" w:type="dxa"/>
            <w:vAlign w:val="center"/>
          </w:tcPr>
          <w:p>
            <w:pPr>
              <w:pStyle w:val="10"/>
            </w:pPr>
            <w:r>
              <w:t>≤150万元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农村人居环境</w:t>
            </w:r>
          </w:p>
        </w:tc>
        <w:tc>
          <w:tcPr>
            <w:tcW w:w="2891" w:type="dxa"/>
            <w:vAlign w:val="center"/>
          </w:tcPr>
          <w:p>
            <w:pPr>
              <w:pStyle w:val="10"/>
            </w:pPr>
            <w:r>
              <w:t>农村人居环境是否提升</w:t>
            </w:r>
          </w:p>
        </w:tc>
        <w:tc>
          <w:tcPr>
            <w:tcW w:w="1276" w:type="dxa"/>
            <w:vAlign w:val="center"/>
          </w:tcPr>
          <w:p>
            <w:pPr>
              <w:pStyle w:val="10"/>
            </w:pPr>
            <w:r>
              <w:t>得到提升</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项目可持续影响性</w:t>
            </w:r>
          </w:p>
        </w:tc>
        <w:tc>
          <w:tcPr>
            <w:tcW w:w="2891" w:type="dxa"/>
            <w:vAlign w:val="center"/>
          </w:tcPr>
          <w:p>
            <w:pPr>
              <w:pStyle w:val="10"/>
            </w:pPr>
            <w:r>
              <w:t>项目是否具有可持续影响</w:t>
            </w:r>
          </w:p>
        </w:tc>
        <w:tc>
          <w:tcPr>
            <w:tcW w:w="1276" w:type="dxa"/>
            <w:vAlign w:val="center"/>
          </w:tcPr>
          <w:p>
            <w:pPr>
              <w:pStyle w:val="10"/>
            </w:pPr>
            <w:r>
              <w:t>具有可持续影响</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群众满意度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13.怀财字[2024]7号  结转冀财农[2021]129号  中央-土地指标跨省域调剂收入安排的支出（厕所革命）绩效目标表</w:t>
      </w:r>
      <w:bookmarkEnd w:id="15"/>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13073024P00040410001Y</w:t>
            </w:r>
          </w:p>
        </w:tc>
        <w:tc>
          <w:tcPr>
            <w:tcW w:w="1587" w:type="dxa"/>
            <w:vAlign w:val="center"/>
          </w:tcPr>
          <w:p>
            <w:pPr>
              <w:pStyle w:val="11"/>
            </w:pPr>
            <w:r>
              <w:t>项目名称</w:t>
            </w:r>
          </w:p>
        </w:tc>
        <w:tc>
          <w:tcPr>
            <w:tcW w:w="4423" w:type="dxa"/>
            <w:gridSpan w:val="3"/>
            <w:vAlign w:val="center"/>
          </w:tcPr>
          <w:p>
            <w:pPr>
              <w:pStyle w:val="10"/>
            </w:pPr>
            <w:r>
              <w:t>怀财字[2024]7号  结转冀财农[2021]129号  中央-土地指标跨省域调剂收入安排的支出（厕所革命）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8.18</w:t>
            </w:r>
          </w:p>
        </w:tc>
        <w:tc>
          <w:tcPr>
            <w:tcW w:w="1587" w:type="dxa"/>
            <w:vAlign w:val="center"/>
          </w:tcPr>
          <w:p>
            <w:pPr>
              <w:pStyle w:val="11"/>
            </w:pPr>
            <w:r>
              <w:t>其中：财政    资金</w:t>
            </w:r>
          </w:p>
        </w:tc>
        <w:tc>
          <w:tcPr>
            <w:tcW w:w="1304" w:type="dxa"/>
            <w:vAlign w:val="center"/>
          </w:tcPr>
          <w:p>
            <w:pPr>
              <w:pStyle w:val="10"/>
            </w:pPr>
            <w:r>
              <w:t>8.18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用于落实2022年中央农村“厕所革命”整村推进，购买6辆粪污清运车和18辆新能源吸粪车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1.用于落实2022年中央农村“厕所革命”整村推进，购买6辆粪污清运车和18辆新能源吸粪车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工具车辆数</w:t>
            </w:r>
          </w:p>
        </w:tc>
        <w:tc>
          <w:tcPr>
            <w:tcW w:w="2891" w:type="dxa"/>
            <w:vAlign w:val="center"/>
          </w:tcPr>
          <w:p>
            <w:pPr>
              <w:pStyle w:val="10"/>
            </w:pPr>
            <w:r>
              <w:t>粪污清运车，新能源吸粪车辆数</w:t>
            </w:r>
          </w:p>
        </w:tc>
        <w:tc>
          <w:tcPr>
            <w:tcW w:w="1276" w:type="dxa"/>
            <w:vAlign w:val="center"/>
          </w:tcPr>
          <w:p>
            <w:pPr>
              <w:pStyle w:val="10"/>
            </w:pPr>
            <w:r>
              <w:t>24辆</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完成时间</w:t>
            </w:r>
          </w:p>
        </w:tc>
        <w:tc>
          <w:tcPr>
            <w:tcW w:w="2891" w:type="dxa"/>
            <w:vAlign w:val="center"/>
          </w:tcPr>
          <w:p>
            <w:pPr>
              <w:pStyle w:val="10"/>
            </w:pPr>
            <w:r>
              <w:t>吸粪车及时购买，投入使用</w:t>
            </w:r>
          </w:p>
        </w:tc>
        <w:tc>
          <w:tcPr>
            <w:tcW w:w="1276" w:type="dxa"/>
            <w:vAlign w:val="center"/>
          </w:tcPr>
          <w:p>
            <w:pPr>
              <w:pStyle w:val="10"/>
            </w:pPr>
            <w:r>
              <w:t>十月底前资金使用完成</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项目所需资金</w:t>
            </w:r>
          </w:p>
        </w:tc>
        <w:tc>
          <w:tcPr>
            <w:tcW w:w="2891" w:type="dxa"/>
            <w:vAlign w:val="center"/>
          </w:tcPr>
          <w:p>
            <w:pPr>
              <w:pStyle w:val="10"/>
            </w:pPr>
            <w:r>
              <w:t>项目所需资金</w:t>
            </w:r>
          </w:p>
        </w:tc>
        <w:tc>
          <w:tcPr>
            <w:tcW w:w="1276" w:type="dxa"/>
            <w:vAlign w:val="center"/>
          </w:tcPr>
          <w:p>
            <w:pPr>
              <w:pStyle w:val="10"/>
            </w:pPr>
            <w:r>
              <w:t>≤8.18万元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厕所改革后续服务提升</w:t>
            </w:r>
          </w:p>
        </w:tc>
        <w:tc>
          <w:tcPr>
            <w:tcW w:w="2891" w:type="dxa"/>
            <w:vAlign w:val="center"/>
          </w:tcPr>
          <w:p>
            <w:pPr>
              <w:pStyle w:val="10"/>
            </w:pPr>
            <w:r>
              <w:t>厕所改革后续服务提升</w:t>
            </w:r>
          </w:p>
        </w:tc>
        <w:tc>
          <w:tcPr>
            <w:tcW w:w="1276" w:type="dxa"/>
            <w:vAlign w:val="center"/>
          </w:tcPr>
          <w:p>
            <w:pPr>
              <w:pStyle w:val="10"/>
            </w:pPr>
            <w:r>
              <w:t>服务提升</w:t>
            </w:r>
          </w:p>
        </w:tc>
        <w:tc>
          <w:tcPr>
            <w:tcW w:w="1843" w:type="dxa"/>
            <w:vAlign w:val="center"/>
          </w:tcPr>
          <w:p>
            <w:pPr>
              <w:pStyle w:val="10"/>
            </w:pPr>
            <w:r>
              <w:t>2023年历史经验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满足环保要求</w:t>
            </w:r>
          </w:p>
        </w:tc>
        <w:tc>
          <w:tcPr>
            <w:tcW w:w="2891" w:type="dxa"/>
            <w:vAlign w:val="center"/>
          </w:tcPr>
          <w:p>
            <w:pPr>
              <w:pStyle w:val="10"/>
            </w:pPr>
            <w:r>
              <w:t>满足环保要求</w:t>
            </w:r>
          </w:p>
        </w:tc>
        <w:tc>
          <w:tcPr>
            <w:tcW w:w="1276" w:type="dxa"/>
            <w:vAlign w:val="center"/>
          </w:tcPr>
          <w:p>
            <w:pPr>
              <w:pStyle w:val="10"/>
            </w:pPr>
            <w:r>
              <w:t>满足环保要求</w:t>
            </w:r>
          </w:p>
        </w:tc>
        <w:tc>
          <w:tcPr>
            <w:tcW w:w="1843" w:type="dxa"/>
            <w:vAlign w:val="center"/>
          </w:tcPr>
          <w:p>
            <w:pPr>
              <w:pStyle w:val="10"/>
            </w:pPr>
            <w:r>
              <w:t>2023年历史经验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≥855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14.怀财字[2024]7号  结转冀财农[2021]163号  省级乡村振兴[农村人居环境整治]专项资金绩效目标表</w:t>
      </w:r>
      <w:bookmarkEnd w:id="16"/>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13073024P00040510001L</w:t>
            </w:r>
          </w:p>
        </w:tc>
        <w:tc>
          <w:tcPr>
            <w:tcW w:w="1587" w:type="dxa"/>
            <w:vAlign w:val="center"/>
          </w:tcPr>
          <w:p>
            <w:pPr>
              <w:pStyle w:val="11"/>
            </w:pPr>
            <w:r>
              <w:t>项目名称</w:t>
            </w:r>
          </w:p>
        </w:tc>
        <w:tc>
          <w:tcPr>
            <w:tcW w:w="4423" w:type="dxa"/>
            <w:gridSpan w:val="3"/>
            <w:vAlign w:val="center"/>
          </w:tcPr>
          <w:p>
            <w:pPr>
              <w:pStyle w:val="10"/>
            </w:pPr>
            <w:r>
              <w:t>怀财字[2024]7号  结转冀财农[2021]163号  省级乡村振兴[农村人居环境整治]专项资金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1.65</w:t>
            </w:r>
          </w:p>
        </w:tc>
        <w:tc>
          <w:tcPr>
            <w:tcW w:w="1587" w:type="dxa"/>
            <w:vAlign w:val="center"/>
          </w:tcPr>
          <w:p>
            <w:pPr>
              <w:pStyle w:val="11"/>
            </w:pPr>
            <w:r>
              <w:t>其中：财政    资金</w:t>
            </w:r>
          </w:p>
        </w:tc>
        <w:tc>
          <w:tcPr>
            <w:tcW w:w="1304" w:type="dxa"/>
            <w:vAlign w:val="center"/>
          </w:tcPr>
          <w:p>
            <w:pPr>
              <w:pStyle w:val="10"/>
            </w:pPr>
            <w:r>
              <w:t>1.65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完成2021年农村人居环境整治项目资金缺口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1.完成2021年农村人居环境整治项目资金缺口</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1个</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≤1.65万元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农村人居环境提升</w:t>
            </w:r>
          </w:p>
        </w:tc>
        <w:tc>
          <w:tcPr>
            <w:tcW w:w="2891" w:type="dxa"/>
            <w:vAlign w:val="center"/>
          </w:tcPr>
          <w:p>
            <w:pPr>
              <w:pStyle w:val="10"/>
            </w:pPr>
            <w:r>
              <w:t>农村人居环境提升</w:t>
            </w:r>
          </w:p>
        </w:tc>
        <w:tc>
          <w:tcPr>
            <w:tcW w:w="1276" w:type="dxa"/>
            <w:vAlign w:val="center"/>
          </w:tcPr>
          <w:p>
            <w:pPr>
              <w:pStyle w:val="10"/>
            </w:pPr>
            <w:r>
              <w:t>进一步改善</w:t>
            </w:r>
          </w:p>
        </w:tc>
        <w:tc>
          <w:tcPr>
            <w:tcW w:w="1843" w:type="dxa"/>
            <w:vAlign w:val="center"/>
          </w:tcPr>
          <w:p>
            <w:pPr>
              <w:pStyle w:val="10"/>
            </w:pPr>
            <w:r>
              <w:t>往年经验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15.怀财字[2024]7号  结转冀财农[2021]166号  省级乡村振兴[农村人居环境整治]专项资金绩效目标表</w:t>
      </w:r>
      <w:bookmarkEnd w:id="17"/>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13073024P000403100019</w:t>
            </w:r>
          </w:p>
        </w:tc>
        <w:tc>
          <w:tcPr>
            <w:tcW w:w="1587" w:type="dxa"/>
            <w:vAlign w:val="center"/>
          </w:tcPr>
          <w:p>
            <w:pPr>
              <w:pStyle w:val="11"/>
            </w:pPr>
            <w:r>
              <w:t>项目名称</w:t>
            </w:r>
          </w:p>
        </w:tc>
        <w:tc>
          <w:tcPr>
            <w:tcW w:w="4423" w:type="dxa"/>
            <w:gridSpan w:val="3"/>
            <w:vAlign w:val="center"/>
          </w:tcPr>
          <w:p>
            <w:pPr>
              <w:pStyle w:val="10"/>
            </w:pPr>
            <w:r>
              <w:t>怀财字[2024]7号  结转冀财农[2021]166号  省级乡村振兴[农村人居环境整治]专项资金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0.56</w:t>
            </w:r>
          </w:p>
        </w:tc>
        <w:tc>
          <w:tcPr>
            <w:tcW w:w="1587" w:type="dxa"/>
            <w:vAlign w:val="center"/>
          </w:tcPr>
          <w:p>
            <w:pPr>
              <w:pStyle w:val="11"/>
            </w:pPr>
            <w:r>
              <w:t>其中：财政    资金</w:t>
            </w:r>
          </w:p>
        </w:tc>
        <w:tc>
          <w:tcPr>
            <w:tcW w:w="1304" w:type="dxa"/>
            <w:vAlign w:val="center"/>
          </w:tcPr>
          <w:p>
            <w:pPr>
              <w:pStyle w:val="10"/>
            </w:pPr>
            <w:r>
              <w:t>0.56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积极而稳妥地推进农村厕所改造深入扎实开展，切实增强农民群众的获得感和幸福感，以厕所改造促进全县农村全面提升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1.积极而稳妥地推进农村厕所改造深入扎实开展，切实增强农民群众的获得感和幸福感，以厕所改造促进全县农村全面提升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改造数量</w:t>
            </w:r>
          </w:p>
        </w:tc>
        <w:tc>
          <w:tcPr>
            <w:tcW w:w="2891" w:type="dxa"/>
            <w:vAlign w:val="center"/>
          </w:tcPr>
          <w:p>
            <w:pPr>
              <w:pStyle w:val="10"/>
            </w:pPr>
            <w:r>
              <w:t>厕所改造数量</w:t>
            </w:r>
          </w:p>
        </w:tc>
        <w:tc>
          <w:tcPr>
            <w:tcW w:w="1276" w:type="dxa"/>
            <w:vAlign w:val="center"/>
          </w:tcPr>
          <w:p>
            <w:pPr>
              <w:pStyle w:val="10"/>
            </w:pPr>
            <w:r>
              <w:t>400座</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达标率</w:t>
            </w:r>
          </w:p>
        </w:tc>
        <w:tc>
          <w:tcPr>
            <w:tcW w:w="2891" w:type="dxa"/>
            <w:vAlign w:val="center"/>
          </w:tcPr>
          <w:p>
            <w:pPr>
              <w:pStyle w:val="10"/>
            </w:pPr>
            <w:r>
              <w:t>被改造厕所达标率</w:t>
            </w:r>
          </w:p>
        </w:tc>
        <w:tc>
          <w:tcPr>
            <w:tcW w:w="1276" w:type="dxa"/>
            <w:vAlign w:val="center"/>
          </w:tcPr>
          <w:p>
            <w:pPr>
              <w:pStyle w:val="10"/>
            </w:pPr>
            <w:r>
              <w:t>≥98%</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完成时间</w:t>
            </w:r>
          </w:p>
        </w:tc>
        <w:tc>
          <w:tcPr>
            <w:tcW w:w="2891" w:type="dxa"/>
            <w:vAlign w:val="center"/>
          </w:tcPr>
          <w:p>
            <w:pPr>
              <w:pStyle w:val="10"/>
            </w:pPr>
            <w:r>
              <w:t>完成时间</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成本可控</w:t>
            </w:r>
          </w:p>
        </w:tc>
        <w:tc>
          <w:tcPr>
            <w:tcW w:w="2891" w:type="dxa"/>
            <w:vAlign w:val="center"/>
          </w:tcPr>
          <w:p>
            <w:pPr>
              <w:pStyle w:val="10"/>
            </w:pPr>
            <w:r>
              <w:t>成本在预算资金范围内</w:t>
            </w:r>
          </w:p>
        </w:tc>
        <w:tc>
          <w:tcPr>
            <w:tcW w:w="1276" w:type="dxa"/>
            <w:vAlign w:val="center"/>
          </w:tcPr>
          <w:p>
            <w:pPr>
              <w:pStyle w:val="10"/>
            </w:pPr>
            <w:r>
              <w:t>≤0.56万元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我县人居环境整治提升</w:t>
            </w:r>
          </w:p>
        </w:tc>
        <w:tc>
          <w:tcPr>
            <w:tcW w:w="2891" w:type="dxa"/>
            <w:vAlign w:val="center"/>
          </w:tcPr>
          <w:p>
            <w:pPr>
              <w:pStyle w:val="10"/>
            </w:pPr>
            <w:r>
              <w:t>我县人居环境整治提升</w:t>
            </w:r>
          </w:p>
        </w:tc>
        <w:tc>
          <w:tcPr>
            <w:tcW w:w="1276" w:type="dxa"/>
            <w:vAlign w:val="center"/>
          </w:tcPr>
          <w:p>
            <w:pPr>
              <w:pStyle w:val="10"/>
            </w:pPr>
            <w:r>
              <w:t>≥98%</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受益对象满意度</w:t>
            </w:r>
          </w:p>
        </w:tc>
        <w:tc>
          <w:tcPr>
            <w:tcW w:w="2891" w:type="dxa"/>
            <w:vAlign w:val="center"/>
          </w:tcPr>
          <w:p>
            <w:pPr>
              <w:pStyle w:val="10"/>
            </w:pPr>
            <w:r>
              <w:t>厕所改造后受益对象满意度</w:t>
            </w:r>
          </w:p>
        </w:tc>
        <w:tc>
          <w:tcPr>
            <w:tcW w:w="1276" w:type="dxa"/>
            <w:vAlign w:val="center"/>
          </w:tcPr>
          <w:p>
            <w:pPr>
              <w:pStyle w:val="10"/>
            </w:pPr>
            <w:r>
              <w:t>≥80%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16.怀财字[2024]7号  结转冀财农[2022]143号  中央-农业资源及生态保护补助资金绩效目标表</w:t>
      </w:r>
      <w:bookmarkEnd w:id="18"/>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13073024P00035010001L</w:t>
            </w:r>
          </w:p>
        </w:tc>
        <w:tc>
          <w:tcPr>
            <w:tcW w:w="1587" w:type="dxa"/>
            <w:vAlign w:val="center"/>
          </w:tcPr>
          <w:p>
            <w:pPr>
              <w:pStyle w:val="11"/>
            </w:pPr>
            <w:r>
              <w:t>项目名称</w:t>
            </w:r>
          </w:p>
        </w:tc>
        <w:tc>
          <w:tcPr>
            <w:tcW w:w="4423" w:type="dxa"/>
            <w:gridSpan w:val="3"/>
            <w:vAlign w:val="center"/>
          </w:tcPr>
          <w:p>
            <w:pPr>
              <w:pStyle w:val="10"/>
            </w:pPr>
            <w:r>
              <w:t>怀财字[2024]7号  结转冀财农[2022]143号  中央-农业资源及生态保护补助资金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467.00</w:t>
            </w:r>
          </w:p>
        </w:tc>
        <w:tc>
          <w:tcPr>
            <w:tcW w:w="1587" w:type="dxa"/>
            <w:vAlign w:val="center"/>
          </w:tcPr>
          <w:p>
            <w:pPr>
              <w:pStyle w:val="11"/>
            </w:pPr>
            <w:r>
              <w:t>其中：财政    资金</w:t>
            </w:r>
          </w:p>
        </w:tc>
        <w:tc>
          <w:tcPr>
            <w:tcW w:w="1304" w:type="dxa"/>
            <w:vAlign w:val="center"/>
          </w:tcPr>
          <w:p>
            <w:pPr>
              <w:pStyle w:val="10"/>
            </w:pPr>
            <w:r>
              <w:t>467.00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草原生态保护补助奖励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1.草原生态保护补助奖励</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青贮玉米补贴面积</w:t>
            </w:r>
          </w:p>
        </w:tc>
        <w:tc>
          <w:tcPr>
            <w:tcW w:w="2891" w:type="dxa"/>
            <w:vAlign w:val="center"/>
          </w:tcPr>
          <w:p>
            <w:pPr>
              <w:pStyle w:val="10"/>
            </w:pPr>
            <w:r>
              <w:t>青贮玉米补贴面积</w:t>
            </w:r>
          </w:p>
        </w:tc>
        <w:tc>
          <w:tcPr>
            <w:tcW w:w="1276" w:type="dxa"/>
            <w:vAlign w:val="center"/>
          </w:tcPr>
          <w:p>
            <w:pPr>
              <w:pStyle w:val="10"/>
            </w:pPr>
            <w:r>
              <w:t>4200亩</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验收合格率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工作完成的时效</w:t>
            </w:r>
          </w:p>
        </w:tc>
        <w:tc>
          <w:tcPr>
            <w:tcW w:w="2891" w:type="dxa"/>
            <w:vAlign w:val="center"/>
          </w:tcPr>
          <w:p>
            <w:pPr>
              <w:pStyle w:val="10"/>
            </w:pPr>
            <w:r>
              <w:t>工作完成的时效</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≤467万元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满意度</w:t>
            </w:r>
          </w:p>
        </w:tc>
        <w:tc>
          <w:tcPr>
            <w:tcW w:w="2891" w:type="dxa"/>
            <w:vAlign w:val="center"/>
          </w:tcPr>
          <w:p>
            <w:pPr>
              <w:pStyle w:val="10"/>
            </w:pPr>
            <w:r>
              <w:t>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17.怀财字[2024]7号  结转冀财农[2022]143号  中央-农业资源及生态保护补助资金绩效目标表</w:t>
      </w:r>
      <w:bookmarkEnd w:id="19"/>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13073024P000350100028</w:t>
            </w:r>
          </w:p>
        </w:tc>
        <w:tc>
          <w:tcPr>
            <w:tcW w:w="1587" w:type="dxa"/>
            <w:vAlign w:val="center"/>
          </w:tcPr>
          <w:p>
            <w:pPr>
              <w:pStyle w:val="11"/>
            </w:pPr>
            <w:r>
              <w:t>项目名称</w:t>
            </w:r>
          </w:p>
        </w:tc>
        <w:tc>
          <w:tcPr>
            <w:tcW w:w="4423" w:type="dxa"/>
            <w:gridSpan w:val="3"/>
            <w:vAlign w:val="center"/>
          </w:tcPr>
          <w:p>
            <w:pPr>
              <w:pStyle w:val="10"/>
            </w:pPr>
            <w:r>
              <w:t>怀财字[2024]7号  结转冀财农[2022]143号  中央-农业资源及生态保护补助资金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6.75</w:t>
            </w:r>
          </w:p>
        </w:tc>
        <w:tc>
          <w:tcPr>
            <w:tcW w:w="1587" w:type="dxa"/>
            <w:vAlign w:val="center"/>
          </w:tcPr>
          <w:p>
            <w:pPr>
              <w:pStyle w:val="11"/>
            </w:pPr>
            <w:r>
              <w:t>其中：财政    资金</w:t>
            </w:r>
          </w:p>
        </w:tc>
        <w:tc>
          <w:tcPr>
            <w:tcW w:w="1304" w:type="dxa"/>
            <w:vAlign w:val="center"/>
          </w:tcPr>
          <w:p>
            <w:pPr>
              <w:pStyle w:val="10"/>
            </w:pPr>
            <w:r>
              <w:t>6.75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大豆玉米带状复合种植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1.大豆玉米带状复合种植</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复合种植</w:t>
            </w:r>
          </w:p>
        </w:tc>
        <w:tc>
          <w:tcPr>
            <w:tcW w:w="2891" w:type="dxa"/>
            <w:vAlign w:val="center"/>
          </w:tcPr>
          <w:p>
            <w:pPr>
              <w:pStyle w:val="10"/>
            </w:pPr>
            <w:r>
              <w:t>大豆玉米带状复合种植</w:t>
            </w:r>
          </w:p>
        </w:tc>
        <w:tc>
          <w:tcPr>
            <w:tcW w:w="1276" w:type="dxa"/>
            <w:vAlign w:val="center"/>
          </w:tcPr>
          <w:p>
            <w:pPr>
              <w:pStyle w:val="10"/>
            </w:pPr>
            <w:r>
              <w:t>方案亩数</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实际完成奖补率</w:t>
            </w:r>
          </w:p>
        </w:tc>
        <w:tc>
          <w:tcPr>
            <w:tcW w:w="2891" w:type="dxa"/>
            <w:vAlign w:val="center"/>
          </w:tcPr>
          <w:p>
            <w:pPr>
              <w:pStyle w:val="10"/>
            </w:pPr>
            <w:r>
              <w:t>实际完成奖补率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奖补资金拨付及时率</w:t>
            </w:r>
          </w:p>
        </w:tc>
        <w:tc>
          <w:tcPr>
            <w:tcW w:w="2891" w:type="dxa"/>
            <w:vAlign w:val="center"/>
          </w:tcPr>
          <w:p>
            <w:pPr>
              <w:pStyle w:val="10"/>
            </w:pPr>
            <w:r>
              <w:t>奖补资金拨付及时率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复合种植</w:t>
            </w:r>
          </w:p>
        </w:tc>
        <w:tc>
          <w:tcPr>
            <w:tcW w:w="2891" w:type="dxa"/>
            <w:vAlign w:val="center"/>
          </w:tcPr>
          <w:p>
            <w:pPr>
              <w:pStyle w:val="10"/>
            </w:pPr>
            <w:r>
              <w:t>大豆玉米带状复合种植</w:t>
            </w:r>
          </w:p>
        </w:tc>
        <w:tc>
          <w:tcPr>
            <w:tcW w:w="1276" w:type="dxa"/>
            <w:vAlign w:val="center"/>
          </w:tcPr>
          <w:p>
            <w:pPr>
              <w:pStyle w:val="10"/>
            </w:pPr>
            <w:r>
              <w:t>≤6.75万元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完善种植模式</w:t>
            </w:r>
          </w:p>
        </w:tc>
        <w:tc>
          <w:tcPr>
            <w:tcW w:w="2891" w:type="dxa"/>
            <w:vAlign w:val="center"/>
          </w:tcPr>
          <w:p>
            <w:pPr>
              <w:pStyle w:val="10"/>
            </w:pPr>
            <w:r>
              <w:t>完善种植模式</w:t>
            </w:r>
          </w:p>
        </w:tc>
        <w:tc>
          <w:tcPr>
            <w:tcW w:w="1276" w:type="dxa"/>
            <w:vAlign w:val="center"/>
          </w:tcPr>
          <w:p>
            <w:pPr>
              <w:pStyle w:val="10"/>
            </w:pPr>
            <w:r>
              <w:t>提升</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农户满意度</w:t>
            </w:r>
          </w:p>
        </w:tc>
        <w:tc>
          <w:tcPr>
            <w:tcW w:w="2891" w:type="dxa"/>
            <w:vAlign w:val="center"/>
          </w:tcPr>
          <w:p>
            <w:pPr>
              <w:pStyle w:val="10"/>
            </w:pPr>
            <w:r>
              <w:t>农户满意度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18.怀财字[2024]7号  结转冀财农[2022]145号  中央-土地指标跨省域调剂收入安排的支出（厕所革命奖补）绩效目标表</w:t>
      </w:r>
      <w:bookmarkEnd w:id="20"/>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13073024P00039210002G</w:t>
            </w:r>
          </w:p>
        </w:tc>
        <w:tc>
          <w:tcPr>
            <w:tcW w:w="1587" w:type="dxa"/>
            <w:vAlign w:val="center"/>
          </w:tcPr>
          <w:p>
            <w:pPr>
              <w:pStyle w:val="11"/>
            </w:pPr>
            <w:r>
              <w:t>项目名称</w:t>
            </w:r>
          </w:p>
        </w:tc>
        <w:tc>
          <w:tcPr>
            <w:tcW w:w="4423" w:type="dxa"/>
            <w:gridSpan w:val="3"/>
            <w:vAlign w:val="center"/>
          </w:tcPr>
          <w:p>
            <w:pPr>
              <w:pStyle w:val="10"/>
            </w:pPr>
            <w:r>
              <w:t>怀财字[2024]7号  结转冀财农[2022]145号  中央-土地指标跨省域调剂收入安排的支出（厕所革命奖补）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66.00</w:t>
            </w:r>
          </w:p>
        </w:tc>
        <w:tc>
          <w:tcPr>
            <w:tcW w:w="1587" w:type="dxa"/>
            <w:vAlign w:val="center"/>
          </w:tcPr>
          <w:p>
            <w:pPr>
              <w:pStyle w:val="11"/>
            </w:pPr>
            <w:r>
              <w:t>其中：财政    资金</w:t>
            </w:r>
          </w:p>
        </w:tc>
        <w:tc>
          <w:tcPr>
            <w:tcW w:w="1304" w:type="dxa"/>
            <w:vAlign w:val="center"/>
          </w:tcPr>
          <w:p>
            <w:pPr>
              <w:pStyle w:val="10"/>
            </w:pPr>
            <w:r>
              <w:t>66.00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购入3辆吸粪车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1.购入3辆吸粪车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车辆购置数量</w:t>
            </w:r>
          </w:p>
        </w:tc>
        <w:tc>
          <w:tcPr>
            <w:tcW w:w="2891" w:type="dxa"/>
            <w:vAlign w:val="center"/>
          </w:tcPr>
          <w:p>
            <w:pPr>
              <w:pStyle w:val="10"/>
            </w:pPr>
            <w:r>
              <w:t>吸粪车辆购置数量</w:t>
            </w:r>
          </w:p>
        </w:tc>
        <w:tc>
          <w:tcPr>
            <w:tcW w:w="1276" w:type="dxa"/>
            <w:vAlign w:val="center"/>
          </w:tcPr>
          <w:p>
            <w:pPr>
              <w:pStyle w:val="10"/>
            </w:pPr>
            <w:r>
              <w:t>3辆</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车辆质量标准</w:t>
            </w:r>
          </w:p>
        </w:tc>
        <w:tc>
          <w:tcPr>
            <w:tcW w:w="2891" w:type="dxa"/>
            <w:vAlign w:val="center"/>
          </w:tcPr>
          <w:p>
            <w:pPr>
              <w:pStyle w:val="10"/>
            </w:pPr>
            <w:r>
              <w:t>车辆质量标准</w:t>
            </w:r>
          </w:p>
        </w:tc>
        <w:tc>
          <w:tcPr>
            <w:tcW w:w="1276" w:type="dxa"/>
            <w:vAlign w:val="center"/>
          </w:tcPr>
          <w:p>
            <w:pPr>
              <w:pStyle w:val="10"/>
            </w:pPr>
            <w:r>
              <w:t>10立方米</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项目实施方案，2024年工作计划，施工合同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资金成本控制在预算成本</w:t>
            </w:r>
          </w:p>
        </w:tc>
        <w:tc>
          <w:tcPr>
            <w:tcW w:w="1276" w:type="dxa"/>
            <w:vAlign w:val="center"/>
          </w:tcPr>
          <w:p>
            <w:pPr>
              <w:pStyle w:val="10"/>
            </w:pPr>
            <w:r>
              <w:t>≤66万元</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实现项目功能</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环境改善情况</w:t>
            </w:r>
          </w:p>
        </w:tc>
        <w:tc>
          <w:tcPr>
            <w:tcW w:w="2891" w:type="dxa"/>
            <w:vAlign w:val="center"/>
          </w:tcPr>
          <w:p>
            <w:pPr>
              <w:pStyle w:val="10"/>
            </w:pPr>
            <w:r>
              <w:t>农村环境改善情况</w:t>
            </w:r>
          </w:p>
        </w:tc>
        <w:tc>
          <w:tcPr>
            <w:tcW w:w="1276" w:type="dxa"/>
            <w:vAlign w:val="center"/>
          </w:tcPr>
          <w:p>
            <w:pPr>
              <w:pStyle w:val="10"/>
            </w:pPr>
            <w:r>
              <w:t>促进农村全面提升</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受益群众满意率</w:t>
            </w:r>
          </w:p>
        </w:tc>
        <w:tc>
          <w:tcPr>
            <w:tcW w:w="2891" w:type="dxa"/>
            <w:vAlign w:val="center"/>
          </w:tcPr>
          <w:p>
            <w:pPr>
              <w:pStyle w:val="10"/>
            </w:pPr>
            <w:r>
              <w:t>受益群众满意率</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19.怀财字[2024]7号  结转冀财农[2022]150号  省级农业科技成果转化及推广专项资金（大豆玉米带状复合种植）绩效目标表</w:t>
      </w:r>
      <w:bookmarkEnd w:id="21"/>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13073024P00039310001J</w:t>
            </w:r>
          </w:p>
        </w:tc>
        <w:tc>
          <w:tcPr>
            <w:tcW w:w="1587" w:type="dxa"/>
            <w:vAlign w:val="center"/>
          </w:tcPr>
          <w:p>
            <w:pPr>
              <w:pStyle w:val="11"/>
            </w:pPr>
            <w:r>
              <w:t>项目名称</w:t>
            </w:r>
          </w:p>
        </w:tc>
        <w:tc>
          <w:tcPr>
            <w:tcW w:w="4423" w:type="dxa"/>
            <w:gridSpan w:val="3"/>
            <w:vAlign w:val="center"/>
          </w:tcPr>
          <w:p>
            <w:pPr>
              <w:pStyle w:val="10"/>
            </w:pPr>
            <w:r>
              <w:t>怀财字[2024]7号  结转冀财农[2022]150号  省级农业科技成果转化及推广专项资金（大豆玉米带状复合种植）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2.25</w:t>
            </w:r>
          </w:p>
        </w:tc>
        <w:tc>
          <w:tcPr>
            <w:tcW w:w="1587" w:type="dxa"/>
            <w:vAlign w:val="center"/>
          </w:tcPr>
          <w:p>
            <w:pPr>
              <w:pStyle w:val="11"/>
            </w:pPr>
            <w:r>
              <w:t>其中：财政    资金</w:t>
            </w:r>
          </w:p>
        </w:tc>
        <w:tc>
          <w:tcPr>
            <w:tcW w:w="1304" w:type="dxa"/>
            <w:vAlign w:val="center"/>
          </w:tcPr>
          <w:p>
            <w:pPr>
              <w:pStyle w:val="10"/>
            </w:pPr>
            <w:r>
              <w:t>2.25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大豆玉米带状复合种植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1.大豆玉米带状复合种植</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带状复合种植</w:t>
            </w:r>
          </w:p>
        </w:tc>
        <w:tc>
          <w:tcPr>
            <w:tcW w:w="2891" w:type="dxa"/>
            <w:vAlign w:val="center"/>
          </w:tcPr>
          <w:p>
            <w:pPr>
              <w:pStyle w:val="10"/>
            </w:pPr>
            <w:r>
              <w:t>大豆玉米带状复合种植</w:t>
            </w:r>
          </w:p>
        </w:tc>
        <w:tc>
          <w:tcPr>
            <w:tcW w:w="1276" w:type="dxa"/>
            <w:vAlign w:val="center"/>
          </w:tcPr>
          <w:p>
            <w:pPr>
              <w:pStyle w:val="10"/>
            </w:pPr>
            <w:r>
              <w:t>10000亩</w:t>
            </w:r>
          </w:p>
        </w:tc>
        <w:tc>
          <w:tcPr>
            <w:tcW w:w="1843" w:type="dxa"/>
            <w:vAlign w:val="center"/>
          </w:tcPr>
          <w:p>
            <w:pPr>
              <w:pStyle w:val="10"/>
            </w:pPr>
            <w:r>
              <w:t>项目实施方案，2023年工作计划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带状复合种植补贴完成率</w:t>
            </w:r>
          </w:p>
        </w:tc>
        <w:tc>
          <w:tcPr>
            <w:tcW w:w="2891" w:type="dxa"/>
            <w:vAlign w:val="center"/>
          </w:tcPr>
          <w:p>
            <w:pPr>
              <w:pStyle w:val="10"/>
            </w:pPr>
            <w:r>
              <w:t>大豆玉米带状复合种植补贴完成率</w:t>
            </w:r>
          </w:p>
        </w:tc>
        <w:tc>
          <w:tcPr>
            <w:tcW w:w="1276" w:type="dxa"/>
            <w:vAlign w:val="center"/>
          </w:tcPr>
          <w:p>
            <w:pPr>
              <w:pStyle w:val="10"/>
            </w:pPr>
            <w:r>
              <w:t>100%</w:t>
            </w:r>
          </w:p>
        </w:tc>
        <w:tc>
          <w:tcPr>
            <w:tcW w:w="1843" w:type="dxa"/>
            <w:vAlign w:val="center"/>
          </w:tcPr>
          <w:p>
            <w:pPr>
              <w:pStyle w:val="10"/>
            </w:pPr>
            <w:r>
              <w:t>项目实施方案，2023年工作计划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完成时限</w:t>
            </w:r>
          </w:p>
        </w:tc>
        <w:tc>
          <w:tcPr>
            <w:tcW w:w="2891" w:type="dxa"/>
            <w:vAlign w:val="center"/>
          </w:tcPr>
          <w:p>
            <w:pPr>
              <w:pStyle w:val="10"/>
            </w:pPr>
            <w:r>
              <w:t>项目完成时限</w:t>
            </w:r>
          </w:p>
        </w:tc>
        <w:tc>
          <w:tcPr>
            <w:tcW w:w="1276" w:type="dxa"/>
            <w:vAlign w:val="center"/>
          </w:tcPr>
          <w:p>
            <w:pPr>
              <w:pStyle w:val="10"/>
            </w:pPr>
            <w:r>
              <w:t>≤12个月</w:t>
            </w:r>
          </w:p>
        </w:tc>
        <w:tc>
          <w:tcPr>
            <w:tcW w:w="1843" w:type="dxa"/>
            <w:vAlign w:val="center"/>
          </w:tcPr>
          <w:p>
            <w:pPr>
              <w:pStyle w:val="10"/>
            </w:pPr>
            <w:r>
              <w:t>项目实施方案，2023年工作计划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资金成本控制在预算范围内</w:t>
            </w:r>
          </w:p>
        </w:tc>
        <w:tc>
          <w:tcPr>
            <w:tcW w:w="1276" w:type="dxa"/>
            <w:vAlign w:val="center"/>
          </w:tcPr>
          <w:p>
            <w:pPr>
              <w:pStyle w:val="10"/>
            </w:pPr>
            <w:r>
              <w:t>≤2.25万元</w:t>
            </w:r>
          </w:p>
        </w:tc>
        <w:tc>
          <w:tcPr>
            <w:tcW w:w="1843" w:type="dxa"/>
            <w:vAlign w:val="center"/>
          </w:tcPr>
          <w:p>
            <w:pPr>
              <w:pStyle w:val="10"/>
            </w:pPr>
            <w:r>
              <w:t>项目实施方案，2023年预算测算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完善种植模式</w:t>
            </w:r>
          </w:p>
        </w:tc>
        <w:tc>
          <w:tcPr>
            <w:tcW w:w="2891" w:type="dxa"/>
            <w:vAlign w:val="center"/>
          </w:tcPr>
          <w:p>
            <w:pPr>
              <w:pStyle w:val="10"/>
            </w:pPr>
            <w:r>
              <w:t>完善种植模式</w:t>
            </w:r>
          </w:p>
        </w:tc>
        <w:tc>
          <w:tcPr>
            <w:tcW w:w="1276" w:type="dxa"/>
            <w:vAlign w:val="center"/>
          </w:tcPr>
          <w:p>
            <w:pPr>
              <w:pStyle w:val="10"/>
            </w:pPr>
            <w:r>
              <w:t>进一步完善</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提高产量</w:t>
            </w:r>
          </w:p>
        </w:tc>
        <w:tc>
          <w:tcPr>
            <w:tcW w:w="2891" w:type="dxa"/>
            <w:vAlign w:val="center"/>
          </w:tcPr>
          <w:p>
            <w:pPr>
              <w:pStyle w:val="10"/>
            </w:pPr>
            <w:r>
              <w:t>提高大豆和玉米产量</w:t>
            </w:r>
          </w:p>
        </w:tc>
        <w:tc>
          <w:tcPr>
            <w:tcW w:w="1276" w:type="dxa"/>
            <w:vAlign w:val="center"/>
          </w:tcPr>
          <w:p>
            <w:pPr>
              <w:pStyle w:val="10"/>
            </w:pPr>
            <w:r>
              <w:t>进一步提高</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承担任务主体满意度</w:t>
            </w:r>
          </w:p>
        </w:tc>
        <w:tc>
          <w:tcPr>
            <w:tcW w:w="2891" w:type="dxa"/>
            <w:vAlign w:val="center"/>
          </w:tcPr>
          <w:p>
            <w:pPr>
              <w:pStyle w:val="10"/>
            </w:pPr>
            <w:r>
              <w:t>承担任务主体满意度</w:t>
            </w:r>
          </w:p>
        </w:tc>
        <w:tc>
          <w:tcPr>
            <w:tcW w:w="1276" w:type="dxa"/>
            <w:vAlign w:val="center"/>
          </w:tcPr>
          <w:p>
            <w:pPr>
              <w:pStyle w:val="10"/>
            </w:pPr>
            <w:r>
              <w:t>≥80%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20.怀财字[2024]7号  结转冀财农[2022]156号  农村财会人员培训资金绩效目标表</w:t>
      </w:r>
      <w:bookmarkEnd w:id="22"/>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13073024P000391100017</w:t>
            </w:r>
          </w:p>
        </w:tc>
        <w:tc>
          <w:tcPr>
            <w:tcW w:w="1587" w:type="dxa"/>
            <w:vAlign w:val="center"/>
          </w:tcPr>
          <w:p>
            <w:pPr>
              <w:pStyle w:val="11"/>
            </w:pPr>
            <w:r>
              <w:t>项目名称</w:t>
            </w:r>
          </w:p>
        </w:tc>
        <w:tc>
          <w:tcPr>
            <w:tcW w:w="4423" w:type="dxa"/>
            <w:gridSpan w:val="3"/>
            <w:vAlign w:val="center"/>
          </w:tcPr>
          <w:p>
            <w:pPr>
              <w:pStyle w:val="10"/>
            </w:pPr>
            <w:r>
              <w:t>怀财字[2024]7号  结转冀财农[2022]156号  农村财会人员培训资金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w:t>
            </w:r>
          </w:p>
        </w:tc>
        <w:tc>
          <w:tcPr>
            <w:tcW w:w="1587" w:type="dxa"/>
            <w:vAlign w:val="center"/>
          </w:tcPr>
          <w:p>
            <w:pPr>
              <w:pStyle w:val="11"/>
            </w:pPr>
            <w:r>
              <w:t>其中：财政    资金</w:t>
            </w:r>
          </w:p>
        </w:tc>
        <w:tc>
          <w:tcPr>
            <w:tcW w:w="1304" w:type="dxa"/>
            <w:vAlign w:val="center"/>
          </w:tcPr>
          <w:p>
            <w:pPr>
              <w:pStyle w:val="10"/>
            </w:pPr>
            <w:r>
              <w:t>10.00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省级农村财会人员培训资金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1.省级农村财会人员培训资金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培训次数</w:t>
            </w:r>
          </w:p>
        </w:tc>
        <w:tc>
          <w:tcPr>
            <w:tcW w:w="2891" w:type="dxa"/>
            <w:vAlign w:val="center"/>
          </w:tcPr>
          <w:p>
            <w:pPr>
              <w:pStyle w:val="10"/>
            </w:pPr>
            <w:r>
              <w:t>培训次数</w:t>
            </w:r>
          </w:p>
        </w:tc>
        <w:tc>
          <w:tcPr>
            <w:tcW w:w="1276" w:type="dxa"/>
            <w:vAlign w:val="center"/>
          </w:tcPr>
          <w:p>
            <w:pPr>
              <w:pStyle w:val="10"/>
            </w:pPr>
            <w:r>
              <w:t>1次</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培训合格率</w:t>
            </w:r>
          </w:p>
        </w:tc>
        <w:tc>
          <w:tcPr>
            <w:tcW w:w="2891" w:type="dxa"/>
            <w:vAlign w:val="center"/>
          </w:tcPr>
          <w:p>
            <w:pPr>
              <w:pStyle w:val="10"/>
            </w:pPr>
            <w:r>
              <w:t>培训合格率</w:t>
            </w:r>
          </w:p>
        </w:tc>
        <w:tc>
          <w:tcPr>
            <w:tcW w:w="1276" w:type="dxa"/>
            <w:vAlign w:val="center"/>
          </w:tcPr>
          <w:p>
            <w:pPr>
              <w:pStyle w:val="10"/>
            </w:pPr>
            <w:r>
              <w:t>≥95%</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培训按时完成情况</w:t>
            </w:r>
          </w:p>
        </w:tc>
        <w:tc>
          <w:tcPr>
            <w:tcW w:w="2891" w:type="dxa"/>
            <w:vAlign w:val="center"/>
          </w:tcPr>
          <w:p>
            <w:pPr>
              <w:pStyle w:val="10"/>
            </w:pPr>
            <w:r>
              <w:t>培训按时完成情况</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培训费用</w:t>
            </w:r>
          </w:p>
        </w:tc>
        <w:tc>
          <w:tcPr>
            <w:tcW w:w="2891" w:type="dxa"/>
            <w:vAlign w:val="center"/>
          </w:tcPr>
          <w:p>
            <w:pPr>
              <w:pStyle w:val="10"/>
            </w:pPr>
            <w:r>
              <w:t>培训费用</w:t>
            </w:r>
          </w:p>
        </w:tc>
        <w:tc>
          <w:tcPr>
            <w:tcW w:w="1276" w:type="dxa"/>
            <w:vAlign w:val="center"/>
          </w:tcPr>
          <w:p>
            <w:pPr>
              <w:pStyle w:val="10"/>
            </w:pPr>
            <w:r>
              <w:t>≤10万元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提升农村财会人员业务水平</w:t>
            </w:r>
          </w:p>
        </w:tc>
        <w:tc>
          <w:tcPr>
            <w:tcW w:w="2891" w:type="dxa"/>
            <w:vAlign w:val="center"/>
          </w:tcPr>
          <w:p>
            <w:pPr>
              <w:pStyle w:val="10"/>
            </w:pPr>
            <w:r>
              <w:t>提升农村财会人员业务水平</w:t>
            </w:r>
          </w:p>
        </w:tc>
        <w:tc>
          <w:tcPr>
            <w:tcW w:w="1276" w:type="dxa"/>
            <w:vAlign w:val="center"/>
          </w:tcPr>
          <w:p>
            <w:pPr>
              <w:pStyle w:val="10"/>
            </w:pPr>
            <w:r>
              <w:t>进一步提升</w:t>
            </w:r>
          </w:p>
        </w:tc>
        <w:tc>
          <w:tcPr>
            <w:tcW w:w="1843" w:type="dxa"/>
            <w:vAlign w:val="center"/>
          </w:tcPr>
          <w:p>
            <w:pPr>
              <w:pStyle w:val="10"/>
            </w:pPr>
            <w:r>
              <w:t>2023年历史经验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培训人员满意度</w:t>
            </w:r>
          </w:p>
        </w:tc>
        <w:tc>
          <w:tcPr>
            <w:tcW w:w="2891" w:type="dxa"/>
            <w:vAlign w:val="center"/>
          </w:tcPr>
          <w:p>
            <w:pPr>
              <w:pStyle w:val="10"/>
            </w:pPr>
            <w:r>
              <w:t>培训人员满意度</w:t>
            </w:r>
          </w:p>
        </w:tc>
        <w:tc>
          <w:tcPr>
            <w:tcW w:w="1276" w:type="dxa"/>
            <w:vAlign w:val="center"/>
          </w:tcPr>
          <w:p>
            <w:pPr>
              <w:pStyle w:val="10"/>
            </w:pPr>
            <w:r>
              <w:t>≥90%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_4_4_0000000024"/>
      <w:r>
        <w:rPr>
          <w:rFonts w:ascii="方正仿宋_GBK" w:hAnsi="方正仿宋_GBK" w:eastAsia="方正仿宋_GBK" w:cs="方正仿宋_GBK"/>
          <w:color w:val="000000"/>
          <w:sz w:val="28"/>
        </w:rPr>
        <w:t>21.怀财字[2024]7号  结转冀财农[2022]169号  乡村振兴专项资金（美丽乡村精品村奖补项目）绩效目标表</w:t>
      </w:r>
      <w:bookmarkEnd w:id="23"/>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13073024P000400100018</w:t>
            </w:r>
          </w:p>
        </w:tc>
        <w:tc>
          <w:tcPr>
            <w:tcW w:w="1587" w:type="dxa"/>
            <w:vAlign w:val="center"/>
          </w:tcPr>
          <w:p>
            <w:pPr>
              <w:pStyle w:val="11"/>
            </w:pPr>
            <w:r>
              <w:t>项目名称</w:t>
            </w:r>
          </w:p>
        </w:tc>
        <w:tc>
          <w:tcPr>
            <w:tcW w:w="4423" w:type="dxa"/>
            <w:gridSpan w:val="3"/>
            <w:vAlign w:val="center"/>
          </w:tcPr>
          <w:p>
            <w:pPr>
              <w:pStyle w:val="10"/>
            </w:pPr>
            <w:r>
              <w:t>怀财字[2024]7号  结转冀财农[2022]169号  乡村振兴专项资金（美丽乡村精品村奖补项目）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美丽乡村精品村奖补项目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1.美丽乡村精品村奖补项目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美丽乡村建设村街</w:t>
            </w:r>
          </w:p>
        </w:tc>
        <w:tc>
          <w:tcPr>
            <w:tcW w:w="2891" w:type="dxa"/>
            <w:vAlign w:val="center"/>
          </w:tcPr>
          <w:p>
            <w:pPr>
              <w:pStyle w:val="10"/>
            </w:pPr>
            <w:r>
              <w:t>美丽乡村建设村街数量</w:t>
            </w:r>
          </w:p>
        </w:tc>
        <w:tc>
          <w:tcPr>
            <w:tcW w:w="1276" w:type="dxa"/>
            <w:vAlign w:val="center"/>
          </w:tcPr>
          <w:p>
            <w:pPr>
              <w:pStyle w:val="10"/>
            </w:pPr>
            <w:r>
              <w:t>5个村街</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验收通过率</w:t>
            </w:r>
          </w:p>
        </w:tc>
        <w:tc>
          <w:tcPr>
            <w:tcW w:w="2891" w:type="dxa"/>
            <w:vAlign w:val="center"/>
          </w:tcPr>
          <w:p>
            <w:pPr>
              <w:pStyle w:val="10"/>
            </w:pPr>
            <w:r>
              <w:t>美丽乡村建设验收通过率</w:t>
            </w:r>
          </w:p>
        </w:tc>
        <w:tc>
          <w:tcPr>
            <w:tcW w:w="1276" w:type="dxa"/>
            <w:vAlign w:val="center"/>
          </w:tcPr>
          <w:p>
            <w:pPr>
              <w:pStyle w:val="10"/>
            </w:pPr>
            <w:r>
              <w:t>100%</w:t>
            </w:r>
          </w:p>
        </w:tc>
        <w:tc>
          <w:tcPr>
            <w:tcW w:w="1843" w:type="dxa"/>
            <w:vAlign w:val="center"/>
          </w:tcPr>
          <w:p>
            <w:pPr>
              <w:pStyle w:val="10"/>
            </w:pPr>
            <w:r>
              <w:t>项目实施方案，2024年工作计划，施工合同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项目实施方案，2024年工作计划，施工合同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美丽乡村建设</w:t>
            </w:r>
          </w:p>
        </w:tc>
        <w:tc>
          <w:tcPr>
            <w:tcW w:w="2891" w:type="dxa"/>
            <w:vAlign w:val="center"/>
          </w:tcPr>
          <w:p>
            <w:pPr>
              <w:pStyle w:val="10"/>
            </w:pPr>
            <w:r>
              <w:t>美丽乡村建设</w:t>
            </w:r>
          </w:p>
        </w:tc>
        <w:tc>
          <w:tcPr>
            <w:tcW w:w="1276" w:type="dxa"/>
            <w:vAlign w:val="center"/>
          </w:tcPr>
          <w:p>
            <w:pPr>
              <w:pStyle w:val="10"/>
            </w:pPr>
            <w:r>
              <w:t>≤100万元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我县人居环境整治提升</w:t>
            </w:r>
          </w:p>
        </w:tc>
        <w:tc>
          <w:tcPr>
            <w:tcW w:w="2891" w:type="dxa"/>
            <w:vAlign w:val="center"/>
          </w:tcPr>
          <w:p>
            <w:pPr>
              <w:pStyle w:val="10"/>
            </w:pPr>
            <w:r>
              <w:t>我县人居环境整治提升</w:t>
            </w:r>
          </w:p>
        </w:tc>
        <w:tc>
          <w:tcPr>
            <w:tcW w:w="1276" w:type="dxa"/>
            <w:vAlign w:val="center"/>
          </w:tcPr>
          <w:p>
            <w:pPr>
              <w:pStyle w:val="10"/>
            </w:pPr>
            <w:r>
              <w:t>≥98%</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受益对象满意度</w:t>
            </w:r>
          </w:p>
        </w:tc>
        <w:tc>
          <w:tcPr>
            <w:tcW w:w="2891" w:type="dxa"/>
            <w:vAlign w:val="center"/>
          </w:tcPr>
          <w:p>
            <w:pPr>
              <w:pStyle w:val="10"/>
            </w:pPr>
            <w:r>
              <w:t>受益对象满意度</w:t>
            </w:r>
          </w:p>
        </w:tc>
        <w:tc>
          <w:tcPr>
            <w:tcW w:w="1276" w:type="dxa"/>
            <w:vAlign w:val="center"/>
          </w:tcPr>
          <w:p>
            <w:pPr>
              <w:pStyle w:val="10"/>
            </w:pPr>
            <w:r>
              <w:t>≥80%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_4_4_0000000025"/>
      <w:r>
        <w:rPr>
          <w:rFonts w:ascii="方正仿宋_GBK" w:hAnsi="方正仿宋_GBK" w:eastAsia="方正仿宋_GBK" w:cs="方正仿宋_GBK"/>
          <w:color w:val="000000"/>
          <w:sz w:val="28"/>
        </w:rPr>
        <w:t>22.怀财字[2024]7号  结转冀财农[2022]169号  乡村振兴专项资金（农村厕所改造项目）绩效目标表</w:t>
      </w:r>
      <w:bookmarkEnd w:id="24"/>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13073024P00039810001Y</w:t>
            </w:r>
          </w:p>
        </w:tc>
        <w:tc>
          <w:tcPr>
            <w:tcW w:w="1587" w:type="dxa"/>
            <w:vAlign w:val="center"/>
          </w:tcPr>
          <w:p>
            <w:pPr>
              <w:pStyle w:val="11"/>
            </w:pPr>
            <w:r>
              <w:t>项目名称</w:t>
            </w:r>
          </w:p>
        </w:tc>
        <w:tc>
          <w:tcPr>
            <w:tcW w:w="4423" w:type="dxa"/>
            <w:gridSpan w:val="3"/>
            <w:vAlign w:val="center"/>
          </w:tcPr>
          <w:p>
            <w:pPr>
              <w:pStyle w:val="10"/>
            </w:pPr>
            <w:r>
              <w:t>怀财字[2024]7号  结转冀财农[2022]169号  乡村振兴专项资金（农村厕所改造项目）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174.00</w:t>
            </w:r>
          </w:p>
        </w:tc>
        <w:tc>
          <w:tcPr>
            <w:tcW w:w="1587" w:type="dxa"/>
            <w:vAlign w:val="center"/>
          </w:tcPr>
          <w:p>
            <w:pPr>
              <w:pStyle w:val="11"/>
            </w:pPr>
            <w:r>
              <w:t>其中：财政    资金</w:t>
            </w:r>
          </w:p>
        </w:tc>
        <w:tc>
          <w:tcPr>
            <w:tcW w:w="1304" w:type="dxa"/>
            <w:vAlign w:val="center"/>
          </w:tcPr>
          <w:p>
            <w:pPr>
              <w:pStyle w:val="10"/>
            </w:pPr>
            <w:r>
              <w:t>174.00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省级乡村振兴【农村人居环境整治提升】（农村厕所改造项目）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1.省级乡村振兴【农村人居环境整治提升】（农村厕所改造项目）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农村厕所运营监管平台</w:t>
            </w:r>
          </w:p>
        </w:tc>
        <w:tc>
          <w:tcPr>
            <w:tcW w:w="2891" w:type="dxa"/>
            <w:vAlign w:val="center"/>
          </w:tcPr>
          <w:p>
            <w:pPr>
              <w:pStyle w:val="10"/>
            </w:pPr>
            <w:r>
              <w:t>农村厕所运营监管平台</w:t>
            </w:r>
          </w:p>
        </w:tc>
        <w:tc>
          <w:tcPr>
            <w:tcW w:w="1276" w:type="dxa"/>
            <w:vAlign w:val="center"/>
          </w:tcPr>
          <w:p>
            <w:pPr>
              <w:pStyle w:val="10"/>
            </w:pPr>
            <w:r>
              <w:t>1个</w:t>
            </w:r>
          </w:p>
        </w:tc>
        <w:tc>
          <w:tcPr>
            <w:tcW w:w="1843" w:type="dxa"/>
            <w:vAlign w:val="center"/>
          </w:tcPr>
          <w:p>
            <w:pPr>
              <w:pStyle w:val="10"/>
            </w:pPr>
            <w:r>
              <w:t>项目实施方案，2024年工作计划，施工合同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平台达标率</w:t>
            </w:r>
          </w:p>
        </w:tc>
        <w:tc>
          <w:tcPr>
            <w:tcW w:w="2891" w:type="dxa"/>
            <w:vAlign w:val="center"/>
          </w:tcPr>
          <w:p>
            <w:pPr>
              <w:pStyle w:val="10"/>
            </w:pPr>
            <w:r>
              <w:t>厕所运营监管平台达标率</w:t>
            </w:r>
          </w:p>
        </w:tc>
        <w:tc>
          <w:tcPr>
            <w:tcW w:w="1276" w:type="dxa"/>
            <w:vAlign w:val="center"/>
          </w:tcPr>
          <w:p>
            <w:pPr>
              <w:pStyle w:val="10"/>
            </w:pPr>
            <w:r>
              <w:t>100%</w:t>
            </w:r>
          </w:p>
        </w:tc>
        <w:tc>
          <w:tcPr>
            <w:tcW w:w="1843" w:type="dxa"/>
            <w:vAlign w:val="center"/>
          </w:tcPr>
          <w:p>
            <w:pPr>
              <w:pStyle w:val="10"/>
            </w:pPr>
            <w:r>
              <w:t>项目实施方案，2024年工作计划，验收报告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项目实施方案，2024年工作计划，施工合同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厕所运营监管平台</w:t>
            </w:r>
          </w:p>
        </w:tc>
        <w:tc>
          <w:tcPr>
            <w:tcW w:w="2891" w:type="dxa"/>
            <w:vAlign w:val="center"/>
          </w:tcPr>
          <w:p>
            <w:pPr>
              <w:pStyle w:val="10"/>
            </w:pPr>
            <w:r>
              <w:t>厕所运营监管平台</w:t>
            </w:r>
          </w:p>
        </w:tc>
        <w:tc>
          <w:tcPr>
            <w:tcW w:w="1276" w:type="dxa"/>
            <w:vAlign w:val="center"/>
          </w:tcPr>
          <w:p>
            <w:pPr>
              <w:pStyle w:val="10"/>
            </w:pPr>
            <w:r>
              <w:t>≤174万元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我县人居环境整治提升</w:t>
            </w:r>
          </w:p>
        </w:tc>
        <w:tc>
          <w:tcPr>
            <w:tcW w:w="2891" w:type="dxa"/>
            <w:vAlign w:val="center"/>
          </w:tcPr>
          <w:p>
            <w:pPr>
              <w:pStyle w:val="10"/>
            </w:pPr>
            <w:r>
              <w:t>我县人居环境整治提升</w:t>
            </w:r>
          </w:p>
        </w:tc>
        <w:tc>
          <w:tcPr>
            <w:tcW w:w="1276" w:type="dxa"/>
            <w:vAlign w:val="center"/>
          </w:tcPr>
          <w:p>
            <w:pPr>
              <w:pStyle w:val="10"/>
            </w:pPr>
            <w:r>
              <w:t>≥98%</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受益对象满意度</w:t>
            </w:r>
          </w:p>
        </w:tc>
        <w:tc>
          <w:tcPr>
            <w:tcW w:w="2891" w:type="dxa"/>
            <w:vAlign w:val="center"/>
          </w:tcPr>
          <w:p>
            <w:pPr>
              <w:pStyle w:val="10"/>
            </w:pPr>
            <w:r>
              <w:t>受益对象满意度</w:t>
            </w:r>
          </w:p>
        </w:tc>
        <w:tc>
          <w:tcPr>
            <w:tcW w:w="1276" w:type="dxa"/>
            <w:vAlign w:val="center"/>
          </w:tcPr>
          <w:p>
            <w:pPr>
              <w:pStyle w:val="10"/>
            </w:pPr>
            <w:r>
              <w:t>≥80%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_4_4_0000000026"/>
      <w:r>
        <w:rPr>
          <w:rFonts w:ascii="方正仿宋_GBK" w:hAnsi="方正仿宋_GBK" w:eastAsia="方正仿宋_GBK" w:cs="方正仿宋_GBK"/>
          <w:color w:val="000000"/>
          <w:sz w:val="28"/>
        </w:rPr>
        <w:t>23.怀财字[2024]7号  结转冀财农[2023]142号  2023年省级农机购置与应用补贴资金绩效目标表</w:t>
      </w:r>
      <w:bookmarkEnd w:id="25"/>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13073024P00040210001K</w:t>
            </w:r>
          </w:p>
        </w:tc>
        <w:tc>
          <w:tcPr>
            <w:tcW w:w="1587" w:type="dxa"/>
            <w:vAlign w:val="center"/>
          </w:tcPr>
          <w:p>
            <w:pPr>
              <w:pStyle w:val="11"/>
            </w:pPr>
            <w:r>
              <w:t>项目名称</w:t>
            </w:r>
          </w:p>
        </w:tc>
        <w:tc>
          <w:tcPr>
            <w:tcW w:w="4423" w:type="dxa"/>
            <w:gridSpan w:val="3"/>
            <w:vAlign w:val="center"/>
          </w:tcPr>
          <w:p>
            <w:pPr>
              <w:pStyle w:val="10"/>
            </w:pPr>
            <w:r>
              <w:t>怀财字[2024]7号  结转冀财农[2023]142号  2023年省级农机购置与应用补贴资金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0.06</w:t>
            </w:r>
          </w:p>
        </w:tc>
        <w:tc>
          <w:tcPr>
            <w:tcW w:w="1587" w:type="dxa"/>
            <w:vAlign w:val="center"/>
          </w:tcPr>
          <w:p>
            <w:pPr>
              <w:pStyle w:val="11"/>
            </w:pPr>
            <w:r>
              <w:t>其中：财政    资金</w:t>
            </w:r>
          </w:p>
        </w:tc>
        <w:tc>
          <w:tcPr>
            <w:tcW w:w="1304" w:type="dxa"/>
            <w:vAlign w:val="center"/>
          </w:tcPr>
          <w:p>
            <w:pPr>
              <w:pStyle w:val="10"/>
            </w:pPr>
            <w:r>
              <w:t>0.06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用于农机购置补贴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1.用于农机购置补贴</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农机购置与应用补贴率</w:t>
            </w:r>
          </w:p>
        </w:tc>
        <w:tc>
          <w:tcPr>
            <w:tcW w:w="2891" w:type="dxa"/>
            <w:vAlign w:val="center"/>
          </w:tcPr>
          <w:p>
            <w:pPr>
              <w:pStyle w:val="10"/>
            </w:pPr>
            <w:r>
              <w:t>农机购置与应用补贴率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补贴资金登记率</w:t>
            </w:r>
          </w:p>
        </w:tc>
        <w:tc>
          <w:tcPr>
            <w:tcW w:w="2891" w:type="dxa"/>
            <w:vAlign w:val="center"/>
          </w:tcPr>
          <w:p>
            <w:pPr>
              <w:pStyle w:val="10"/>
            </w:pPr>
            <w:r>
              <w:t>农机补贴年度资金登记数量占项目资金总量的比率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资金拨付及时率</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项目补贴成本</w:t>
            </w:r>
          </w:p>
        </w:tc>
        <w:tc>
          <w:tcPr>
            <w:tcW w:w="2891" w:type="dxa"/>
            <w:vAlign w:val="center"/>
          </w:tcPr>
          <w:p>
            <w:pPr>
              <w:pStyle w:val="10"/>
            </w:pPr>
            <w:r>
              <w:t>项目总投资成本</w:t>
            </w:r>
          </w:p>
        </w:tc>
        <w:tc>
          <w:tcPr>
            <w:tcW w:w="1276" w:type="dxa"/>
            <w:vAlign w:val="center"/>
          </w:tcPr>
          <w:p>
            <w:pPr>
              <w:pStyle w:val="10"/>
            </w:pPr>
            <w:r>
              <w:t>≤0.06万元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减轻农户经济负担</w:t>
            </w:r>
          </w:p>
        </w:tc>
        <w:tc>
          <w:tcPr>
            <w:tcW w:w="2891" w:type="dxa"/>
            <w:vAlign w:val="center"/>
          </w:tcPr>
          <w:p>
            <w:pPr>
              <w:pStyle w:val="10"/>
            </w:pPr>
            <w:r>
              <w:t>减轻农户经济负担</w:t>
            </w:r>
          </w:p>
        </w:tc>
        <w:tc>
          <w:tcPr>
            <w:tcW w:w="1276" w:type="dxa"/>
            <w:vAlign w:val="center"/>
          </w:tcPr>
          <w:p>
            <w:pPr>
              <w:pStyle w:val="10"/>
            </w:pPr>
            <w:r>
              <w:t>提升</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设备使用率</w:t>
            </w:r>
          </w:p>
        </w:tc>
        <w:tc>
          <w:tcPr>
            <w:tcW w:w="2891" w:type="dxa"/>
            <w:vAlign w:val="center"/>
          </w:tcPr>
          <w:p>
            <w:pPr>
              <w:pStyle w:val="10"/>
            </w:pPr>
            <w:r>
              <w:t>购置农机设备使用率</w:t>
            </w:r>
          </w:p>
        </w:tc>
        <w:tc>
          <w:tcPr>
            <w:tcW w:w="1276" w:type="dxa"/>
            <w:vAlign w:val="center"/>
          </w:tcPr>
          <w:p>
            <w:pPr>
              <w:pStyle w:val="10"/>
            </w:pPr>
            <w:r>
              <w:t>充分发挥农机设备使用率</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农户满意度</w:t>
            </w:r>
          </w:p>
        </w:tc>
        <w:tc>
          <w:tcPr>
            <w:tcW w:w="2891" w:type="dxa"/>
            <w:vAlign w:val="center"/>
          </w:tcPr>
          <w:p>
            <w:pPr>
              <w:pStyle w:val="10"/>
            </w:pPr>
            <w:r>
              <w:t>服务农户满意度</w:t>
            </w:r>
          </w:p>
        </w:tc>
        <w:tc>
          <w:tcPr>
            <w:tcW w:w="1276" w:type="dxa"/>
            <w:vAlign w:val="center"/>
          </w:tcPr>
          <w:p>
            <w:pPr>
              <w:pStyle w:val="10"/>
            </w:pPr>
            <w:r>
              <w:t>≥90%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_4_4_0000000027"/>
      <w:r>
        <w:rPr>
          <w:rFonts w:ascii="方正仿宋_GBK" w:hAnsi="方正仿宋_GBK" w:eastAsia="方正仿宋_GBK" w:cs="方正仿宋_GBK"/>
          <w:color w:val="000000"/>
          <w:sz w:val="28"/>
        </w:rPr>
        <w:t>24.怀财字[2024]7号  结转冀财农[2023]55号  中央-耕地建设与利用资金（高标准农田）绩效目标表</w:t>
      </w:r>
      <w:bookmarkEnd w:id="26"/>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13073024P000394100018</w:t>
            </w:r>
          </w:p>
        </w:tc>
        <w:tc>
          <w:tcPr>
            <w:tcW w:w="1587" w:type="dxa"/>
            <w:vAlign w:val="center"/>
          </w:tcPr>
          <w:p>
            <w:pPr>
              <w:pStyle w:val="11"/>
            </w:pPr>
            <w:r>
              <w:t>项目名称</w:t>
            </w:r>
          </w:p>
        </w:tc>
        <w:tc>
          <w:tcPr>
            <w:tcW w:w="4423" w:type="dxa"/>
            <w:gridSpan w:val="3"/>
            <w:vAlign w:val="center"/>
          </w:tcPr>
          <w:p>
            <w:pPr>
              <w:pStyle w:val="10"/>
            </w:pPr>
            <w:r>
              <w:t>怀财字[2024]7号  结转冀财农[2023]55号  中央-耕地建设与利用资金（高标准农田）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89.82</w:t>
            </w:r>
          </w:p>
        </w:tc>
        <w:tc>
          <w:tcPr>
            <w:tcW w:w="1587" w:type="dxa"/>
            <w:vAlign w:val="center"/>
          </w:tcPr>
          <w:p>
            <w:pPr>
              <w:pStyle w:val="11"/>
            </w:pPr>
            <w:r>
              <w:t>其中：财政    资金</w:t>
            </w:r>
          </w:p>
        </w:tc>
        <w:tc>
          <w:tcPr>
            <w:tcW w:w="1304" w:type="dxa"/>
            <w:vAlign w:val="center"/>
          </w:tcPr>
          <w:p>
            <w:pPr>
              <w:pStyle w:val="10"/>
            </w:pPr>
            <w:r>
              <w:t>89.82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高标准农田建设项目资金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1.高标准农田建设项目资金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方案面积</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农田灌溉水有效利用系数（%）</w:t>
            </w:r>
          </w:p>
        </w:tc>
        <w:tc>
          <w:tcPr>
            <w:tcW w:w="2891" w:type="dxa"/>
            <w:vAlign w:val="center"/>
          </w:tcPr>
          <w:p>
            <w:pPr>
              <w:pStyle w:val="10"/>
            </w:pPr>
            <w:r>
              <w:t>农田灌溉水有效利用系数（%）</w:t>
            </w:r>
          </w:p>
        </w:tc>
        <w:tc>
          <w:tcPr>
            <w:tcW w:w="1276" w:type="dxa"/>
            <w:vAlign w:val="center"/>
          </w:tcPr>
          <w:p>
            <w:pPr>
              <w:pStyle w:val="10"/>
            </w:pPr>
            <w:r>
              <w:t>达到方案利用系数</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≤89.82万元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监测、评价完成率</w:t>
            </w:r>
          </w:p>
        </w:tc>
        <w:tc>
          <w:tcPr>
            <w:tcW w:w="2891" w:type="dxa"/>
            <w:vAlign w:val="center"/>
          </w:tcPr>
          <w:p>
            <w:pPr>
              <w:pStyle w:val="10"/>
            </w:pPr>
            <w:r>
              <w:t>监测、评价完成率</w:t>
            </w:r>
          </w:p>
        </w:tc>
        <w:tc>
          <w:tcPr>
            <w:tcW w:w="1276" w:type="dxa"/>
            <w:vAlign w:val="center"/>
          </w:tcPr>
          <w:p>
            <w:pPr>
              <w:pStyle w:val="10"/>
            </w:pPr>
            <w:r>
              <w:t>达到方案水平</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实现项目功能</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_4_4_0000000028"/>
      <w:r>
        <w:rPr>
          <w:rFonts w:ascii="方正仿宋_GBK" w:hAnsi="方正仿宋_GBK" w:eastAsia="方正仿宋_GBK" w:cs="方正仿宋_GBK"/>
          <w:color w:val="000000"/>
          <w:sz w:val="28"/>
        </w:rPr>
        <w:t>25.怀财字[2024]7号  结转冀财农[2023]57号  农业经营主体能力提升资金绩效目标表</w:t>
      </w:r>
      <w:bookmarkEnd w:id="27"/>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13073024P00039510001X</w:t>
            </w:r>
          </w:p>
        </w:tc>
        <w:tc>
          <w:tcPr>
            <w:tcW w:w="1587" w:type="dxa"/>
            <w:vAlign w:val="center"/>
          </w:tcPr>
          <w:p>
            <w:pPr>
              <w:pStyle w:val="11"/>
            </w:pPr>
            <w:r>
              <w:t>项目名称</w:t>
            </w:r>
          </w:p>
        </w:tc>
        <w:tc>
          <w:tcPr>
            <w:tcW w:w="4423" w:type="dxa"/>
            <w:gridSpan w:val="3"/>
            <w:vAlign w:val="center"/>
          </w:tcPr>
          <w:p>
            <w:pPr>
              <w:pStyle w:val="10"/>
            </w:pPr>
            <w:r>
              <w:t>怀财字[2024]7号  结转冀财农[2023]57号  农业经营主体能力提升资金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51.74</w:t>
            </w:r>
          </w:p>
        </w:tc>
        <w:tc>
          <w:tcPr>
            <w:tcW w:w="1587" w:type="dxa"/>
            <w:vAlign w:val="center"/>
          </w:tcPr>
          <w:p>
            <w:pPr>
              <w:pStyle w:val="11"/>
            </w:pPr>
            <w:r>
              <w:t>其中：财政    资金</w:t>
            </w:r>
          </w:p>
        </w:tc>
        <w:tc>
          <w:tcPr>
            <w:tcW w:w="1304" w:type="dxa"/>
            <w:vAlign w:val="center"/>
          </w:tcPr>
          <w:p>
            <w:pPr>
              <w:pStyle w:val="10"/>
            </w:pPr>
            <w:r>
              <w:t>51.74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用于基层农技推广体系建设补贴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1.用于基层农技推广体系建设补贴</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示范基地和示范主体培育数量数量</w:t>
            </w:r>
          </w:p>
        </w:tc>
        <w:tc>
          <w:tcPr>
            <w:tcW w:w="2891" w:type="dxa"/>
            <w:vAlign w:val="center"/>
          </w:tcPr>
          <w:p>
            <w:pPr>
              <w:pStyle w:val="10"/>
            </w:pPr>
            <w:r>
              <w:t>示范基地和示范主体培育数量数量</w:t>
            </w:r>
          </w:p>
        </w:tc>
        <w:tc>
          <w:tcPr>
            <w:tcW w:w="1276" w:type="dxa"/>
            <w:vAlign w:val="center"/>
          </w:tcPr>
          <w:p>
            <w:pPr>
              <w:pStyle w:val="10"/>
            </w:pPr>
            <w:r>
              <w:t>达到方案数量</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基层农技推广体系</w:t>
            </w:r>
          </w:p>
        </w:tc>
        <w:tc>
          <w:tcPr>
            <w:tcW w:w="2891" w:type="dxa"/>
            <w:vAlign w:val="center"/>
          </w:tcPr>
          <w:p>
            <w:pPr>
              <w:pStyle w:val="10"/>
            </w:pPr>
            <w:r>
              <w:t>基层农技推广体系</w:t>
            </w:r>
          </w:p>
        </w:tc>
        <w:tc>
          <w:tcPr>
            <w:tcW w:w="1276" w:type="dxa"/>
            <w:vAlign w:val="center"/>
          </w:tcPr>
          <w:p>
            <w:pPr>
              <w:pStyle w:val="10"/>
            </w:pPr>
            <w:r>
              <w:t>≤51.74万元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实现</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8" w:name="_Toc_4_4_0000000029"/>
      <w:r>
        <w:rPr>
          <w:rFonts w:ascii="方正仿宋_GBK" w:hAnsi="方正仿宋_GBK" w:eastAsia="方正仿宋_GBK" w:cs="方正仿宋_GBK"/>
          <w:color w:val="000000"/>
          <w:sz w:val="28"/>
        </w:rPr>
        <w:t>26.怀财字[2024]7号  结转冀财农[2023]60号  农业产业发展资金绩效目标表</w:t>
      </w:r>
      <w:bookmarkEnd w:id="28"/>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13073024P00039610001K</w:t>
            </w:r>
          </w:p>
        </w:tc>
        <w:tc>
          <w:tcPr>
            <w:tcW w:w="1587" w:type="dxa"/>
            <w:vAlign w:val="center"/>
          </w:tcPr>
          <w:p>
            <w:pPr>
              <w:pStyle w:val="11"/>
            </w:pPr>
            <w:r>
              <w:t>项目名称</w:t>
            </w:r>
          </w:p>
        </w:tc>
        <w:tc>
          <w:tcPr>
            <w:tcW w:w="4423" w:type="dxa"/>
            <w:gridSpan w:val="3"/>
            <w:vAlign w:val="center"/>
          </w:tcPr>
          <w:p>
            <w:pPr>
              <w:pStyle w:val="10"/>
            </w:pPr>
            <w:r>
              <w:t>怀财字[2024]7号  结转冀财农[2023]60号  农业产业发展资金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w:t>
            </w:r>
          </w:p>
        </w:tc>
        <w:tc>
          <w:tcPr>
            <w:tcW w:w="1587" w:type="dxa"/>
            <w:vAlign w:val="center"/>
          </w:tcPr>
          <w:p>
            <w:pPr>
              <w:pStyle w:val="11"/>
            </w:pPr>
            <w:r>
              <w:t>其中：财政    资金</w:t>
            </w:r>
          </w:p>
        </w:tc>
        <w:tc>
          <w:tcPr>
            <w:tcW w:w="1304" w:type="dxa"/>
            <w:vAlign w:val="center"/>
          </w:tcPr>
          <w:p>
            <w:pPr>
              <w:pStyle w:val="10"/>
            </w:pPr>
            <w:r>
              <w:t>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农业产业发展产业强镇资金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1.农业产业发展产业强镇资金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创建农业产业强镇个数</w:t>
            </w:r>
          </w:p>
        </w:tc>
        <w:tc>
          <w:tcPr>
            <w:tcW w:w="2891" w:type="dxa"/>
            <w:vAlign w:val="center"/>
          </w:tcPr>
          <w:p>
            <w:pPr>
              <w:pStyle w:val="10"/>
            </w:pPr>
            <w:r>
              <w:t>创建农业产业强镇个数</w:t>
            </w:r>
          </w:p>
        </w:tc>
        <w:tc>
          <w:tcPr>
            <w:tcW w:w="1276" w:type="dxa"/>
            <w:vAlign w:val="center"/>
          </w:tcPr>
          <w:p>
            <w:pPr>
              <w:pStyle w:val="10"/>
            </w:pPr>
            <w:r>
              <w:t>1个</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资金发放率</w:t>
            </w:r>
          </w:p>
        </w:tc>
        <w:tc>
          <w:tcPr>
            <w:tcW w:w="2891" w:type="dxa"/>
            <w:vAlign w:val="center"/>
          </w:tcPr>
          <w:p>
            <w:pPr>
              <w:pStyle w:val="10"/>
            </w:pPr>
            <w:r>
              <w:t>资金发放率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完成率</w:t>
            </w:r>
          </w:p>
        </w:tc>
        <w:tc>
          <w:tcPr>
            <w:tcW w:w="2891" w:type="dxa"/>
            <w:vAlign w:val="center"/>
          </w:tcPr>
          <w:p>
            <w:pPr>
              <w:pStyle w:val="10"/>
            </w:pPr>
            <w:r>
              <w:t>完成率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w:t>
            </w:r>
          </w:p>
        </w:tc>
        <w:tc>
          <w:tcPr>
            <w:tcW w:w="2891" w:type="dxa"/>
            <w:vAlign w:val="center"/>
          </w:tcPr>
          <w:p>
            <w:pPr>
              <w:pStyle w:val="10"/>
            </w:pPr>
            <w:r>
              <w:t>项目成本</w:t>
            </w:r>
          </w:p>
        </w:tc>
        <w:tc>
          <w:tcPr>
            <w:tcW w:w="1276" w:type="dxa"/>
            <w:vAlign w:val="center"/>
          </w:tcPr>
          <w:p>
            <w:pPr>
              <w:pStyle w:val="10"/>
            </w:pPr>
            <w:r>
              <w:t>300万元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宣传农业政策</w:t>
            </w:r>
          </w:p>
        </w:tc>
        <w:tc>
          <w:tcPr>
            <w:tcW w:w="2891" w:type="dxa"/>
            <w:vAlign w:val="center"/>
          </w:tcPr>
          <w:p>
            <w:pPr>
              <w:pStyle w:val="10"/>
            </w:pPr>
            <w:r>
              <w:t>宣传农业强镇政策</w:t>
            </w:r>
          </w:p>
        </w:tc>
        <w:tc>
          <w:tcPr>
            <w:tcW w:w="1276" w:type="dxa"/>
            <w:vAlign w:val="center"/>
          </w:tcPr>
          <w:p>
            <w:pPr>
              <w:pStyle w:val="10"/>
            </w:pPr>
            <w:r>
              <w:t>带动农业发展</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示范带动作用</w:t>
            </w:r>
          </w:p>
        </w:tc>
        <w:tc>
          <w:tcPr>
            <w:tcW w:w="2891" w:type="dxa"/>
            <w:vAlign w:val="center"/>
          </w:tcPr>
          <w:p>
            <w:pPr>
              <w:pStyle w:val="10"/>
            </w:pPr>
            <w:r>
              <w:t>示范带动作用</w:t>
            </w:r>
          </w:p>
        </w:tc>
        <w:tc>
          <w:tcPr>
            <w:tcW w:w="1276" w:type="dxa"/>
            <w:vAlign w:val="center"/>
          </w:tcPr>
          <w:p>
            <w:pPr>
              <w:pStyle w:val="10"/>
            </w:pPr>
            <w:r>
              <w:t>起到示范带动作用</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对象满意度</w:t>
            </w:r>
          </w:p>
        </w:tc>
        <w:tc>
          <w:tcPr>
            <w:tcW w:w="2891" w:type="dxa"/>
            <w:vAlign w:val="center"/>
          </w:tcPr>
          <w:p>
            <w:pPr>
              <w:pStyle w:val="10"/>
            </w:pPr>
            <w:r>
              <w:t>对象满意度</w:t>
            </w:r>
          </w:p>
        </w:tc>
        <w:tc>
          <w:tcPr>
            <w:tcW w:w="1276" w:type="dxa"/>
            <w:vAlign w:val="center"/>
          </w:tcPr>
          <w:p>
            <w:pPr>
              <w:pStyle w:val="10"/>
            </w:pPr>
            <w:r>
              <w:t>≥80%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_4_4_0000000030"/>
      <w:r>
        <w:rPr>
          <w:rFonts w:ascii="方正仿宋_GBK" w:hAnsi="方正仿宋_GBK" w:eastAsia="方正仿宋_GBK" w:cs="方正仿宋_GBK"/>
          <w:color w:val="000000"/>
          <w:sz w:val="28"/>
        </w:rPr>
        <w:t>27.怀财字[2024]7号  结转冀财农[2023]64号  农业生产发展专项资金（第三次土壤普查）绩效目标表</w:t>
      </w:r>
      <w:bookmarkEnd w:id="29"/>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13073024P000397100019</w:t>
            </w:r>
          </w:p>
        </w:tc>
        <w:tc>
          <w:tcPr>
            <w:tcW w:w="1587" w:type="dxa"/>
            <w:vAlign w:val="center"/>
          </w:tcPr>
          <w:p>
            <w:pPr>
              <w:pStyle w:val="11"/>
            </w:pPr>
            <w:r>
              <w:t>项目名称</w:t>
            </w:r>
          </w:p>
        </w:tc>
        <w:tc>
          <w:tcPr>
            <w:tcW w:w="4423" w:type="dxa"/>
            <w:gridSpan w:val="3"/>
            <w:vAlign w:val="center"/>
          </w:tcPr>
          <w:p>
            <w:pPr>
              <w:pStyle w:val="10"/>
            </w:pPr>
            <w:r>
              <w:t>怀财字[2024]7号  结转冀财农[2023]64号  农业生产发展专项资金（第三次土壤普查）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4.12</w:t>
            </w:r>
          </w:p>
        </w:tc>
        <w:tc>
          <w:tcPr>
            <w:tcW w:w="1587" w:type="dxa"/>
            <w:vAlign w:val="center"/>
          </w:tcPr>
          <w:p>
            <w:pPr>
              <w:pStyle w:val="11"/>
            </w:pPr>
            <w:r>
              <w:t>其中：财政    资金</w:t>
            </w:r>
          </w:p>
        </w:tc>
        <w:tc>
          <w:tcPr>
            <w:tcW w:w="1304" w:type="dxa"/>
            <w:vAlign w:val="center"/>
          </w:tcPr>
          <w:p>
            <w:pPr>
              <w:pStyle w:val="10"/>
            </w:pPr>
            <w:r>
              <w:t>4.12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第三次土壤普查经费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1.第三次土壤普查经费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计划土壤普查完成数</w:t>
            </w:r>
          </w:p>
        </w:tc>
        <w:tc>
          <w:tcPr>
            <w:tcW w:w="2891" w:type="dxa"/>
            <w:vAlign w:val="center"/>
          </w:tcPr>
          <w:p>
            <w:pPr>
              <w:pStyle w:val="10"/>
            </w:pPr>
            <w:r>
              <w:t>计划土壤普查完成数</w:t>
            </w:r>
          </w:p>
        </w:tc>
        <w:tc>
          <w:tcPr>
            <w:tcW w:w="1276" w:type="dxa"/>
            <w:vAlign w:val="center"/>
          </w:tcPr>
          <w:p>
            <w:pPr>
              <w:pStyle w:val="10"/>
            </w:pPr>
            <w:r>
              <w:t>按计划完成普查数量</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提升土壤环境监测能力</w:t>
            </w:r>
          </w:p>
        </w:tc>
        <w:tc>
          <w:tcPr>
            <w:tcW w:w="2891" w:type="dxa"/>
            <w:vAlign w:val="center"/>
          </w:tcPr>
          <w:p>
            <w:pPr>
              <w:pStyle w:val="10"/>
            </w:pPr>
            <w:r>
              <w:t>提升土壤环境监测能力</w:t>
            </w:r>
          </w:p>
        </w:tc>
        <w:tc>
          <w:tcPr>
            <w:tcW w:w="1276" w:type="dxa"/>
            <w:vAlign w:val="center"/>
          </w:tcPr>
          <w:p>
            <w:pPr>
              <w:pStyle w:val="10"/>
            </w:pPr>
            <w:r>
              <w:t>能够提升</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年内完成普查工作</w:t>
            </w:r>
          </w:p>
        </w:tc>
        <w:tc>
          <w:tcPr>
            <w:tcW w:w="2891" w:type="dxa"/>
            <w:vAlign w:val="center"/>
          </w:tcPr>
          <w:p>
            <w:pPr>
              <w:pStyle w:val="10"/>
            </w:pPr>
            <w:r>
              <w:t>年内完成普查工作</w:t>
            </w:r>
          </w:p>
        </w:tc>
        <w:tc>
          <w:tcPr>
            <w:tcW w:w="1276" w:type="dxa"/>
            <w:vAlign w:val="center"/>
          </w:tcPr>
          <w:p>
            <w:pPr>
              <w:pStyle w:val="10"/>
            </w:pPr>
            <w:r>
              <w:t>1年</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≤4.12万元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减少化肥、农药用量</w:t>
            </w:r>
          </w:p>
        </w:tc>
        <w:tc>
          <w:tcPr>
            <w:tcW w:w="2891" w:type="dxa"/>
            <w:vAlign w:val="center"/>
          </w:tcPr>
          <w:p>
            <w:pPr>
              <w:pStyle w:val="10"/>
            </w:pPr>
            <w:r>
              <w:t>减少化肥、农药用量</w:t>
            </w:r>
          </w:p>
        </w:tc>
        <w:tc>
          <w:tcPr>
            <w:tcW w:w="1276" w:type="dxa"/>
            <w:vAlign w:val="center"/>
          </w:tcPr>
          <w:p>
            <w:pPr>
              <w:pStyle w:val="10"/>
            </w:pPr>
            <w:r>
              <w:t>减少土壤污染</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满意率</w:t>
            </w:r>
          </w:p>
        </w:tc>
        <w:tc>
          <w:tcPr>
            <w:tcW w:w="2891" w:type="dxa"/>
            <w:vAlign w:val="center"/>
          </w:tcPr>
          <w:p>
            <w:pPr>
              <w:pStyle w:val="10"/>
            </w:pPr>
            <w:r>
              <w:t>满意率</w:t>
            </w:r>
          </w:p>
        </w:tc>
        <w:tc>
          <w:tcPr>
            <w:tcW w:w="1276" w:type="dxa"/>
            <w:vAlign w:val="center"/>
          </w:tcPr>
          <w:p>
            <w:pPr>
              <w:pStyle w:val="10"/>
            </w:pPr>
            <w:r>
              <w:t>≥80%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_4_4_0000000031"/>
      <w:r>
        <w:rPr>
          <w:rFonts w:ascii="方正仿宋_GBK" w:hAnsi="方正仿宋_GBK" w:eastAsia="方正仿宋_GBK" w:cs="方正仿宋_GBK"/>
          <w:color w:val="000000"/>
          <w:sz w:val="28"/>
        </w:rPr>
        <w:t>28.怀财字[2024]7号  结转冀财农[2023]86号  中央-土地指标跨省域调剂收入安排的支出（厕所革命）绩效目标表</w:t>
      </w:r>
      <w:bookmarkEnd w:id="30"/>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13073024P00040110001X</w:t>
            </w:r>
          </w:p>
        </w:tc>
        <w:tc>
          <w:tcPr>
            <w:tcW w:w="1587" w:type="dxa"/>
            <w:vAlign w:val="center"/>
          </w:tcPr>
          <w:p>
            <w:pPr>
              <w:pStyle w:val="11"/>
            </w:pPr>
            <w:r>
              <w:t>项目名称</w:t>
            </w:r>
          </w:p>
        </w:tc>
        <w:tc>
          <w:tcPr>
            <w:tcW w:w="4423" w:type="dxa"/>
            <w:gridSpan w:val="3"/>
            <w:vAlign w:val="center"/>
          </w:tcPr>
          <w:p>
            <w:pPr>
              <w:pStyle w:val="10"/>
            </w:pPr>
            <w:r>
              <w:t>怀财字[2024]7号  结转冀财农[2023]86号  中央-土地指标跨省域调剂收入安排的支出（厕所革命）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94.00</w:t>
            </w:r>
          </w:p>
        </w:tc>
        <w:tc>
          <w:tcPr>
            <w:tcW w:w="1587" w:type="dxa"/>
            <w:vAlign w:val="center"/>
          </w:tcPr>
          <w:p>
            <w:pPr>
              <w:pStyle w:val="11"/>
            </w:pPr>
            <w:r>
              <w:t>其中：财政    资金</w:t>
            </w:r>
          </w:p>
        </w:tc>
        <w:tc>
          <w:tcPr>
            <w:tcW w:w="1304" w:type="dxa"/>
            <w:vAlign w:val="center"/>
          </w:tcPr>
          <w:p>
            <w:pPr>
              <w:pStyle w:val="10"/>
            </w:pPr>
            <w:r>
              <w:t>94.00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购入5辆吸粪车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1.购入5辆吸粪车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车辆购置数量</w:t>
            </w:r>
          </w:p>
        </w:tc>
        <w:tc>
          <w:tcPr>
            <w:tcW w:w="2891" w:type="dxa"/>
            <w:vAlign w:val="center"/>
          </w:tcPr>
          <w:p>
            <w:pPr>
              <w:pStyle w:val="10"/>
            </w:pPr>
            <w:r>
              <w:t>吸粪车辆购置数量</w:t>
            </w:r>
          </w:p>
        </w:tc>
        <w:tc>
          <w:tcPr>
            <w:tcW w:w="1276" w:type="dxa"/>
            <w:vAlign w:val="center"/>
          </w:tcPr>
          <w:p>
            <w:pPr>
              <w:pStyle w:val="10"/>
            </w:pPr>
            <w:r>
              <w:t>5辆</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车辆质量标准</w:t>
            </w:r>
          </w:p>
        </w:tc>
        <w:tc>
          <w:tcPr>
            <w:tcW w:w="2891" w:type="dxa"/>
            <w:vAlign w:val="center"/>
          </w:tcPr>
          <w:p>
            <w:pPr>
              <w:pStyle w:val="10"/>
            </w:pPr>
            <w:r>
              <w:t>车辆质量标准</w:t>
            </w:r>
          </w:p>
        </w:tc>
        <w:tc>
          <w:tcPr>
            <w:tcW w:w="1276" w:type="dxa"/>
            <w:vAlign w:val="center"/>
          </w:tcPr>
          <w:p>
            <w:pPr>
              <w:pStyle w:val="10"/>
            </w:pPr>
            <w:r>
              <w:t>10立方米</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≤94万元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环境改善情况</w:t>
            </w:r>
          </w:p>
        </w:tc>
        <w:tc>
          <w:tcPr>
            <w:tcW w:w="2891" w:type="dxa"/>
            <w:vAlign w:val="center"/>
          </w:tcPr>
          <w:p>
            <w:pPr>
              <w:pStyle w:val="10"/>
            </w:pPr>
            <w:r>
              <w:t>农村环境改善情况</w:t>
            </w:r>
          </w:p>
        </w:tc>
        <w:tc>
          <w:tcPr>
            <w:tcW w:w="1276" w:type="dxa"/>
            <w:vAlign w:val="center"/>
          </w:tcPr>
          <w:p>
            <w:pPr>
              <w:pStyle w:val="10"/>
            </w:pPr>
            <w:r>
              <w:t>促进农村全面提升</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实现项目功能</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1" w:name="_Toc_4_4_0000000032"/>
      <w:r>
        <w:rPr>
          <w:rFonts w:ascii="方正仿宋_GBK" w:hAnsi="方正仿宋_GBK" w:eastAsia="方正仿宋_GBK" w:cs="方正仿宋_GBK"/>
          <w:color w:val="000000"/>
          <w:sz w:val="28"/>
        </w:rPr>
        <w:t>29.怀财字[2024]7号  结转张财指标字[2023]104号  市级财政衔接推进乡村振兴补助资金（秦家沟村日光温室大棚二期项目）绩效目标表</w:t>
      </w:r>
      <w:bookmarkEnd w:id="31"/>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13073024P00038810001P</w:t>
            </w:r>
          </w:p>
        </w:tc>
        <w:tc>
          <w:tcPr>
            <w:tcW w:w="1587" w:type="dxa"/>
            <w:vAlign w:val="center"/>
          </w:tcPr>
          <w:p>
            <w:pPr>
              <w:pStyle w:val="11"/>
            </w:pPr>
            <w:r>
              <w:t>项目名称</w:t>
            </w:r>
          </w:p>
        </w:tc>
        <w:tc>
          <w:tcPr>
            <w:tcW w:w="4423" w:type="dxa"/>
            <w:gridSpan w:val="3"/>
            <w:vAlign w:val="center"/>
          </w:tcPr>
          <w:p>
            <w:pPr>
              <w:pStyle w:val="10"/>
            </w:pPr>
            <w:r>
              <w:t>怀财字[2024]7号  结转张财指标字[2023]104号  市级财政衔接推进乡村振兴补助资金（秦家沟村日光温室大棚二期项目）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12.67</w:t>
            </w:r>
          </w:p>
        </w:tc>
        <w:tc>
          <w:tcPr>
            <w:tcW w:w="1587" w:type="dxa"/>
            <w:vAlign w:val="center"/>
          </w:tcPr>
          <w:p>
            <w:pPr>
              <w:pStyle w:val="11"/>
            </w:pPr>
            <w:r>
              <w:t>其中：财政    资金</w:t>
            </w:r>
          </w:p>
        </w:tc>
        <w:tc>
          <w:tcPr>
            <w:tcW w:w="1304" w:type="dxa"/>
            <w:vAlign w:val="center"/>
          </w:tcPr>
          <w:p>
            <w:pPr>
              <w:pStyle w:val="10"/>
            </w:pPr>
            <w:r>
              <w:t>12.67</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秦家沟村日光温室大棚二期项目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1.秦家沟村日光温室大棚二期项目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新建日光温室数量</w:t>
            </w:r>
          </w:p>
        </w:tc>
        <w:tc>
          <w:tcPr>
            <w:tcW w:w="2891" w:type="dxa"/>
            <w:vAlign w:val="center"/>
          </w:tcPr>
          <w:p>
            <w:pPr>
              <w:pStyle w:val="10"/>
            </w:pPr>
            <w:r>
              <w:t>新建日光温室数量</w:t>
            </w:r>
          </w:p>
        </w:tc>
        <w:tc>
          <w:tcPr>
            <w:tcW w:w="1276" w:type="dxa"/>
            <w:vAlign w:val="center"/>
          </w:tcPr>
          <w:p>
            <w:pPr>
              <w:pStyle w:val="10"/>
            </w:pPr>
            <w:r>
              <w:t>6栋</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项目完成时间</w:t>
            </w:r>
          </w:p>
        </w:tc>
        <w:tc>
          <w:tcPr>
            <w:tcW w:w="2891" w:type="dxa"/>
            <w:vAlign w:val="center"/>
          </w:tcPr>
          <w:p>
            <w:pPr>
              <w:pStyle w:val="10"/>
            </w:pPr>
            <w:r>
              <w:t>项目完成时间</w:t>
            </w:r>
          </w:p>
        </w:tc>
        <w:tc>
          <w:tcPr>
            <w:tcW w:w="1276" w:type="dxa"/>
            <w:vAlign w:val="center"/>
          </w:tcPr>
          <w:p>
            <w:pPr>
              <w:pStyle w:val="10"/>
            </w:pPr>
            <w:r>
              <w:t>按方案时间内完成</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总成本控制</w:t>
            </w:r>
          </w:p>
        </w:tc>
        <w:tc>
          <w:tcPr>
            <w:tcW w:w="2891" w:type="dxa"/>
            <w:vAlign w:val="center"/>
          </w:tcPr>
          <w:p>
            <w:pPr>
              <w:pStyle w:val="10"/>
            </w:pPr>
            <w:r>
              <w:t>总成本控制</w:t>
            </w:r>
          </w:p>
        </w:tc>
        <w:tc>
          <w:tcPr>
            <w:tcW w:w="1276" w:type="dxa"/>
            <w:vAlign w:val="center"/>
          </w:tcPr>
          <w:p>
            <w:pPr>
              <w:pStyle w:val="10"/>
            </w:pPr>
            <w:r>
              <w:t>12.67万元</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拉动地方经济发展</w:t>
            </w:r>
          </w:p>
        </w:tc>
        <w:tc>
          <w:tcPr>
            <w:tcW w:w="2891" w:type="dxa"/>
            <w:vAlign w:val="center"/>
          </w:tcPr>
          <w:p>
            <w:pPr>
              <w:pStyle w:val="10"/>
            </w:pPr>
            <w:r>
              <w:t>拉动地方经济发展</w:t>
            </w:r>
          </w:p>
        </w:tc>
        <w:tc>
          <w:tcPr>
            <w:tcW w:w="1276" w:type="dxa"/>
            <w:vAlign w:val="center"/>
          </w:tcPr>
          <w:p>
            <w:pPr>
              <w:pStyle w:val="10"/>
            </w:pPr>
            <w:r>
              <w:t>拉动地方经济发展</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促进就业</w:t>
            </w:r>
          </w:p>
        </w:tc>
        <w:tc>
          <w:tcPr>
            <w:tcW w:w="2891" w:type="dxa"/>
            <w:vAlign w:val="center"/>
          </w:tcPr>
          <w:p>
            <w:pPr>
              <w:pStyle w:val="10"/>
            </w:pPr>
            <w:r>
              <w:t>促进就业</w:t>
            </w:r>
          </w:p>
        </w:tc>
        <w:tc>
          <w:tcPr>
            <w:tcW w:w="1276" w:type="dxa"/>
            <w:vAlign w:val="center"/>
          </w:tcPr>
          <w:p>
            <w:pPr>
              <w:pStyle w:val="10"/>
            </w:pPr>
            <w:r>
              <w:t>促进地方就业</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群众满意率</w:t>
            </w:r>
          </w:p>
        </w:tc>
        <w:tc>
          <w:tcPr>
            <w:tcW w:w="2891" w:type="dxa"/>
            <w:vAlign w:val="center"/>
          </w:tcPr>
          <w:p>
            <w:pPr>
              <w:pStyle w:val="10"/>
            </w:pPr>
            <w:r>
              <w:t>群众满意率</w:t>
            </w:r>
          </w:p>
        </w:tc>
        <w:tc>
          <w:tcPr>
            <w:tcW w:w="1276" w:type="dxa"/>
            <w:vAlign w:val="center"/>
          </w:tcPr>
          <w:p>
            <w:pPr>
              <w:pStyle w:val="10"/>
            </w:pPr>
            <w:r>
              <w:t>≥85%</w:t>
            </w:r>
          </w:p>
        </w:tc>
        <w:tc>
          <w:tcPr>
            <w:tcW w:w="1843" w:type="dxa"/>
            <w:vAlign w:val="center"/>
          </w:tcPr>
          <w:p>
            <w:pPr>
              <w:pStyle w:val="10"/>
            </w:pPr>
            <w:r>
              <w:t>项目资金实施分配方案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2" w:name="_Toc_4_4_0000000033"/>
      <w:r>
        <w:rPr>
          <w:rFonts w:ascii="方正仿宋_GBK" w:hAnsi="方正仿宋_GBK" w:eastAsia="方正仿宋_GBK" w:cs="方正仿宋_GBK"/>
          <w:color w:val="000000"/>
          <w:sz w:val="28"/>
        </w:rPr>
        <w:t>30.怀财字[2024]7号  结转张财指标字[2023]104号  市级财政衔接推进乡村振兴补助资金（新响铃村新建水塔及道路硬化项目）绩效目标表</w:t>
      </w:r>
      <w:bookmarkEnd w:id="32"/>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13073024P000387100012</w:t>
            </w:r>
          </w:p>
        </w:tc>
        <w:tc>
          <w:tcPr>
            <w:tcW w:w="1587" w:type="dxa"/>
            <w:vAlign w:val="center"/>
          </w:tcPr>
          <w:p>
            <w:pPr>
              <w:pStyle w:val="11"/>
            </w:pPr>
            <w:r>
              <w:t>项目名称</w:t>
            </w:r>
          </w:p>
        </w:tc>
        <w:tc>
          <w:tcPr>
            <w:tcW w:w="4423" w:type="dxa"/>
            <w:gridSpan w:val="3"/>
            <w:vAlign w:val="center"/>
          </w:tcPr>
          <w:p>
            <w:pPr>
              <w:pStyle w:val="10"/>
            </w:pPr>
            <w:r>
              <w:t>怀财字[2024]7号  结转张财指标字[2023]104号  市级财政衔接推进乡村振兴补助资金（新响铃村新建水塔及道路硬化项目）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5.68</w:t>
            </w:r>
          </w:p>
        </w:tc>
        <w:tc>
          <w:tcPr>
            <w:tcW w:w="1587" w:type="dxa"/>
            <w:vAlign w:val="center"/>
          </w:tcPr>
          <w:p>
            <w:pPr>
              <w:pStyle w:val="11"/>
            </w:pPr>
            <w:r>
              <w:t>其中：财政    资金</w:t>
            </w:r>
          </w:p>
        </w:tc>
        <w:tc>
          <w:tcPr>
            <w:tcW w:w="1304" w:type="dxa"/>
            <w:vAlign w:val="center"/>
          </w:tcPr>
          <w:p>
            <w:pPr>
              <w:pStyle w:val="10"/>
            </w:pPr>
            <w:r>
              <w:t>5.68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新响铃村新建水塔及道路硬化项目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1.新响铃村新建水塔及道路硬化项目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新建水塔数量</w:t>
            </w:r>
          </w:p>
        </w:tc>
        <w:tc>
          <w:tcPr>
            <w:tcW w:w="2891" w:type="dxa"/>
            <w:vAlign w:val="center"/>
          </w:tcPr>
          <w:p>
            <w:pPr>
              <w:pStyle w:val="10"/>
            </w:pPr>
            <w:r>
              <w:t>新建水塔占地平米数量</w:t>
            </w:r>
          </w:p>
        </w:tc>
        <w:tc>
          <w:tcPr>
            <w:tcW w:w="1276" w:type="dxa"/>
            <w:vAlign w:val="center"/>
          </w:tcPr>
          <w:p>
            <w:pPr>
              <w:pStyle w:val="10"/>
            </w:pPr>
            <w:r>
              <w:t>150立方米</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项目完成时间</w:t>
            </w:r>
          </w:p>
        </w:tc>
        <w:tc>
          <w:tcPr>
            <w:tcW w:w="2891" w:type="dxa"/>
            <w:vAlign w:val="center"/>
          </w:tcPr>
          <w:p>
            <w:pPr>
              <w:pStyle w:val="10"/>
            </w:pPr>
            <w:r>
              <w:t>项目完成时间</w:t>
            </w:r>
          </w:p>
        </w:tc>
        <w:tc>
          <w:tcPr>
            <w:tcW w:w="1276" w:type="dxa"/>
            <w:vAlign w:val="center"/>
          </w:tcPr>
          <w:p>
            <w:pPr>
              <w:pStyle w:val="10"/>
            </w:pPr>
            <w:r>
              <w:t>按方案时间内完成</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总成本控制</w:t>
            </w:r>
          </w:p>
        </w:tc>
        <w:tc>
          <w:tcPr>
            <w:tcW w:w="2891" w:type="dxa"/>
            <w:vAlign w:val="center"/>
          </w:tcPr>
          <w:p>
            <w:pPr>
              <w:pStyle w:val="10"/>
            </w:pPr>
            <w:r>
              <w:t>总成本控制</w:t>
            </w:r>
          </w:p>
        </w:tc>
        <w:tc>
          <w:tcPr>
            <w:tcW w:w="1276" w:type="dxa"/>
            <w:vAlign w:val="center"/>
          </w:tcPr>
          <w:p>
            <w:pPr>
              <w:pStyle w:val="10"/>
            </w:pPr>
            <w:r>
              <w:t>≤5.68万元</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拉动地方经济发展</w:t>
            </w:r>
          </w:p>
        </w:tc>
        <w:tc>
          <w:tcPr>
            <w:tcW w:w="2891" w:type="dxa"/>
            <w:vAlign w:val="center"/>
          </w:tcPr>
          <w:p>
            <w:pPr>
              <w:pStyle w:val="10"/>
            </w:pPr>
            <w:r>
              <w:t>拉动地方经济发展</w:t>
            </w:r>
          </w:p>
        </w:tc>
        <w:tc>
          <w:tcPr>
            <w:tcW w:w="1276" w:type="dxa"/>
            <w:vAlign w:val="center"/>
          </w:tcPr>
          <w:p>
            <w:pPr>
              <w:pStyle w:val="10"/>
            </w:pPr>
            <w:r>
              <w:t>拉动地方经济发展</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促进就业</w:t>
            </w:r>
          </w:p>
        </w:tc>
        <w:tc>
          <w:tcPr>
            <w:tcW w:w="2891" w:type="dxa"/>
            <w:vAlign w:val="center"/>
          </w:tcPr>
          <w:p>
            <w:pPr>
              <w:pStyle w:val="10"/>
            </w:pPr>
            <w:r>
              <w:t>促进就业</w:t>
            </w:r>
          </w:p>
        </w:tc>
        <w:tc>
          <w:tcPr>
            <w:tcW w:w="1276" w:type="dxa"/>
            <w:vAlign w:val="center"/>
          </w:tcPr>
          <w:p>
            <w:pPr>
              <w:pStyle w:val="10"/>
            </w:pPr>
            <w:r>
              <w:t>促进当地就业</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群众满意率</w:t>
            </w:r>
          </w:p>
        </w:tc>
        <w:tc>
          <w:tcPr>
            <w:tcW w:w="2891" w:type="dxa"/>
            <w:vAlign w:val="center"/>
          </w:tcPr>
          <w:p>
            <w:pPr>
              <w:pStyle w:val="10"/>
            </w:pPr>
            <w:r>
              <w:t>群众满意率</w:t>
            </w:r>
          </w:p>
        </w:tc>
        <w:tc>
          <w:tcPr>
            <w:tcW w:w="1276" w:type="dxa"/>
            <w:vAlign w:val="center"/>
          </w:tcPr>
          <w:p>
            <w:pPr>
              <w:pStyle w:val="10"/>
            </w:pPr>
            <w:r>
              <w:t>≥85%</w:t>
            </w:r>
          </w:p>
        </w:tc>
        <w:tc>
          <w:tcPr>
            <w:tcW w:w="1843" w:type="dxa"/>
            <w:vAlign w:val="center"/>
          </w:tcPr>
          <w:p>
            <w:pPr>
              <w:pStyle w:val="10"/>
            </w:pPr>
            <w:r>
              <w:t>项目资金实施分配方案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3" w:name="_Toc_4_4_0000000034"/>
      <w:r>
        <w:rPr>
          <w:rFonts w:ascii="方正仿宋_GBK" w:hAnsi="方正仿宋_GBK" w:eastAsia="方正仿宋_GBK" w:cs="方正仿宋_GBK"/>
          <w:color w:val="000000"/>
          <w:sz w:val="28"/>
        </w:rPr>
        <w:t>31.怀财字[2024]7号  结转张财指标字[2023]104号  市级财政衔接推进乡村振兴补助资金（晏家庄村禾田现代蔬菜大棚项目三期）绩效目标表</w:t>
      </w:r>
      <w:bookmarkEnd w:id="33"/>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13073024P00038910001D</w:t>
            </w:r>
          </w:p>
        </w:tc>
        <w:tc>
          <w:tcPr>
            <w:tcW w:w="1587" w:type="dxa"/>
            <w:vAlign w:val="center"/>
          </w:tcPr>
          <w:p>
            <w:pPr>
              <w:pStyle w:val="11"/>
            </w:pPr>
            <w:r>
              <w:t>项目名称</w:t>
            </w:r>
          </w:p>
        </w:tc>
        <w:tc>
          <w:tcPr>
            <w:tcW w:w="4423" w:type="dxa"/>
            <w:gridSpan w:val="3"/>
            <w:vAlign w:val="center"/>
          </w:tcPr>
          <w:p>
            <w:pPr>
              <w:pStyle w:val="10"/>
            </w:pPr>
            <w:r>
              <w:t>怀财字[2024]7号  结转张财指标字[2023]104号  市级财政衔接推进乡村振兴补助资金（晏家庄村禾田现代蔬菜大棚项目三期）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11.46</w:t>
            </w:r>
          </w:p>
        </w:tc>
        <w:tc>
          <w:tcPr>
            <w:tcW w:w="1587" w:type="dxa"/>
            <w:vAlign w:val="center"/>
          </w:tcPr>
          <w:p>
            <w:pPr>
              <w:pStyle w:val="11"/>
            </w:pPr>
            <w:r>
              <w:t>其中：财政    资金</w:t>
            </w:r>
          </w:p>
        </w:tc>
        <w:tc>
          <w:tcPr>
            <w:tcW w:w="1304" w:type="dxa"/>
            <w:vAlign w:val="center"/>
          </w:tcPr>
          <w:p>
            <w:pPr>
              <w:pStyle w:val="10"/>
            </w:pPr>
            <w:r>
              <w:t>11.46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晏家庄村禾田现代蔬菜大棚项目三期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1.晏家庄村禾田现代蔬菜大棚项目三期</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新建冬暖式蔬菜大棚数量</w:t>
            </w:r>
          </w:p>
        </w:tc>
        <w:tc>
          <w:tcPr>
            <w:tcW w:w="2891" w:type="dxa"/>
            <w:vAlign w:val="center"/>
          </w:tcPr>
          <w:p>
            <w:pPr>
              <w:pStyle w:val="10"/>
            </w:pPr>
            <w:r>
              <w:t>新建冬暖式蔬菜大棚数量</w:t>
            </w:r>
          </w:p>
        </w:tc>
        <w:tc>
          <w:tcPr>
            <w:tcW w:w="1276" w:type="dxa"/>
            <w:vAlign w:val="center"/>
          </w:tcPr>
          <w:p>
            <w:pPr>
              <w:pStyle w:val="10"/>
            </w:pPr>
            <w:r>
              <w:t>13座</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项目完成时间</w:t>
            </w:r>
          </w:p>
        </w:tc>
        <w:tc>
          <w:tcPr>
            <w:tcW w:w="2891" w:type="dxa"/>
            <w:vAlign w:val="center"/>
          </w:tcPr>
          <w:p>
            <w:pPr>
              <w:pStyle w:val="10"/>
            </w:pPr>
            <w:r>
              <w:t>项目完成时间</w:t>
            </w:r>
          </w:p>
        </w:tc>
        <w:tc>
          <w:tcPr>
            <w:tcW w:w="1276" w:type="dxa"/>
            <w:vAlign w:val="center"/>
          </w:tcPr>
          <w:p>
            <w:pPr>
              <w:pStyle w:val="10"/>
            </w:pPr>
            <w:r>
              <w:t>按方案时间内完成</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总成本控制</w:t>
            </w:r>
          </w:p>
        </w:tc>
        <w:tc>
          <w:tcPr>
            <w:tcW w:w="2891" w:type="dxa"/>
            <w:vAlign w:val="center"/>
          </w:tcPr>
          <w:p>
            <w:pPr>
              <w:pStyle w:val="10"/>
            </w:pPr>
            <w:r>
              <w:t>总成本控制</w:t>
            </w:r>
          </w:p>
        </w:tc>
        <w:tc>
          <w:tcPr>
            <w:tcW w:w="1276" w:type="dxa"/>
            <w:vAlign w:val="center"/>
          </w:tcPr>
          <w:p>
            <w:pPr>
              <w:pStyle w:val="10"/>
            </w:pPr>
            <w:r>
              <w:t>≤11.46万元</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拉动地方经济发展</w:t>
            </w:r>
          </w:p>
        </w:tc>
        <w:tc>
          <w:tcPr>
            <w:tcW w:w="2891" w:type="dxa"/>
            <w:vAlign w:val="center"/>
          </w:tcPr>
          <w:p>
            <w:pPr>
              <w:pStyle w:val="10"/>
            </w:pPr>
            <w:r>
              <w:t>拉动地方经济发展</w:t>
            </w:r>
          </w:p>
        </w:tc>
        <w:tc>
          <w:tcPr>
            <w:tcW w:w="1276" w:type="dxa"/>
            <w:vAlign w:val="center"/>
          </w:tcPr>
          <w:p>
            <w:pPr>
              <w:pStyle w:val="10"/>
            </w:pPr>
            <w:r>
              <w:t>拉动地方经济发展</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促进就业</w:t>
            </w:r>
          </w:p>
        </w:tc>
        <w:tc>
          <w:tcPr>
            <w:tcW w:w="2891" w:type="dxa"/>
            <w:vAlign w:val="center"/>
          </w:tcPr>
          <w:p>
            <w:pPr>
              <w:pStyle w:val="10"/>
            </w:pPr>
            <w:r>
              <w:t>促进就业</w:t>
            </w:r>
          </w:p>
        </w:tc>
        <w:tc>
          <w:tcPr>
            <w:tcW w:w="1276" w:type="dxa"/>
            <w:vAlign w:val="center"/>
          </w:tcPr>
          <w:p>
            <w:pPr>
              <w:pStyle w:val="10"/>
            </w:pPr>
            <w:r>
              <w:t>促进当地就业</w:t>
            </w:r>
          </w:p>
        </w:tc>
        <w:tc>
          <w:tcPr>
            <w:tcW w:w="1843" w:type="dxa"/>
            <w:vAlign w:val="center"/>
          </w:tcPr>
          <w:p>
            <w:pPr>
              <w:pStyle w:val="10"/>
            </w:pPr>
            <w:r>
              <w:t>项目资金实施分配方案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群众满意率</w:t>
            </w:r>
          </w:p>
        </w:tc>
        <w:tc>
          <w:tcPr>
            <w:tcW w:w="2891" w:type="dxa"/>
            <w:vAlign w:val="center"/>
          </w:tcPr>
          <w:p>
            <w:pPr>
              <w:pStyle w:val="10"/>
            </w:pPr>
            <w:r>
              <w:t>群众满意率</w:t>
            </w:r>
          </w:p>
        </w:tc>
        <w:tc>
          <w:tcPr>
            <w:tcW w:w="1276" w:type="dxa"/>
            <w:vAlign w:val="center"/>
          </w:tcPr>
          <w:p>
            <w:pPr>
              <w:pStyle w:val="10"/>
            </w:pPr>
            <w:r>
              <w:t>≥85%</w:t>
            </w:r>
          </w:p>
        </w:tc>
        <w:tc>
          <w:tcPr>
            <w:tcW w:w="1843" w:type="dxa"/>
            <w:vAlign w:val="center"/>
          </w:tcPr>
          <w:p>
            <w:pPr>
              <w:pStyle w:val="10"/>
            </w:pPr>
            <w:r>
              <w:t>项目资金实施分配方案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4" w:name="_Toc_4_4_0000000035"/>
      <w:r>
        <w:rPr>
          <w:rFonts w:ascii="方正仿宋_GBK" w:hAnsi="方正仿宋_GBK" w:eastAsia="方正仿宋_GBK" w:cs="方正仿宋_GBK"/>
          <w:color w:val="000000"/>
          <w:sz w:val="28"/>
        </w:rPr>
        <w:t>32.怀财字[2024]7号  结转张财指标字[2023]171号  省级农产品质量安全及疫病防治资金绩效目标表</w:t>
      </w:r>
      <w:bookmarkEnd w:id="34"/>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13073024P00039010001H</w:t>
            </w:r>
          </w:p>
        </w:tc>
        <w:tc>
          <w:tcPr>
            <w:tcW w:w="1587" w:type="dxa"/>
            <w:vAlign w:val="center"/>
          </w:tcPr>
          <w:p>
            <w:pPr>
              <w:pStyle w:val="11"/>
            </w:pPr>
            <w:r>
              <w:t>项目名称</w:t>
            </w:r>
          </w:p>
        </w:tc>
        <w:tc>
          <w:tcPr>
            <w:tcW w:w="4423" w:type="dxa"/>
            <w:gridSpan w:val="3"/>
            <w:vAlign w:val="center"/>
          </w:tcPr>
          <w:p>
            <w:pPr>
              <w:pStyle w:val="10"/>
            </w:pPr>
            <w:r>
              <w:t>怀财字[2024]7号  结转张财指标字[2023]171号  省级农产品质量安全及疫病防治资金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0.03</w:t>
            </w:r>
          </w:p>
        </w:tc>
        <w:tc>
          <w:tcPr>
            <w:tcW w:w="1587" w:type="dxa"/>
            <w:vAlign w:val="center"/>
          </w:tcPr>
          <w:p>
            <w:pPr>
              <w:pStyle w:val="11"/>
            </w:pPr>
            <w:r>
              <w:t>其中：财政    资金</w:t>
            </w:r>
          </w:p>
        </w:tc>
        <w:tc>
          <w:tcPr>
            <w:tcW w:w="1304" w:type="dxa"/>
            <w:vAlign w:val="center"/>
          </w:tcPr>
          <w:p>
            <w:pPr>
              <w:pStyle w:val="10"/>
            </w:pPr>
            <w:r>
              <w:t>0.03</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各市完成省级下达的农产品质量安全监测任务，配合完成国家及省级抽检任务的抽样协作费；用于监测机构“双认证”补贴、配置速测设备等；用于原产地风险监测站完成省级检测任务的抽样协助、耗材购置等。用于开展绿色食品认证、地理标志农产品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各市完成省级下达的农产品质量安全监测任务，配合完成国家及省级抽检任务的抽样协作费；用于监测机构“双认证”补贴、配置速测设备等；用于原产地风险监测站完成省级检测任务的抽样协助、耗材购置等。用于开展绿色食品认证、地理标志农产品奖补。</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农产品质量安全检测合格率</w:t>
            </w:r>
          </w:p>
        </w:tc>
        <w:tc>
          <w:tcPr>
            <w:tcW w:w="2891" w:type="dxa"/>
            <w:vAlign w:val="center"/>
          </w:tcPr>
          <w:p>
            <w:pPr>
              <w:pStyle w:val="10"/>
            </w:pPr>
            <w:r>
              <w:t>农产品质量安全检测合格率</w:t>
            </w:r>
          </w:p>
        </w:tc>
        <w:tc>
          <w:tcPr>
            <w:tcW w:w="1276" w:type="dxa"/>
            <w:vAlign w:val="center"/>
          </w:tcPr>
          <w:p>
            <w:pPr>
              <w:pStyle w:val="10"/>
            </w:pPr>
            <w:r>
              <w:t>≥98%</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按期完成率</w:t>
            </w:r>
          </w:p>
        </w:tc>
        <w:tc>
          <w:tcPr>
            <w:tcW w:w="2891" w:type="dxa"/>
            <w:vAlign w:val="center"/>
          </w:tcPr>
          <w:p>
            <w:pPr>
              <w:pStyle w:val="10"/>
            </w:pPr>
            <w:r>
              <w:t>按期完成率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项目总成本</w:t>
            </w:r>
          </w:p>
        </w:tc>
        <w:tc>
          <w:tcPr>
            <w:tcW w:w="2891" w:type="dxa"/>
            <w:vAlign w:val="center"/>
          </w:tcPr>
          <w:p>
            <w:pPr>
              <w:pStyle w:val="10"/>
            </w:pPr>
            <w:r>
              <w:t>项目总成本</w:t>
            </w:r>
          </w:p>
        </w:tc>
        <w:tc>
          <w:tcPr>
            <w:tcW w:w="1276" w:type="dxa"/>
            <w:vAlign w:val="center"/>
          </w:tcPr>
          <w:p>
            <w:pPr>
              <w:pStyle w:val="10"/>
            </w:pPr>
            <w:r>
              <w:t>≤0.03万元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农产品质量安全总体合格率</w:t>
            </w:r>
          </w:p>
        </w:tc>
        <w:tc>
          <w:tcPr>
            <w:tcW w:w="2891" w:type="dxa"/>
            <w:vAlign w:val="center"/>
          </w:tcPr>
          <w:p>
            <w:pPr>
              <w:pStyle w:val="10"/>
            </w:pPr>
            <w:r>
              <w:t>农产品质量安全总体合格率</w:t>
            </w:r>
          </w:p>
        </w:tc>
        <w:tc>
          <w:tcPr>
            <w:tcW w:w="1276" w:type="dxa"/>
            <w:vAlign w:val="center"/>
          </w:tcPr>
          <w:p>
            <w:pPr>
              <w:pStyle w:val="10"/>
            </w:pPr>
            <w:r>
              <w:t>≥98%</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检测能力</w:t>
            </w:r>
          </w:p>
        </w:tc>
        <w:tc>
          <w:tcPr>
            <w:tcW w:w="2891" w:type="dxa"/>
            <w:vAlign w:val="center"/>
          </w:tcPr>
          <w:p>
            <w:pPr>
              <w:pStyle w:val="10"/>
            </w:pPr>
            <w:r>
              <w:t>检测能力</w:t>
            </w:r>
          </w:p>
        </w:tc>
        <w:tc>
          <w:tcPr>
            <w:tcW w:w="1276" w:type="dxa"/>
            <w:vAlign w:val="center"/>
          </w:tcPr>
          <w:p>
            <w:pPr>
              <w:pStyle w:val="10"/>
            </w:pPr>
            <w:r>
              <w:t>农产品检测能力提升</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满意度</w:t>
            </w:r>
          </w:p>
        </w:tc>
        <w:tc>
          <w:tcPr>
            <w:tcW w:w="2891" w:type="dxa"/>
            <w:vAlign w:val="center"/>
          </w:tcPr>
          <w:p>
            <w:pPr>
              <w:pStyle w:val="10"/>
            </w:pPr>
            <w:r>
              <w:t>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5" w:name="_Toc_4_4_0000000036"/>
      <w:r>
        <w:rPr>
          <w:rFonts w:ascii="方正仿宋_GBK" w:hAnsi="方正仿宋_GBK" w:eastAsia="方正仿宋_GBK" w:cs="方正仿宋_GBK"/>
          <w:color w:val="000000"/>
          <w:sz w:val="28"/>
        </w:rPr>
        <w:t>33.怀财字[2024]7号  精准防贫保险绩效目标表</w:t>
      </w:r>
      <w:bookmarkEnd w:id="35"/>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13073024P00043110001K</w:t>
            </w:r>
          </w:p>
        </w:tc>
        <w:tc>
          <w:tcPr>
            <w:tcW w:w="1587" w:type="dxa"/>
            <w:vAlign w:val="center"/>
          </w:tcPr>
          <w:p>
            <w:pPr>
              <w:pStyle w:val="11"/>
            </w:pPr>
            <w:r>
              <w:t>项目名称</w:t>
            </w:r>
          </w:p>
        </w:tc>
        <w:tc>
          <w:tcPr>
            <w:tcW w:w="4423" w:type="dxa"/>
            <w:gridSpan w:val="3"/>
            <w:vAlign w:val="center"/>
          </w:tcPr>
          <w:p>
            <w:pPr>
              <w:pStyle w:val="10"/>
            </w:pPr>
            <w:r>
              <w:t>怀财字[2024]7号  精准防贫保险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103.00</w:t>
            </w:r>
          </w:p>
        </w:tc>
        <w:tc>
          <w:tcPr>
            <w:tcW w:w="1587" w:type="dxa"/>
            <w:vAlign w:val="center"/>
          </w:tcPr>
          <w:p>
            <w:pPr>
              <w:pStyle w:val="11"/>
            </w:pPr>
            <w:r>
              <w:t>其中：财政    资金</w:t>
            </w:r>
          </w:p>
        </w:tc>
        <w:tc>
          <w:tcPr>
            <w:tcW w:w="1304" w:type="dxa"/>
            <w:vAlign w:val="center"/>
          </w:tcPr>
          <w:p>
            <w:pPr>
              <w:pStyle w:val="10"/>
            </w:pPr>
            <w:r>
              <w:t>103.00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对存在返贫风险和致贫风险的重点群体，有针对性地进行扶持和救助，防止形成新的贫困人口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1.对存在返贫风险和致贫风险的重点群体，有针对性地进行扶持和救助，防止形成新的贫困人口</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防贫对象数量</w:t>
            </w:r>
          </w:p>
        </w:tc>
        <w:tc>
          <w:tcPr>
            <w:tcW w:w="2891" w:type="dxa"/>
            <w:vAlign w:val="center"/>
          </w:tcPr>
          <w:p>
            <w:pPr>
              <w:pStyle w:val="10"/>
            </w:pPr>
            <w:r>
              <w:t>享受防贫保险补贴人员数量</w:t>
            </w:r>
          </w:p>
        </w:tc>
        <w:tc>
          <w:tcPr>
            <w:tcW w:w="1276" w:type="dxa"/>
            <w:vAlign w:val="center"/>
          </w:tcPr>
          <w:p>
            <w:pPr>
              <w:pStyle w:val="10"/>
            </w:pPr>
            <w:r>
              <w:t>≥216人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赔付率</w:t>
            </w:r>
          </w:p>
        </w:tc>
        <w:tc>
          <w:tcPr>
            <w:tcW w:w="2891" w:type="dxa"/>
            <w:vAlign w:val="center"/>
          </w:tcPr>
          <w:p>
            <w:pPr>
              <w:pStyle w:val="10"/>
            </w:pPr>
            <w:r>
              <w:t>实际理赔数/符合理赔条件数</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保险期限</w:t>
            </w:r>
          </w:p>
        </w:tc>
        <w:tc>
          <w:tcPr>
            <w:tcW w:w="2891" w:type="dxa"/>
            <w:vAlign w:val="center"/>
          </w:tcPr>
          <w:p>
            <w:pPr>
              <w:pStyle w:val="10"/>
            </w:pPr>
            <w:r>
              <w:t>保险期限</w:t>
            </w:r>
          </w:p>
        </w:tc>
        <w:tc>
          <w:tcPr>
            <w:tcW w:w="1276" w:type="dxa"/>
            <w:vAlign w:val="center"/>
          </w:tcPr>
          <w:p>
            <w:pPr>
              <w:pStyle w:val="10"/>
            </w:pPr>
            <w:r>
              <w:t>1年</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w:t>
            </w:r>
          </w:p>
        </w:tc>
        <w:tc>
          <w:tcPr>
            <w:tcW w:w="2891" w:type="dxa"/>
            <w:vAlign w:val="center"/>
          </w:tcPr>
          <w:p>
            <w:pPr>
              <w:pStyle w:val="10"/>
            </w:pPr>
            <w:r>
              <w:t>项目成本控制在预算范围内</w:t>
            </w:r>
          </w:p>
        </w:tc>
        <w:tc>
          <w:tcPr>
            <w:tcW w:w="1276" w:type="dxa"/>
            <w:vAlign w:val="center"/>
          </w:tcPr>
          <w:p>
            <w:pPr>
              <w:pStyle w:val="10"/>
            </w:pPr>
            <w:r>
              <w:t>≤103万元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精准防贫</w:t>
            </w:r>
          </w:p>
        </w:tc>
        <w:tc>
          <w:tcPr>
            <w:tcW w:w="2891" w:type="dxa"/>
            <w:vAlign w:val="center"/>
          </w:tcPr>
          <w:p>
            <w:pPr>
              <w:pStyle w:val="10"/>
            </w:pPr>
            <w:r>
              <w:t>精准防止形成新的贫困人口</w:t>
            </w:r>
          </w:p>
        </w:tc>
        <w:tc>
          <w:tcPr>
            <w:tcW w:w="1276" w:type="dxa"/>
            <w:vAlign w:val="center"/>
          </w:tcPr>
          <w:p>
            <w:pPr>
              <w:pStyle w:val="10"/>
            </w:pPr>
            <w:r>
              <w:t>进一步提升</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6" w:name="_Toc_4_4_0000000037"/>
      <w:r>
        <w:rPr>
          <w:rFonts w:ascii="方正仿宋_GBK" w:hAnsi="方正仿宋_GBK" w:eastAsia="方正仿宋_GBK" w:cs="方正仿宋_GBK"/>
          <w:color w:val="000000"/>
          <w:sz w:val="28"/>
        </w:rPr>
        <w:t>34.怀财字[2024]7号  农产品质量安全经费绩效目标表</w:t>
      </w:r>
      <w:bookmarkEnd w:id="36"/>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13073024P00042210002M</w:t>
            </w:r>
          </w:p>
        </w:tc>
        <w:tc>
          <w:tcPr>
            <w:tcW w:w="1587" w:type="dxa"/>
            <w:vAlign w:val="center"/>
          </w:tcPr>
          <w:p>
            <w:pPr>
              <w:pStyle w:val="11"/>
            </w:pPr>
            <w:r>
              <w:t>项目名称</w:t>
            </w:r>
          </w:p>
        </w:tc>
        <w:tc>
          <w:tcPr>
            <w:tcW w:w="4423" w:type="dxa"/>
            <w:gridSpan w:val="3"/>
            <w:vAlign w:val="center"/>
          </w:tcPr>
          <w:p>
            <w:pPr>
              <w:pStyle w:val="10"/>
            </w:pPr>
            <w:r>
              <w:t>怀财字[2024]7号  农产品质量安全经费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用于提升我县农产品检验检测能力，完成农产品风险监测任务。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1.用于提升我县农产品检验检测能力，完成农产品风险监测任务。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年度农产品抽检数量</w:t>
            </w:r>
          </w:p>
        </w:tc>
        <w:tc>
          <w:tcPr>
            <w:tcW w:w="2891" w:type="dxa"/>
            <w:vAlign w:val="center"/>
          </w:tcPr>
          <w:p>
            <w:pPr>
              <w:pStyle w:val="10"/>
            </w:pPr>
            <w:r>
              <w:t>年度农产品抽检批次</w:t>
            </w:r>
          </w:p>
        </w:tc>
        <w:tc>
          <w:tcPr>
            <w:tcW w:w="1276" w:type="dxa"/>
            <w:vAlign w:val="center"/>
          </w:tcPr>
          <w:p>
            <w:pPr>
              <w:pStyle w:val="10"/>
            </w:pPr>
            <w:r>
              <w:t>≥300批次</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农产品不合格检出率</w:t>
            </w:r>
          </w:p>
        </w:tc>
        <w:tc>
          <w:tcPr>
            <w:tcW w:w="2891" w:type="dxa"/>
            <w:vAlign w:val="center"/>
          </w:tcPr>
          <w:p>
            <w:pPr>
              <w:pStyle w:val="10"/>
            </w:pPr>
            <w:r>
              <w:t>农产品不合格检出率</w:t>
            </w:r>
          </w:p>
        </w:tc>
        <w:tc>
          <w:tcPr>
            <w:tcW w:w="1276" w:type="dxa"/>
            <w:vAlign w:val="center"/>
          </w:tcPr>
          <w:p>
            <w:pPr>
              <w:pStyle w:val="10"/>
            </w:pPr>
            <w:r>
              <w:t>≤10%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及时率</w:t>
            </w:r>
          </w:p>
        </w:tc>
        <w:tc>
          <w:tcPr>
            <w:tcW w:w="2891" w:type="dxa"/>
            <w:vAlign w:val="center"/>
          </w:tcPr>
          <w:p>
            <w:pPr>
              <w:pStyle w:val="10"/>
            </w:pPr>
            <w:r>
              <w:t>抽检工作完成及时率</w:t>
            </w:r>
          </w:p>
        </w:tc>
        <w:tc>
          <w:tcPr>
            <w:tcW w:w="1276" w:type="dxa"/>
            <w:vAlign w:val="center"/>
          </w:tcPr>
          <w:p>
            <w:pPr>
              <w:pStyle w:val="10"/>
            </w:pPr>
            <w:r>
              <w:t>≥95%</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成本控制在预算成本</w:t>
            </w:r>
          </w:p>
        </w:tc>
        <w:tc>
          <w:tcPr>
            <w:tcW w:w="1276" w:type="dxa"/>
            <w:vAlign w:val="center"/>
          </w:tcPr>
          <w:p>
            <w:pPr>
              <w:pStyle w:val="10"/>
            </w:pPr>
            <w:r>
              <w:t>≤20万元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清晰农产品市场质量安全情况</w:t>
            </w:r>
          </w:p>
        </w:tc>
        <w:tc>
          <w:tcPr>
            <w:tcW w:w="2891" w:type="dxa"/>
            <w:vAlign w:val="center"/>
          </w:tcPr>
          <w:p>
            <w:pPr>
              <w:pStyle w:val="10"/>
            </w:pPr>
            <w:r>
              <w:t>清晰农产品市场质量安全情况</w:t>
            </w:r>
          </w:p>
        </w:tc>
        <w:tc>
          <w:tcPr>
            <w:tcW w:w="1276" w:type="dxa"/>
            <w:vAlign w:val="center"/>
          </w:tcPr>
          <w:p>
            <w:pPr>
              <w:pStyle w:val="10"/>
            </w:pPr>
            <w:r>
              <w:t>提升</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7" w:name="_Toc_4_4_0000000038"/>
      <w:r>
        <w:rPr>
          <w:rFonts w:ascii="方正仿宋_GBK" w:hAnsi="方正仿宋_GBK" w:eastAsia="方正仿宋_GBK" w:cs="方正仿宋_GBK"/>
          <w:color w:val="000000"/>
          <w:sz w:val="28"/>
        </w:rPr>
        <w:t>35.怀财字[2024]7号  农业病虫害监测和防控经费绩效目标表</w:t>
      </w:r>
      <w:bookmarkEnd w:id="37"/>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13073024P000426100030</w:t>
            </w:r>
          </w:p>
        </w:tc>
        <w:tc>
          <w:tcPr>
            <w:tcW w:w="1587" w:type="dxa"/>
            <w:vAlign w:val="center"/>
          </w:tcPr>
          <w:p>
            <w:pPr>
              <w:pStyle w:val="11"/>
            </w:pPr>
            <w:r>
              <w:t>项目名称</w:t>
            </w:r>
          </w:p>
        </w:tc>
        <w:tc>
          <w:tcPr>
            <w:tcW w:w="4423" w:type="dxa"/>
            <w:gridSpan w:val="3"/>
            <w:vAlign w:val="center"/>
          </w:tcPr>
          <w:p>
            <w:pPr>
              <w:pStyle w:val="10"/>
            </w:pPr>
            <w:r>
              <w:t>怀财字[2024]7号  农业病虫害监测和防控经费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w:t>
            </w:r>
          </w:p>
        </w:tc>
        <w:tc>
          <w:tcPr>
            <w:tcW w:w="1587" w:type="dxa"/>
            <w:vAlign w:val="center"/>
          </w:tcPr>
          <w:p>
            <w:pPr>
              <w:pStyle w:val="11"/>
            </w:pPr>
            <w:r>
              <w:t>其中：财政    资金</w:t>
            </w:r>
          </w:p>
        </w:tc>
        <w:tc>
          <w:tcPr>
            <w:tcW w:w="1304" w:type="dxa"/>
            <w:vAlign w:val="center"/>
          </w:tcPr>
          <w:p>
            <w:pPr>
              <w:pStyle w:val="10"/>
            </w:pPr>
            <w:r>
              <w:t>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农作物病虫害监测调查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1.农作物病虫害监测调查</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发布病虫情报</w:t>
            </w:r>
          </w:p>
        </w:tc>
        <w:tc>
          <w:tcPr>
            <w:tcW w:w="2891" w:type="dxa"/>
            <w:vAlign w:val="center"/>
          </w:tcPr>
          <w:p>
            <w:pPr>
              <w:pStyle w:val="10"/>
            </w:pPr>
            <w:r>
              <w:t>发布病虫情报数量</w:t>
            </w:r>
          </w:p>
        </w:tc>
        <w:tc>
          <w:tcPr>
            <w:tcW w:w="1276" w:type="dxa"/>
            <w:vAlign w:val="center"/>
          </w:tcPr>
          <w:p>
            <w:pPr>
              <w:pStyle w:val="10"/>
            </w:pPr>
            <w:r>
              <w:t>≥5期</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病虫害防治率</w:t>
            </w:r>
          </w:p>
        </w:tc>
        <w:tc>
          <w:tcPr>
            <w:tcW w:w="2891" w:type="dxa"/>
            <w:vAlign w:val="center"/>
          </w:tcPr>
          <w:p>
            <w:pPr>
              <w:pStyle w:val="10"/>
            </w:pPr>
            <w:r>
              <w:t>病虫害防治率</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病虫害疫情的防治及时性</w:t>
            </w:r>
          </w:p>
        </w:tc>
        <w:tc>
          <w:tcPr>
            <w:tcW w:w="1276" w:type="dxa"/>
            <w:vAlign w:val="center"/>
          </w:tcPr>
          <w:p>
            <w:pPr>
              <w:pStyle w:val="10"/>
            </w:pPr>
            <w:r>
              <w:t>≤12个月</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≤6万元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农作物增产</w:t>
            </w:r>
          </w:p>
        </w:tc>
        <w:tc>
          <w:tcPr>
            <w:tcW w:w="2891" w:type="dxa"/>
            <w:vAlign w:val="center"/>
          </w:tcPr>
          <w:p>
            <w:pPr>
              <w:pStyle w:val="10"/>
            </w:pPr>
            <w:r>
              <w:t>农作物增产率</w:t>
            </w:r>
          </w:p>
        </w:tc>
        <w:tc>
          <w:tcPr>
            <w:tcW w:w="1276" w:type="dxa"/>
            <w:vAlign w:val="center"/>
          </w:tcPr>
          <w:p>
            <w:pPr>
              <w:pStyle w:val="10"/>
            </w:pPr>
            <w:r>
              <w:t>≥3%</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8" w:name="_Toc_4_4_0000000039"/>
      <w:r>
        <w:rPr>
          <w:rFonts w:ascii="方正仿宋_GBK" w:hAnsi="方正仿宋_GBK" w:eastAsia="方正仿宋_GBK" w:cs="方正仿宋_GBK"/>
          <w:color w:val="000000"/>
          <w:sz w:val="28"/>
        </w:rPr>
        <w:t>36.怀财字[2024]7号  肉鸡办公室经费绩效目标表</w:t>
      </w:r>
      <w:bookmarkEnd w:id="38"/>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13073024P00042110001C</w:t>
            </w:r>
          </w:p>
        </w:tc>
        <w:tc>
          <w:tcPr>
            <w:tcW w:w="1587" w:type="dxa"/>
            <w:vAlign w:val="center"/>
          </w:tcPr>
          <w:p>
            <w:pPr>
              <w:pStyle w:val="11"/>
            </w:pPr>
            <w:r>
              <w:t>项目名称</w:t>
            </w:r>
          </w:p>
        </w:tc>
        <w:tc>
          <w:tcPr>
            <w:tcW w:w="4423" w:type="dxa"/>
            <w:gridSpan w:val="3"/>
            <w:vAlign w:val="center"/>
          </w:tcPr>
          <w:p>
            <w:pPr>
              <w:pStyle w:val="10"/>
            </w:pPr>
            <w:r>
              <w:t>怀财字[2024]7号  肉鸡办公室经费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w:t>
            </w:r>
          </w:p>
        </w:tc>
        <w:tc>
          <w:tcPr>
            <w:tcW w:w="1587" w:type="dxa"/>
            <w:vAlign w:val="center"/>
          </w:tcPr>
          <w:p>
            <w:pPr>
              <w:pStyle w:val="11"/>
            </w:pPr>
            <w:r>
              <w:t>其中：财政    资金</w:t>
            </w:r>
          </w:p>
        </w:tc>
        <w:tc>
          <w:tcPr>
            <w:tcW w:w="1304" w:type="dxa"/>
            <w:vAlign w:val="center"/>
          </w:tcPr>
          <w:p>
            <w:pPr>
              <w:pStyle w:val="10"/>
            </w:pPr>
            <w:r>
              <w:t>15.00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用于肉鸡办公室正常运行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1.用于肉鸡办公室正常运行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人员数量</w:t>
            </w:r>
          </w:p>
        </w:tc>
        <w:tc>
          <w:tcPr>
            <w:tcW w:w="2891" w:type="dxa"/>
            <w:vAlign w:val="center"/>
          </w:tcPr>
          <w:p>
            <w:pPr>
              <w:pStyle w:val="10"/>
            </w:pPr>
            <w:r>
              <w:t>保障办公人数</w:t>
            </w:r>
          </w:p>
        </w:tc>
        <w:tc>
          <w:tcPr>
            <w:tcW w:w="1276" w:type="dxa"/>
            <w:vAlign w:val="center"/>
          </w:tcPr>
          <w:p>
            <w:pPr>
              <w:pStyle w:val="10"/>
            </w:pPr>
            <w:r>
              <w:t>≥9人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合格率</w:t>
            </w:r>
          </w:p>
        </w:tc>
        <w:tc>
          <w:tcPr>
            <w:tcW w:w="2891" w:type="dxa"/>
            <w:vAlign w:val="center"/>
          </w:tcPr>
          <w:p>
            <w:pPr>
              <w:pStyle w:val="10"/>
            </w:pPr>
            <w:r>
              <w:t>保障各项业务合格率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经费拨付及时率</w:t>
            </w:r>
          </w:p>
        </w:tc>
        <w:tc>
          <w:tcPr>
            <w:tcW w:w="2891" w:type="dxa"/>
            <w:vAlign w:val="center"/>
          </w:tcPr>
          <w:p>
            <w:pPr>
              <w:pStyle w:val="10"/>
            </w:pPr>
            <w:r>
              <w:t>经费拨付及时率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资金成本控制在预算范围内</w:t>
            </w:r>
          </w:p>
        </w:tc>
        <w:tc>
          <w:tcPr>
            <w:tcW w:w="1276" w:type="dxa"/>
            <w:vAlign w:val="center"/>
          </w:tcPr>
          <w:p>
            <w:pPr>
              <w:pStyle w:val="10"/>
            </w:pPr>
            <w:r>
              <w:t>≤15万元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办公效率保障率</w:t>
            </w:r>
          </w:p>
        </w:tc>
        <w:tc>
          <w:tcPr>
            <w:tcW w:w="2891" w:type="dxa"/>
            <w:vAlign w:val="center"/>
          </w:tcPr>
          <w:p>
            <w:pPr>
              <w:pStyle w:val="10"/>
            </w:pPr>
            <w:r>
              <w:t>能够保障全年办公经费支出</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经费使用者满意度</w:t>
            </w:r>
          </w:p>
        </w:tc>
        <w:tc>
          <w:tcPr>
            <w:tcW w:w="2891" w:type="dxa"/>
            <w:vAlign w:val="center"/>
          </w:tcPr>
          <w:p>
            <w:pPr>
              <w:pStyle w:val="10"/>
            </w:pPr>
            <w:r>
              <w:t>经费使用者满意度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9" w:name="_Toc_4_4_0000000040"/>
      <w:r>
        <w:rPr>
          <w:rFonts w:ascii="方正仿宋_GBK" w:hAnsi="方正仿宋_GBK" w:eastAsia="方正仿宋_GBK" w:cs="方正仿宋_GBK"/>
          <w:color w:val="000000"/>
          <w:sz w:val="28"/>
        </w:rPr>
        <w:t>37.怀财字[2024]7号  三员补贴绩效目标表</w:t>
      </w:r>
      <w:bookmarkEnd w:id="39"/>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13073024P00042010003X</w:t>
            </w:r>
          </w:p>
        </w:tc>
        <w:tc>
          <w:tcPr>
            <w:tcW w:w="1587" w:type="dxa"/>
            <w:vAlign w:val="center"/>
          </w:tcPr>
          <w:p>
            <w:pPr>
              <w:pStyle w:val="11"/>
            </w:pPr>
            <w:r>
              <w:t>项目名称</w:t>
            </w:r>
          </w:p>
        </w:tc>
        <w:tc>
          <w:tcPr>
            <w:tcW w:w="4423" w:type="dxa"/>
            <w:gridSpan w:val="3"/>
            <w:vAlign w:val="center"/>
          </w:tcPr>
          <w:p>
            <w:pPr>
              <w:pStyle w:val="10"/>
            </w:pPr>
            <w:r>
              <w:t>怀财字[2024]7号  三员补贴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115.00</w:t>
            </w:r>
          </w:p>
        </w:tc>
        <w:tc>
          <w:tcPr>
            <w:tcW w:w="1587" w:type="dxa"/>
            <w:vAlign w:val="center"/>
          </w:tcPr>
          <w:p>
            <w:pPr>
              <w:pStyle w:val="11"/>
            </w:pPr>
            <w:r>
              <w:t>其中：财政    资金</w:t>
            </w:r>
          </w:p>
        </w:tc>
        <w:tc>
          <w:tcPr>
            <w:tcW w:w="1304" w:type="dxa"/>
            <w:vAlign w:val="center"/>
          </w:tcPr>
          <w:p>
            <w:pPr>
              <w:pStyle w:val="10"/>
            </w:pPr>
            <w:r>
              <w:t>115.00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用于发放农村基层农技员、基层兽医员、基层农机员月度生活补贴。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50%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1.用于发放农村基层农技员、基层兽医员、基层农机员月度生活补贴。</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补贴对象人数</w:t>
            </w:r>
          </w:p>
        </w:tc>
        <w:tc>
          <w:tcPr>
            <w:tcW w:w="2891" w:type="dxa"/>
            <w:vAlign w:val="center"/>
          </w:tcPr>
          <w:p>
            <w:pPr>
              <w:pStyle w:val="10"/>
            </w:pPr>
            <w:r>
              <w:t>补贴对象人数</w:t>
            </w:r>
          </w:p>
        </w:tc>
        <w:tc>
          <w:tcPr>
            <w:tcW w:w="1276" w:type="dxa"/>
            <w:vAlign w:val="center"/>
          </w:tcPr>
          <w:p>
            <w:pPr>
              <w:pStyle w:val="10"/>
            </w:pPr>
            <w:r>
              <w:t>≥422人</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补贴发放率</w:t>
            </w:r>
          </w:p>
        </w:tc>
        <w:tc>
          <w:tcPr>
            <w:tcW w:w="2891" w:type="dxa"/>
            <w:vAlign w:val="center"/>
          </w:tcPr>
          <w:p>
            <w:pPr>
              <w:pStyle w:val="10"/>
            </w:pPr>
            <w:r>
              <w:t>补贴发放率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资金拨付及时率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资金成本控制范围</w:t>
            </w:r>
          </w:p>
        </w:tc>
        <w:tc>
          <w:tcPr>
            <w:tcW w:w="1276" w:type="dxa"/>
            <w:vAlign w:val="center"/>
          </w:tcPr>
          <w:p>
            <w:pPr>
              <w:pStyle w:val="10"/>
            </w:pPr>
            <w:r>
              <w:t>≤115万元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工作完成率</w:t>
            </w:r>
          </w:p>
        </w:tc>
        <w:tc>
          <w:tcPr>
            <w:tcW w:w="2891" w:type="dxa"/>
            <w:vAlign w:val="center"/>
          </w:tcPr>
          <w:p>
            <w:pPr>
              <w:pStyle w:val="10"/>
            </w:pPr>
            <w:r>
              <w:t>工作完成率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0" w:name="_Toc_4_4_0000000041"/>
      <w:r>
        <w:rPr>
          <w:rFonts w:ascii="方正仿宋_GBK" w:hAnsi="方正仿宋_GBK" w:eastAsia="方正仿宋_GBK" w:cs="方正仿宋_GBK"/>
          <w:color w:val="000000"/>
          <w:sz w:val="28"/>
        </w:rPr>
        <w:t>38.怀财字[2024]7号  业务费绩效目标表</w:t>
      </w:r>
      <w:bookmarkEnd w:id="40"/>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13073024P00041510001U</w:t>
            </w:r>
          </w:p>
        </w:tc>
        <w:tc>
          <w:tcPr>
            <w:tcW w:w="1587" w:type="dxa"/>
            <w:vAlign w:val="center"/>
          </w:tcPr>
          <w:p>
            <w:pPr>
              <w:pStyle w:val="11"/>
            </w:pPr>
            <w:r>
              <w:t>项目名称</w:t>
            </w:r>
          </w:p>
        </w:tc>
        <w:tc>
          <w:tcPr>
            <w:tcW w:w="4423" w:type="dxa"/>
            <w:gridSpan w:val="3"/>
            <w:vAlign w:val="center"/>
          </w:tcPr>
          <w:p>
            <w:pPr>
              <w:pStyle w:val="10"/>
            </w:pPr>
            <w:r>
              <w:t>怀财字[2024]7号  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主要用于日常经费开支，包括办公费、培训费、邮电费、下乡和出差差旅费、日常维护维修费、水电费以及各项业务支出。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1.主要用于日常经费开支、各项业务支出，保障机关工作正常运行，提升服务水平。</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人员数量</w:t>
            </w:r>
          </w:p>
        </w:tc>
        <w:tc>
          <w:tcPr>
            <w:tcW w:w="2891" w:type="dxa"/>
            <w:vAlign w:val="center"/>
          </w:tcPr>
          <w:p>
            <w:pPr>
              <w:pStyle w:val="10"/>
            </w:pPr>
            <w:r>
              <w:t>保障办公人数</w:t>
            </w:r>
          </w:p>
        </w:tc>
        <w:tc>
          <w:tcPr>
            <w:tcW w:w="1276" w:type="dxa"/>
            <w:vAlign w:val="center"/>
          </w:tcPr>
          <w:p>
            <w:pPr>
              <w:pStyle w:val="10"/>
            </w:pPr>
            <w:r>
              <w:t>≥150人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工作正常开展率</w:t>
            </w:r>
          </w:p>
        </w:tc>
        <w:tc>
          <w:tcPr>
            <w:tcW w:w="2891" w:type="dxa"/>
            <w:vAlign w:val="center"/>
          </w:tcPr>
          <w:p>
            <w:pPr>
              <w:pStyle w:val="10"/>
            </w:pPr>
            <w:r>
              <w:t>工作正常开展率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工作及时开展率</w:t>
            </w:r>
          </w:p>
        </w:tc>
        <w:tc>
          <w:tcPr>
            <w:tcW w:w="2891" w:type="dxa"/>
            <w:vAlign w:val="center"/>
          </w:tcPr>
          <w:p>
            <w:pPr>
              <w:pStyle w:val="10"/>
            </w:pPr>
            <w:r>
              <w:t>工作及时开展率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经费成本预算</w:t>
            </w:r>
          </w:p>
        </w:tc>
        <w:tc>
          <w:tcPr>
            <w:tcW w:w="2891" w:type="dxa"/>
            <w:vAlign w:val="center"/>
          </w:tcPr>
          <w:p>
            <w:pPr>
              <w:pStyle w:val="10"/>
            </w:pPr>
            <w:r>
              <w:t>是否超经费成本预算</w:t>
            </w:r>
          </w:p>
        </w:tc>
        <w:tc>
          <w:tcPr>
            <w:tcW w:w="1276" w:type="dxa"/>
            <w:vAlign w:val="center"/>
          </w:tcPr>
          <w:p>
            <w:pPr>
              <w:pStyle w:val="10"/>
            </w:pPr>
            <w:r>
              <w:t>≤20万元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服务水平</w:t>
            </w:r>
          </w:p>
        </w:tc>
        <w:tc>
          <w:tcPr>
            <w:tcW w:w="2891" w:type="dxa"/>
            <w:vAlign w:val="center"/>
          </w:tcPr>
          <w:p>
            <w:pPr>
              <w:pStyle w:val="10"/>
            </w:pPr>
            <w:r>
              <w:t>服务水平能否提升</w:t>
            </w:r>
          </w:p>
        </w:tc>
        <w:tc>
          <w:tcPr>
            <w:tcW w:w="1276" w:type="dxa"/>
            <w:vAlign w:val="center"/>
          </w:tcPr>
          <w:p>
            <w:pPr>
              <w:pStyle w:val="10"/>
            </w:pPr>
            <w:r>
              <w:t>有所提升</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1" w:name="_Toc_4_4_0000000042"/>
      <w:r>
        <w:rPr>
          <w:rFonts w:ascii="方正仿宋_GBK" w:hAnsi="方正仿宋_GBK" w:eastAsia="方正仿宋_GBK" w:cs="方正仿宋_GBK"/>
          <w:color w:val="000000"/>
          <w:sz w:val="28"/>
        </w:rPr>
        <w:t>39.怀财字[2024]7号  业务费绩效目标表</w:t>
      </w:r>
      <w:bookmarkEnd w:id="41"/>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13073024P00041510002F</w:t>
            </w:r>
          </w:p>
        </w:tc>
        <w:tc>
          <w:tcPr>
            <w:tcW w:w="1587" w:type="dxa"/>
            <w:vAlign w:val="center"/>
          </w:tcPr>
          <w:p>
            <w:pPr>
              <w:pStyle w:val="11"/>
            </w:pPr>
            <w:r>
              <w:t>项目名称</w:t>
            </w:r>
          </w:p>
        </w:tc>
        <w:tc>
          <w:tcPr>
            <w:tcW w:w="4423" w:type="dxa"/>
            <w:gridSpan w:val="3"/>
            <w:vAlign w:val="center"/>
          </w:tcPr>
          <w:p>
            <w:pPr>
              <w:pStyle w:val="10"/>
            </w:pPr>
            <w:r>
              <w:t>怀财字[2024]7号  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70.12</w:t>
            </w:r>
          </w:p>
        </w:tc>
        <w:tc>
          <w:tcPr>
            <w:tcW w:w="1587" w:type="dxa"/>
            <w:vAlign w:val="center"/>
          </w:tcPr>
          <w:p>
            <w:pPr>
              <w:pStyle w:val="11"/>
            </w:pPr>
            <w:r>
              <w:t>其中：财政    资金</w:t>
            </w:r>
          </w:p>
        </w:tc>
        <w:tc>
          <w:tcPr>
            <w:tcW w:w="1304" w:type="dxa"/>
            <w:vAlign w:val="center"/>
          </w:tcPr>
          <w:p>
            <w:pPr>
              <w:pStyle w:val="10"/>
            </w:pPr>
            <w:r>
              <w:t>70.12</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业务费主有用于日常经费开支、各项业务支出。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1.业务费主有用于日常经费开支、各项业务支出。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人员数量</w:t>
            </w:r>
          </w:p>
        </w:tc>
        <w:tc>
          <w:tcPr>
            <w:tcW w:w="2891" w:type="dxa"/>
            <w:vAlign w:val="center"/>
          </w:tcPr>
          <w:p>
            <w:pPr>
              <w:pStyle w:val="10"/>
            </w:pPr>
            <w:r>
              <w:t>保障办公人数</w:t>
            </w:r>
          </w:p>
        </w:tc>
        <w:tc>
          <w:tcPr>
            <w:tcW w:w="1276" w:type="dxa"/>
            <w:vAlign w:val="center"/>
          </w:tcPr>
          <w:p>
            <w:pPr>
              <w:pStyle w:val="10"/>
            </w:pPr>
            <w:r>
              <w:t>≥150人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经费足额保证能力</w:t>
            </w:r>
          </w:p>
        </w:tc>
        <w:tc>
          <w:tcPr>
            <w:tcW w:w="2891" w:type="dxa"/>
            <w:vAlign w:val="center"/>
          </w:tcPr>
          <w:p>
            <w:pPr>
              <w:pStyle w:val="10"/>
            </w:pPr>
            <w:r>
              <w:t>经费足额保证能力</w:t>
            </w:r>
          </w:p>
        </w:tc>
        <w:tc>
          <w:tcPr>
            <w:tcW w:w="1276" w:type="dxa"/>
            <w:vAlign w:val="center"/>
          </w:tcPr>
          <w:p>
            <w:pPr>
              <w:pStyle w:val="10"/>
            </w:pPr>
            <w:r>
              <w:t>≥80%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经费拨付及时率</w:t>
            </w:r>
          </w:p>
        </w:tc>
        <w:tc>
          <w:tcPr>
            <w:tcW w:w="2891" w:type="dxa"/>
            <w:vAlign w:val="center"/>
          </w:tcPr>
          <w:p>
            <w:pPr>
              <w:pStyle w:val="10"/>
            </w:pPr>
            <w:r>
              <w:t>经费拨付及时率</w:t>
            </w:r>
          </w:p>
        </w:tc>
        <w:tc>
          <w:tcPr>
            <w:tcW w:w="1276" w:type="dxa"/>
            <w:vAlign w:val="center"/>
          </w:tcPr>
          <w:p>
            <w:pPr>
              <w:pStyle w:val="10"/>
            </w:pPr>
            <w:r>
              <w:t>≥95%</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经费成本预算</w:t>
            </w:r>
          </w:p>
        </w:tc>
        <w:tc>
          <w:tcPr>
            <w:tcW w:w="2891" w:type="dxa"/>
            <w:vAlign w:val="center"/>
          </w:tcPr>
          <w:p>
            <w:pPr>
              <w:pStyle w:val="10"/>
            </w:pPr>
            <w:r>
              <w:t>是否超经费成本预算</w:t>
            </w:r>
          </w:p>
        </w:tc>
        <w:tc>
          <w:tcPr>
            <w:tcW w:w="1276" w:type="dxa"/>
            <w:vAlign w:val="center"/>
          </w:tcPr>
          <w:p>
            <w:pPr>
              <w:pStyle w:val="10"/>
            </w:pPr>
            <w:r>
              <w:t>≤70.12万元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保障机关工作正常运行</w:t>
            </w:r>
          </w:p>
        </w:tc>
        <w:tc>
          <w:tcPr>
            <w:tcW w:w="2891" w:type="dxa"/>
            <w:vAlign w:val="center"/>
          </w:tcPr>
          <w:p>
            <w:pPr>
              <w:pStyle w:val="10"/>
            </w:pPr>
            <w:r>
              <w:t>保障机关工作正常运行</w:t>
            </w:r>
          </w:p>
        </w:tc>
        <w:tc>
          <w:tcPr>
            <w:tcW w:w="1276" w:type="dxa"/>
            <w:vAlign w:val="center"/>
          </w:tcPr>
          <w:p>
            <w:pPr>
              <w:pStyle w:val="10"/>
            </w:pPr>
            <w:r>
              <w:t>可以满足办公需要</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经费使用者满意度</w:t>
            </w:r>
          </w:p>
        </w:tc>
        <w:tc>
          <w:tcPr>
            <w:tcW w:w="2891" w:type="dxa"/>
            <w:vAlign w:val="center"/>
          </w:tcPr>
          <w:p>
            <w:pPr>
              <w:pStyle w:val="10"/>
            </w:pPr>
            <w:r>
              <w:t>经费使用者满意度</w:t>
            </w:r>
          </w:p>
        </w:tc>
        <w:tc>
          <w:tcPr>
            <w:tcW w:w="1276" w:type="dxa"/>
            <w:vAlign w:val="center"/>
          </w:tcPr>
          <w:p>
            <w:pPr>
              <w:pStyle w:val="10"/>
            </w:pPr>
            <w:r>
              <w:t>≥95%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2" w:name="_Toc_4_4_0000000043"/>
      <w:r>
        <w:rPr>
          <w:rFonts w:ascii="方正仿宋_GBK" w:hAnsi="方正仿宋_GBK" w:eastAsia="方正仿宋_GBK" w:cs="方正仿宋_GBK"/>
          <w:color w:val="000000"/>
          <w:sz w:val="28"/>
        </w:rPr>
        <w:t>40.怀财字[2024]7号  中央增发2023年国债高标准农田建设县级配套绩效目标表</w:t>
      </w:r>
      <w:bookmarkEnd w:id="42"/>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13073024P000375100023</w:t>
            </w:r>
          </w:p>
        </w:tc>
        <w:tc>
          <w:tcPr>
            <w:tcW w:w="1587" w:type="dxa"/>
            <w:vAlign w:val="center"/>
          </w:tcPr>
          <w:p>
            <w:pPr>
              <w:pStyle w:val="11"/>
            </w:pPr>
            <w:r>
              <w:t>项目名称</w:t>
            </w:r>
          </w:p>
        </w:tc>
        <w:tc>
          <w:tcPr>
            <w:tcW w:w="4423" w:type="dxa"/>
            <w:gridSpan w:val="3"/>
            <w:vAlign w:val="center"/>
          </w:tcPr>
          <w:p>
            <w:pPr>
              <w:pStyle w:val="10"/>
            </w:pPr>
            <w:r>
              <w:t>怀财字[2024]7号  中央增发2023年国债高标准农田建设县级配套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76.00</w:t>
            </w:r>
          </w:p>
        </w:tc>
        <w:tc>
          <w:tcPr>
            <w:tcW w:w="1587" w:type="dxa"/>
            <w:vAlign w:val="center"/>
          </w:tcPr>
          <w:p>
            <w:pPr>
              <w:pStyle w:val="11"/>
            </w:pPr>
            <w:r>
              <w:t>其中：财政    资金</w:t>
            </w:r>
          </w:p>
        </w:tc>
        <w:tc>
          <w:tcPr>
            <w:tcW w:w="1304" w:type="dxa"/>
            <w:vAlign w:val="center"/>
          </w:tcPr>
          <w:p>
            <w:pPr>
              <w:pStyle w:val="10"/>
            </w:pPr>
            <w:r>
              <w:t>76.00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怀来县西八里镇片高标准农田建设项目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1.怀来县西八里镇片高标准农田建设项目，促进农民增产增收，提高农民收入水平</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≥1.5万亩</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农田灌溉水有效利用率</w:t>
            </w:r>
          </w:p>
        </w:tc>
        <w:tc>
          <w:tcPr>
            <w:tcW w:w="2891" w:type="dxa"/>
            <w:vAlign w:val="center"/>
          </w:tcPr>
          <w:p>
            <w:pPr>
              <w:pStyle w:val="10"/>
            </w:pPr>
            <w:r>
              <w:t>农田灌溉水有效利用率</w:t>
            </w:r>
          </w:p>
        </w:tc>
        <w:tc>
          <w:tcPr>
            <w:tcW w:w="1276" w:type="dxa"/>
            <w:vAlign w:val="center"/>
          </w:tcPr>
          <w:p>
            <w:pPr>
              <w:pStyle w:val="10"/>
            </w:pPr>
            <w:r>
              <w:t>≥90%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项目完工及时率</w:t>
            </w:r>
          </w:p>
        </w:tc>
        <w:tc>
          <w:tcPr>
            <w:tcW w:w="2891" w:type="dxa"/>
            <w:vAlign w:val="center"/>
          </w:tcPr>
          <w:p>
            <w:pPr>
              <w:pStyle w:val="10"/>
            </w:pPr>
            <w:r>
              <w:t>项目完工及时率</w:t>
            </w:r>
          </w:p>
        </w:tc>
        <w:tc>
          <w:tcPr>
            <w:tcW w:w="1276" w:type="dxa"/>
            <w:vAlign w:val="center"/>
          </w:tcPr>
          <w:p>
            <w:pPr>
              <w:pStyle w:val="10"/>
            </w:pPr>
            <w:r>
              <w:t>100%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项目预算金额</w:t>
            </w:r>
          </w:p>
        </w:tc>
        <w:tc>
          <w:tcPr>
            <w:tcW w:w="2891" w:type="dxa"/>
            <w:vAlign w:val="center"/>
          </w:tcPr>
          <w:p>
            <w:pPr>
              <w:pStyle w:val="10"/>
            </w:pPr>
            <w:r>
              <w:t>项目预算金额</w:t>
            </w:r>
          </w:p>
        </w:tc>
        <w:tc>
          <w:tcPr>
            <w:tcW w:w="1276" w:type="dxa"/>
            <w:vAlign w:val="center"/>
          </w:tcPr>
          <w:p>
            <w:pPr>
              <w:pStyle w:val="10"/>
            </w:pPr>
            <w:r>
              <w:t>≤76万元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农民收入水平</w:t>
            </w:r>
          </w:p>
        </w:tc>
        <w:tc>
          <w:tcPr>
            <w:tcW w:w="2891" w:type="dxa"/>
            <w:vAlign w:val="center"/>
          </w:tcPr>
          <w:p>
            <w:pPr>
              <w:pStyle w:val="10"/>
            </w:pPr>
            <w:r>
              <w:t>农民收入水平是否提高</w:t>
            </w:r>
          </w:p>
        </w:tc>
        <w:tc>
          <w:tcPr>
            <w:tcW w:w="1276" w:type="dxa"/>
            <w:vAlign w:val="center"/>
          </w:tcPr>
          <w:p>
            <w:pPr>
              <w:pStyle w:val="10"/>
            </w:pPr>
            <w:r>
              <w:t>有所提高</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项目区受益群众满意度</w:t>
            </w:r>
          </w:p>
        </w:tc>
        <w:tc>
          <w:tcPr>
            <w:tcW w:w="1276" w:type="dxa"/>
            <w:vAlign w:val="center"/>
          </w:tcPr>
          <w:p>
            <w:pPr>
              <w:pStyle w:val="10"/>
            </w:pPr>
            <w:r>
              <w:t>≥95%</w:t>
            </w:r>
          </w:p>
        </w:tc>
        <w:tc>
          <w:tcPr>
            <w:tcW w:w="1843" w:type="dxa"/>
            <w:vAlign w:val="center"/>
          </w:tcPr>
          <w:p>
            <w:pPr>
              <w:pStyle w:val="10"/>
            </w:pPr>
            <w:r>
              <w:t>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3" w:name="_Toc_4_4_0000000044"/>
      <w:r>
        <w:rPr>
          <w:rFonts w:ascii="方正仿宋_GBK" w:hAnsi="方正仿宋_GBK" w:eastAsia="方正仿宋_GBK" w:cs="方正仿宋_GBK"/>
          <w:color w:val="000000"/>
          <w:sz w:val="28"/>
        </w:rPr>
        <w:t>41.冀财农[2023]148号  中央-中央财政衔接推进乡村振兴补助资金绩效目标表</w:t>
      </w:r>
      <w:bookmarkEnd w:id="43"/>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13073024P000352100010</w:t>
            </w:r>
          </w:p>
        </w:tc>
        <w:tc>
          <w:tcPr>
            <w:tcW w:w="1587" w:type="dxa"/>
            <w:vAlign w:val="center"/>
          </w:tcPr>
          <w:p>
            <w:pPr>
              <w:pStyle w:val="11"/>
            </w:pPr>
            <w:r>
              <w:t>项目名称</w:t>
            </w:r>
          </w:p>
        </w:tc>
        <w:tc>
          <w:tcPr>
            <w:tcW w:w="4423" w:type="dxa"/>
            <w:gridSpan w:val="3"/>
            <w:vAlign w:val="center"/>
          </w:tcPr>
          <w:p>
            <w:pPr>
              <w:pStyle w:val="10"/>
            </w:pPr>
            <w:r>
              <w:t>冀财农[2023]148号  中央-中央财政衔接推进乡村振兴补助资金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440.00</w:t>
            </w:r>
          </w:p>
        </w:tc>
        <w:tc>
          <w:tcPr>
            <w:tcW w:w="1587" w:type="dxa"/>
            <w:vAlign w:val="center"/>
          </w:tcPr>
          <w:p>
            <w:pPr>
              <w:pStyle w:val="11"/>
            </w:pPr>
            <w:r>
              <w:t>其中：财政    资金</w:t>
            </w:r>
          </w:p>
        </w:tc>
        <w:tc>
          <w:tcPr>
            <w:tcW w:w="1304" w:type="dxa"/>
            <w:vAlign w:val="center"/>
          </w:tcPr>
          <w:p>
            <w:pPr>
              <w:pStyle w:val="10"/>
            </w:pPr>
            <w:r>
              <w:t>440.00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中央财政衔接推进乡村振兴补助资金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1.中央财政衔接推进乡村振兴补助资金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为村集体购买机械设备受益村数量</w:t>
            </w:r>
          </w:p>
        </w:tc>
        <w:tc>
          <w:tcPr>
            <w:tcW w:w="2891" w:type="dxa"/>
            <w:vAlign w:val="center"/>
          </w:tcPr>
          <w:p>
            <w:pPr>
              <w:pStyle w:val="10"/>
            </w:pPr>
            <w:r>
              <w:t>为村集体购买机械设备受益村数量</w:t>
            </w:r>
          </w:p>
        </w:tc>
        <w:tc>
          <w:tcPr>
            <w:tcW w:w="1276" w:type="dxa"/>
            <w:vAlign w:val="center"/>
          </w:tcPr>
          <w:p>
            <w:pPr>
              <w:pStyle w:val="10"/>
            </w:pPr>
            <w:r>
              <w:t>9个村</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购买农机具数量</w:t>
            </w:r>
          </w:p>
        </w:tc>
        <w:tc>
          <w:tcPr>
            <w:tcW w:w="2891" w:type="dxa"/>
            <w:vAlign w:val="center"/>
          </w:tcPr>
          <w:p>
            <w:pPr>
              <w:pStyle w:val="10"/>
            </w:pPr>
            <w:r>
              <w:t>购买农机具数量</w:t>
            </w:r>
          </w:p>
        </w:tc>
        <w:tc>
          <w:tcPr>
            <w:tcW w:w="1276" w:type="dxa"/>
            <w:vAlign w:val="center"/>
          </w:tcPr>
          <w:p>
            <w:pPr>
              <w:pStyle w:val="10"/>
            </w:pPr>
            <w:r>
              <w:t>9台</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验收通过率</w:t>
            </w:r>
          </w:p>
        </w:tc>
        <w:tc>
          <w:tcPr>
            <w:tcW w:w="2891" w:type="dxa"/>
            <w:vAlign w:val="center"/>
          </w:tcPr>
          <w:p>
            <w:pPr>
              <w:pStyle w:val="10"/>
            </w:pPr>
            <w:r>
              <w:t>验收通过率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资金拨付及时率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发展新型农村集体经济项目资金成本</w:t>
            </w:r>
          </w:p>
          <w:p>
            <w:pPr>
              <w:pStyle w:val="10"/>
            </w:pPr>
          </w:p>
        </w:tc>
        <w:tc>
          <w:tcPr>
            <w:tcW w:w="2891" w:type="dxa"/>
            <w:vAlign w:val="center"/>
          </w:tcPr>
          <w:p>
            <w:pPr>
              <w:pStyle w:val="10"/>
            </w:pPr>
            <w:r>
              <w:t>发展新型农村集体经济项目资金成本</w:t>
            </w:r>
          </w:p>
          <w:p>
            <w:pPr>
              <w:pStyle w:val="10"/>
            </w:pPr>
          </w:p>
        </w:tc>
        <w:tc>
          <w:tcPr>
            <w:tcW w:w="1276" w:type="dxa"/>
            <w:vAlign w:val="center"/>
          </w:tcPr>
          <w:p>
            <w:pPr>
              <w:pStyle w:val="10"/>
            </w:pPr>
            <w:r>
              <w:t>≤350万元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少数民族发展任务资金成本</w:t>
            </w:r>
          </w:p>
        </w:tc>
        <w:tc>
          <w:tcPr>
            <w:tcW w:w="2891" w:type="dxa"/>
            <w:vAlign w:val="center"/>
          </w:tcPr>
          <w:p>
            <w:pPr>
              <w:pStyle w:val="10"/>
            </w:pPr>
            <w:r>
              <w:t>少数民族发展任务资金成本</w:t>
            </w:r>
          </w:p>
        </w:tc>
        <w:tc>
          <w:tcPr>
            <w:tcW w:w="1276" w:type="dxa"/>
            <w:vAlign w:val="center"/>
          </w:tcPr>
          <w:p>
            <w:pPr>
              <w:pStyle w:val="10"/>
            </w:pPr>
            <w:r>
              <w:t>≤90万元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提高农作物全程机械化水平</w:t>
            </w:r>
          </w:p>
        </w:tc>
        <w:tc>
          <w:tcPr>
            <w:tcW w:w="2891" w:type="dxa"/>
            <w:vAlign w:val="center"/>
          </w:tcPr>
          <w:p>
            <w:pPr>
              <w:pStyle w:val="10"/>
            </w:pPr>
            <w:r>
              <w:t>提高农作物全程机械化水平</w:t>
            </w:r>
          </w:p>
        </w:tc>
        <w:tc>
          <w:tcPr>
            <w:tcW w:w="1276" w:type="dxa"/>
            <w:vAlign w:val="center"/>
          </w:tcPr>
          <w:p>
            <w:pPr>
              <w:pStyle w:val="10"/>
            </w:pPr>
            <w:r>
              <w:t>进一步提高</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服务农户满意度</w:t>
            </w:r>
          </w:p>
        </w:tc>
        <w:tc>
          <w:tcPr>
            <w:tcW w:w="2891" w:type="dxa"/>
            <w:vAlign w:val="center"/>
          </w:tcPr>
          <w:p>
            <w:pPr>
              <w:pStyle w:val="10"/>
            </w:pPr>
            <w:r>
              <w:t>服务农户满意度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4" w:name="_Toc_4_4_0000000045"/>
      <w:r>
        <w:rPr>
          <w:rFonts w:ascii="方正仿宋_GBK" w:hAnsi="方正仿宋_GBK" w:eastAsia="方正仿宋_GBK" w:cs="方正仿宋_GBK"/>
          <w:color w:val="000000"/>
          <w:sz w:val="28"/>
        </w:rPr>
        <w:t>42.冀财农[2023]150号  中央-耕地建设与利用资金（高标准农田建设）绩效目标表</w:t>
      </w:r>
      <w:bookmarkEnd w:id="44"/>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13073024P000335100026</w:t>
            </w:r>
          </w:p>
        </w:tc>
        <w:tc>
          <w:tcPr>
            <w:tcW w:w="1587" w:type="dxa"/>
            <w:vAlign w:val="center"/>
          </w:tcPr>
          <w:p>
            <w:pPr>
              <w:pStyle w:val="11"/>
            </w:pPr>
            <w:r>
              <w:t>项目名称</w:t>
            </w:r>
          </w:p>
        </w:tc>
        <w:tc>
          <w:tcPr>
            <w:tcW w:w="4423" w:type="dxa"/>
            <w:gridSpan w:val="3"/>
            <w:vAlign w:val="center"/>
          </w:tcPr>
          <w:p>
            <w:pPr>
              <w:pStyle w:val="10"/>
            </w:pPr>
            <w:r>
              <w:t>冀财农[2023]150号  中央-耕地建设与利用资金（高标准农田建设）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735.00</w:t>
            </w:r>
          </w:p>
        </w:tc>
        <w:tc>
          <w:tcPr>
            <w:tcW w:w="1587" w:type="dxa"/>
            <w:vAlign w:val="center"/>
          </w:tcPr>
          <w:p>
            <w:pPr>
              <w:pStyle w:val="11"/>
            </w:pPr>
            <w:r>
              <w:t>其中：财政    资金</w:t>
            </w:r>
          </w:p>
        </w:tc>
        <w:tc>
          <w:tcPr>
            <w:tcW w:w="1304" w:type="dxa"/>
            <w:vAlign w:val="center"/>
          </w:tcPr>
          <w:p>
            <w:pPr>
              <w:pStyle w:val="10"/>
            </w:pPr>
            <w:r>
              <w:t>735.00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高标准农田建设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30%</w:t>
            </w:r>
          </w:p>
        </w:tc>
        <w:tc>
          <w:tcPr>
            <w:tcW w:w="1304" w:type="dxa"/>
            <w:vAlign w:val="center"/>
          </w:tcPr>
          <w:p>
            <w:pPr>
              <w:pStyle w:val="12"/>
            </w:pPr>
            <w:r>
              <w:t>60%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1.高标准农田建设项目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达到方案面积</w:t>
            </w:r>
          </w:p>
        </w:tc>
        <w:tc>
          <w:tcPr>
            <w:tcW w:w="1843" w:type="dxa"/>
            <w:vAlign w:val="center"/>
          </w:tcPr>
          <w:p>
            <w:pPr>
              <w:pStyle w:val="10"/>
            </w:pPr>
            <w:r>
              <w:t>2024年工作计划，项目实施方案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农田灌溉水有效利用系数</w:t>
            </w:r>
          </w:p>
        </w:tc>
        <w:tc>
          <w:tcPr>
            <w:tcW w:w="2891" w:type="dxa"/>
            <w:vAlign w:val="center"/>
          </w:tcPr>
          <w:p>
            <w:pPr>
              <w:pStyle w:val="10"/>
            </w:pPr>
            <w:r>
              <w:t>农田灌溉水有效利用系数</w:t>
            </w:r>
          </w:p>
        </w:tc>
        <w:tc>
          <w:tcPr>
            <w:tcW w:w="1276" w:type="dxa"/>
            <w:vAlign w:val="center"/>
          </w:tcPr>
          <w:p>
            <w:pPr>
              <w:pStyle w:val="10"/>
            </w:pPr>
            <w:r>
              <w:t>90%</w:t>
            </w:r>
          </w:p>
        </w:tc>
        <w:tc>
          <w:tcPr>
            <w:tcW w:w="1843" w:type="dxa"/>
            <w:vAlign w:val="center"/>
          </w:tcPr>
          <w:p>
            <w:pPr>
              <w:pStyle w:val="10"/>
            </w:pPr>
            <w:r>
              <w:t>2024年工作计划，项目实施方案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2024年工作计划，项目实施方案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成本控制</w:t>
            </w:r>
          </w:p>
        </w:tc>
        <w:tc>
          <w:tcPr>
            <w:tcW w:w="2891" w:type="dxa"/>
            <w:vAlign w:val="center"/>
          </w:tcPr>
          <w:p>
            <w:pPr>
              <w:pStyle w:val="10"/>
            </w:pPr>
            <w:r>
              <w:t>成本控制在预算范围内</w:t>
            </w:r>
          </w:p>
        </w:tc>
        <w:tc>
          <w:tcPr>
            <w:tcW w:w="1276" w:type="dxa"/>
            <w:vAlign w:val="center"/>
          </w:tcPr>
          <w:p>
            <w:pPr>
              <w:pStyle w:val="10"/>
            </w:pPr>
            <w:r>
              <w:t>≤735万元</w:t>
            </w:r>
          </w:p>
        </w:tc>
        <w:tc>
          <w:tcPr>
            <w:tcW w:w="1843" w:type="dxa"/>
            <w:vAlign w:val="center"/>
          </w:tcPr>
          <w:p>
            <w:pPr>
              <w:pStyle w:val="10"/>
            </w:pPr>
            <w:r>
              <w:t>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提升高标准农田建设</w:t>
            </w:r>
          </w:p>
        </w:tc>
        <w:tc>
          <w:tcPr>
            <w:tcW w:w="2891" w:type="dxa"/>
            <w:vAlign w:val="center"/>
          </w:tcPr>
          <w:p>
            <w:pPr>
              <w:pStyle w:val="10"/>
            </w:pPr>
            <w:r>
              <w:t>对原有生产条件改善率</w:t>
            </w:r>
          </w:p>
        </w:tc>
        <w:tc>
          <w:tcPr>
            <w:tcW w:w="1276" w:type="dxa"/>
            <w:vAlign w:val="center"/>
          </w:tcPr>
          <w:p>
            <w:pPr>
              <w:pStyle w:val="10"/>
            </w:pPr>
            <w:r>
              <w:t>进一步提升</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设施使用时限</w:t>
            </w:r>
          </w:p>
        </w:tc>
        <w:tc>
          <w:tcPr>
            <w:tcW w:w="2891" w:type="dxa"/>
            <w:vAlign w:val="center"/>
          </w:tcPr>
          <w:p>
            <w:pPr>
              <w:pStyle w:val="10"/>
            </w:pPr>
            <w:r>
              <w:t>设施使用时限</w:t>
            </w:r>
          </w:p>
        </w:tc>
        <w:tc>
          <w:tcPr>
            <w:tcW w:w="1276" w:type="dxa"/>
            <w:vAlign w:val="center"/>
          </w:tcPr>
          <w:p>
            <w:pPr>
              <w:pStyle w:val="10"/>
            </w:pPr>
            <w:r>
              <w:t>≥15年</w:t>
            </w:r>
          </w:p>
        </w:tc>
        <w:tc>
          <w:tcPr>
            <w:tcW w:w="1843" w:type="dxa"/>
            <w:vAlign w:val="center"/>
          </w:tcPr>
          <w:p>
            <w:pPr>
              <w:pStyle w:val="10"/>
            </w:pPr>
            <w:r>
              <w:t>经验数据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群众满意度指标</w:t>
            </w:r>
          </w:p>
        </w:tc>
        <w:tc>
          <w:tcPr>
            <w:tcW w:w="2891" w:type="dxa"/>
            <w:vAlign w:val="center"/>
          </w:tcPr>
          <w:p>
            <w:pPr>
              <w:pStyle w:val="10"/>
            </w:pPr>
            <w:r>
              <w:t>项目区受益群众满意度</w:t>
            </w:r>
          </w:p>
        </w:tc>
        <w:tc>
          <w:tcPr>
            <w:tcW w:w="1276" w:type="dxa"/>
            <w:vAlign w:val="center"/>
          </w:tcPr>
          <w:p>
            <w:pPr>
              <w:pStyle w:val="10"/>
            </w:pPr>
            <w:r>
              <w:t>≥80%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5" w:name="_Toc_4_4_0000000046"/>
      <w:r>
        <w:rPr>
          <w:rFonts w:ascii="方正仿宋_GBK" w:hAnsi="方正仿宋_GBK" w:eastAsia="方正仿宋_GBK" w:cs="方正仿宋_GBK"/>
          <w:color w:val="000000"/>
          <w:sz w:val="28"/>
        </w:rPr>
        <w:t>43.冀财农[2023]151号  中央-农业生态资源保护资金（草原生态保护补助）绩效目标表</w:t>
      </w:r>
      <w:bookmarkEnd w:id="45"/>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13073024P00034710002Q</w:t>
            </w:r>
          </w:p>
        </w:tc>
        <w:tc>
          <w:tcPr>
            <w:tcW w:w="1587" w:type="dxa"/>
            <w:vAlign w:val="center"/>
          </w:tcPr>
          <w:p>
            <w:pPr>
              <w:pStyle w:val="11"/>
            </w:pPr>
            <w:r>
              <w:t>项目名称</w:t>
            </w:r>
          </w:p>
        </w:tc>
        <w:tc>
          <w:tcPr>
            <w:tcW w:w="4423" w:type="dxa"/>
            <w:gridSpan w:val="3"/>
            <w:vAlign w:val="center"/>
          </w:tcPr>
          <w:p>
            <w:pPr>
              <w:pStyle w:val="10"/>
            </w:pPr>
            <w:r>
              <w:t>冀财农[2023]151号  中央-农业生态资源保护资金（草原生态保护补助）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481.00</w:t>
            </w:r>
          </w:p>
        </w:tc>
        <w:tc>
          <w:tcPr>
            <w:tcW w:w="1587" w:type="dxa"/>
            <w:vAlign w:val="center"/>
          </w:tcPr>
          <w:p>
            <w:pPr>
              <w:pStyle w:val="11"/>
            </w:pPr>
            <w:r>
              <w:t>其中：财政    资金</w:t>
            </w:r>
          </w:p>
        </w:tc>
        <w:tc>
          <w:tcPr>
            <w:tcW w:w="1304" w:type="dxa"/>
            <w:vAlign w:val="center"/>
          </w:tcPr>
          <w:p>
            <w:pPr>
              <w:pStyle w:val="10"/>
            </w:pPr>
            <w:r>
              <w:t>481.00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2024年草原生态保护奖励用于全县饲草种植企业和草食畜养殖场，种植全株青贮玉米和基础设施建设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1.2024年草原生态保护奖励用于全县饲草种植企业和草食畜养殖场，种植全株青贮玉米和基础设施建设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青贮玉米补贴</w:t>
            </w:r>
          </w:p>
        </w:tc>
        <w:tc>
          <w:tcPr>
            <w:tcW w:w="2891" w:type="dxa"/>
            <w:vAlign w:val="center"/>
          </w:tcPr>
          <w:p>
            <w:pPr>
              <w:pStyle w:val="10"/>
            </w:pPr>
            <w:r>
              <w:t>种植全株青贮玉米补贴</w:t>
            </w:r>
          </w:p>
        </w:tc>
        <w:tc>
          <w:tcPr>
            <w:tcW w:w="1276" w:type="dxa"/>
            <w:vAlign w:val="center"/>
          </w:tcPr>
          <w:p>
            <w:pPr>
              <w:pStyle w:val="10"/>
            </w:pPr>
            <w:r>
              <w:t>方案面积</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草食蓄养殖场基础设施建设</w:t>
            </w:r>
          </w:p>
        </w:tc>
        <w:tc>
          <w:tcPr>
            <w:tcW w:w="2891" w:type="dxa"/>
            <w:vAlign w:val="center"/>
          </w:tcPr>
          <w:p>
            <w:pPr>
              <w:pStyle w:val="10"/>
            </w:pPr>
            <w:r>
              <w:t>草食蓄养殖场基础设施建设</w:t>
            </w:r>
          </w:p>
        </w:tc>
        <w:tc>
          <w:tcPr>
            <w:tcW w:w="1276" w:type="dxa"/>
            <w:vAlign w:val="center"/>
          </w:tcPr>
          <w:p>
            <w:pPr>
              <w:pStyle w:val="10"/>
            </w:pPr>
            <w:r>
              <w:t>方案数量</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完成奖补率</w:t>
            </w:r>
          </w:p>
        </w:tc>
        <w:tc>
          <w:tcPr>
            <w:tcW w:w="2891" w:type="dxa"/>
            <w:vAlign w:val="center"/>
          </w:tcPr>
          <w:p>
            <w:pPr>
              <w:pStyle w:val="10"/>
            </w:pPr>
            <w:r>
              <w:t>完成奖补率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补贴资金发放及时性</w:t>
            </w:r>
          </w:p>
        </w:tc>
        <w:tc>
          <w:tcPr>
            <w:tcW w:w="2891" w:type="dxa"/>
            <w:vAlign w:val="center"/>
          </w:tcPr>
          <w:p>
            <w:pPr>
              <w:pStyle w:val="10"/>
            </w:pPr>
            <w:r>
              <w:t>补贴资金发放及时性</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青贮玉米补贴</w:t>
            </w:r>
          </w:p>
        </w:tc>
        <w:tc>
          <w:tcPr>
            <w:tcW w:w="2891" w:type="dxa"/>
            <w:vAlign w:val="center"/>
          </w:tcPr>
          <w:p>
            <w:pPr>
              <w:pStyle w:val="10"/>
            </w:pPr>
            <w:r>
              <w:t>青贮玉米补贴</w:t>
            </w:r>
          </w:p>
        </w:tc>
        <w:tc>
          <w:tcPr>
            <w:tcW w:w="1276" w:type="dxa"/>
            <w:vAlign w:val="center"/>
          </w:tcPr>
          <w:p>
            <w:pPr>
              <w:pStyle w:val="10"/>
            </w:pPr>
            <w:r>
              <w:t>300元/亩</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≤481万元</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生态效益指标</w:t>
            </w:r>
          </w:p>
        </w:tc>
        <w:tc>
          <w:tcPr>
            <w:tcW w:w="1332" w:type="dxa"/>
            <w:vAlign w:val="center"/>
          </w:tcPr>
          <w:p>
            <w:pPr>
              <w:pStyle w:val="10"/>
            </w:pPr>
            <w:r>
              <w:t>改善生态环境质量</w:t>
            </w:r>
          </w:p>
        </w:tc>
        <w:tc>
          <w:tcPr>
            <w:tcW w:w="2891" w:type="dxa"/>
            <w:vAlign w:val="center"/>
          </w:tcPr>
          <w:p>
            <w:pPr>
              <w:pStyle w:val="10"/>
            </w:pPr>
            <w:r>
              <w:t>改善生态环境质量</w:t>
            </w:r>
          </w:p>
        </w:tc>
        <w:tc>
          <w:tcPr>
            <w:tcW w:w="1276" w:type="dxa"/>
            <w:vAlign w:val="center"/>
          </w:tcPr>
          <w:p>
            <w:pPr>
              <w:pStyle w:val="10"/>
            </w:pPr>
            <w:r>
              <w:t>能够改善生态质量</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满足社会对农业高质量要求</w:t>
            </w:r>
          </w:p>
        </w:tc>
        <w:tc>
          <w:tcPr>
            <w:tcW w:w="2891" w:type="dxa"/>
            <w:vAlign w:val="center"/>
          </w:tcPr>
          <w:p>
            <w:pPr>
              <w:pStyle w:val="10"/>
            </w:pPr>
            <w:r>
              <w:t>满足社会对农业高质量要求</w:t>
            </w:r>
          </w:p>
        </w:tc>
        <w:tc>
          <w:tcPr>
            <w:tcW w:w="1276" w:type="dxa"/>
            <w:vAlign w:val="center"/>
          </w:tcPr>
          <w:p>
            <w:pPr>
              <w:pStyle w:val="10"/>
            </w:pPr>
            <w:r>
              <w:t>进一步提升</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农民满意度</w:t>
            </w:r>
          </w:p>
        </w:tc>
        <w:tc>
          <w:tcPr>
            <w:tcW w:w="2891" w:type="dxa"/>
            <w:vAlign w:val="center"/>
          </w:tcPr>
          <w:p>
            <w:pPr>
              <w:pStyle w:val="10"/>
            </w:pPr>
            <w:r>
              <w:t>农民满意度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6" w:name="_Toc_4_4_0000000047"/>
      <w:r>
        <w:rPr>
          <w:rFonts w:ascii="方正仿宋_GBK" w:hAnsi="方正仿宋_GBK" w:eastAsia="方正仿宋_GBK" w:cs="方正仿宋_GBK"/>
          <w:color w:val="000000"/>
          <w:sz w:val="28"/>
        </w:rPr>
        <w:t>44.冀财农[2023]159号  中央-农业防灾减灾和水利救灾资金（动物防疫）绩效目标表</w:t>
      </w:r>
      <w:bookmarkEnd w:id="46"/>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13073024P00034210001Q</w:t>
            </w:r>
          </w:p>
        </w:tc>
        <w:tc>
          <w:tcPr>
            <w:tcW w:w="1587" w:type="dxa"/>
            <w:vAlign w:val="center"/>
          </w:tcPr>
          <w:p>
            <w:pPr>
              <w:pStyle w:val="11"/>
            </w:pPr>
            <w:r>
              <w:t>项目名称</w:t>
            </w:r>
          </w:p>
        </w:tc>
        <w:tc>
          <w:tcPr>
            <w:tcW w:w="4423" w:type="dxa"/>
            <w:gridSpan w:val="3"/>
            <w:vAlign w:val="center"/>
          </w:tcPr>
          <w:p>
            <w:pPr>
              <w:pStyle w:val="10"/>
            </w:pPr>
            <w:r>
              <w:t>冀财农[2023]159号  中央-农业防灾减灾和水利救灾资金（动物防疫）</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82.26</w:t>
            </w:r>
          </w:p>
        </w:tc>
        <w:tc>
          <w:tcPr>
            <w:tcW w:w="1587" w:type="dxa"/>
            <w:vAlign w:val="center"/>
          </w:tcPr>
          <w:p>
            <w:pPr>
              <w:pStyle w:val="11"/>
            </w:pPr>
            <w:r>
              <w:t>其中：财政    资金</w:t>
            </w:r>
          </w:p>
        </w:tc>
        <w:tc>
          <w:tcPr>
            <w:tcW w:w="1304" w:type="dxa"/>
            <w:vAlign w:val="center"/>
          </w:tcPr>
          <w:p>
            <w:pPr>
              <w:pStyle w:val="10"/>
            </w:pPr>
            <w:r>
              <w:t>82.26</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中央-农业防灾减灾和水利救灾资金（动物防疫）</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1.中央-农业防灾减灾和水利救灾资金（动物防疫）</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强制免疫群体免疫覆盖率</w:t>
            </w:r>
          </w:p>
        </w:tc>
        <w:tc>
          <w:tcPr>
            <w:tcW w:w="2891" w:type="dxa"/>
            <w:vAlign w:val="center"/>
          </w:tcPr>
          <w:p>
            <w:pPr>
              <w:pStyle w:val="10"/>
            </w:pPr>
            <w:r>
              <w:t>强制免疫群体免疫覆盖率</w:t>
            </w:r>
          </w:p>
        </w:tc>
        <w:tc>
          <w:tcPr>
            <w:tcW w:w="1276" w:type="dxa"/>
            <w:vAlign w:val="center"/>
          </w:tcPr>
          <w:p>
            <w:pPr>
              <w:pStyle w:val="10"/>
            </w:pPr>
            <w:r>
              <w:t>≥95%</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强制免疫“先打后补”覆盖率</w:t>
            </w:r>
          </w:p>
        </w:tc>
        <w:tc>
          <w:tcPr>
            <w:tcW w:w="2891" w:type="dxa"/>
            <w:vAlign w:val="center"/>
          </w:tcPr>
          <w:p>
            <w:pPr>
              <w:pStyle w:val="10"/>
            </w:pPr>
            <w:r>
              <w:t>强制免疫“先打后补”覆盖率</w:t>
            </w:r>
          </w:p>
        </w:tc>
        <w:tc>
          <w:tcPr>
            <w:tcW w:w="1276" w:type="dxa"/>
            <w:vAlign w:val="center"/>
          </w:tcPr>
          <w:p>
            <w:pPr>
              <w:pStyle w:val="10"/>
            </w:pPr>
            <w:r>
              <w:t>≥95%</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抗体检测合格率</w:t>
            </w:r>
          </w:p>
        </w:tc>
        <w:tc>
          <w:tcPr>
            <w:tcW w:w="2891" w:type="dxa"/>
            <w:vAlign w:val="center"/>
          </w:tcPr>
          <w:p>
            <w:pPr>
              <w:pStyle w:val="10"/>
            </w:pPr>
            <w:r>
              <w:t>抗体检测合格数量占抽检数量的比例</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无害化处理完成率</w:t>
            </w:r>
          </w:p>
        </w:tc>
        <w:tc>
          <w:tcPr>
            <w:tcW w:w="2891" w:type="dxa"/>
            <w:vAlign w:val="center"/>
          </w:tcPr>
          <w:p>
            <w:pPr>
              <w:pStyle w:val="10"/>
            </w:pPr>
            <w:r>
              <w:t>无害化处理完成情况</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各项目按时完成情况</w:t>
            </w:r>
          </w:p>
        </w:tc>
        <w:tc>
          <w:tcPr>
            <w:tcW w:w="2891" w:type="dxa"/>
            <w:vAlign w:val="center"/>
          </w:tcPr>
          <w:p>
            <w:pPr>
              <w:pStyle w:val="10"/>
            </w:pPr>
            <w:r>
              <w:t>各项目按时完成情况</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强制免疫</w:t>
            </w:r>
          </w:p>
        </w:tc>
        <w:tc>
          <w:tcPr>
            <w:tcW w:w="2891" w:type="dxa"/>
            <w:vAlign w:val="center"/>
          </w:tcPr>
          <w:p>
            <w:pPr>
              <w:pStyle w:val="10"/>
            </w:pPr>
            <w:r>
              <w:t>强制免疫补贴成本</w:t>
            </w:r>
          </w:p>
        </w:tc>
        <w:tc>
          <w:tcPr>
            <w:tcW w:w="1276" w:type="dxa"/>
            <w:vAlign w:val="center"/>
          </w:tcPr>
          <w:p>
            <w:pPr>
              <w:pStyle w:val="10"/>
            </w:pPr>
            <w:r>
              <w:t>≤66.54万元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无害化处理</w:t>
            </w:r>
          </w:p>
        </w:tc>
        <w:tc>
          <w:tcPr>
            <w:tcW w:w="2891" w:type="dxa"/>
            <w:vAlign w:val="center"/>
          </w:tcPr>
          <w:p>
            <w:pPr>
              <w:pStyle w:val="10"/>
            </w:pPr>
            <w:r>
              <w:t>无害化处理补贴成本</w:t>
            </w:r>
          </w:p>
        </w:tc>
        <w:tc>
          <w:tcPr>
            <w:tcW w:w="1276" w:type="dxa"/>
            <w:vAlign w:val="center"/>
          </w:tcPr>
          <w:p>
            <w:pPr>
              <w:pStyle w:val="10"/>
            </w:pPr>
            <w:r>
              <w:t>≤15.72万元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重大动物疫情发生次数</w:t>
            </w:r>
          </w:p>
        </w:tc>
        <w:tc>
          <w:tcPr>
            <w:tcW w:w="2891" w:type="dxa"/>
            <w:vAlign w:val="center"/>
          </w:tcPr>
          <w:p>
            <w:pPr>
              <w:pStyle w:val="10"/>
            </w:pPr>
            <w:r>
              <w:t>重大动物疫情发生次数</w:t>
            </w:r>
          </w:p>
        </w:tc>
        <w:tc>
          <w:tcPr>
            <w:tcW w:w="1276" w:type="dxa"/>
            <w:vAlign w:val="center"/>
          </w:tcPr>
          <w:p>
            <w:pPr>
              <w:pStyle w:val="10"/>
            </w:pPr>
            <w:r>
              <w:t>疫情有所缓解</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群众满意率</w:t>
            </w:r>
          </w:p>
        </w:tc>
        <w:tc>
          <w:tcPr>
            <w:tcW w:w="2891" w:type="dxa"/>
            <w:vAlign w:val="center"/>
          </w:tcPr>
          <w:p>
            <w:pPr>
              <w:pStyle w:val="10"/>
            </w:pPr>
            <w:r>
              <w:t>服务对象对免疫控制工作的满意度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7" w:name="_Toc_4_4_0000000048"/>
      <w:r>
        <w:rPr>
          <w:rFonts w:ascii="方正仿宋_GBK" w:hAnsi="方正仿宋_GBK" w:eastAsia="方正仿宋_GBK" w:cs="方正仿宋_GBK"/>
          <w:color w:val="000000"/>
          <w:sz w:val="28"/>
        </w:rPr>
        <w:t>45.冀财农[2023]160号  中央-粮油生产保障资金（中央大豆玉米复合种植）绩效目标表</w:t>
      </w:r>
      <w:bookmarkEnd w:id="47"/>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13073024P000336100018</w:t>
            </w:r>
          </w:p>
        </w:tc>
        <w:tc>
          <w:tcPr>
            <w:tcW w:w="1587" w:type="dxa"/>
            <w:vAlign w:val="center"/>
          </w:tcPr>
          <w:p>
            <w:pPr>
              <w:pStyle w:val="11"/>
            </w:pPr>
            <w:r>
              <w:t>项目名称</w:t>
            </w:r>
          </w:p>
        </w:tc>
        <w:tc>
          <w:tcPr>
            <w:tcW w:w="4423" w:type="dxa"/>
            <w:gridSpan w:val="3"/>
            <w:vAlign w:val="center"/>
          </w:tcPr>
          <w:p>
            <w:pPr>
              <w:pStyle w:val="10"/>
            </w:pPr>
            <w:r>
              <w:t>冀财农[2023]160号  中央-粮油生产保障资金（中央大豆玉米复合种植）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180.00</w:t>
            </w:r>
          </w:p>
        </w:tc>
        <w:tc>
          <w:tcPr>
            <w:tcW w:w="1587" w:type="dxa"/>
            <w:vAlign w:val="center"/>
          </w:tcPr>
          <w:p>
            <w:pPr>
              <w:pStyle w:val="11"/>
            </w:pPr>
            <w:r>
              <w:t>其中：财政    资金</w:t>
            </w:r>
          </w:p>
        </w:tc>
        <w:tc>
          <w:tcPr>
            <w:tcW w:w="1304" w:type="dxa"/>
            <w:vAlign w:val="center"/>
          </w:tcPr>
          <w:p>
            <w:pPr>
              <w:pStyle w:val="10"/>
            </w:pPr>
            <w:r>
              <w:t>180.00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2024年大豆玉米复合种植补助资金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30%</w:t>
            </w:r>
          </w:p>
        </w:tc>
        <w:tc>
          <w:tcPr>
            <w:tcW w:w="1304" w:type="dxa"/>
            <w:vAlign w:val="center"/>
          </w:tcPr>
          <w:p>
            <w:pPr>
              <w:pStyle w:val="12"/>
            </w:pPr>
            <w:r>
              <w:t>60%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1.我县大豆玉米复合种植项目中央资金180万元、省级资金60万元，共计240万元，用于支持发展我县1.2万亩大豆玉米带状复合种植生产。</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复合种植</w:t>
            </w:r>
          </w:p>
        </w:tc>
        <w:tc>
          <w:tcPr>
            <w:tcW w:w="2891" w:type="dxa"/>
            <w:vAlign w:val="center"/>
          </w:tcPr>
          <w:p>
            <w:pPr>
              <w:pStyle w:val="10"/>
            </w:pPr>
            <w:r>
              <w:t>大豆玉米带状复合种植</w:t>
            </w:r>
          </w:p>
        </w:tc>
        <w:tc>
          <w:tcPr>
            <w:tcW w:w="1276" w:type="dxa"/>
            <w:vAlign w:val="center"/>
          </w:tcPr>
          <w:p>
            <w:pPr>
              <w:pStyle w:val="10"/>
            </w:pPr>
            <w:r>
              <w:t>1.2万亩</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实际完成奖补率</w:t>
            </w:r>
          </w:p>
        </w:tc>
        <w:tc>
          <w:tcPr>
            <w:tcW w:w="2891" w:type="dxa"/>
            <w:vAlign w:val="center"/>
          </w:tcPr>
          <w:p>
            <w:pPr>
              <w:pStyle w:val="10"/>
            </w:pPr>
            <w:r>
              <w:t>实际完成奖补率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奖补资金拨付及时率</w:t>
            </w:r>
          </w:p>
        </w:tc>
        <w:tc>
          <w:tcPr>
            <w:tcW w:w="2891" w:type="dxa"/>
            <w:vAlign w:val="center"/>
          </w:tcPr>
          <w:p>
            <w:pPr>
              <w:pStyle w:val="10"/>
            </w:pPr>
            <w:r>
              <w:t>奖补资金拨付及时率</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≤180万元</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大豆玉米带状复合种植</w:t>
            </w:r>
          </w:p>
        </w:tc>
        <w:tc>
          <w:tcPr>
            <w:tcW w:w="2891" w:type="dxa"/>
            <w:vAlign w:val="center"/>
          </w:tcPr>
          <w:p>
            <w:pPr>
              <w:pStyle w:val="10"/>
            </w:pPr>
            <w:r>
              <w:t>大豆玉米带状复合种植</w:t>
            </w:r>
          </w:p>
        </w:tc>
        <w:tc>
          <w:tcPr>
            <w:tcW w:w="1276" w:type="dxa"/>
            <w:vAlign w:val="center"/>
          </w:tcPr>
          <w:p>
            <w:pPr>
              <w:pStyle w:val="10"/>
            </w:pPr>
            <w:r>
              <w:t>180万元</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完善种植模式</w:t>
            </w:r>
          </w:p>
        </w:tc>
        <w:tc>
          <w:tcPr>
            <w:tcW w:w="2891" w:type="dxa"/>
            <w:vAlign w:val="center"/>
          </w:tcPr>
          <w:p>
            <w:pPr>
              <w:pStyle w:val="10"/>
            </w:pPr>
            <w:r>
              <w:t>完善种植模式</w:t>
            </w:r>
          </w:p>
        </w:tc>
        <w:tc>
          <w:tcPr>
            <w:tcW w:w="1276" w:type="dxa"/>
            <w:vAlign w:val="center"/>
          </w:tcPr>
          <w:p>
            <w:pPr>
              <w:pStyle w:val="10"/>
            </w:pPr>
            <w:r>
              <w:t>提升</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改善生态环境质量</w:t>
            </w:r>
          </w:p>
        </w:tc>
        <w:tc>
          <w:tcPr>
            <w:tcW w:w="2891" w:type="dxa"/>
            <w:vAlign w:val="center"/>
          </w:tcPr>
          <w:p>
            <w:pPr>
              <w:pStyle w:val="10"/>
            </w:pPr>
            <w:r>
              <w:t>改善生态环境质量</w:t>
            </w:r>
          </w:p>
        </w:tc>
        <w:tc>
          <w:tcPr>
            <w:tcW w:w="1276" w:type="dxa"/>
            <w:vAlign w:val="center"/>
          </w:tcPr>
          <w:p>
            <w:pPr>
              <w:pStyle w:val="10"/>
            </w:pPr>
            <w:r>
              <w:t>进一步改善</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农户满意度</w:t>
            </w:r>
          </w:p>
        </w:tc>
        <w:tc>
          <w:tcPr>
            <w:tcW w:w="2891" w:type="dxa"/>
            <w:vAlign w:val="center"/>
          </w:tcPr>
          <w:p>
            <w:pPr>
              <w:pStyle w:val="10"/>
            </w:pPr>
            <w:r>
              <w:t>农户满意度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8" w:name="_Toc_4_4_0000000049"/>
      <w:r>
        <w:rPr>
          <w:rFonts w:ascii="方正仿宋_GBK" w:hAnsi="方正仿宋_GBK" w:eastAsia="方正仿宋_GBK" w:cs="方正仿宋_GBK"/>
          <w:color w:val="000000"/>
          <w:sz w:val="28"/>
        </w:rPr>
        <w:t>46.冀财农[2023]161号  中央-农业产业发展资金（农机购置与应用补贴）绩效目标表</w:t>
      </w:r>
      <w:bookmarkEnd w:id="48"/>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13073024P000344100014</w:t>
            </w:r>
          </w:p>
        </w:tc>
        <w:tc>
          <w:tcPr>
            <w:tcW w:w="1587" w:type="dxa"/>
            <w:vAlign w:val="center"/>
          </w:tcPr>
          <w:p>
            <w:pPr>
              <w:pStyle w:val="11"/>
            </w:pPr>
            <w:r>
              <w:t>项目名称</w:t>
            </w:r>
          </w:p>
        </w:tc>
        <w:tc>
          <w:tcPr>
            <w:tcW w:w="4423" w:type="dxa"/>
            <w:gridSpan w:val="3"/>
            <w:vAlign w:val="center"/>
          </w:tcPr>
          <w:p>
            <w:pPr>
              <w:pStyle w:val="10"/>
            </w:pPr>
            <w:r>
              <w:t>冀财农[2023]161号  中央-农业产业发展资金（农机购置与应用补贴）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860.00</w:t>
            </w:r>
          </w:p>
        </w:tc>
        <w:tc>
          <w:tcPr>
            <w:tcW w:w="1587" w:type="dxa"/>
            <w:vAlign w:val="center"/>
          </w:tcPr>
          <w:p>
            <w:pPr>
              <w:pStyle w:val="11"/>
            </w:pPr>
            <w:r>
              <w:t>其中：财政    资金</w:t>
            </w:r>
          </w:p>
        </w:tc>
        <w:tc>
          <w:tcPr>
            <w:tcW w:w="1304" w:type="dxa"/>
            <w:vAlign w:val="center"/>
          </w:tcPr>
          <w:p>
            <w:pPr>
              <w:pStyle w:val="10"/>
            </w:pPr>
            <w:r>
              <w:t>860.00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2024年中央农机购置补贴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1.农机购置补贴</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机具台数</w:t>
            </w:r>
          </w:p>
        </w:tc>
        <w:tc>
          <w:tcPr>
            <w:tcW w:w="2891" w:type="dxa"/>
            <w:vAlign w:val="center"/>
          </w:tcPr>
          <w:p>
            <w:pPr>
              <w:pStyle w:val="10"/>
            </w:pPr>
            <w:r>
              <w:t>农机购置数量</w:t>
            </w:r>
          </w:p>
        </w:tc>
        <w:tc>
          <w:tcPr>
            <w:tcW w:w="1276" w:type="dxa"/>
            <w:vAlign w:val="center"/>
          </w:tcPr>
          <w:p>
            <w:pPr>
              <w:pStyle w:val="10"/>
            </w:pPr>
            <w:r>
              <w:t>达到方案要求数量</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补贴资金登记率</w:t>
            </w:r>
          </w:p>
        </w:tc>
        <w:tc>
          <w:tcPr>
            <w:tcW w:w="2891" w:type="dxa"/>
            <w:vAlign w:val="center"/>
          </w:tcPr>
          <w:p>
            <w:pPr>
              <w:pStyle w:val="10"/>
            </w:pPr>
            <w:r>
              <w:t>农机补贴年度资金登记数量占项目资金总量的比率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资金拨付及时率</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项目补贴成本</w:t>
            </w:r>
          </w:p>
        </w:tc>
        <w:tc>
          <w:tcPr>
            <w:tcW w:w="2891" w:type="dxa"/>
            <w:vAlign w:val="center"/>
          </w:tcPr>
          <w:p>
            <w:pPr>
              <w:pStyle w:val="10"/>
            </w:pPr>
            <w:r>
              <w:t>项目总投资成本</w:t>
            </w:r>
          </w:p>
        </w:tc>
        <w:tc>
          <w:tcPr>
            <w:tcW w:w="1276" w:type="dxa"/>
            <w:vAlign w:val="center"/>
          </w:tcPr>
          <w:p>
            <w:pPr>
              <w:pStyle w:val="10"/>
            </w:pPr>
            <w:r>
              <w:t>≤155万元</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减轻农户经济负担</w:t>
            </w:r>
          </w:p>
        </w:tc>
        <w:tc>
          <w:tcPr>
            <w:tcW w:w="2891" w:type="dxa"/>
            <w:vAlign w:val="center"/>
          </w:tcPr>
          <w:p>
            <w:pPr>
              <w:pStyle w:val="10"/>
            </w:pPr>
            <w:r>
              <w:t>减轻农户经济负担</w:t>
            </w:r>
          </w:p>
        </w:tc>
        <w:tc>
          <w:tcPr>
            <w:tcW w:w="1276" w:type="dxa"/>
            <w:vAlign w:val="center"/>
          </w:tcPr>
          <w:p>
            <w:pPr>
              <w:pStyle w:val="10"/>
            </w:pPr>
            <w:r>
              <w:t>提升</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农户满意度</w:t>
            </w:r>
          </w:p>
        </w:tc>
        <w:tc>
          <w:tcPr>
            <w:tcW w:w="2891" w:type="dxa"/>
            <w:vAlign w:val="center"/>
          </w:tcPr>
          <w:p>
            <w:pPr>
              <w:pStyle w:val="10"/>
            </w:pPr>
            <w:r>
              <w:t>服务农户满意度</w:t>
            </w:r>
          </w:p>
        </w:tc>
        <w:tc>
          <w:tcPr>
            <w:tcW w:w="1276" w:type="dxa"/>
            <w:vAlign w:val="center"/>
          </w:tcPr>
          <w:p>
            <w:pPr>
              <w:pStyle w:val="10"/>
            </w:pPr>
            <w:r>
              <w:t>≥90%</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9" w:name="_Toc_4_4_0000000050"/>
      <w:r>
        <w:rPr>
          <w:rFonts w:ascii="方正仿宋_GBK" w:hAnsi="方正仿宋_GBK" w:eastAsia="方正仿宋_GBK" w:cs="方正仿宋_GBK"/>
          <w:color w:val="000000"/>
          <w:sz w:val="28"/>
        </w:rPr>
        <w:t>47.冀财农[2023]162号  中央-农业经营主体能力提升资金（基层农技推广）绩效目标表</w:t>
      </w:r>
      <w:bookmarkEnd w:id="49"/>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13073024P00034910005Y</w:t>
            </w:r>
          </w:p>
        </w:tc>
        <w:tc>
          <w:tcPr>
            <w:tcW w:w="1587" w:type="dxa"/>
            <w:vAlign w:val="center"/>
          </w:tcPr>
          <w:p>
            <w:pPr>
              <w:pStyle w:val="11"/>
            </w:pPr>
            <w:r>
              <w:t>项目名称</w:t>
            </w:r>
          </w:p>
        </w:tc>
        <w:tc>
          <w:tcPr>
            <w:tcW w:w="4423" w:type="dxa"/>
            <w:gridSpan w:val="3"/>
            <w:vAlign w:val="center"/>
          </w:tcPr>
          <w:p>
            <w:pPr>
              <w:pStyle w:val="10"/>
            </w:pPr>
            <w:r>
              <w:t>冀财农[2023]162号  中央-农业经营主体能力提升资金（基层农技推广）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86.00</w:t>
            </w:r>
          </w:p>
        </w:tc>
        <w:tc>
          <w:tcPr>
            <w:tcW w:w="1587" w:type="dxa"/>
            <w:vAlign w:val="center"/>
          </w:tcPr>
          <w:p>
            <w:pPr>
              <w:pStyle w:val="11"/>
            </w:pPr>
            <w:r>
              <w:t>其中：财政    资金</w:t>
            </w:r>
          </w:p>
        </w:tc>
        <w:tc>
          <w:tcPr>
            <w:tcW w:w="1304" w:type="dxa"/>
            <w:vAlign w:val="center"/>
          </w:tcPr>
          <w:p>
            <w:pPr>
              <w:pStyle w:val="10"/>
            </w:pPr>
            <w:r>
              <w:t>86.00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2024年中央农业经营主体能力提升资金（基层农技推广）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1.2024年中央农业经营主体能力提升资金（基层农技推广）</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基层农技推广任务完成数</w:t>
            </w:r>
          </w:p>
        </w:tc>
        <w:tc>
          <w:tcPr>
            <w:tcW w:w="2891" w:type="dxa"/>
            <w:vAlign w:val="center"/>
          </w:tcPr>
          <w:p>
            <w:pPr>
              <w:pStyle w:val="10"/>
            </w:pPr>
            <w:r>
              <w:t>基层农技推广任务完成数</w:t>
            </w:r>
          </w:p>
        </w:tc>
        <w:tc>
          <w:tcPr>
            <w:tcW w:w="1276" w:type="dxa"/>
            <w:vAlign w:val="center"/>
          </w:tcPr>
          <w:p>
            <w:pPr>
              <w:pStyle w:val="10"/>
            </w:pPr>
            <w:r>
              <w:t>方案要求数量</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任务完成率</w:t>
            </w:r>
          </w:p>
        </w:tc>
        <w:tc>
          <w:tcPr>
            <w:tcW w:w="2891" w:type="dxa"/>
            <w:vAlign w:val="center"/>
          </w:tcPr>
          <w:p>
            <w:pPr>
              <w:pStyle w:val="10"/>
            </w:pPr>
            <w:r>
              <w:t>任务完成率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资金拨付率</w:t>
            </w:r>
          </w:p>
        </w:tc>
        <w:tc>
          <w:tcPr>
            <w:tcW w:w="2891" w:type="dxa"/>
            <w:vAlign w:val="center"/>
          </w:tcPr>
          <w:p>
            <w:pPr>
              <w:pStyle w:val="10"/>
            </w:pPr>
            <w:r>
              <w:t>资金拨付率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≤86万元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提供强有力的科技支撑和人才保障</w:t>
            </w:r>
          </w:p>
        </w:tc>
        <w:tc>
          <w:tcPr>
            <w:tcW w:w="2891" w:type="dxa"/>
            <w:vAlign w:val="center"/>
          </w:tcPr>
          <w:p>
            <w:pPr>
              <w:pStyle w:val="10"/>
            </w:pPr>
            <w:r>
              <w:t>提供强有力的科技支撑和人才保障</w:t>
            </w:r>
          </w:p>
        </w:tc>
        <w:tc>
          <w:tcPr>
            <w:tcW w:w="1276" w:type="dxa"/>
            <w:vAlign w:val="center"/>
          </w:tcPr>
          <w:p>
            <w:pPr>
              <w:pStyle w:val="10"/>
            </w:pPr>
            <w:r>
              <w:t>进一步提升</w:t>
            </w:r>
          </w:p>
        </w:tc>
        <w:tc>
          <w:tcPr>
            <w:tcW w:w="1843" w:type="dxa"/>
            <w:vAlign w:val="center"/>
          </w:tcPr>
          <w:p>
            <w:pPr>
              <w:pStyle w:val="10"/>
            </w:pPr>
            <w:r>
              <w:t>上年工作经验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0" w:name="_Toc_4_4_0000000051"/>
      <w:r>
        <w:rPr>
          <w:rFonts w:ascii="方正仿宋_GBK" w:hAnsi="方正仿宋_GBK" w:eastAsia="方正仿宋_GBK" w:cs="方正仿宋_GBK"/>
          <w:color w:val="000000"/>
          <w:sz w:val="28"/>
        </w:rPr>
        <w:t>48.冀财农[2023]162号  中央-农业经营主体能力提升资金（粮油规模种植主体单产提升）绩效目标表</w:t>
      </w:r>
      <w:bookmarkEnd w:id="50"/>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13073024P000349100024</w:t>
            </w:r>
          </w:p>
        </w:tc>
        <w:tc>
          <w:tcPr>
            <w:tcW w:w="1587" w:type="dxa"/>
            <w:vAlign w:val="center"/>
          </w:tcPr>
          <w:p>
            <w:pPr>
              <w:pStyle w:val="11"/>
            </w:pPr>
            <w:r>
              <w:t>项目名称</w:t>
            </w:r>
          </w:p>
        </w:tc>
        <w:tc>
          <w:tcPr>
            <w:tcW w:w="4423" w:type="dxa"/>
            <w:gridSpan w:val="3"/>
            <w:vAlign w:val="center"/>
          </w:tcPr>
          <w:p>
            <w:pPr>
              <w:pStyle w:val="10"/>
            </w:pPr>
            <w:r>
              <w:t>冀财农[2023]162号  中央-农业经营主体能力提升资金（粮油规模种植主体单产提升）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116.20</w:t>
            </w:r>
          </w:p>
        </w:tc>
        <w:tc>
          <w:tcPr>
            <w:tcW w:w="1587" w:type="dxa"/>
            <w:vAlign w:val="center"/>
          </w:tcPr>
          <w:p>
            <w:pPr>
              <w:pStyle w:val="11"/>
            </w:pPr>
            <w:r>
              <w:t>其中：财政    资金</w:t>
            </w:r>
          </w:p>
        </w:tc>
        <w:tc>
          <w:tcPr>
            <w:tcW w:w="1304" w:type="dxa"/>
            <w:vAlign w:val="center"/>
          </w:tcPr>
          <w:p>
            <w:pPr>
              <w:pStyle w:val="10"/>
            </w:pPr>
            <w:r>
              <w:t>116.20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用于2024年中央农业经营主体能力提升资金（粮油规模种植主体单产提升项目）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1.用于2024年中央农业经营主体能力提升资金（粮油规模种植主体单产提升项目）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支持农业主体数量</w:t>
            </w:r>
          </w:p>
        </w:tc>
        <w:tc>
          <w:tcPr>
            <w:tcW w:w="2891" w:type="dxa"/>
            <w:vAlign w:val="center"/>
          </w:tcPr>
          <w:p>
            <w:pPr>
              <w:pStyle w:val="10"/>
            </w:pPr>
            <w:r>
              <w:t>支持农业主体数量</w:t>
            </w:r>
          </w:p>
        </w:tc>
        <w:tc>
          <w:tcPr>
            <w:tcW w:w="1276" w:type="dxa"/>
            <w:vAlign w:val="center"/>
          </w:tcPr>
          <w:p>
            <w:pPr>
              <w:pStyle w:val="10"/>
            </w:pPr>
            <w:r>
              <w:t>7个</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任务完成率</w:t>
            </w:r>
          </w:p>
        </w:tc>
        <w:tc>
          <w:tcPr>
            <w:tcW w:w="2891" w:type="dxa"/>
            <w:vAlign w:val="center"/>
          </w:tcPr>
          <w:p>
            <w:pPr>
              <w:pStyle w:val="10"/>
            </w:pPr>
            <w:r>
              <w:t>任务完成率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资金拨付率</w:t>
            </w:r>
          </w:p>
        </w:tc>
        <w:tc>
          <w:tcPr>
            <w:tcW w:w="2891" w:type="dxa"/>
            <w:vAlign w:val="center"/>
          </w:tcPr>
          <w:p>
            <w:pPr>
              <w:pStyle w:val="10"/>
            </w:pPr>
            <w:r>
              <w:t>资金拨付率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≤116.2万元</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新技术应用率</w:t>
            </w:r>
          </w:p>
        </w:tc>
        <w:tc>
          <w:tcPr>
            <w:tcW w:w="2891" w:type="dxa"/>
            <w:vAlign w:val="center"/>
          </w:tcPr>
          <w:p>
            <w:pPr>
              <w:pStyle w:val="10"/>
            </w:pPr>
            <w:r>
              <w:t>新技术应用率</w:t>
            </w:r>
          </w:p>
        </w:tc>
        <w:tc>
          <w:tcPr>
            <w:tcW w:w="1276" w:type="dxa"/>
            <w:vAlign w:val="center"/>
          </w:tcPr>
          <w:p>
            <w:pPr>
              <w:pStyle w:val="10"/>
            </w:pPr>
            <w:r>
              <w:t>提升</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项目实施方案，2024年工作计划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1" w:name="_Toc_4_4_0000000052"/>
      <w:r>
        <w:rPr>
          <w:rFonts w:ascii="方正仿宋_GBK" w:hAnsi="方正仿宋_GBK" w:eastAsia="方正仿宋_GBK" w:cs="方正仿宋_GBK"/>
          <w:color w:val="000000"/>
          <w:sz w:val="28"/>
        </w:rPr>
        <w:t>49.冀财农[2023]162号  中央-农业经营主体能力提升资金（设施蔬菜能力提升）绩效目标表</w:t>
      </w:r>
      <w:bookmarkEnd w:id="51"/>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13073024P00034910003P</w:t>
            </w:r>
          </w:p>
        </w:tc>
        <w:tc>
          <w:tcPr>
            <w:tcW w:w="1587" w:type="dxa"/>
            <w:vAlign w:val="center"/>
          </w:tcPr>
          <w:p>
            <w:pPr>
              <w:pStyle w:val="11"/>
            </w:pPr>
            <w:r>
              <w:t>项目名称</w:t>
            </w:r>
          </w:p>
        </w:tc>
        <w:tc>
          <w:tcPr>
            <w:tcW w:w="4423" w:type="dxa"/>
            <w:gridSpan w:val="3"/>
            <w:vAlign w:val="center"/>
          </w:tcPr>
          <w:p>
            <w:pPr>
              <w:pStyle w:val="10"/>
            </w:pPr>
            <w:r>
              <w:t>冀财农[2023]162号  中央-农业经营主体能力提升资金（设施蔬菜能力提升）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2024年中央农业经营主体能力提升资金（设施蔬菜能力提升）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1.2024年中央农业经营主体能力提升资金（设施蔬菜能力提升）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支持农业主体数量</w:t>
            </w:r>
          </w:p>
        </w:tc>
        <w:tc>
          <w:tcPr>
            <w:tcW w:w="2891" w:type="dxa"/>
            <w:vAlign w:val="center"/>
          </w:tcPr>
          <w:p>
            <w:pPr>
              <w:pStyle w:val="10"/>
            </w:pPr>
            <w:r>
              <w:t>支持农业主体数量</w:t>
            </w:r>
          </w:p>
        </w:tc>
        <w:tc>
          <w:tcPr>
            <w:tcW w:w="1276" w:type="dxa"/>
            <w:vAlign w:val="center"/>
          </w:tcPr>
          <w:p>
            <w:pPr>
              <w:pStyle w:val="10"/>
            </w:pPr>
            <w:r>
              <w:t>3个</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任务完成率</w:t>
            </w:r>
          </w:p>
        </w:tc>
        <w:tc>
          <w:tcPr>
            <w:tcW w:w="2891" w:type="dxa"/>
            <w:vAlign w:val="center"/>
          </w:tcPr>
          <w:p>
            <w:pPr>
              <w:pStyle w:val="10"/>
            </w:pPr>
            <w:r>
              <w:t>任务完成率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资金拨付率</w:t>
            </w:r>
          </w:p>
        </w:tc>
        <w:tc>
          <w:tcPr>
            <w:tcW w:w="2891" w:type="dxa"/>
            <w:vAlign w:val="center"/>
          </w:tcPr>
          <w:p>
            <w:pPr>
              <w:pStyle w:val="10"/>
            </w:pPr>
            <w:r>
              <w:t>资金拨付率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≤50万元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提升蔬菜品种复种率</w:t>
            </w:r>
          </w:p>
        </w:tc>
        <w:tc>
          <w:tcPr>
            <w:tcW w:w="2891" w:type="dxa"/>
            <w:vAlign w:val="center"/>
          </w:tcPr>
          <w:p>
            <w:pPr>
              <w:pStyle w:val="10"/>
            </w:pPr>
            <w:r>
              <w:t>提升蔬菜品种复种率</w:t>
            </w:r>
          </w:p>
        </w:tc>
        <w:tc>
          <w:tcPr>
            <w:tcW w:w="1276" w:type="dxa"/>
            <w:vAlign w:val="center"/>
          </w:tcPr>
          <w:p>
            <w:pPr>
              <w:pStyle w:val="10"/>
            </w:pPr>
            <w:r>
              <w:t>提升</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2" w:name="_Toc_4_4_0000000053"/>
      <w:r>
        <w:rPr>
          <w:rFonts w:ascii="方正仿宋_GBK" w:hAnsi="方正仿宋_GBK" w:eastAsia="方正仿宋_GBK" w:cs="方正仿宋_GBK"/>
          <w:color w:val="000000"/>
          <w:sz w:val="28"/>
        </w:rPr>
        <w:t>50.冀财农[2023]162号  中央-农业经营主体能力提升资金（新型农业经营主体培育）绩效目标表</w:t>
      </w:r>
      <w:bookmarkEnd w:id="52"/>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13073024P00034910004B</w:t>
            </w:r>
          </w:p>
        </w:tc>
        <w:tc>
          <w:tcPr>
            <w:tcW w:w="1587" w:type="dxa"/>
            <w:vAlign w:val="center"/>
          </w:tcPr>
          <w:p>
            <w:pPr>
              <w:pStyle w:val="11"/>
            </w:pPr>
            <w:r>
              <w:t>项目名称</w:t>
            </w:r>
          </w:p>
        </w:tc>
        <w:tc>
          <w:tcPr>
            <w:tcW w:w="4423" w:type="dxa"/>
            <w:gridSpan w:val="3"/>
            <w:vAlign w:val="center"/>
          </w:tcPr>
          <w:p>
            <w:pPr>
              <w:pStyle w:val="10"/>
            </w:pPr>
            <w:r>
              <w:t>冀财农[2023]162号  中央-农业经营主体能力提升资金（新型农业经营主体培育）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新型农业经营主体培育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1.新型农业经营主体培育</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培育新型农业经营主体数量</w:t>
            </w:r>
          </w:p>
        </w:tc>
        <w:tc>
          <w:tcPr>
            <w:tcW w:w="2891" w:type="dxa"/>
            <w:vAlign w:val="center"/>
          </w:tcPr>
          <w:p>
            <w:pPr>
              <w:pStyle w:val="10"/>
            </w:pPr>
            <w:r>
              <w:t>培育新型农业经营主体数量</w:t>
            </w:r>
          </w:p>
        </w:tc>
        <w:tc>
          <w:tcPr>
            <w:tcW w:w="1276" w:type="dxa"/>
            <w:vAlign w:val="center"/>
          </w:tcPr>
          <w:p>
            <w:pPr>
              <w:pStyle w:val="10"/>
            </w:pPr>
            <w:r>
              <w:t>2个</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任务完成率</w:t>
            </w:r>
          </w:p>
        </w:tc>
        <w:tc>
          <w:tcPr>
            <w:tcW w:w="2891" w:type="dxa"/>
            <w:vAlign w:val="center"/>
          </w:tcPr>
          <w:p>
            <w:pPr>
              <w:pStyle w:val="10"/>
            </w:pPr>
            <w:r>
              <w:t>任务完成率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资金拨付率</w:t>
            </w:r>
          </w:p>
        </w:tc>
        <w:tc>
          <w:tcPr>
            <w:tcW w:w="2891" w:type="dxa"/>
            <w:vAlign w:val="center"/>
          </w:tcPr>
          <w:p>
            <w:pPr>
              <w:pStyle w:val="10"/>
            </w:pPr>
            <w:r>
              <w:t>资金拨付率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≤50万元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扩大主体规模和服务能力</w:t>
            </w:r>
          </w:p>
        </w:tc>
        <w:tc>
          <w:tcPr>
            <w:tcW w:w="2891" w:type="dxa"/>
            <w:vAlign w:val="center"/>
          </w:tcPr>
          <w:p>
            <w:pPr>
              <w:pStyle w:val="10"/>
            </w:pPr>
            <w:r>
              <w:t>扩大主体规模和服务能力</w:t>
            </w:r>
          </w:p>
        </w:tc>
        <w:tc>
          <w:tcPr>
            <w:tcW w:w="1276" w:type="dxa"/>
            <w:vAlign w:val="center"/>
          </w:tcPr>
          <w:p>
            <w:pPr>
              <w:pStyle w:val="10"/>
            </w:pPr>
            <w:r>
              <w:t>进一步扩大</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3" w:name="_Toc_4_4_0000000054"/>
      <w:r>
        <w:rPr>
          <w:rFonts w:ascii="方正仿宋_GBK" w:hAnsi="方正仿宋_GBK" w:eastAsia="方正仿宋_GBK" w:cs="方正仿宋_GBK"/>
          <w:color w:val="000000"/>
          <w:sz w:val="28"/>
        </w:rPr>
        <w:t>51.冀财农[2023]164号  省级粮油生产保障资金（大豆玉米复合种植）绩效目标表</w:t>
      </w:r>
      <w:bookmarkEnd w:id="53"/>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13073024P00033710001X</w:t>
            </w:r>
          </w:p>
        </w:tc>
        <w:tc>
          <w:tcPr>
            <w:tcW w:w="1587" w:type="dxa"/>
            <w:vAlign w:val="center"/>
          </w:tcPr>
          <w:p>
            <w:pPr>
              <w:pStyle w:val="11"/>
            </w:pPr>
            <w:r>
              <w:t>项目名称</w:t>
            </w:r>
          </w:p>
        </w:tc>
        <w:tc>
          <w:tcPr>
            <w:tcW w:w="4423" w:type="dxa"/>
            <w:gridSpan w:val="3"/>
            <w:vAlign w:val="center"/>
          </w:tcPr>
          <w:p>
            <w:pPr>
              <w:pStyle w:val="10"/>
            </w:pPr>
            <w:r>
              <w:t>冀财农[2023]164号  省级粮油生产保障资金（大豆玉米复合种植）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60.00</w:t>
            </w:r>
          </w:p>
        </w:tc>
        <w:tc>
          <w:tcPr>
            <w:tcW w:w="1587" w:type="dxa"/>
            <w:vAlign w:val="center"/>
          </w:tcPr>
          <w:p>
            <w:pPr>
              <w:pStyle w:val="11"/>
            </w:pPr>
            <w:r>
              <w:t>其中：财政    资金</w:t>
            </w:r>
          </w:p>
        </w:tc>
        <w:tc>
          <w:tcPr>
            <w:tcW w:w="1304" w:type="dxa"/>
            <w:vAlign w:val="center"/>
          </w:tcPr>
          <w:p>
            <w:pPr>
              <w:pStyle w:val="10"/>
            </w:pPr>
            <w:r>
              <w:t>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2024年省级大豆玉米复合种植资金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30%</w:t>
            </w:r>
          </w:p>
        </w:tc>
        <w:tc>
          <w:tcPr>
            <w:tcW w:w="1304" w:type="dxa"/>
            <w:vAlign w:val="center"/>
          </w:tcPr>
          <w:p>
            <w:pPr>
              <w:pStyle w:val="12"/>
            </w:pPr>
            <w:r>
              <w:t>60%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1.我县大豆玉米复合种植项目中央资金180万元、省级资金60万元，共计240万元，用于支持发展我县1.2万亩大豆玉米带状复合种植生产。</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复合种植</w:t>
            </w:r>
          </w:p>
        </w:tc>
        <w:tc>
          <w:tcPr>
            <w:tcW w:w="2891" w:type="dxa"/>
            <w:vAlign w:val="center"/>
          </w:tcPr>
          <w:p>
            <w:pPr>
              <w:pStyle w:val="10"/>
            </w:pPr>
            <w:r>
              <w:t>大豆玉米带状复合种植</w:t>
            </w:r>
          </w:p>
        </w:tc>
        <w:tc>
          <w:tcPr>
            <w:tcW w:w="1276" w:type="dxa"/>
            <w:vAlign w:val="center"/>
          </w:tcPr>
          <w:p>
            <w:pPr>
              <w:pStyle w:val="10"/>
            </w:pPr>
            <w:r>
              <w:t>1.2万亩</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实际完成奖补率</w:t>
            </w:r>
          </w:p>
        </w:tc>
        <w:tc>
          <w:tcPr>
            <w:tcW w:w="2891" w:type="dxa"/>
            <w:vAlign w:val="center"/>
          </w:tcPr>
          <w:p>
            <w:pPr>
              <w:pStyle w:val="10"/>
            </w:pPr>
            <w:r>
              <w:t>实际完成奖补率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奖补资金拨付及时率</w:t>
            </w:r>
          </w:p>
        </w:tc>
        <w:tc>
          <w:tcPr>
            <w:tcW w:w="2891" w:type="dxa"/>
            <w:vAlign w:val="center"/>
          </w:tcPr>
          <w:p>
            <w:pPr>
              <w:pStyle w:val="10"/>
            </w:pPr>
            <w:r>
              <w:t>奖补资金拨付及时率</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资金成本控制在预算范围内</w:t>
            </w:r>
          </w:p>
        </w:tc>
        <w:tc>
          <w:tcPr>
            <w:tcW w:w="1276" w:type="dxa"/>
            <w:vAlign w:val="center"/>
          </w:tcPr>
          <w:p>
            <w:pPr>
              <w:pStyle w:val="10"/>
            </w:pPr>
            <w:r>
              <w:t>≤60万元</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完善种植模式</w:t>
            </w:r>
          </w:p>
        </w:tc>
        <w:tc>
          <w:tcPr>
            <w:tcW w:w="2891" w:type="dxa"/>
            <w:vAlign w:val="center"/>
          </w:tcPr>
          <w:p>
            <w:pPr>
              <w:pStyle w:val="10"/>
            </w:pPr>
            <w:r>
              <w:t>完善种植模式</w:t>
            </w:r>
          </w:p>
        </w:tc>
        <w:tc>
          <w:tcPr>
            <w:tcW w:w="1276" w:type="dxa"/>
            <w:vAlign w:val="center"/>
          </w:tcPr>
          <w:p>
            <w:pPr>
              <w:pStyle w:val="10"/>
            </w:pPr>
            <w:r>
              <w:t>提升</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改善生态环境质量</w:t>
            </w:r>
          </w:p>
        </w:tc>
        <w:tc>
          <w:tcPr>
            <w:tcW w:w="2891" w:type="dxa"/>
            <w:vAlign w:val="center"/>
          </w:tcPr>
          <w:p>
            <w:pPr>
              <w:pStyle w:val="10"/>
            </w:pPr>
            <w:r>
              <w:t>改善生态环境质量</w:t>
            </w:r>
          </w:p>
        </w:tc>
        <w:tc>
          <w:tcPr>
            <w:tcW w:w="1276" w:type="dxa"/>
            <w:vAlign w:val="center"/>
          </w:tcPr>
          <w:p>
            <w:pPr>
              <w:pStyle w:val="10"/>
            </w:pPr>
            <w:r>
              <w:t>进一步改善</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农户满意度</w:t>
            </w:r>
          </w:p>
        </w:tc>
        <w:tc>
          <w:tcPr>
            <w:tcW w:w="2891" w:type="dxa"/>
            <w:vAlign w:val="center"/>
          </w:tcPr>
          <w:p>
            <w:pPr>
              <w:pStyle w:val="10"/>
            </w:pPr>
            <w:r>
              <w:t>农户满意度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4" w:name="_Toc_4_4_0000000055"/>
      <w:r>
        <w:rPr>
          <w:rFonts w:ascii="方正仿宋_GBK" w:hAnsi="方正仿宋_GBK" w:eastAsia="方正仿宋_GBK" w:cs="方正仿宋_GBK"/>
          <w:color w:val="000000"/>
          <w:sz w:val="28"/>
        </w:rPr>
        <w:t>52.冀财农[2023]165号  农村财会人员培训资金绩效目标表</w:t>
      </w:r>
      <w:bookmarkEnd w:id="54"/>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13073024P00034510001R</w:t>
            </w:r>
          </w:p>
        </w:tc>
        <w:tc>
          <w:tcPr>
            <w:tcW w:w="1587" w:type="dxa"/>
            <w:vAlign w:val="center"/>
          </w:tcPr>
          <w:p>
            <w:pPr>
              <w:pStyle w:val="11"/>
            </w:pPr>
            <w:r>
              <w:t>项目名称</w:t>
            </w:r>
          </w:p>
        </w:tc>
        <w:tc>
          <w:tcPr>
            <w:tcW w:w="4423" w:type="dxa"/>
            <w:gridSpan w:val="3"/>
            <w:vAlign w:val="center"/>
          </w:tcPr>
          <w:p>
            <w:pPr>
              <w:pStyle w:val="10"/>
            </w:pPr>
            <w:r>
              <w:t>冀财农[2023]165号  农村财会人员培训资金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8.00</w:t>
            </w:r>
          </w:p>
        </w:tc>
        <w:tc>
          <w:tcPr>
            <w:tcW w:w="1587" w:type="dxa"/>
            <w:vAlign w:val="center"/>
          </w:tcPr>
          <w:p>
            <w:pPr>
              <w:pStyle w:val="11"/>
            </w:pPr>
            <w:r>
              <w:t>其中：财政    资金</w:t>
            </w:r>
          </w:p>
        </w:tc>
        <w:tc>
          <w:tcPr>
            <w:tcW w:w="1304" w:type="dxa"/>
            <w:vAlign w:val="center"/>
          </w:tcPr>
          <w:p>
            <w:pPr>
              <w:pStyle w:val="10"/>
            </w:pPr>
            <w:r>
              <w:t>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2024年省级农村财会人员培训经费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30%</w:t>
            </w:r>
          </w:p>
        </w:tc>
        <w:tc>
          <w:tcPr>
            <w:tcW w:w="1304" w:type="dxa"/>
            <w:vAlign w:val="center"/>
          </w:tcPr>
          <w:p>
            <w:pPr>
              <w:pStyle w:val="12"/>
            </w:pPr>
            <w:r>
              <w:t>60%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1.用于农村财会人员培训</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培训次数</w:t>
            </w:r>
          </w:p>
        </w:tc>
        <w:tc>
          <w:tcPr>
            <w:tcW w:w="2891" w:type="dxa"/>
            <w:vAlign w:val="center"/>
          </w:tcPr>
          <w:p>
            <w:pPr>
              <w:pStyle w:val="10"/>
            </w:pPr>
            <w:r>
              <w:t>培训次数</w:t>
            </w:r>
          </w:p>
        </w:tc>
        <w:tc>
          <w:tcPr>
            <w:tcW w:w="1276" w:type="dxa"/>
            <w:vAlign w:val="center"/>
          </w:tcPr>
          <w:p>
            <w:pPr>
              <w:pStyle w:val="10"/>
            </w:pPr>
            <w:r>
              <w:t>1次</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培训合格率</w:t>
            </w:r>
          </w:p>
        </w:tc>
        <w:tc>
          <w:tcPr>
            <w:tcW w:w="2891" w:type="dxa"/>
            <w:vAlign w:val="center"/>
          </w:tcPr>
          <w:p>
            <w:pPr>
              <w:pStyle w:val="10"/>
            </w:pPr>
            <w:r>
              <w:t>培训合格率</w:t>
            </w:r>
          </w:p>
        </w:tc>
        <w:tc>
          <w:tcPr>
            <w:tcW w:w="1276" w:type="dxa"/>
            <w:vAlign w:val="center"/>
          </w:tcPr>
          <w:p>
            <w:pPr>
              <w:pStyle w:val="10"/>
            </w:pPr>
            <w:r>
              <w:t>≥95%</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培训按时完成情况</w:t>
            </w:r>
          </w:p>
        </w:tc>
        <w:tc>
          <w:tcPr>
            <w:tcW w:w="2891" w:type="dxa"/>
            <w:vAlign w:val="center"/>
          </w:tcPr>
          <w:p>
            <w:pPr>
              <w:pStyle w:val="10"/>
            </w:pPr>
            <w:r>
              <w:t>培训按时完成情况</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培训费用</w:t>
            </w:r>
          </w:p>
        </w:tc>
        <w:tc>
          <w:tcPr>
            <w:tcW w:w="2891" w:type="dxa"/>
            <w:vAlign w:val="center"/>
          </w:tcPr>
          <w:p>
            <w:pPr>
              <w:pStyle w:val="10"/>
            </w:pPr>
            <w:r>
              <w:t>培训费用</w:t>
            </w:r>
          </w:p>
        </w:tc>
        <w:tc>
          <w:tcPr>
            <w:tcW w:w="1276" w:type="dxa"/>
            <w:vAlign w:val="center"/>
          </w:tcPr>
          <w:p>
            <w:pPr>
              <w:pStyle w:val="10"/>
            </w:pPr>
            <w:r>
              <w:t>≤8万元</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提升农村财会人员业务水平</w:t>
            </w:r>
          </w:p>
        </w:tc>
        <w:tc>
          <w:tcPr>
            <w:tcW w:w="2891" w:type="dxa"/>
            <w:vAlign w:val="center"/>
          </w:tcPr>
          <w:p>
            <w:pPr>
              <w:pStyle w:val="10"/>
            </w:pPr>
            <w:r>
              <w:t>提升农村财会人员业务水平</w:t>
            </w:r>
          </w:p>
        </w:tc>
        <w:tc>
          <w:tcPr>
            <w:tcW w:w="1276" w:type="dxa"/>
            <w:vAlign w:val="center"/>
          </w:tcPr>
          <w:p>
            <w:pPr>
              <w:pStyle w:val="10"/>
            </w:pPr>
            <w:r>
              <w:t>进一步提升</w:t>
            </w:r>
          </w:p>
        </w:tc>
        <w:tc>
          <w:tcPr>
            <w:tcW w:w="1843" w:type="dxa"/>
            <w:vAlign w:val="center"/>
          </w:tcPr>
          <w:p>
            <w:pPr>
              <w:pStyle w:val="10"/>
            </w:pPr>
            <w:r>
              <w:t>2023年历史经验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培训人员满意度</w:t>
            </w:r>
          </w:p>
        </w:tc>
        <w:tc>
          <w:tcPr>
            <w:tcW w:w="2891" w:type="dxa"/>
            <w:vAlign w:val="center"/>
          </w:tcPr>
          <w:p>
            <w:pPr>
              <w:pStyle w:val="10"/>
            </w:pPr>
            <w:r>
              <w:t>培训人员满意度</w:t>
            </w:r>
          </w:p>
        </w:tc>
        <w:tc>
          <w:tcPr>
            <w:tcW w:w="1276" w:type="dxa"/>
            <w:vAlign w:val="center"/>
          </w:tcPr>
          <w:p>
            <w:pPr>
              <w:pStyle w:val="10"/>
            </w:pPr>
            <w:r>
              <w:t>≥90%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5" w:name="_Toc_4_4_0000000056"/>
      <w:r>
        <w:rPr>
          <w:rFonts w:ascii="方正仿宋_GBK" w:hAnsi="方正仿宋_GBK" w:eastAsia="方正仿宋_GBK" w:cs="方正仿宋_GBK"/>
          <w:color w:val="000000"/>
          <w:sz w:val="28"/>
        </w:rPr>
        <w:t>53.冀财农[2023]166号  省级农业生态资源保护资金（农药减量控害技术示范）绩效目标表</w:t>
      </w:r>
      <w:bookmarkEnd w:id="55"/>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13073024P00034810001T</w:t>
            </w:r>
          </w:p>
        </w:tc>
        <w:tc>
          <w:tcPr>
            <w:tcW w:w="1587" w:type="dxa"/>
            <w:vAlign w:val="center"/>
          </w:tcPr>
          <w:p>
            <w:pPr>
              <w:pStyle w:val="11"/>
            </w:pPr>
            <w:r>
              <w:t>项目名称</w:t>
            </w:r>
          </w:p>
        </w:tc>
        <w:tc>
          <w:tcPr>
            <w:tcW w:w="4423" w:type="dxa"/>
            <w:gridSpan w:val="3"/>
            <w:vAlign w:val="center"/>
          </w:tcPr>
          <w:p>
            <w:pPr>
              <w:pStyle w:val="10"/>
            </w:pPr>
            <w:r>
              <w:t>冀财农[2023]166号  省级农业生态资源保护资金（农药减量控害技术示范）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w:t>
            </w:r>
          </w:p>
        </w:tc>
        <w:tc>
          <w:tcPr>
            <w:tcW w:w="1587" w:type="dxa"/>
            <w:vAlign w:val="center"/>
          </w:tcPr>
          <w:p>
            <w:pPr>
              <w:pStyle w:val="11"/>
            </w:pPr>
            <w:r>
              <w:t>其中：财政    资金</w:t>
            </w:r>
          </w:p>
        </w:tc>
        <w:tc>
          <w:tcPr>
            <w:tcW w:w="1304" w:type="dxa"/>
            <w:vAlign w:val="center"/>
          </w:tcPr>
          <w:p>
            <w:pPr>
              <w:pStyle w:val="10"/>
            </w:pPr>
            <w:r>
              <w:t>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农业病虫害监测和防控支出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1.农业病虫害监测和防控支出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农药使用量零增长</w:t>
            </w:r>
          </w:p>
        </w:tc>
        <w:tc>
          <w:tcPr>
            <w:tcW w:w="2891" w:type="dxa"/>
            <w:vAlign w:val="center"/>
          </w:tcPr>
          <w:p>
            <w:pPr>
              <w:pStyle w:val="10"/>
            </w:pPr>
            <w:r>
              <w:t>农药使用量零增长</w:t>
            </w:r>
          </w:p>
        </w:tc>
        <w:tc>
          <w:tcPr>
            <w:tcW w:w="1276" w:type="dxa"/>
            <w:vAlign w:val="center"/>
          </w:tcPr>
          <w:p>
            <w:pPr>
              <w:pStyle w:val="10"/>
            </w:pPr>
            <w:r>
              <w:t>农药使用量零增长</w:t>
            </w:r>
          </w:p>
        </w:tc>
        <w:tc>
          <w:tcPr>
            <w:tcW w:w="1843" w:type="dxa"/>
            <w:vAlign w:val="center"/>
          </w:tcPr>
          <w:p>
            <w:pPr>
              <w:pStyle w:val="10"/>
            </w:pPr>
            <w:r>
              <w:t>冀财农[2023]166号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病虫害防治率</w:t>
            </w:r>
          </w:p>
        </w:tc>
        <w:tc>
          <w:tcPr>
            <w:tcW w:w="2891" w:type="dxa"/>
            <w:vAlign w:val="center"/>
          </w:tcPr>
          <w:p>
            <w:pPr>
              <w:pStyle w:val="10"/>
            </w:pPr>
            <w:r>
              <w:t>病虫害防治率</w:t>
            </w:r>
          </w:p>
        </w:tc>
        <w:tc>
          <w:tcPr>
            <w:tcW w:w="1276" w:type="dxa"/>
            <w:vAlign w:val="center"/>
          </w:tcPr>
          <w:p>
            <w:pPr>
              <w:pStyle w:val="10"/>
            </w:pPr>
            <w:r>
              <w:t>≥90%</w:t>
            </w:r>
          </w:p>
        </w:tc>
        <w:tc>
          <w:tcPr>
            <w:tcW w:w="1843" w:type="dxa"/>
            <w:vAlign w:val="center"/>
          </w:tcPr>
          <w:p>
            <w:pPr>
              <w:pStyle w:val="10"/>
            </w:pPr>
            <w:r>
              <w:t>冀财农[2023]166号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病虫害疫情的防治及时性</w:t>
            </w:r>
          </w:p>
        </w:tc>
        <w:tc>
          <w:tcPr>
            <w:tcW w:w="1276" w:type="dxa"/>
            <w:vAlign w:val="center"/>
          </w:tcPr>
          <w:p>
            <w:pPr>
              <w:pStyle w:val="10"/>
            </w:pPr>
            <w:r>
              <w:t>≤12个月</w:t>
            </w:r>
          </w:p>
        </w:tc>
        <w:tc>
          <w:tcPr>
            <w:tcW w:w="1843" w:type="dxa"/>
            <w:vAlign w:val="center"/>
          </w:tcPr>
          <w:p>
            <w:pPr>
              <w:pStyle w:val="10"/>
            </w:pPr>
            <w:r>
              <w:t>冀财农[2023]166号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≤2万元</w:t>
            </w:r>
          </w:p>
        </w:tc>
        <w:tc>
          <w:tcPr>
            <w:tcW w:w="1843" w:type="dxa"/>
            <w:vAlign w:val="center"/>
          </w:tcPr>
          <w:p>
            <w:pPr>
              <w:pStyle w:val="10"/>
            </w:pPr>
            <w:r>
              <w:t>冀财农[2023]166号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农作物增产</w:t>
            </w:r>
          </w:p>
        </w:tc>
        <w:tc>
          <w:tcPr>
            <w:tcW w:w="2891" w:type="dxa"/>
            <w:vAlign w:val="center"/>
          </w:tcPr>
          <w:p>
            <w:pPr>
              <w:pStyle w:val="10"/>
            </w:pPr>
            <w:r>
              <w:t>农作物增产率</w:t>
            </w:r>
          </w:p>
        </w:tc>
        <w:tc>
          <w:tcPr>
            <w:tcW w:w="1276" w:type="dxa"/>
            <w:vAlign w:val="center"/>
          </w:tcPr>
          <w:p>
            <w:pPr>
              <w:pStyle w:val="10"/>
            </w:pPr>
            <w:r>
              <w:t>进一步提升</w:t>
            </w:r>
          </w:p>
        </w:tc>
        <w:tc>
          <w:tcPr>
            <w:tcW w:w="1843" w:type="dxa"/>
            <w:vAlign w:val="center"/>
          </w:tcPr>
          <w:p>
            <w:pPr>
              <w:pStyle w:val="10"/>
            </w:pPr>
            <w:r>
              <w:t>冀财农[2023]166号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受益群众满意度</w:t>
            </w:r>
          </w:p>
        </w:tc>
        <w:tc>
          <w:tcPr>
            <w:tcW w:w="1276" w:type="dxa"/>
            <w:vAlign w:val="center"/>
          </w:tcPr>
          <w:p>
            <w:pPr>
              <w:pStyle w:val="10"/>
            </w:pPr>
            <w:r>
              <w:t>≥85%</w:t>
            </w:r>
          </w:p>
        </w:tc>
        <w:tc>
          <w:tcPr>
            <w:tcW w:w="1843" w:type="dxa"/>
            <w:vAlign w:val="center"/>
          </w:tcPr>
          <w:p>
            <w:pPr>
              <w:pStyle w:val="10"/>
            </w:pPr>
            <w:r>
              <w:t>冀财农[2023]166号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6" w:name="_Toc_4_4_0000000057"/>
      <w:r>
        <w:rPr>
          <w:rFonts w:ascii="方正仿宋_GBK" w:hAnsi="方正仿宋_GBK" w:eastAsia="方正仿宋_GBK" w:cs="方正仿宋_GBK"/>
          <w:color w:val="000000"/>
          <w:sz w:val="28"/>
        </w:rPr>
        <w:t>54.冀财农[2023]174号  农业防灾减灾和水利救灾资金（动物防疫）绩效目标表</w:t>
      </w:r>
      <w:bookmarkEnd w:id="56"/>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13073024P00033410001W</w:t>
            </w:r>
          </w:p>
        </w:tc>
        <w:tc>
          <w:tcPr>
            <w:tcW w:w="1587" w:type="dxa"/>
            <w:vAlign w:val="center"/>
          </w:tcPr>
          <w:p>
            <w:pPr>
              <w:pStyle w:val="11"/>
            </w:pPr>
            <w:r>
              <w:t>项目名称</w:t>
            </w:r>
          </w:p>
        </w:tc>
        <w:tc>
          <w:tcPr>
            <w:tcW w:w="4423" w:type="dxa"/>
            <w:gridSpan w:val="3"/>
            <w:vAlign w:val="center"/>
          </w:tcPr>
          <w:p>
            <w:pPr>
              <w:pStyle w:val="10"/>
            </w:pPr>
            <w:r>
              <w:t>冀财农[2023]174号  农业防灾减灾和水利救灾资金（动物防疫）</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28.50</w:t>
            </w:r>
          </w:p>
        </w:tc>
        <w:tc>
          <w:tcPr>
            <w:tcW w:w="1587" w:type="dxa"/>
            <w:vAlign w:val="center"/>
          </w:tcPr>
          <w:p>
            <w:pPr>
              <w:pStyle w:val="11"/>
            </w:pPr>
            <w:r>
              <w:t>其中：财政    资金</w:t>
            </w:r>
          </w:p>
        </w:tc>
        <w:tc>
          <w:tcPr>
            <w:tcW w:w="1304" w:type="dxa"/>
            <w:vAlign w:val="center"/>
          </w:tcPr>
          <w:p>
            <w:pPr>
              <w:pStyle w:val="10"/>
            </w:pPr>
            <w:r>
              <w:t>28.50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2024年省级农业防灾减灾和水利救灾资金（动物防疫）</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1.2024年省级农业防灾减灾和水利救灾资金（动物防疫）</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动物强制免疫群体免疫密度</w:t>
            </w:r>
          </w:p>
        </w:tc>
        <w:tc>
          <w:tcPr>
            <w:tcW w:w="2891" w:type="dxa"/>
            <w:vAlign w:val="center"/>
          </w:tcPr>
          <w:p>
            <w:pPr>
              <w:pStyle w:val="10"/>
            </w:pPr>
            <w:r>
              <w:t>动物强制免疫群体免疫密度</w:t>
            </w:r>
          </w:p>
        </w:tc>
        <w:tc>
          <w:tcPr>
            <w:tcW w:w="1276" w:type="dxa"/>
            <w:vAlign w:val="center"/>
          </w:tcPr>
          <w:p>
            <w:pPr>
              <w:pStyle w:val="10"/>
            </w:pPr>
            <w:r>
              <w:t>≥90%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抗体检测合格率</w:t>
            </w:r>
          </w:p>
        </w:tc>
        <w:tc>
          <w:tcPr>
            <w:tcW w:w="2891" w:type="dxa"/>
            <w:vAlign w:val="center"/>
          </w:tcPr>
          <w:p>
            <w:pPr>
              <w:pStyle w:val="10"/>
            </w:pPr>
            <w:r>
              <w:t>抗体检测合格率</w:t>
            </w:r>
          </w:p>
        </w:tc>
        <w:tc>
          <w:tcPr>
            <w:tcW w:w="1276" w:type="dxa"/>
            <w:vAlign w:val="center"/>
          </w:tcPr>
          <w:p>
            <w:pPr>
              <w:pStyle w:val="10"/>
            </w:pPr>
            <w:r>
              <w:t>≥70%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项目总成本</w:t>
            </w:r>
          </w:p>
        </w:tc>
        <w:tc>
          <w:tcPr>
            <w:tcW w:w="2891" w:type="dxa"/>
            <w:vAlign w:val="center"/>
          </w:tcPr>
          <w:p>
            <w:pPr>
              <w:pStyle w:val="10"/>
            </w:pPr>
            <w:r>
              <w:t>项目总成本</w:t>
            </w:r>
          </w:p>
        </w:tc>
        <w:tc>
          <w:tcPr>
            <w:tcW w:w="1276" w:type="dxa"/>
            <w:vAlign w:val="center"/>
          </w:tcPr>
          <w:p>
            <w:pPr>
              <w:pStyle w:val="10"/>
            </w:pPr>
            <w:r>
              <w:t>≤28.5万元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重大动物疫情发生次数</w:t>
            </w:r>
          </w:p>
        </w:tc>
        <w:tc>
          <w:tcPr>
            <w:tcW w:w="2891" w:type="dxa"/>
            <w:vAlign w:val="center"/>
          </w:tcPr>
          <w:p>
            <w:pPr>
              <w:pStyle w:val="10"/>
            </w:pPr>
            <w:r>
              <w:t>重大动物疫情发生次数</w:t>
            </w:r>
          </w:p>
        </w:tc>
        <w:tc>
          <w:tcPr>
            <w:tcW w:w="1276" w:type="dxa"/>
            <w:vAlign w:val="center"/>
          </w:tcPr>
          <w:p>
            <w:pPr>
              <w:pStyle w:val="10"/>
            </w:pPr>
            <w:r>
              <w:t>不发生</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7" w:name="_Toc_4_4_0000000058"/>
      <w:r>
        <w:rPr>
          <w:rFonts w:ascii="方正仿宋_GBK" w:hAnsi="方正仿宋_GBK" w:eastAsia="方正仿宋_GBK" w:cs="方正仿宋_GBK"/>
          <w:color w:val="000000"/>
          <w:sz w:val="28"/>
        </w:rPr>
        <w:t>55.冀财农[2023]174号 农业防灾减灾和水利救灾资金（农产品质量安全）绩效目标表</w:t>
      </w:r>
      <w:bookmarkEnd w:id="57"/>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13073024P00033310002T</w:t>
            </w:r>
          </w:p>
        </w:tc>
        <w:tc>
          <w:tcPr>
            <w:tcW w:w="1587" w:type="dxa"/>
            <w:vAlign w:val="center"/>
          </w:tcPr>
          <w:p>
            <w:pPr>
              <w:pStyle w:val="11"/>
            </w:pPr>
            <w:r>
              <w:t>项目名称</w:t>
            </w:r>
          </w:p>
        </w:tc>
        <w:tc>
          <w:tcPr>
            <w:tcW w:w="4423" w:type="dxa"/>
            <w:gridSpan w:val="3"/>
            <w:vAlign w:val="center"/>
          </w:tcPr>
          <w:p>
            <w:pPr>
              <w:pStyle w:val="10"/>
            </w:pPr>
            <w:r>
              <w:t>冀财农[2023]174号 农业防灾减灾和水利救灾资金（农产品质量安全）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5.10</w:t>
            </w:r>
          </w:p>
        </w:tc>
        <w:tc>
          <w:tcPr>
            <w:tcW w:w="1587" w:type="dxa"/>
            <w:vAlign w:val="center"/>
          </w:tcPr>
          <w:p>
            <w:pPr>
              <w:pStyle w:val="11"/>
            </w:pPr>
            <w:r>
              <w:t>其中：财政    资金</w:t>
            </w:r>
          </w:p>
        </w:tc>
        <w:tc>
          <w:tcPr>
            <w:tcW w:w="1304" w:type="dxa"/>
            <w:vAlign w:val="center"/>
          </w:tcPr>
          <w:p>
            <w:pPr>
              <w:pStyle w:val="10"/>
            </w:pPr>
            <w:r>
              <w:t>5.10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2024年农业防灾减灾和水利救灾资金（农产品质量安全）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1.2024年农业防灾减灾和水利救灾资金（农产品质量安全）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完成玉米不同时期调查数据及报告份数</w:t>
            </w:r>
          </w:p>
        </w:tc>
        <w:tc>
          <w:tcPr>
            <w:tcW w:w="2891" w:type="dxa"/>
            <w:vAlign w:val="center"/>
          </w:tcPr>
          <w:p>
            <w:pPr>
              <w:pStyle w:val="10"/>
            </w:pPr>
            <w:r>
              <w:t>完成玉米不同时期调查数据及报告份数</w:t>
            </w:r>
          </w:p>
        </w:tc>
        <w:tc>
          <w:tcPr>
            <w:tcW w:w="1276" w:type="dxa"/>
            <w:vAlign w:val="center"/>
          </w:tcPr>
          <w:p>
            <w:pPr>
              <w:pStyle w:val="10"/>
            </w:pPr>
            <w:r>
              <w:t>≥10份</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完成报送农产品信息数量</w:t>
            </w:r>
          </w:p>
        </w:tc>
        <w:tc>
          <w:tcPr>
            <w:tcW w:w="2891" w:type="dxa"/>
            <w:vAlign w:val="center"/>
          </w:tcPr>
          <w:p>
            <w:pPr>
              <w:pStyle w:val="10"/>
            </w:pPr>
            <w:r>
              <w:t>完成报送农产品信息数量</w:t>
            </w:r>
          </w:p>
        </w:tc>
        <w:tc>
          <w:tcPr>
            <w:tcW w:w="1276" w:type="dxa"/>
            <w:vAlign w:val="center"/>
          </w:tcPr>
          <w:p>
            <w:pPr>
              <w:pStyle w:val="10"/>
            </w:pPr>
            <w:r>
              <w:t>≥650条</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任务完成时间</w:t>
            </w:r>
          </w:p>
        </w:tc>
        <w:tc>
          <w:tcPr>
            <w:tcW w:w="2891" w:type="dxa"/>
            <w:vAlign w:val="center"/>
          </w:tcPr>
          <w:p>
            <w:pPr>
              <w:pStyle w:val="10"/>
            </w:pPr>
            <w:r>
              <w:t>任务完成时间</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小麦玉米苗情墒情调查项目资金成本</w:t>
            </w:r>
          </w:p>
        </w:tc>
        <w:tc>
          <w:tcPr>
            <w:tcW w:w="2891" w:type="dxa"/>
            <w:vAlign w:val="center"/>
          </w:tcPr>
          <w:p>
            <w:pPr>
              <w:pStyle w:val="10"/>
            </w:pPr>
            <w:r>
              <w:t>小麦玉米苗情墒情调查项目资金成本</w:t>
            </w:r>
          </w:p>
        </w:tc>
        <w:tc>
          <w:tcPr>
            <w:tcW w:w="1276" w:type="dxa"/>
            <w:vAlign w:val="center"/>
          </w:tcPr>
          <w:p>
            <w:pPr>
              <w:pStyle w:val="10"/>
            </w:pPr>
            <w:r>
              <w:t>≤3万元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农产品市场信息监测预警项目资金成本</w:t>
            </w:r>
          </w:p>
        </w:tc>
        <w:tc>
          <w:tcPr>
            <w:tcW w:w="2891" w:type="dxa"/>
            <w:vAlign w:val="center"/>
          </w:tcPr>
          <w:p>
            <w:pPr>
              <w:pStyle w:val="10"/>
            </w:pPr>
            <w:r>
              <w:t>农产品市场信息监测预警项目资金成本</w:t>
            </w:r>
          </w:p>
        </w:tc>
        <w:tc>
          <w:tcPr>
            <w:tcW w:w="1276" w:type="dxa"/>
            <w:vAlign w:val="center"/>
          </w:tcPr>
          <w:p>
            <w:pPr>
              <w:pStyle w:val="10"/>
            </w:pPr>
            <w:r>
              <w:t>≤2.1万元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能够实现项目功能</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8" w:name="_Toc_4_4_0000000059"/>
      <w:r>
        <w:rPr>
          <w:rFonts w:ascii="方正仿宋_GBK" w:hAnsi="方正仿宋_GBK" w:eastAsia="方正仿宋_GBK" w:cs="方正仿宋_GBK"/>
          <w:color w:val="000000"/>
          <w:sz w:val="28"/>
        </w:rPr>
        <w:t>56.冀财农[2023]178号  提前下达2024年省级财政衔接推进乡村振兴补助资金绩效目标表</w:t>
      </w:r>
      <w:bookmarkEnd w:id="58"/>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13073024P00030210002F</w:t>
            </w:r>
          </w:p>
        </w:tc>
        <w:tc>
          <w:tcPr>
            <w:tcW w:w="1587" w:type="dxa"/>
            <w:vAlign w:val="center"/>
          </w:tcPr>
          <w:p>
            <w:pPr>
              <w:pStyle w:val="11"/>
            </w:pPr>
            <w:r>
              <w:t>项目名称</w:t>
            </w:r>
          </w:p>
        </w:tc>
        <w:tc>
          <w:tcPr>
            <w:tcW w:w="4423" w:type="dxa"/>
            <w:gridSpan w:val="3"/>
            <w:vAlign w:val="center"/>
          </w:tcPr>
          <w:p>
            <w:pPr>
              <w:pStyle w:val="10"/>
            </w:pPr>
            <w:r>
              <w:t>冀财农[2023]178号  提前下达2024年省级财政衔接推进乡村振兴补助资金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700.00</w:t>
            </w:r>
          </w:p>
        </w:tc>
        <w:tc>
          <w:tcPr>
            <w:tcW w:w="1587" w:type="dxa"/>
            <w:vAlign w:val="center"/>
          </w:tcPr>
          <w:p>
            <w:pPr>
              <w:pStyle w:val="11"/>
            </w:pPr>
            <w:r>
              <w:t>其中：财政    资金</w:t>
            </w:r>
          </w:p>
        </w:tc>
        <w:tc>
          <w:tcPr>
            <w:tcW w:w="1304" w:type="dxa"/>
            <w:vAlign w:val="center"/>
          </w:tcPr>
          <w:p>
            <w:pPr>
              <w:pStyle w:val="10"/>
            </w:pPr>
            <w:r>
              <w:t>700.00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2024年省级财政衔接推进乡村振兴补助资金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1.2024年省级财政衔接推进乡村振兴补助资金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1项</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任务完成及时率</w:t>
            </w:r>
          </w:p>
        </w:tc>
        <w:tc>
          <w:tcPr>
            <w:tcW w:w="2891" w:type="dxa"/>
            <w:vAlign w:val="center"/>
          </w:tcPr>
          <w:p>
            <w:pPr>
              <w:pStyle w:val="10"/>
            </w:pPr>
            <w:r>
              <w:t>任务完成及时率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700万元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基本实现项目实现功能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项目复测率</w:t>
            </w:r>
          </w:p>
        </w:tc>
        <w:tc>
          <w:tcPr>
            <w:tcW w:w="2891" w:type="dxa"/>
            <w:vAlign w:val="center"/>
          </w:tcPr>
          <w:p>
            <w:pPr>
              <w:pStyle w:val="10"/>
            </w:pPr>
            <w:r>
              <w:t>项目复测率</w:t>
            </w:r>
          </w:p>
        </w:tc>
        <w:tc>
          <w:tcPr>
            <w:tcW w:w="1276" w:type="dxa"/>
            <w:vAlign w:val="center"/>
          </w:tcPr>
          <w:p>
            <w:pPr>
              <w:pStyle w:val="10"/>
            </w:pPr>
            <w:r>
              <w:t>项目复测达到标准</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9" w:name="_Toc_4_4_0000000060"/>
      <w:r>
        <w:rPr>
          <w:rFonts w:ascii="方正仿宋_GBK" w:hAnsi="方正仿宋_GBK" w:eastAsia="方正仿宋_GBK" w:cs="方正仿宋_GBK"/>
          <w:color w:val="000000"/>
          <w:sz w:val="28"/>
        </w:rPr>
        <w:t>57.冀财农[2023]178号  提前下达2024年省级财政衔接推进乡村振兴补助资金绩效目标表</w:t>
      </w:r>
      <w:bookmarkEnd w:id="59"/>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13073024P000302100033</w:t>
            </w:r>
          </w:p>
        </w:tc>
        <w:tc>
          <w:tcPr>
            <w:tcW w:w="1587" w:type="dxa"/>
            <w:vAlign w:val="center"/>
          </w:tcPr>
          <w:p>
            <w:pPr>
              <w:pStyle w:val="11"/>
            </w:pPr>
            <w:r>
              <w:t>项目名称</w:t>
            </w:r>
          </w:p>
        </w:tc>
        <w:tc>
          <w:tcPr>
            <w:tcW w:w="4423" w:type="dxa"/>
            <w:gridSpan w:val="3"/>
            <w:vAlign w:val="center"/>
          </w:tcPr>
          <w:p>
            <w:pPr>
              <w:pStyle w:val="10"/>
            </w:pPr>
            <w:r>
              <w:t>冀财农[2023]178号  提前下达2024年省级财政衔接推进乡村振兴补助资金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w:t>
            </w:r>
          </w:p>
        </w:tc>
        <w:tc>
          <w:tcPr>
            <w:tcW w:w="1587" w:type="dxa"/>
            <w:vAlign w:val="center"/>
          </w:tcPr>
          <w:p>
            <w:pPr>
              <w:pStyle w:val="11"/>
            </w:pPr>
            <w:r>
              <w:t>其中：财政    资金</w:t>
            </w:r>
          </w:p>
        </w:tc>
        <w:tc>
          <w:tcPr>
            <w:tcW w:w="1304" w:type="dxa"/>
            <w:vAlign w:val="center"/>
          </w:tcPr>
          <w:p>
            <w:pPr>
              <w:pStyle w:val="10"/>
            </w:pPr>
            <w:r>
              <w:t>100.00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省级100万元发展新型集体经济资金，配套草庙子6村联建大棚项目。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1.省级100万元发展新型集体经济资金，配套草庙子6村联建大棚项目。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联建大棚涉及村数</w:t>
            </w:r>
          </w:p>
        </w:tc>
        <w:tc>
          <w:tcPr>
            <w:tcW w:w="2891" w:type="dxa"/>
            <w:vAlign w:val="center"/>
          </w:tcPr>
          <w:p>
            <w:pPr>
              <w:pStyle w:val="10"/>
            </w:pPr>
            <w:r>
              <w:t>联建大棚涉及村数</w:t>
            </w:r>
          </w:p>
        </w:tc>
        <w:tc>
          <w:tcPr>
            <w:tcW w:w="1276" w:type="dxa"/>
            <w:vAlign w:val="center"/>
          </w:tcPr>
          <w:p>
            <w:pPr>
              <w:pStyle w:val="10"/>
            </w:pPr>
            <w:r>
              <w:t>6个</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项目完成时间</w:t>
            </w:r>
          </w:p>
        </w:tc>
        <w:tc>
          <w:tcPr>
            <w:tcW w:w="2891" w:type="dxa"/>
            <w:vAlign w:val="center"/>
          </w:tcPr>
          <w:p>
            <w:pPr>
              <w:pStyle w:val="10"/>
            </w:pPr>
            <w:r>
              <w:t>项目完成时间</w:t>
            </w:r>
          </w:p>
        </w:tc>
        <w:tc>
          <w:tcPr>
            <w:tcW w:w="1276" w:type="dxa"/>
            <w:vAlign w:val="center"/>
          </w:tcPr>
          <w:p>
            <w:pPr>
              <w:pStyle w:val="10"/>
            </w:pPr>
            <w:r>
              <w:t>≤12个月</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总成本控制</w:t>
            </w:r>
          </w:p>
        </w:tc>
        <w:tc>
          <w:tcPr>
            <w:tcW w:w="2891" w:type="dxa"/>
            <w:vAlign w:val="center"/>
          </w:tcPr>
          <w:p>
            <w:pPr>
              <w:pStyle w:val="10"/>
            </w:pPr>
            <w:r>
              <w:t>总成本控制</w:t>
            </w:r>
          </w:p>
        </w:tc>
        <w:tc>
          <w:tcPr>
            <w:tcW w:w="1276" w:type="dxa"/>
            <w:vAlign w:val="center"/>
          </w:tcPr>
          <w:p>
            <w:pPr>
              <w:pStyle w:val="10"/>
            </w:pPr>
            <w:r>
              <w:t>≤100万元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促进就业</w:t>
            </w:r>
          </w:p>
        </w:tc>
        <w:tc>
          <w:tcPr>
            <w:tcW w:w="2891" w:type="dxa"/>
            <w:vAlign w:val="center"/>
          </w:tcPr>
          <w:p>
            <w:pPr>
              <w:pStyle w:val="10"/>
            </w:pPr>
            <w:r>
              <w:t>促进就业</w:t>
            </w:r>
          </w:p>
        </w:tc>
        <w:tc>
          <w:tcPr>
            <w:tcW w:w="1276" w:type="dxa"/>
            <w:vAlign w:val="center"/>
          </w:tcPr>
          <w:p>
            <w:pPr>
              <w:pStyle w:val="10"/>
            </w:pPr>
            <w:r>
              <w:t>促进当地就业</w:t>
            </w:r>
          </w:p>
        </w:tc>
        <w:tc>
          <w:tcPr>
            <w:tcW w:w="1843"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群众满意率</w:t>
            </w:r>
          </w:p>
        </w:tc>
        <w:tc>
          <w:tcPr>
            <w:tcW w:w="2891" w:type="dxa"/>
            <w:vAlign w:val="center"/>
          </w:tcPr>
          <w:p>
            <w:pPr>
              <w:pStyle w:val="10"/>
            </w:pPr>
            <w:r>
              <w:t>群众满意率</w:t>
            </w:r>
          </w:p>
        </w:tc>
        <w:tc>
          <w:tcPr>
            <w:tcW w:w="1276" w:type="dxa"/>
            <w:vAlign w:val="center"/>
          </w:tcPr>
          <w:p>
            <w:pPr>
              <w:pStyle w:val="10"/>
            </w:pPr>
            <w:r>
              <w:t>≥85%</w:t>
            </w:r>
          </w:p>
        </w:tc>
        <w:tc>
          <w:tcPr>
            <w:tcW w:w="1843" w:type="dxa"/>
            <w:vAlign w:val="center"/>
          </w:tcPr>
          <w:p>
            <w:pPr>
              <w:pStyle w:val="10"/>
            </w:pPr>
            <w:r>
              <w:t>年度工作计划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0" w:name="_Toc_4_4_0000000061"/>
      <w:r>
        <w:rPr>
          <w:rFonts w:ascii="方正仿宋_GBK" w:hAnsi="方正仿宋_GBK" w:eastAsia="方正仿宋_GBK" w:cs="方正仿宋_GBK"/>
          <w:color w:val="000000"/>
          <w:sz w:val="28"/>
        </w:rPr>
        <w:t>58.冀财农[2023]178号  提前下达2024年省级财政衔接推进乡村振兴补助资金绩效目标表</w:t>
      </w:r>
      <w:bookmarkEnd w:id="60"/>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13073024P00030210004N</w:t>
            </w:r>
          </w:p>
        </w:tc>
        <w:tc>
          <w:tcPr>
            <w:tcW w:w="1587" w:type="dxa"/>
            <w:vAlign w:val="center"/>
          </w:tcPr>
          <w:p>
            <w:pPr>
              <w:pStyle w:val="11"/>
            </w:pPr>
            <w:r>
              <w:t>项目名称</w:t>
            </w:r>
          </w:p>
        </w:tc>
        <w:tc>
          <w:tcPr>
            <w:tcW w:w="4423" w:type="dxa"/>
            <w:gridSpan w:val="3"/>
            <w:vAlign w:val="center"/>
          </w:tcPr>
          <w:p>
            <w:pPr>
              <w:pStyle w:val="10"/>
            </w:pPr>
            <w:r>
              <w:t>冀财农[2023]178号  提前下达2024年省级财政衔接推进乡村振兴补助资金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1000.00</w:t>
            </w:r>
          </w:p>
        </w:tc>
        <w:tc>
          <w:tcPr>
            <w:tcW w:w="1587" w:type="dxa"/>
            <w:vAlign w:val="center"/>
          </w:tcPr>
          <w:p>
            <w:pPr>
              <w:pStyle w:val="11"/>
            </w:pPr>
            <w:r>
              <w:t>其中：财政    资金</w:t>
            </w:r>
          </w:p>
        </w:tc>
        <w:tc>
          <w:tcPr>
            <w:tcW w:w="1304" w:type="dxa"/>
            <w:vAlign w:val="center"/>
          </w:tcPr>
          <w:p>
            <w:pPr>
              <w:pStyle w:val="10"/>
            </w:pPr>
            <w:r>
              <w:t>1000.00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p>
          <w:p>
            <w:pPr>
              <w:pStyle w:val="10"/>
            </w:pPr>
            <w:r>
              <w:t>1000万元配套京津对口帮扶资金配套资金，计划投入东八里镇现代农业科技示范园区项目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w:t>
            </w:r>
          </w:p>
          <w:p>
            <w:pPr>
              <w:pStyle w:val="10"/>
            </w:pPr>
            <w:r>
              <w:t>1000万元配套京津对口帮扶资金配套资金，计划投入东八里镇现代农业科技示范园区项目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1个</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验收通过率</w:t>
            </w:r>
          </w:p>
        </w:tc>
        <w:tc>
          <w:tcPr>
            <w:tcW w:w="2891" w:type="dxa"/>
            <w:vAlign w:val="center"/>
          </w:tcPr>
          <w:p>
            <w:pPr>
              <w:pStyle w:val="10"/>
            </w:pPr>
            <w:r>
              <w:t>验收通过率</w:t>
            </w:r>
          </w:p>
        </w:tc>
        <w:tc>
          <w:tcPr>
            <w:tcW w:w="1276" w:type="dxa"/>
            <w:vAlign w:val="center"/>
          </w:tcPr>
          <w:p>
            <w:pPr>
              <w:pStyle w:val="10"/>
            </w:pPr>
            <w:r>
              <w:t>100%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≤12个月</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≤1000万元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拉动地方经济发展</w:t>
            </w:r>
          </w:p>
        </w:tc>
        <w:tc>
          <w:tcPr>
            <w:tcW w:w="2891" w:type="dxa"/>
            <w:vAlign w:val="center"/>
          </w:tcPr>
          <w:p>
            <w:pPr>
              <w:pStyle w:val="10"/>
            </w:pPr>
            <w:r>
              <w:t>拉动地方经济发展</w:t>
            </w:r>
          </w:p>
        </w:tc>
        <w:tc>
          <w:tcPr>
            <w:tcW w:w="1276" w:type="dxa"/>
            <w:vAlign w:val="center"/>
          </w:tcPr>
          <w:p>
            <w:pPr>
              <w:pStyle w:val="10"/>
            </w:pPr>
            <w:r>
              <w:t>拉动地方经济发展</w:t>
            </w:r>
          </w:p>
          <w:p>
            <w:pPr>
              <w:pStyle w:val="10"/>
            </w:pP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1" w:name="_Toc_4_4_0000000062"/>
      <w:r>
        <w:rPr>
          <w:rFonts w:ascii="方正仿宋_GBK" w:hAnsi="方正仿宋_GBK" w:eastAsia="方正仿宋_GBK" w:cs="方正仿宋_GBK"/>
          <w:color w:val="000000"/>
          <w:sz w:val="28"/>
        </w:rPr>
        <w:t>59.冀财农[2023]179号  省级农业产业发展资金（农机购置与应用补贴）绩效目标表</w:t>
      </w:r>
      <w:bookmarkEnd w:id="61"/>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13073024P00034310001E</w:t>
            </w:r>
          </w:p>
        </w:tc>
        <w:tc>
          <w:tcPr>
            <w:tcW w:w="1587" w:type="dxa"/>
            <w:vAlign w:val="center"/>
          </w:tcPr>
          <w:p>
            <w:pPr>
              <w:pStyle w:val="11"/>
            </w:pPr>
            <w:r>
              <w:t>项目名称</w:t>
            </w:r>
          </w:p>
        </w:tc>
        <w:tc>
          <w:tcPr>
            <w:tcW w:w="4423" w:type="dxa"/>
            <w:gridSpan w:val="3"/>
            <w:vAlign w:val="center"/>
          </w:tcPr>
          <w:p>
            <w:pPr>
              <w:pStyle w:val="10"/>
            </w:pPr>
            <w:r>
              <w:t>冀财农[2023]179号  省级农业产业发展资金（农机购置与应用补贴）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282.00</w:t>
            </w:r>
          </w:p>
        </w:tc>
        <w:tc>
          <w:tcPr>
            <w:tcW w:w="1587" w:type="dxa"/>
            <w:vAlign w:val="center"/>
          </w:tcPr>
          <w:p>
            <w:pPr>
              <w:pStyle w:val="11"/>
            </w:pPr>
            <w:r>
              <w:t>其中：财政    资金</w:t>
            </w:r>
          </w:p>
        </w:tc>
        <w:tc>
          <w:tcPr>
            <w:tcW w:w="1304" w:type="dxa"/>
            <w:vAlign w:val="center"/>
          </w:tcPr>
          <w:p>
            <w:pPr>
              <w:pStyle w:val="10"/>
            </w:pPr>
            <w:r>
              <w:t>282.00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2024年省级农业产业发展资金（农机购置与应用补贴）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1.2024年省级农业产业发展资金（农机购置与应用补贴）</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机具台数</w:t>
            </w:r>
          </w:p>
        </w:tc>
        <w:tc>
          <w:tcPr>
            <w:tcW w:w="2891" w:type="dxa"/>
            <w:vAlign w:val="center"/>
          </w:tcPr>
          <w:p>
            <w:pPr>
              <w:pStyle w:val="10"/>
            </w:pPr>
            <w:r>
              <w:t>农机购置数量</w:t>
            </w:r>
          </w:p>
        </w:tc>
        <w:tc>
          <w:tcPr>
            <w:tcW w:w="1276" w:type="dxa"/>
            <w:vAlign w:val="center"/>
          </w:tcPr>
          <w:p>
            <w:pPr>
              <w:pStyle w:val="10"/>
            </w:pPr>
            <w:r>
              <w:t>达到方案要求数量</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补贴资金登记率</w:t>
            </w:r>
          </w:p>
        </w:tc>
        <w:tc>
          <w:tcPr>
            <w:tcW w:w="2891" w:type="dxa"/>
            <w:vAlign w:val="center"/>
          </w:tcPr>
          <w:p>
            <w:pPr>
              <w:pStyle w:val="10"/>
            </w:pPr>
            <w:r>
              <w:t>农机补贴年度资金登记</w:t>
            </w:r>
          </w:p>
          <w:p>
            <w:pPr>
              <w:pStyle w:val="10"/>
            </w:pPr>
            <w:r>
              <w:t>数量占项目资金总量的比率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资金拨付及时率</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项目补贴成本</w:t>
            </w:r>
          </w:p>
        </w:tc>
        <w:tc>
          <w:tcPr>
            <w:tcW w:w="2891" w:type="dxa"/>
            <w:vAlign w:val="center"/>
          </w:tcPr>
          <w:p>
            <w:pPr>
              <w:pStyle w:val="10"/>
            </w:pPr>
            <w:r>
              <w:t>项目补贴成本</w:t>
            </w:r>
          </w:p>
        </w:tc>
        <w:tc>
          <w:tcPr>
            <w:tcW w:w="1276" w:type="dxa"/>
            <w:vAlign w:val="center"/>
          </w:tcPr>
          <w:p>
            <w:pPr>
              <w:pStyle w:val="10"/>
            </w:pPr>
            <w:r>
              <w:t>≤282万元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减轻农户经济负担</w:t>
            </w:r>
          </w:p>
        </w:tc>
        <w:tc>
          <w:tcPr>
            <w:tcW w:w="2891" w:type="dxa"/>
            <w:vAlign w:val="center"/>
          </w:tcPr>
          <w:p>
            <w:pPr>
              <w:pStyle w:val="10"/>
            </w:pPr>
            <w:r>
              <w:t>减轻农户经济负担</w:t>
            </w:r>
          </w:p>
        </w:tc>
        <w:tc>
          <w:tcPr>
            <w:tcW w:w="1276" w:type="dxa"/>
            <w:vAlign w:val="center"/>
          </w:tcPr>
          <w:p>
            <w:pPr>
              <w:pStyle w:val="10"/>
            </w:pPr>
            <w:r>
              <w:t>提升</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农户满意度</w:t>
            </w:r>
          </w:p>
        </w:tc>
        <w:tc>
          <w:tcPr>
            <w:tcW w:w="2891" w:type="dxa"/>
            <w:vAlign w:val="center"/>
          </w:tcPr>
          <w:p>
            <w:pPr>
              <w:pStyle w:val="10"/>
            </w:pPr>
            <w:r>
              <w:t>服务农户满意度</w:t>
            </w:r>
          </w:p>
        </w:tc>
        <w:tc>
          <w:tcPr>
            <w:tcW w:w="1276" w:type="dxa"/>
            <w:vAlign w:val="center"/>
          </w:tcPr>
          <w:p>
            <w:pPr>
              <w:pStyle w:val="10"/>
            </w:pPr>
            <w:r>
              <w:t>≥90%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2" w:name="_Toc_4_4_0000000063"/>
      <w:r>
        <w:rPr>
          <w:rFonts w:ascii="方正仿宋_GBK" w:hAnsi="方正仿宋_GBK" w:eastAsia="方正仿宋_GBK" w:cs="方正仿宋_GBK"/>
          <w:color w:val="000000"/>
          <w:sz w:val="28"/>
        </w:rPr>
        <w:t>60.冀财农[2023]179号  省级农业产业发展资金（农业产业化项目）绩效目标表</w:t>
      </w:r>
      <w:bookmarkEnd w:id="62"/>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13073024P00034310005W</w:t>
            </w:r>
          </w:p>
        </w:tc>
        <w:tc>
          <w:tcPr>
            <w:tcW w:w="1587" w:type="dxa"/>
            <w:vAlign w:val="center"/>
          </w:tcPr>
          <w:p>
            <w:pPr>
              <w:pStyle w:val="11"/>
            </w:pPr>
            <w:r>
              <w:t>项目名称</w:t>
            </w:r>
          </w:p>
        </w:tc>
        <w:tc>
          <w:tcPr>
            <w:tcW w:w="4423" w:type="dxa"/>
            <w:gridSpan w:val="3"/>
            <w:vAlign w:val="center"/>
          </w:tcPr>
          <w:p>
            <w:pPr>
              <w:pStyle w:val="10"/>
            </w:pPr>
            <w:r>
              <w:t>冀财农[2023]179号  省级农业产业发展资金（农业产业化项目）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140.00</w:t>
            </w:r>
          </w:p>
        </w:tc>
        <w:tc>
          <w:tcPr>
            <w:tcW w:w="1587" w:type="dxa"/>
            <w:vAlign w:val="center"/>
          </w:tcPr>
          <w:p>
            <w:pPr>
              <w:pStyle w:val="11"/>
            </w:pPr>
            <w:r>
              <w:t>其中：财政    资金</w:t>
            </w:r>
          </w:p>
        </w:tc>
        <w:tc>
          <w:tcPr>
            <w:tcW w:w="1304" w:type="dxa"/>
            <w:vAlign w:val="center"/>
          </w:tcPr>
          <w:p>
            <w:pPr>
              <w:pStyle w:val="10"/>
            </w:pPr>
            <w:r>
              <w:t>140.00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2024年省级农业产业化项目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1.2024年省级农业产业化项目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打造休闲农业重点县数量</w:t>
            </w:r>
          </w:p>
        </w:tc>
        <w:tc>
          <w:tcPr>
            <w:tcW w:w="2891" w:type="dxa"/>
            <w:vAlign w:val="center"/>
          </w:tcPr>
          <w:p>
            <w:pPr>
              <w:pStyle w:val="10"/>
            </w:pPr>
            <w:r>
              <w:t>打造休闲农业重点县数量</w:t>
            </w:r>
          </w:p>
        </w:tc>
        <w:tc>
          <w:tcPr>
            <w:tcW w:w="1276" w:type="dxa"/>
            <w:vAlign w:val="center"/>
          </w:tcPr>
          <w:p>
            <w:pPr>
              <w:pStyle w:val="10"/>
            </w:pPr>
            <w:r>
              <w:t>1个</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打造农业产业化联合体数量</w:t>
            </w:r>
          </w:p>
        </w:tc>
        <w:tc>
          <w:tcPr>
            <w:tcW w:w="2891" w:type="dxa"/>
            <w:vAlign w:val="center"/>
          </w:tcPr>
          <w:p>
            <w:pPr>
              <w:pStyle w:val="10"/>
            </w:pPr>
            <w:r>
              <w:t>打造农业产业化联合体数量</w:t>
            </w:r>
          </w:p>
        </w:tc>
        <w:tc>
          <w:tcPr>
            <w:tcW w:w="1276" w:type="dxa"/>
            <w:vAlign w:val="center"/>
          </w:tcPr>
          <w:p>
            <w:pPr>
              <w:pStyle w:val="10"/>
            </w:pPr>
            <w:r>
              <w:t>1个</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任务完成时间</w:t>
            </w:r>
          </w:p>
        </w:tc>
        <w:tc>
          <w:tcPr>
            <w:tcW w:w="2891" w:type="dxa"/>
            <w:vAlign w:val="center"/>
          </w:tcPr>
          <w:p>
            <w:pPr>
              <w:pStyle w:val="10"/>
            </w:pPr>
            <w:r>
              <w:t>任务完成时间</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打造全国休闲农业重点县项目资金成本</w:t>
            </w:r>
          </w:p>
        </w:tc>
        <w:tc>
          <w:tcPr>
            <w:tcW w:w="2891" w:type="dxa"/>
            <w:vAlign w:val="center"/>
          </w:tcPr>
          <w:p>
            <w:pPr>
              <w:pStyle w:val="10"/>
            </w:pPr>
            <w:r>
              <w:t>打造全国休闲农业重点县项目资金成本</w:t>
            </w:r>
          </w:p>
        </w:tc>
        <w:tc>
          <w:tcPr>
            <w:tcW w:w="1276" w:type="dxa"/>
            <w:vAlign w:val="center"/>
          </w:tcPr>
          <w:p>
            <w:pPr>
              <w:pStyle w:val="10"/>
            </w:pPr>
            <w:r>
              <w:t>≤100万元</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建设农业产业化联合体项目资金成本</w:t>
            </w:r>
          </w:p>
        </w:tc>
        <w:tc>
          <w:tcPr>
            <w:tcW w:w="2891" w:type="dxa"/>
            <w:vAlign w:val="center"/>
          </w:tcPr>
          <w:p>
            <w:pPr>
              <w:pStyle w:val="10"/>
            </w:pPr>
            <w:r>
              <w:t>建设农业产业化联合体项目资金成本</w:t>
            </w:r>
          </w:p>
        </w:tc>
        <w:tc>
          <w:tcPr>
            <w:tcW w:w="1276" w:type="dxa"/>
            <w:vAlign w:val="center"/>
          </w:tcPr>
          <w:p>
            <w:pPr>
              <w:pStyle w:val="10"/>
            </w:pPr>
            <w:r>
              <w:t>≤40万元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项目实施达到的效果</w:t>
            </w:r>
          </w:p>
        </w:tc>
        <w:tc>
          <w:tcPr>
            <w:tcW w:w="2891" w:type="dxa"/>
            <w:vAlign w:val="center"/>
          </w:tcPr>
          <w:p>
            <w:pPr>
              <w:pStyle w:val="10"/>
            </w:pPr>
            <w:r>
              <w:t>项目实施达到的效果</w:t>
            </w:r>
          </w:p>
        </w:tc>
        <w:tc>
          <w:tcPr>
            <w:tcW w:w="1276" w:type="dxa"/>
            <w:vAlign w:val="center"/>
          </w:tcPr>
          <w:p>
            <w:pPr>
              <w:pStyle w:val="10"/>
            </w:pPr>
            <w:r>
              <w:t>达到</w:t>
            </w:r>
          </w:p>
        </w:tc>
        <w:tc>
          <w:tcPr>
            <w:tcW w:w="1843" w:type="dxa"/>
            <w:vAlign w:val="center"/>
          </w:tcPr>
          <w:p>
            <w:pPr>
              <w:pStyle w:val="10"/>
            </w:pPr>
            <w:r>
              <w:t>上年历史经验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3" w:name="_Toc_4_4_0000000064"/>
      <w:r>
        <w:rPr>
          <w:rFonts w:ascii="方正仿宋_GBK" w:hAnsi="方正仿宋_GBK" w:eastAsia="方正仿宋_GBK" w:cs="方正仿宋_GBK"/>
          <w:color w:val="000000"/>
          <w:sz w:val="28"/>
        </w:rPr>
        <w:t>61.冀财农[2023]179号  省级农业产业发展资金（省级现代农业示范园区）绩效目标表</w:t>
      </w:r>
      <w:bookmarkEnd w:id="63"/>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13073024P00034310003M</w:t>
            </w:r>
          </w:p>
        </w:tc>
        <w:tc>
          <w:tcPr>
            <w:tcW w:w="1587" w:type="dxa"/>
            <w:vAlign w:val="center"/>
          </w:tcPr>
          <w:p>
            <w:pPr>
              <w:pStyle w:val="11"/>
            </w:pPr>
            <w:r>
              <w:t>项目名称</w:t>
            </w:r>
          </w:p>
        </w:tc>
        <w:tc>
          <w:tcPr>
            <w:tcW w:w="4423" w:type="dxa"/>
            <w:gridSpan w:val="3"/>
            <w:vAlign w:val="center"/>
          </w:tcPr>
          <w:p>
            <w:pPr>
              <w:pStyle w:val="10"/>
            </w:pPr>
            <w:r>
              <w:t>冀财农[2023]179号  省级农业产业发展资金（省级现代农业示范园区）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250.00</w:t>
            </w:r>
          </w:p>
        </w:tc>
        <w:tc>
          <w:tcPr>
            <w:tcW w:w="1587" w:type="dxa"/>
            <w:vAlign w:val="center"/>
          </w:tcPr>
          <w:p>
            <w:pPr>
              <w:pStyle w:val="11"/>
            </w:pPr>
            <w:r>
              <w:t>其中：财政    资金</w:t>
            </w:r>
          </w:p>
        </w:tc>
        <w:tc>
          <w:tcPr>
            <w:tcW w:w="1304" w:type="dxa"/>
            <w:vAlign w:val="center"/>
          </w:tcPr>
          <w:p>
            <w:pPr>
              <w:pStyle w:val="10"/>
            </w:pPr>
            <w:r>
              <w:t>250.00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2024年省级现代农业示范园区奖补资金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30%</w:t>
            </w:r>
          </w:p>
        </w:tc>
        <w:tc>
          <w:tcPr>
            <w:tcW w:w="1304" w:type="dxa"/>
            <w:vAlign w:val="center"/>
          </w:tcPr>
          <w:p>
            <w:pPr>
              <w:pStyle w:val="12"/>
            </w:pPr>
            <w:r>
              <w:t>60%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1.2024年省级现代农业示范园区奖补资金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2024年园区重点支持项目数量</w:t>
            </w:r>
          </w:p>
        </w:tc>
        <w:tc>
          <w:tcPr>
            <w:tcW w:w="2891" w:type="dxa"/>
            <w:vAlign w:val="center"/>
          </w:tcPr>
          <w:p>
            <w:pPr>
              <w:pStyle w:val="10"/>
            </w:pPr>
            <w:r>
              <w:t>2024年园区重点支持项目数量</w:t>
            </w:r>
          </w:p>
        </w:tc>
        <w:tc>
          <w:tcPr>
            <w:tcW w:w="1276" w:type="dxa"/>
            <w:vAlign w:val="center"/>
          </w:tcPr>
          <w:p>
            <w:pPr>
              <w:pStyle w:val="10"/>
            </w:pPr>
            <w:r>
              <w:t>3个</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任务完成及时率</w:t>
            </w:r>
          </w:p>
        </w:tc>
        <w:tc>
          <w:tcPr>
            <w:tcW w:w="2891" w:type="dxa"/>
            <w:vAlign w:val="center"/>
          </w:tcPr>
          <w:p>
            <w:pPr>
              <w:pStyle w:val="10"/>
            </w:pPr>
            <w:r>
              <w:t>任务完成及时率</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项目总成本</w:t>
            </w:r>
          </w:p>
        </w:tc>
        <w:tc>
          <w:tcPr>
            <w:tcW w:w="2891" w:type="dxa"/>
            <w:vAlign w:val="center"/>
          </w:tcPr>
          <w:p>
            <w:pPr>
              <w:pStyle w:val="10"/>
            </w:pPr>
            <w:r>
              <w:t>项目总成本</w:t>
            </w:r>
          </w:p>
        </w:tc>
        <w:tc>
          <w:tcPr>
            <w:tcW w:w="1276" w:type="dxa"/>
            <w:vAlign w:val="center"/>
          </w:tcPr>
          <w:p>
            <w:pPr>
              <w:pStyle w:val="10"/>
            </w:pPr>
            <w:r>
              <w:t>≤250万元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项目按方案实现功能</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4" w:name="_Toc_4_4_0000000065"/>
      <w:r>
        <w:rPr>
          <w:rFonts w:ascii="方正仿宋_GBK" w:hAnsi="方正仿宋_GBK" w:eastAsia="方正仿宋_GBK" w:cs="方正仿宋_GBK"/>
          <w:color w:val="000000"/>
          <w:sz w:val="28"/>
        </w:rPr>
        <w:t>62.冀财农[2023]179号  省级农业产业发展资金（水产种质资源保护区补助）绩效目标表</w:t>
      </w:r>
      <w:bookmarkEnd w:id="64"/>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13073024P000343100022</w:t>
            </w:r>
          </w:p>
        </w:tc>
        <w:tc>
          <w:tcPr>
            <w:tcW w:w="1587" w:type="dxa"/>
            <w:vAlign w:val="center"/>
          </w:tcPr>
          <w:p>
            <w:pPr>
              <w:pStyle w:val="11"/>
            </w:pPr>
            <w:r>
              <w:t>项目名称</w:t>
            </w:r>
          </w:p>
        </w:tc>
        <w:tc>
          <w:tcPr>
            <w:tcW w:w="4423" w:type="dxa"/>
            <w:gridSpan w:val="3"/>
            <w:vAlign w:val="center"/>
          </w:tcPr>
          <w:p>
            <w:pPr>
              <w:pStyle w:val="10"/>
            </w:pPr>
            <w:r>
              <w:t>冀财农[2023]179号  省级农业产业发展资金（水产种质资源保护区补助）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25.00</w:t>
            </w:r>
          </w:p>
        </w:tc>
        <w:tc>
          <w:tcPr>
            <w:tcW w:w="1587" w:type="dxa"/>
            <w:vAlign w:val="center"/>
          </w:tcPr>
          <w:p>
            <w:pPr>
              <w:pStyle w:val="11"/>
            </w:pPr>
            <w:r>
              <w:t>其中：财政    资金</w:t>
            </w:r>
          </w:p>
        </w:tc>
        <w:tc>
          <w:tcPr>
            <w:tcW w:w="1304" w:type="dxa"/>
            <w:vAlign w:val="center"/>
          </w:tcPr>
          <w:p>
            <w:pPr>
              <w:pStyle w:val="10"/>
            </w:pPr>
            <w:r>
              <w:t>25.00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2024年省级水产种质资源保护区补助项目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1.2024年省级水产种质资源保护区补助项目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开展水产种质资源保护区巡护检查次数</w:t>
            </w:r>
          </w:p>
        </w:tc>
        <w:tc>
          <w:tcPr>
            <w:tcW w:w="2891" w:type="dxa"/>
            <w:vAlign w:val="center"/>
          </w:tcPr>
          <w:p>
            <w:pPr>
              <w:pStyle w:val="10"/>
            </w:pPr>
            <w:r>
              <w:t>开展水产种质资源保护区巡护检查次数</w:t>
            </w:r>
          </w:p>
        </w:tc>
        <w:tc>
          <w:tcPr>
            <w:tcW w:w="1276" w:type="dxa"/>
            <w:vAlign w:val="center"/>
          </w:tcPr>
          <w:p>
            <w:pPr>
              <w:pStyle w:val="10"/>
            </w:pPr>
            <w:r>
              <w:t>≥10次</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任务完成时间</w:t>
            </w:r>
          </w:p>
        </w:tc>
        <w:tc>
          <w:tcPr>
            <w:tcW w:w="2891" w:type="dxa"/>
            <w:vAlign w:val="center"/>
          </w:tcPr>
          <w:p>
            <w:pPr>
              <w:pStyle w:val="10"/>
            </w:pPr>
            <w:r>
              <w:t>任务完成时间</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项目总成本</w:t>
            </w:r>
          </w:p>
        </w:tc>
        <w:tc>
          <w:tcPr>
            <w:tcW w:w="2891" w:type="dxa"/>
            <w:vAlign w:val="center"/>
          </w:tcPr>
          <w:p>
            <w:pPr>
              <w:pStyle w:val="10"/>
            </w:pPr>
            <w:r>
              <w:t>项目总成本</w:t>
            </w:r>
          </w:p>
        </w:tc>
        <w:tc>
          <w:tcPr>
            <w:tcW w:w="1276" w:type="dxa"/>
            <w:vAlign w:val="center"/>
          </w:tcPr>
          <w:p>
            <w:pPr>
              <w:pStyle w:val="10"/>
            </w:pPr>
            <w:r>
              <w:t>≤25万元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保护自然资源和生物多样性以及动植物基因库</w:t>
            </w:r>
          </w:p>
        </w:tc>
        <w:tc>
          <w:tcPr>
            <w:tcW w:w="2891" w:type="dxa"/>
            <w:vAlign w:val="center"/>
          </w:tcPr>
          <w:p>
            <w:pPr>
              <w:pStyle w:val="10"/>
            </w:pPr>
            <w:r>
              <w:t>保护自然资源和生物多样性以及动植物基因库</w:t>
            </w:r>
          </w:p>
        </w:tc>
        <w:tc>
          <w:tcPr>
            <w:tcW w:w="1276" w:type="dxa"/>
            <w:vAlign w:val="center"/>
          </w:tcPr>
          <w:p>
            <w:pPr>
              <w:pStyle w:val="10"/>
            </w:pPr>
            <w:r>
              <w:t>进一步提升</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生态环境得到明显改善</w:t>
            </w:r>
          </w:p>
        </w:tc>
        <w:tc>
          <w:tcPr>
            <w:tcW w:w="2891" w:type="dxa"/>
            <w:vAlign w:val="center"/>
          </w:tcPr>
          <w:p>
            <w:pPr>
              <w:pStyle w:val="10"/>
            </w:pPr>
            <w:r>
              <w:t>生态环境得到明显改善</w:t>
            </w:r>
          </w:p>
        </w:tc>
        <w:tc>
          <w:tcPr>
            <w:tcW w:w="1276" w:type="dxa"/>
            <w:vAlign w:val="center"/>
          </w:tcPr>
          <w:p>
            <w:pPr>
              <w:pStyle w:val="10"/>
            </w:pPr>
            <w:r>
              <w:t>进一步改善</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5" w:name="_Toc_4_4_0000000066"/>
      <w:r>
        <w:rPr>
          <w:rFonts w:ascii="方正仿宋_GBK" w:hAnsi="方正仿宋_GBK" w:eastAsia="方正仿宋_GBK" w:cs="方正仿宋_GBK"/>
          <w:color w:val="000000"/>
          <w:sz w:val="28"/>
        </w:rPr>
        <w:t>63.冀财农[2023]183号  省级耕地建设与利用资金（高标准农田建设）[地方政府债券部分]绩效目标表</w:t>
      </w:r>
      <w:bookmarkEnd w:id="65"/>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13073024P000339100019</w:t>
            </w:r>
          </w:p>
        </w:tc>
        <w:tc>
          <w:tcPr>
            <w:tcW w:w="1587" w:type="dxa"/>
            <w:vAlign w:val="center"/>
          </w:tcPr>
          <w:p>
            <w:pPr>
              <w:pStyle w:val="11"/>
            </w:pPr>
            <w:r>
              <w:t>项目名称</w:t>
            </w:r>
          </w:p>
        </w:tc>
        <w:tc>
          <w:tcPr>
            <w:tcW w:w="4423" w:type="dxa"/>
            <w:gridSpan w:val="3"/>
            <w:vAlign w:val="center"/>
          </w:tcPr>
          <w:p>
            <w:pPr>
              <w:pStyle w:val="10"/>
            </w:pPr>
            <w:r>
              <w:t>冀财农[2023]183号  省级耕地建设与利用资金（高标准农田建设）[地方政府债券部分]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247.00</w:t>
            </w:r>
          </w:p>
        </w:tc>
        <w:tc>
          <w:tcPr>
            <w:tcW w:w="1587" w:type="dxa"/>
            <w:vAlign w:val="center"/>
          </w:tcPr>
          <w:p>
            <w:pPr>
              <w:pStyle w:val="11"/>
            </w:pPr>
            <w:r>
              <w:t>其中：财政    资金</w:t>
            </w:r>
          </w:p>
        </w:tc>
        <w:tc>
          <w:tcPr>
            <w:tcW w:w="1304" w:type="dxa"/>
            <w:vAlign w:val="center"/>
          </w:tcPr>
          <w:p>
            <w:pPr>
              <w:pStyle w:val="10"/>
            </w:pPr>
            <w:r>
              <w:t>247.00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用于2024年高标准农田建设项目资金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30%</w:t>
            </w:r>
          </w:p>
        </w:tc>
        <w:tc>
          <w:tcPr>
            <w:tcW w:w="1304" w:type="dxa"/>
            <w:vAlign w:val="center"/>
          </w:tcPr>
          <w:p>
            <w:pPr>
              <w:pStyle w:val="12"/>
            </w:pPr>
            <w:r>
              <w:t>60%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1.用于2024年高标准农田建设项目资金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改善灌溉面积</w:t>
            </w:r>
          </w:p>
        </w:tc>
        <w:tc>
          <w:tcPr>
            <w:tcW w:w="2891" w:type="dxa"/>
            <w:vAlign w:val="center"/>
          </w:tcPr>
          <w:p>
            <w:pPr>
              <w:pStyle w:val="10"/>
            </w:pPr>
            <w:r>
              <w:t>改善灌溉面积</w:t>
            </w:r>
          </w:p>
        </w:tc>
        <w:tc>
          <w:tcPr>
            <w:tcW w:w="1276" w:type="dxa"/>
            <w:vAlign w:val="center"/>
          </w:tcPr>
          <w:p>
            <w:pPr>
              <w:pStyle w:val="10"/>
            </w:pPr>
            <w:r>
              <w:t>方案要求面积</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农田灌溉水有效利用率</w:t>
            </w:r>
          </w:p>
        </w:tc>
        <w:tc>
          <w:tcPr>
            <w:tcW w:w="2891" w:type="dxa"/>
            <w:vAlign w:val="center"/>
          </w:tcPr>
          <w:p>
            <w:pPr>
              <w:pStyle w:val="10"/>
            </w:pPr>
            <w:r>
              <w:t>农田灌溉水有效利用率</w:t>
            </w:r>
          </w:p>
        </w:tc>
        <w:tc>
          <w:tcPr>
            <w:tcW w:w="1276" w:type="dxa"/>
            <w:vAlign w:val="center"/>
          </w:tcPr>
          <w:p>
            <w:pPr>
              <w:pStyle w:val="10"/>
            </w:pPr>
            <w:r>
              <w:t>90%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项目完工及时率</w:t>
            </w:r>
          </w:p>
        </w:tc>
        <w:tc>
          <w:tcPr>
            <w:tcW w:w="2891" w:type="dxa"/>
            <w:vAlign w:val="center"/>
          </w:tcPr>
          <w:p>
            <w:pPr>
              <w:pStyle w:val="10"/>
            </w:pPr>
            <w:r>
              <w:t>项目完工时间</w:t>
            </w:r>
          </w:p>
        </w:tc>
        <w:tc>
          <w:tcPr>
            <w:tcW w:w="1276" w:type="dxa"/>
            <w:vAlign w:val="center"/>
          </w:tcPr>
          <w:p>
            <w:pPr>
              <w:pStyle w:val="10"/>
            </w:pPr>
            <w:r>
              <w:t>≤12个月</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项目投资额</w:t>
            </w:r>
          </w:p>
        </w:tc>
        <w:tc>
          <w:tcPr>
            <w:tcW w:w="2891" w:type="dxa"/>
            <w:vAlign w:val="center"/>
          </w:tcPr>
          <w:p>
            <w:pPr>
              <w:pStyle w:val="10"/>
            </w:pPr>
            <w:r>
              <w:t>项目总投资额</w:t>
            </w:r>
          </w:p>
        </w:tc>
        <w:tc>
          <w:tcPr>
            <w:tcW w:w="1276" w:type="dxa"/>
            <w:vAlign w:val="center"/>
          </w:tcPr>
          <w:p>
            <w:pPr>
              <w:pStyle w:val="10"/>
            </w:pPr>
            <w:r>
              <w:t>≤247万元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提升高标准农田建设</w:t>
            </w:r>
          </w:p>
        </w:tc>
        <w:tc>
          <w:tcPr>
            <w:tcW w:w="2891" w:type="dxa"/>
            <w:vAlign w:val="center"/>
          </w:tcPr>
          <w:p>
            <w:pPr>
              <w:pStyle w:val="10"/>
            </w:pPr>
            <w:r>
              <w:t>对原有生产条件改善率</w:t>
            </w:r>
          </w:p>
        </w:tc>
        <w:tc>
          <w:tcPr>
            <w:tcW w:w="1276" w:type="dxa"/>
            <w:vAlign w:val="center"/>
          </w:tcPr>
          <w:p>
            <w:pPr>
              <w:pStyle w:val="10"/>
            </w:pPr>
            <w:r>
              <w:t>≥95%</w:t>
            </w:r>
          </w:p>
        </w:tc>
        <w:tc>
          <w:tcPr>
            <w:tcW w:w="1843" w:type="dxa"/>
            <w:vAlign w:val="center"/>
          </w:tcPr>
          <w:p>
            <w:pPr>
              <w:pStyle w:val="10"/>
            </w:pPr>
            <w:r>
              <w:t>项目实施方案，初步设计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设施使用年限</w:t>
            </w:r>
          </w:p>
        </w:tc>
        <w:tc>
          <w:tcPr>
            <w:tcW w:w="2891" w:type="dxa"/>
            <w:vAlign w:val="center"/>
          </w:tcPr>
          <w:p>
            <w:pPr>
              <w:pStyle w:val="10"/>
            </w:pPr>
            <w:r>
              <w:t>设施使用年限</w:t>
            </w:r>
          </w:p>
        </w:tc>
        <w:tc>
          <w:tcPr>
            <w:tcW w:w="1276" w:type="dxa"/>
            <w:vAlign w:val="center"/>
          </w:tcPr>
          <w:p>
            <w:pPr>
              <w:pStyle w:val="10"/>
            </w:pPr>
            <w:r>
              <w:t>≥15年</w:t>
            </w:r>
          </w:p>
        </w:tc>
        <w:tc>
          <w:tcPr>
            <w:tcW w:w="1843" w:type="dxa"/>
            <w:vAlign w:val="center"/>
          </w:tcPr>
          <w:p>
            <w:pPr>
              <w:pStyle w:val="10"/>
            </w:pPr>
            <w:r>
              <w:t>经验数据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项目区受益群众满意度</w:t>
            </w:r>
          </w:p>
        </w:tc>
        <w:tc>
          <w:tcPr>
            <w:tcW w:w="1276" w:type="dxa"/>
            <w:vAlign w:val="center"/>
          </w:tcPr>
          <w:p>
            <w:pPr>
              <w:pStyle w:val="10"/>
            </w:pPr>
            <w:r>
              <w:t>≥90%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6" w:name="_Toc_4_4_0000000067"/>
      <w:r>
        <w:rPr>
          <w:rFonts w:ascii="方正仿宋_GBK" w:hAnsi="方正仿宋_GBK" w:eastAsia="方正仿宋_GBK" w:cs="方正仿宋_GBK"/>
          <w:color w:val="000000"/>
          <w:sz w:val="28"/>
        </w:rPr>
        <w:t>64.冀财农[2023]186号 中央增发2023年国债高标准农田建设中央补助资金绩效目标表</w:t>
      </w:r>
      <w:bookmarkEnd w:id="66"/>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13073023P00031510003W</w:t>
            </w:r>
          </w:p>
        </w:tc>
        <w:tc>
          <w:tcPr>
            <w:tcW w:w="1587" w:type="dxa"/>
            <w:vAlign w:val="center"/>
          </w:tcPr>
          <w:p>
            <w:pPr>
              <w:pStyle w:val="11"/>
            </w:pPr>
            <w:r>
              <w:t>项目名称</w:t>
            </w:r>
          </w:p>
        </w:tc>
        <w:tc>
          <w:tcPr>
            <w:tcW w:w="4423" w:type="dxa"/>
            <w:gridSpan w:val="3"/>
            <w:vAlign w:val="center"/>
          </w:tcPr>
          <w:p>
            <w:pPr>
              <w:pStyle w:val="10"/>
            </w:pPr>
            <w:r>
              <w:t>冀财农[2023]186号 中央增发2023年国债高标准农田建设中央补助资金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3600.00</w:t>
            </w:r>
          </w:p>
        </w:tc>
        <w:tc>
          <w:tcPr>
            <w:tcW w:w="1587" w:type="dxa"/>
            <w:vAlign w:val="center"/>
          </w:tcPr>
          <w:p>
            <w:pPr>
              <w:pStyle w:val="11"/>
            </w:pPr>
            <w:r>
              <w:t>其中：财政    资金</w:t>
            </w:r>
          </w:p>
        </w:tc>
        <w:tc>
          <w:tcPr>
            <w:tcW w:w="1304" w:type="dxa"/>
            <w:vAlign w:val="center"/>
          </w:tcPr>
          <w:p>
            <w:pPr>
              <w:pStyle w:val="10"/>
            </w:pPr>
            <w:r>
              <w:t>3600.00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2023年高标准农田建设补助资金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1.2023年国债东北地区和京津冀受灾地区等高标准农田建设补助资金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方案面积</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农田灌溉水有效利用系数（%）</w:t>
            </w:r>
          </w:p>
        </w:tc>
        <w:tc>
          <w:tcPr>
            <w:tcW w:w="2891" w:type="dxa"/>
            <w:vAlign w:val="center"/>
          </w:tcPr>
          <w:p>
            <w:pPr>
              <w:pStyle w:val="10"/>
            </w:pPr>
            <w:r>
              <w:t>农田灌溉水有效利用系数（%）</w:t>
            </w:r>
          </w:p>
        </w:tc>
        <w:tc>
          <w:tcPr>
            <w:tcW w:w="1276" w:type="dxa"/>
            <w:vAlign w:val="center"/>
          </w:tcPr>
          <w:p>
            <w:pPr>
              <w:pStyle w:val="10"/>
            </w:pPr>
            <w:r>
              <w:t>达到方案利用系数</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项目总成本</w:t>
            </w:r>
          </w:p>
        </w:tc>
        <w:tc>
          <w:tcPr>
            <w:tcW w:w="2891" w:type="dxa"/>
            <w:vAlign w:val="center"/>
          </w:tcPr>
          <w:p>
            <w:pPr>
              <w:pStyle w:val="10"/>
            </w:pPr>
            <w:r>
              <w:t>项目总成本</w:t>
            </w:r>
          </w:p>
        </w:tc>
        <w:tc>
          <w:tcPr>
            <w:tcW w:w="1276" w:type="dxa"/>
            <w:vAlign w:val="center"/>
          </w:tcPr>
          <w:p>
            <w:pPr>
              <w:pStyle w:val="10"/>
            </w:pPr>
            <w:r>
              <w:t>3600万元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节水稳产</w:t>
            </w:r>
          </w:p>
        </w:tc>
        <w:tc>
          <w:tcPr>
            <w:tcW w:w="2891" w:type="dxa"/>
            <w:vAlign w:val="center"/>
          </w:tcPr>
          <w:p>
            <w:pPr>
              <w:pStyle w:val="10"/>
            </w:pPr>
            <w:r>
              <w:t>节水稳产</w:t>
            </w:r>
          </w:p>
        </w:tc>
        <w:tc>
          <w:tcPr>
            <w:tcW w:w="1276" w:type="dxa"/>
            <w:vAlign w:val="center"/>
          </w:tcPr>
          <w:p>
            <w:pPr>
              <w:pStyle w:val="10"/>
            </w:pPr>
            <w:r>
              <w:t>进一步节水稳产</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项目实现功能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7" w:name="_Toc_4_4_0000000068"/>
      <w:r>
        <w:rPr>
          <w:rFonts w:ascii="方正仿宋_GBK" w:hAnsi="方正仿宋_GBK" w:eastAsia="方正仿宋_GBK" w:cs="方正仿宋_GBK"/>
          <w:color w:val="000000"/>
          <w:sz w:val="28"/>
        </w:rPr>
        <w:t>65.冀财农[2023]187号 中央增发2023年国债高标准农田建设省级配套绩效目标表</w:t>
      </w:r>
      <w:bookmarkEnd w:id="67"/>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13073024P00030410002T</w:t>
            </w:r>
          </w:p>
        </w:tc>
        <w:tc>
          <w:tcPr>
            <w:tcW w:w="1587" w:type="dxa"/>
            <w:vAlign w:val="center"/>
          </w:tcPr>
          <w:p>
            <w:pPr>
              <w:pStyle w:val="11"/>
            </w:pPr>
            <w:r>
              <w:t>项目名称</w:t>
            </w:r>
          </w:p>
        </w:tc>
        <w:tc>
          <w:tcPr>
            <w:tcW w:w="4423" w:type="dxa"/>
            <w:gridSpan w:val="3"/>
            <w:vAlign w:val="center"/>
          </w:tcPr>
          <w:p>
            <w:pPr>
              <w:pStyle w:val="10"/>
            </w:pPr>
            <w:r>
              <w:t>冀财农[2023]187号 中央增发2023年国债高标准农田建设省级配套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114.00</w:t>
            </w:r>
          </w:p>
        </w:tc>
        <w:tc>
          <w:tcPr>
            <w:tcW w:w="1587" w:type="dxa"/>
            <w:vAlign w:val="center"/>
          </w:tcPr>
          <w:p>
            <w:pPr>
              <w:pStyle w:val="11"/>
            </w:pPr>
            <w:r>
              <w:t>其中：财政    资金</w:t>
            </w:r>
          </w:p>
        </w:tc>
        <w:tc>
          <w:tcPr>
            <w:tcW w:w="1304" w:type="dxa"/>
            <w:vAlign w:val="center"/>
          </w:tcPr>
          <w:p>
            <w:pPr>
              <w:pStyle w:val="10"/>
            </w:pPr>
            <w:r>
              <w:t>114.00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20%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1.2024年高标准农田建设项目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方案面积</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农田灌溉有限利用系数（%）</w:t>
            </w:r>
          </w:p>
        </w:tc>
        <w:tc>
          <w:tcPr>
            <w:tcW w:w="2891" w:type="dxa"/>
            <w:vAlign w:val="center"/>
          </w:tcPr>
          <w:p>
            <w:pPr>
              <w:pStyle w:val="10"/>
            </w:pPr>
            <w:r>
              <w:t>农田灌溉有限利用系数（%）</w:t>
            </w:r>
          </w:p>
        </w:tc>
        <w:tc>
          <w:tcPr>
            <w:tcW w:w="1276" w:type="dxa"/>
            <w:vAlign w:val="center"/>
          </w:tcPr>
          <w:p>
            <w:pPr>
              <w:pStyle w:val="10"/>
            </w:pPr>
            <w:r>
              <w:t>达到方案利用系数</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项目完成及时率</w:t>
            </w:r>
          </w:p>
        </w:tc>
        <w:tc>
          <w:tcPr>
            <w:tcW w:w="2891" w:type="dxa"/>
            <w:vAlign w:val="center"/>
          </w:tcPr>
          <w:p>
            <w:pPr>
              <w:pStyle w:val="10"/>
            </w:pPr>
            <w:r>
              <w:t>项目完成及时率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项目总成本</w:t>
            </w:r>
          </w:p>
        </w:tc>
        <w:tc>
          <w:tcPr>
            <w:tcW w:w="2891" w:type="dxa"/>
            <w:vAlign w:val="center"/>
          </w:tcPr>
          <w:p>
            <w:pPr>
              <w:pStyle w:val="10"/>
            </w:pPr>
            <w:r>
              <w:t>项目总成本</w:t>
            </w:r>
          </w:p>
        </w:tc>
        <w:tc>
          <w:tcPr>
            <w:tcW w:w="1276" w:type="dxa"/>
            <w:vAlign w:val="center"/>
          </w:tcPr>
          <w:p>
            <w:pPr>
              <w:pStyle w:val="10"/>
            </w:pPr>
            <w:r>
              <w:t>114万元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监测、评价完成率</w:t>
            </w:r>
          </w:p>
        </w:tc>
        <w:tc>
          <w:tcPr>
            <w:tcW w:w="2891" w:type="dxa"/>
            <w:vAlign w:val="center"/>
          </w:tcPr>
          <w:p>
            <w:pPr>
              <w:pStyle w:val="10"/>
            </w:pPr>
            <w:r>
              <w:t>监测、评价完成率</w:t>
            </w:r>
          </w:p>
        </w:tc>
        <w:tc>
          <w:tcPr>
            <w:tcW w:w="1276" w:type="dxa"/>
            <w:vAlign w:val="center"/>
          </w:tcPr>
          <w:p>
            <w:pPr>
              <w:pStyle w:val="10"/>
            </w:pPr>
            <w:r>
              <w:t>达到方案水平</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8" w:name="_Toc_4_4_0000000069"/>
      <w:r>
        <w:rPr>
          <w:rFonts w:ascii="方正仿宋_GBK" w:hAnsi="方正仿宋_GBK" w:eastAsia="方正仿宋_GBK" w:cs="方正仿宋_GBK"/>
          <w:color w:val="000000"/>
          <w:sz w:val="28"/>
        </w:rPr>
        <w:t>66.冀财农[2023]189号  耕地建设与利用资金（第三次土壤普查、耕地质量监测与保护提升）绩效目标表</w:t>
      </w:r>
      <w:bookmarkEnd w:id="68"/>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13073024P00033810001K</w:t>
            </w:r>
          </w:p>
        </w:tc>
        <w:tc>
          <w:tcPr>
            <w:tcW w:w="1587" w:type="dxa"/>
            <w:vAlign w:val="center"/>
          </w:tcPr>
          <w:p>
            <w:pPr>
              <w:pStyle w:val="11"/>
            </w:pPr>
            <w:r>
              <w:t>项目名称</w:t>
            </w:r>
          </w:p>
        </w:tc>
        <w:tc>
          <w:tcPr>
            <w:tcW w:w="4423" w:type="dxa"/>
            <w:gridSpan w:val="3"/>
            <w:vAlign w:val="center"/>
          </w:tcPr>
          <w:p>
            <w:pPr>
              <w:pStyle w:val="10"/>
            </w:pPr>
            <w:r>
              <w:t>冀财农[2023]189号  耕地建设与利用资金（第三次土壤普查、耕地质量监测与保护提升）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175.71</w:t>
            </w:r>
          </w:p>
        </w:tc>
        <w:tc>
          <w:tcPr>
            <w:tcW w:w="1587" w:type="dxa"/>
            <w:vAlign w:val="center"/>
          </w:tcPr>
          <w:p>
            <w:pPr>
              <w:pStyle w:val="11"/>
            </w:pPr>
            <w:r>
              <w:t>其中：财政    资金</w:t>
            </w:r>
          </w:p>
        </w:tc>
        <w:tc>
          <w:tcPr>
            <w:tcW w:w="1304" w:type="dxa"/>
            <w:vAlign w:val="center"/>
          </w:tcPr>
          <w:p>
            <w:pPr>
              <w:pStyle w:val="10"/>
            </w:pPr>
            <w:r>
              <w:t>175.71</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耕地建设与利用资金（第三次土壤普查、耕地质量监测与保护提升）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1.耕地建设与利用资金（第三次土壤普查、耕地质量监测与保护提升）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土壤样点采集数量</w:t>
            </w:r>
          </w:p>
        </w:tc>
        <w:tc>
          <w:tcPr>
            <w:tcW w:w="2891" w:type="dxa"/>
            <w:vAlign w:val="center"/>
          </w:tcPr>
          <w:p>
            <w:pPr>
              <w:pStyle w:val="10"/>
            </w:pPr>
            <w:r>
              <w:t>第三次土壤普查样点采集数量</w:t>
            </w:r>
          </w:p>
        </w:tc>
        <w:tc>
          <w:tcPr>
            <w:tcW w:w="1276" w:type="dxa"/>
            <w:vAlign w:val="center"/>
          </w:tcPr>
          <w:p>
            <w:pPr>
              <w:pStyle w:val="10"/>
            </w:pPr>
            <w:r>
              <w:t>749个</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开展立地条件和农业生产概况调查监测点数量</w:t>
            </w:r>
          </w:p>
        </w:tc>
        <w:tc>
          <w:tcPr>
            <w:tcW w:w="2891" w:type="dxa"/>
            <w:vAlign w:val="center"/>
          </w:tcPr>
          <w:p>
            <w:pPr>
              <w:pStyle w:val="10"/>
            </w:pPr>
            <w:r>
              <w:t>开展立地条件和农业生产概况调查监测点数量</w:t>
            </w:r>
          </w:p>
        </w:tc>
        <w:tc>
          <w:tcPr>
            <w:tcW w:w="1276" w:type="dxa"/>
            <w:vAlign w:val="center"/>
          </w:tcPr>
          <w:p>
            <w:pPr>
              <w:pStyle w:val="10"/>
            </w:pPr>
            <w:r>
              <w:t>4个</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表层土壤取样完成率</w:t>
            </w:r>
          </w:p>
        </w:tc>
        <w:tc>
          <w:tcPr>
            <w:tcW w:w="2891" w:type="dxa"/>
            <w:vAlign w:val="center"/>
          </w:tcPr>
          <w:p>
            <w:pPr>
              <w:pStyle w:val="10"/>
            </w:pPr>
            <w:r>
              <w:t>表层土壤取样完成率</w:t>
            </w:r>
          </w:p>
        </w:tc>
        <w:tc>
          <w:tcPr>
            <w:tcW w:w="1276" w:type="dxa"/>
            <w:vAlign w:val="center"/>
          </w:tcPr>
          <w:p>
            <w:pPr>
              <w:pStyle w:val="10"/>
            </w:pPr>
            <w:r>
              <w:t>≥90%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监测点采集土样化验上传率</w:t>
            </w:r>
          </w:p>
        </w:tc>
        <w:tc>
          <w:tcPr>
            <w:tcW w:w="2891" w:type="dxa"/>
            <w:vAlign w:val="center"/>
          </w:tcPr>
          <w:p>
            <w:pPr>
              <w:pStyle w:val="10"/>
            </w:pPr>
            <w:r>
              <w:t>监测点采集土样化验上传率</w:t>
            </w:r>
          </w:p>
        </w:tc>
        <w:tc>
          <w:tcPr>
            <w:tcW w:w="1276" w:type="dxa"/>
            <w:vAlign w:val="center"/>
          </w:tcPr>
          <w:p>
            <w:pPr>
              <w:pStyle w:val="10"/>
            </w:pPr>
            <w:r>
              <w:t>≥90%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≥90%</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表层土壤取样补贴</w:t>
            </w:r>
          </w:p>
        </w:tc>
        <w:tc>
          <w:tcPr>
            <w:tcW w:w="2891" w:type="dxa"/>
            <w:vAlign w:val="center"/>
          </w:tcPr>
          <w:p>
            <w:pPr>
              <w:pStyle w:val="10"/>
            </w:pPr>
            <w:r>
              <w:t>表层土壤取样补贴</w:t>
            </w:r>
          </w:p>
        </w:tc>
        <w:tc>
          <w:tcPr>
            <w:tcW w:w="1276" w:type="dxa"/>
            <w:vAlign w:val="center"/>
          </w:tcPr>
          <w:p>
            <w:pPr>
              <w:pStyle w:val="10"/>
            </w:pPr>
            <w:r>
              <w:t>≤174.51万元</w:t>
            </w:r>
          </w:p>
        </w:tc>
        <w:tc>
          <w:tcPr>
            <w:tcW w:w="1843" w:type="dxa"/>
            <w:vAlign w:val="center"/>
          </w:tcPr>
          <w:p>
            <w:pPr>
              <w:pStyle w:val="10"/>
            </w:pPr>
            <w:r>
              <w:t>2024年工作计划、预算测算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4个监测点采集化验土壤、农户生产补贴</w:t>
            </w:r>
          </w:p>
        </w:tc>
        <w:tc>
          <w:tcPr>
            <w:tcW w:w="2891" w:type="dxa"/>
            <w:vAlign w:val="center"/>
          </w:tcPr>
          <w:p>
            <w:pPr>
              <w:pStyle w:val="10"/>
            </w:pPr>
            <w:r>
              <w:t>4个监测点采集化验土壤、农户生产补贴</w:t>
            </w:r>
          </w:p>
        </w:tc>
        <w:tc>
          <w:tcPr>
            <w:tcW w:w="1276" w:type="dxa"/>
            <w:vAlign w:val="center"/>
          </w:tcPr>
          <w:p>
            <w:pPr>
              <w:pStyle w:val="10"/>
            </w:pPr>
            <w:r>
              <w:t>≤1.2万元</w:t>
            </w:r>
          </w:p>
        </w:tc>
        <w:tc>
          <w:tcPr>
            <w:tcW w:w="1843" w:type="dxa"/>
            <w:vAlign w:val="center"/>
          </w:tcPr>
          <w:p>
            <w:pPr>
              <w:pStyle w:val="10"/>
            </w:pPr>
            <w:r>
              <w:t>2024年工作计划、预算测算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支持农业生产发展</w:t>
            </w:r>
          </w:p>
        </w:tc>
        <w:tc>
          <w:tcPr>
            <w:tcW w:w="2891" w:type="dxa"/>
            <w:vAlign w:val="center"/>
          </w:tcPr>
          <w:p>
            <w:pPr>
              <w:pStyle w:val="10"/>
            </w:pPr>
            <w:r>
              <w:t>支持农业生产发展</w:t>
            </w:r>
          </w:p>
        </w:tc>
        <w:tc>
          <w:tcPr>
            <w:tcW w:w="1276" w:type="dxa"/>
            <w:vAlign w:val="center"/>
          </w:tcPr>
          <w:p>
            <w:pPr>
              <w:pStyle w:val="10"/>
            </w:pPr>
            <w:r>
              <w:t>提升</w:t>
            </w:r>
          </w:p>
        </w:tc>
        <w:tc>
          <w:tcPr>
            <w:tcW w:w="1843" w:type="dxa"/>
            <w:vAlign w:val="center"/>
          </w:tcPr>
          <w:p>
            <w:pPr>
              <w:pStyle w:val="10"/>
            </w:pPr>
            <w:r>
              <w:t>按实际情况调查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农户满意度</w:t>
            </w:r>
          </w:p>
        </w:tc>
        <w:tc>
          <w:tcPr>
            <w:tcW w:w="2891" w:type="dxa"/>
            <w:vAlign w:val="center"/>
          </w:tcPr>
          <w:p>
            <w:pPr>
              <w:pStyle w:val="10"/>
            </w:pPr>
            <w:r>
              <w:t>农户满意度</w:t>
            </w:r>
          </w:p>
        </w:tc>
        <w:tc>
          <w:tcPr>
            <w:tcW w:w="1276" w:type="dxa"/>
            <w:vAlign w:val="center"/>
          </w:tcPr>
          <w:p>
            <w:pPr>
              <w:pStyle w:val="10"/>
            </w:pPr>
            <w:r>
              <w:t>≥85%</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9" w:name="_Toc_4_4_0000000070"/>
      <w:r>
        <w:rPr>
          <w:rFonts w:ascii="方正仿宋_GBK" w:hAnsi="方正仿宋_GBK" w:eastAsia="方正仿宋_GBK" w:cs="方正仿宋_GBK"/>
          <w:color w:val="000000"/>
          <w:sz w:val="28"/>
        </w:rPr>
        <w:t>67.冀财农[2023]190号  农业科技成果转化及推广专项资金（农业品牌建设项目）绩效目标表</w:t>
      </w:r>
      <w:bookmarkEnd w:id="69"/>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13073024P00034610003N</w:t>
            </w:r>
          </w:p>
        </w:tc>
        <w:tc>
          <w:tcPr>
            <w:tcW w:w="1587" w:type="dxa"/>
            <w:vAlign w:val="center"/>
          </w:tcPr>
          <w:p>
            <w:pPr>
              <w:pStyle w:val="11"/>
            </w:pPr>
            <w:r>
              <w:t>项目名称</w:t>
            </w:r>
          </w:p>
        </w:tc>
        <w:tc>
          <w:tcPr>
            <w:tcW w:w="4423" w:type="dxa"/>
            <w:gridSpan w:val="3"/>
            <w:vAlign w:val="center"/>
          </w:tcPr>
          <w:p>
            <w:pPr>
              <w:pStyle w:val="10"/>
            </w:pPr>
            <w:r>
              <w:t>冀财农[2023]190号  农业科技成果转化及推广专项资金（农业品牌建设项目）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农业品牌建设项目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1.农业品牌建设项目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组织农业电商助推品牌发展活动次数</w:t>
            </w:r>
          </w:p>
        </w:tc>
        <w:tc>
          <w:tcPr>
            <w:tcW w:w="2891" w:type="dxa"/>
            <w:vAlign w:val="center"/>
          </w:tcPr>
          <w:p>
            <w:pPr>
              <w:pStyle w:val="10"/>
            </w:pPr>
            <w:r>
              <w:t>组织农业电商助推品牌发展活动次数</w:t>
            </w:r>
          </w:p>
        </w:tc>
        <w:tc>
          <w:tcPr>
            <w:tcW w:w="1276" w:type="dxa"/>
            <w:vAlign w:val="center"/>
          </w:tcPr>
          <w:p>
            <w:pPr>
              <w:pStyle w:val="10"/>
            </w:pPr>
            <w:r>
              <w:t>1次</w:t>
            </w:r>
          </w:p>
        </w:tc>
        <w:tc>
          <w:tcPr>
            <w:tcW w:w="1843" w:type="dxa"/>
            <w:vAlign w:val="center"/>
          </w:tcPr>
          <w:p>
            <w:pPr>
              <w:pStyle w:val="10"/>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品牌提升</w:t>
            </w:r>
          </w:p>
        </w:tc>
        <w:tc>
          <w:tcPr>
            <w:tcW w:w="2891" w:type="dxa"/>
            <w:vAlign w:val="center"/>
          </w:tcPr>
          <w:p>
            <w:pPr>
              <w:pStyle w:val="10"/>
            </w:pPr>
            <w:r>
              <w:t>品牌提升</w:t>
            </w:r>
          </w:p>
        </w:tc>
        <w:tc>
          <w:tcPr>
            <w:tcW w:w="1276" w:type="dxa"/>
            <w:vAlign w:val="center"/>
          </w:tcPr>
          <w:p>
            <w:pPr>
              <w:pStyle w:val="10"/>
            </w:pPr>
            <w:r>
              <w:t>进一步提升</w:t>
            </w:r>
          </w:p>
        </w:tc>
        <w:tc>
          <w:tcPr>
            <w:tcW w:w="1843" w:type="dxa"/>
            <w:vAlign w:val="center"/>
          </w:tcPr>
          <w:p>
            <w:pPr>
              <w:pStyle w:val="10"/>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项目资金支付率</w:t>
            </w:r>
          </w:p>
        </w:tc>
        <w:tc>
          <w:tcPr>
            <w:tcW w:w="2891" w:type="dxa"/>
            <w:vAlign w:val="center"/>
          </w:tcPr>
          <w:p>
            <w:pPr>
              <w:pStyle w:val="10"/>
            </w:pPr>
            <w:r>
              <w:t>项目资金支付率</w:t>
            </w:r>
          </w:p>
        </w:tc>
        <w:tc>
          <w:tcPr>
            <w:tcW w:w="1276" w:type="dxa"/>
            <w:vAlign w:val="center"/>
          </w:tcPr>
          <w:p>
            <w:pPr>
              <w:pStyle w:val="10"/>
            </w:pPr>
            <w:r>
              <w:t>100%</w:t>
            </w:r>
          </w:p>
        </w:tc>
        <w:tc>
          <w:tcPr>
            <w:tcW w:w="1843" w:type="dxa"/>
            <w:vAlign w:val="center"/>
          </w:tcPr>
          <w:p>
            <w:pPr>
              <w:pStyle w:val="10"/>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促进怀来葡萄品牌上行</w:t>
            </w:r>
          </w:p>
        </w:tc>
        <w:tc>
          <w:tcPr>
            <w:tcW w:w="2891" w:type="dxa"/>
            <w:vAlign w:val="center"/>
          </w:tcPr>
          <w:p>
            <w:pPr>
              <w:pStyle w:val="10"/>
            </w:pPr>
            <w:r>
              <w:t>促进怀来葡萄品牌上行</w:t>
            </w:r>
          </w:p>
        </w:tc>
        <w:tc>
          <w:tcPr>
            <w:tcW w:w="1276" w:type="dxa"/>
            <w:vAlign w:val="center"/>
          </w:tcPr>
          <w:p>
            <w:pPr>
              <w:pStyle w:val="10"/>
            </w:pPr>
            <w:r>
              <w:t>进一步促进</w:t>
            </w:r>
          </w:p>
        </w:tc>
        <w:tc>
          <w:tcPr>
            <w:tcW w:w="1843" w:type="dxa"/>
            <w:vAlign w:val="center"/>
          </w:tcPr>
          <w:p>
            <w:pPr>
              <w:pStyle w:val="10"/>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≥85%</w:t>
            </w:r>
          </w:p>
        </w:tc>
        <w:tc>
          <w:tcPr>
            <w:tcW w:w="1843" w:type="dxa"/>
            <w:vAlign w:val="center"/>
          </w:tcPr>
          <w:p>
            <w:pPr>
              <w:pStyle w:val="10"/>
            </w:pPr>
            <w:r>
              <w:t>冀财农[2023]190号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0" w:name="_Toc_4_4_0000000071"/>
      <w:r>
        <w:rPr>
          <w:rFonts w:ascii="方正仿宋_GBK" w:hAnsi="方正仿宋_GBK" w:eastAsia="方正仿宋_GBK" w:cs="方正仿宋_GBK"/>
          <w:color w:val="000000"/>
          <w:sz w:val="28"/>
        </w:rPr>
        <w:t>68.冀财农[2023]192号  乡村振兴专项资金（和美乡村示范村奖补项目）绩效目标表</w:t>
      </w:r>
      <w:bookmarkEnd w:id="70"/>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13073024P000341100013</w:t>
            </w:r>
          </w:p>
        </w:tc>
        <w:tc>
          <w:tcPr>
            <w:tcW w:w="1587" w:type="dxa"/>
            <w:vAlign w:val="center"/>
          </w:tcPr>
          <w:p>
            <w:pPr>
              <w:pStyle w:val="11"/>
            </w:pPr>
            <w:r>
              <w:t>项目名称</w:t>
            </w:r>
          </w:p>
        </w:tc>
        <w:tc>
          <w:tcPr>
            <w:tcW w:w="4423" w:type="dxa"/>
            <w:gridSpan w:val="3"/>
            <w:vAlign w:val="center"/>
          </w:tcPr>
          <w:p>
            <w:pPr>
              <w:pStyle w:val="10"/>
            </w:pPr>
            <w:r>
              <w:t>冀财农[2023]192号  乡村振兴专项资金（和美乡村示范村奖补项目）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180.00</w:t>
            </w:r>
          </w:p>
        </w:tc>
        <w:tc>
          <w:tcPr>
            <w:tcW w:w="1587" w:type="dxa"/>
            <w:vAlign w:val="center"/>
          </w:tcPr>
          <w:p>
            <w:pPr>
              <w:pStyle w:val="11"/>
            </w:pPr>
            <w:r>
              <w:t>其中：财政    资金</w:t>
            </w:r>
          </w:p>
        </w:tc>
        <w:tc>
          <w:tcPr>
            <w:tcW w:w="1304" w:type="dxa"/>
            <w:vAlign w:val="center"/>
          </w:tcPr>
          <w:p>
            <w:pPr>
              <w:pStyle w:val="10"/>
            </w:pPr>
            <w:r>
              <w:t>180.00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2024年省级乡村振兴（农村人居环境整治）和美乡村示范村奖补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1.2024年省级乡村振兴（农村人居环境整治）和美乡村示范村奖补</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1个</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≤180万元</w:t>
            </w:r>
          </w:p>
        </w:tc>
        <w:tc>
          <w:tcPr>
            <w:tcW w:w="1843" w:type="dxa"/>
            <w:vAlign w:val="center"/>
          </w:tcPr>
          <w:p>
            <w:pPr>
              <w:pStyle w:val="10"/>
            </w:pPr>
            <w:r>
              <w:t>项目实施方案，2024年预算测算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农村人居环境提升</w:t>
            </w:r>
          </w:p>
        </w:tc>
        <w:tc>
          <w:tcPr>
            <w:tcW w:w="2891" w:type="dxa"/>
            <w:vAlign w:val="center"/>
          </w:tcPr>
          <w:p>
            <w:pPr>
              <w:pStyle w:val="10"/>
            </w:pPr>
            <w:r>
              <w:t>农村人居环境提升</w:t>
            </w:r>
          </w:p>
        </w:tc>
        <w:tc>
          <w:tcPr>
            <w:tcW w:w="1276" w:type="dxa"/>
            <w:vAlign w:val="center"/>
          </w:tcPr>
          <w:p>
            <w:pPr>
              <w:pStyle w:val="10"/>
            </w:pPr>
            <w:r>
              <w:t>进一步改善</w:t>
            </w:r>
          </w:p>
        </w:tc>
        <w:tc>
          <w:tcPr>
            <w:tcW w:w="1843" w:type="dxa"/>
            <w:vAlign w:val="center"/>
          </w:tcPr>
          <w:p>
            <w:pPr>
              <w:pStyle w:val="10"/>
            </w:pPr>
            <w:r>
              <w:t>往年经验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1" w:name="_Toc_4_4_0000000072"/>
      <w:r>
        <w:rPr>
          <w:rFonts w:ascii="方正仿宋_GBK" w:hAnsi="方正仿宋_GBK" w:eastAsia="方正仿宋_GBK" w:cs="方正仿宋_GBK"/>
          <w:color w:val="000000"/>
          <w:sz w:val="28"/>
        </w:rPr>
        <w:t>69.冀财农[2023]193号  乡村振兴专项资金（农村厕所改造项目）绩效目标表</w:t>
      </w:r>
      <w:bookmarkEnd w:id="71"/>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13073024P00034010001D</w:t>
            </w:r>
          </w:p>
        </w:tc>
        <w:tc>
          <w:tcPr>
            <w:tcW w:w="1587" w:type="dxa"/>
            <w:vAlign w:val="center"/>
          </w:tcPr>
          <w:p>
            <w:pPr>
              <w:pStyle w:val="11"/>
            </w:pPr>
            <w:r>
              <w:t>项目名称</w:t>
            </w:r>
          </w:p>
        </w:tc>
        <w:tc>
          <w:tcPr>
            <w:tcW w:w="4423" w:type="dxa"/>
            <w:gridSpan w:val="3"/>
            <w:vAlign w:val="center"/>
          </w:tcPr>
          <w:p>
            <w:pPr>
              <w:pStyle w:val="10"/>
            </w:pPr>
            <w:r>
              <w:t>冀财农[2023]193号  乡村振兴专项资金（农村厕所改造项目）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w:t>
            </w:r>
          </w:p>
        </w:tc>
        <w:tc>
          <w:tcPr>
            <w:tcW w:w="1587" w:type="dxa"/>
            <w:vAlign w:val="center"/>
          </w:tcPr>
          <w:p>
            <w:pPr>
              <w:pStyle w:val="11"/>
            </w:pPr>
            <w:r>
              <w:t>其中：财政    资金</w:t>
            </w:r>
          </w:p>
        </w:tc>
        <w:tc>
          <w:tcPr>
            <w:tcW w:w="1304" w:type="dxa"/>
            <w:vAlign w:val="center"/>
          </w:tcPr>
          <w:p>
            <w:pPr>
              <w:pStyle w:val="10"/>
            </w:pPr>
            <w:r>
              <w:t>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乡村振兴专项资金（农村厕所改造项目）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1.乡村振兴专项资金（农村厕所改造项目）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修复农村户厕数量</w:t>
            </w:r>
          </w:p>
        </w:tc>
        <w:tc>
          <w:tcPr>
            <w:tcW w:w="2891" w:type="dxa"/>
            <w:vAlign w:val="center"/>
          </w:tcPr>
          <w:p>
            <w:pPr>
              <w:pStyle w:val="10"/>
            </w:pPr>
            <w:r>
              <w:t>修复农村户厕数量</w:t>
            </w:r>
          </w:p>
        </w:tc>
        <w:tc>
          <w:tcPr>
            <w:tcW w:w="1276" w:type="dxa"/>
            <w:vAlign w:val="center"/>
          </w:tcPr>
          <w:p>
            <w:pPr>
              <w:pStyle w:val="10"/>
            </w:pPr>
            <w:r>
              <w:t>18座</w:t>
            </w:r>
          </w:p>
        </w:tc>
        <w:tc>
          <w:tcPr>
            <w:tcW w:w="1843" w:type="dxa"/>
            <w:vAlign w:val="center"/>
          </w:tcPr>
          <w:p>
            <w:pPr>
              <w:pStyle w:val="10"/>
            </w:pPr>
            <w:r>
              <w:t>1</w:t>
            </w:r>
          </w:p>
        </w:tc>
      </w:tr>
      <w:tr>
        <w:tblPrEx>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修复农村公厕数量</w:t>
            </w:r>
          </w:p>
        </w:tc>
        <w:tc>
          <w:tcPr>
            <w:tcW w:w="2891" w:type="dxa"/>
            <w:vAlign w:val="center"/>
          </w:tcPr>
          <w:p>
            <w:pPr>
              <w:pStyle w:val="10"/>
            </w:pPr>
            <w:r>
              <w:t>修复农村公厕数量</w:t>
            </w:r>
          </w:p>
        </w:tc>
        <w:tc>
          <w:tcPr>
            <w:tcW w:w="1276" w:type="dxa"/>
            <w:vAlign w:val="center"/>
          </w:tcPr>
          <w:p>
            <w:pPr>
              <w:pStyle w:val="10"/>
            </w:pPr>
            <w:r>
              <w:t>4座</w:t>
            </w:r>
          </w:p>
        </w:tc>
        <w:tc>
          <w:tcPr>
            <w:tcW w:w="1843" w:type="dxa"/>
            <w:vAlign w:val="center"/>
          </w:tcPr>
          <w:p>
            <w:pPr>
              <w:pStyle w:val="10"/>
            </w:pPr>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1</w:t>
            </w:r>
          </w:p>
        </w:tc>
      </w:tr>
      <w:tr>
        <w:tblPrEx>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完成时间</w:t>
            </w:r>
          </w:p>
        </w:tc>
        <w:tc>
          <w:tcPr>
            <w:tcW w:w="2891" w:type="dxa"/>
            <w:vAlign w:val="center"/>
          </w:tcPr>
          <w:p>
            <w:pPr>
              <w:pStyle w:val="10"/>
            </w:pPr>
            <w:r>
              <w:t>正常投入使用时间</w:t>
            </w:r>
          </w:p>
        </w:tc>
        <w:tc>
          <w:tcPr>
            <w:tcW w:w="1276" w:type="dxa"/>
            <w:vAlign w:val="center"/>
          </w:tcPr>
          <w:p>
            <w:pPr>
              <w:pStyle w:val="10"/>
            </w:pPr>
            <w:r>
              <w:t>≤12个月</w:t>
            </w:r>
          </w:p>
        </w:tc>
        <w:tc>
          <w:tcPr>
            <w:tcW w:w="1843" w:type="dxa"/>
            <w:vAlign w:val="center"/>
          </w:tcPr>
          <w:p>
            <w:pPr>
              <w:pStyle w:val="10"/>
            </w:pPr>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项目所需资金</w:t>
            </w:r>
          </w:p>
        </w:tc>
        <w:tc>
          <w:tcPr>
            <w:tcW w:w="2891" w:type="dxa"/>
            <w:vAlign w:val="center"/>
          </w:tcPr>
          <w:p>
            <w:pPr>
              <w:pStyle w:val="10"/>
            </w:pPr>
            <w:r>
              <w:t>项目所需资金</w:t>
            </w:r>
          </w:p>
        </w:tc>
        <w:tc>
          <w:tcPr>
            <w:tcW w:w="1276" w:type="dxa"/>
            <w:vAlign w:val="center"/>
          </w:tcPr>
          <w:p>
            <w:pPr>
              <w:pStyle w:val="10"/>
            </w:pPr>
            <w:r>
              <w:t>≤5万元</w:t>
            </w:r>
          </w:p>
        </w:tc>
        <w:tc>
          <w:tcPr>
            <w:tcW w:w="1843" w:type="dxa"/>
            <w:vAlign w:val="center"/>
          </w:tcPr>
          <w:p>
            <w:pPr>
              <w:pStyle w:val="10"/>
            </w:pPr>
            <w:r>
              <w:t>1</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厕所改革后续服务提升</w:t>
            </w:r>
          </w:p>
        </w:tc>
        <w:tc>
          <w:tcPr>
            <w:tcW w:w="2891" w:type="dxa"/>
            <w:vAlign w:val="center"/>
          </w:tcPr>
          <w:p>
            <w:pPr>
              <w:pStyle w:val="10"/>
            </w:pPr>
            <w:r>
              <w:t>厕所改革后续服务提升</w:t>
            </w:r>
          </w:p>
        </w:tc>
        <w:tc>
          <w:tcPr>
            <w:tcW w:w="1276" w:type="dxa"/>
            <w:vAlign w:val="center"/>
          </w:tcPr>
          <w:p>
            <w:pPr>
              <w:pStyle w:val="10"/>
            </w:pPr>
            <w:r>
              <w:t>服务提升</w:t>
            </w:r>
          </w:p>
        </w:tc>
        <w:tc>
          <w:tcPr>
            <w:tcW w:w="1843" w:type="dxa"/>
            <w:vAlign w:val="center"/>
          </w:tcPr>
          <w:p>
            <w:pPr>
              <w:pStyle w:val="10"/>
            </w:pPr>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满足环保要求</w:t>
            </w:r>
          </w:p>
        </w:tc>
        <w:tc>
          <w:tcPr>
            <w:tcW w:w="2891" w:type="dxa"/>
            <w:vAlign w:val="center"/>
          </w:tcPr>
          <w:p>
            <w:pPr>
              <w:pStyle w:val="10"/>
            </w:pPr>
            <w:r>
              <w:t>厕所改革后续服务提升</w:t>
            </w:r>
          </w:p>
        </w:tc>
        <w:tc>
          <w:tcPr>
            <w:tcW w:w="1276" w:type="dxa"/>
            <w:vAlign w:val="center"/>
          </w:tcPr>
          <w:p>
            <w:pPr>
              <w:pStyle w:val="10"/>
            </w:pPr>
            <w:r>
              <w:t>满足环保要求</w:t>
            </w:r>
          </w:p>
        </w:tc>
        <w:tc>
          <w:tcPr>
            <w:tcW w:w="1843" w:type="dxa"/>
            <w:vAlign w:val="center"/>
          </w:tcPr>
          <w:p>
            <w:pPr>
              <w:pStyle w:val="10"/>
            </w:pPr>
            <w:r>
              <w:t>1</w:t>
            </w:r>
          </w:p>
        </w:tc>
      </w:tr>
      <w:tr>
        <w:tblPrEx>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受益群众满意率</w:t>
            </w:r>
          </w:p>
        </w:tc>
        <w:tc>
          <w:tcPr>
            <w:tcW w:w="2891" w:type="dxa"/>
            <w:vAlign w:val="center"/>
          </w:tcPr>
          <w:p>
            <w:pPr>
              <w:pStyle w:val="10"/>
            </w:pPr>
            <w:r>
              <w:t>受益群众满意率</w:t>
            </w:r>
          </w:p>
        </w:tc>
        <w:tc>
          <w:tcPr>
            <w:tcW w:w="1276" w:type="dxa"/>
            <w:vAlign w:val="center"/>
          </w:tcPr>
          <w:p>
            <w:pPr>
              <w:pStyle w:val="10"/>
            </w:pPr>
            <w:r>
              <w:t>≥85%</w:t>
            </w:r>
          </w:p>
        </w:tc>
        <w:tc>
          <w:tcPr>
            <w:tcW w:w="1843" w:type="dxa"/>
            <w:vAlign w:val="center"/>
          </w:tcPr>
          <w:p>
            <w:pPr>
              <w:pStyle w:val="10"/>
            </w:pPr>
            <w:r>
              <w:t>1</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2" w:name="_Toc_4_4_0000000073"/>
      <w:r>
        <w:rPr>
          <w:rFonts w:ascii="方正仿宋_GBK" w:hAnsi="方正仿宋_GBK" w:eastAsia="方正仿宋_GBK" w:cs="方正仿宋_GBK"/>
          <w:color w:val="000000"/>
          <w:sz w:val="28"/>
        </w:rPr>
        <w:t>70.冀财农[2023]66号  省级农田建设补助资金[政府性基金]绩效目标表</w:t>
      </w:r>
      <w:bookmarkEnd w:id="72"/>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13073023P00019410003H</w:t>
            </w:r>
          </w:p>
        </w:tc>
        <w:tc>
          <w:tcPr>
            <w:tcW w:w="1587" w:type="dxa"/>
            <w:vAlign w:val="center"/>
          </w:tcPr>
          <w:p>
            <w:pPr>
              <w:pStyle w:val="11"/>
            </w:pPr>
            <w:r>
              <w:t>项目名称</w:t>
            </w:r>
          </w:p>
        </w:tc>
        <w:tc>
          <w:tcPr>
            <w:tcW w:w="4423" w:type="dxa"/>
            <w:gridSpan w:val="3"/>
            <w:vAlign w:val="center"/>
          </w:tcPr>
          <w:p>
            <w:pPr>
              <w:pStyle w:val="10"/>
            </w:pPr>
            <w:r>
              <w:t>冀财农[2023]66号  省级农田建设补助资金[政府性基金]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163.71</w:t>
            </w:r>
          </w:p>
        </w:tc>
        <w:tc>
          <w:tcPr>
            <w:tcW w:w="1587" w:type="dxa"/>
            <w:vAlign w:val="center"/>
          </w:tcPr>
          <w:p>
            <w:pPr>
              <w:pStyle w:val="11"/>
            </w:pPr>
            <w:r>
              <w:t>其中：财政    资金</w:t>
            </w:r>
          </w:p>
        </w:tc>
        <w:tc>
          <w:tcPr>
            <w:tcW w:w="1304" w:type="dxa"/>
            <w:vAlign w:val="center"/>
          </w:tcPr>
          <w:p>
            <w:pPr>
              <w:pStyle w:val="10"/>
            </w:pPr>
            <w:r>
              <w:t>163.71</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农田建设补助资金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80%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1.农田建设补助资金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方案面积</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农田灌溉水有效利用系数（%）</w:t>
            </w:r>
          </w:p>
        </w:tc>
        <w:tc>
          <w:tcPr>
            <w:tcW w:w="2891" w:type="dxa"/>
            <w:vAlign w:val="center"/>
          </w:tcPr>
          <w:p>
            <w:pPr>
              <w:pStyle w:val="10"/>
            </w:pPr>
            <w:r>
              <w:t>农田灌溉水有效利用系数（%）</w:t>
            </w:r>
          </w:p>
        </w:tc>
        <w:tc>
          <w:tcPr>
            <w:tcW w:w="1276" w:type="dxa"/>
            <w:vAlign w:val="center"/>
          </w:tcPr>
          <w:p>
            <w:pPr>
              <w:pStyle w:val="10"/>
            </w:pPr>
            <w:r>
              <w:t>达到方案利用系数</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167万元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监测、评价完成率</w:t>
            </w:r>
          </w:p>
        </w:tc>
        <w:tc>
          <w:tcPr>
            <w:tcW w:w="2891" w:type="dxa"/>
            <w:vAlign w:val="center"/>
          </w:tcPr>
          <w:p>
            <w:pPr>
              <w:pStyle w:val="10"/>
            </w:pPr>
            <w:r>
              <w:t>监测、评价完成率</w:t>
            </w:r>
          </w:p>
        </w:tc>
        <w:tc>
          <w:tcPr>
            <w:tcW w:w="1276" w:type="dxa"/>
            <w:vAlign w:val="center"/>
          </w:tcPr>
          <w:p>
            <w:pPr>
              <w:pStyle w:val="10"/>
            </w:pPr>
            <w:r>
              <w:t>达到方案水平</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3" w:name="_Toc_4_4_0000000074"/>
      <w:r>
        <w:rPr>
          <w:rFonts w:ascii="方正仿宋_GBK" w:hAnsi="方正仿宋_GBK" w:eastAsia="方正仿宋_GBK" w:cs="方正仿宋_GBK"/>
          <w:color w:val="000000"/>
          <w:sz w:val="28"/>
        </w:rPr>
        <w:t>71.结转怀财预批[2023]14号  农产品仓储保鲜冷链设施建设项目（专项债）绩效目标表</w:t>
      </w:r>
      <w:bookmarkEnd w:id="73"/>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13073024P00035910001P</w:t>
            </w:r>
          </w:p>
        </w:tc>
        <w:tc>
          <w:tcPr>
            <w:tcW w:w="1587" w:type="dxa"/>
            <w:vAlign w:val="center"/>
          </w:tcPr>
          <w:p>
            <w:pPr>
              <w:pStyle w:val="11"/>
            </w:pPr>
            <w:r>
              <w:t>项目名称</w:t>
            </w:r>
          </w:p>
        </w:tc>
        <w:tc>
          <w:tcPr>
            <w:tcW w:w="4423" w:type="dxa"/>
            <w:gridSpan w:val="3"/>
            <w:vAlign w:val="center"/>
          </w:tcPr>
          <w:p>
            <w:pPr>
              <w:pStyle w:val="10"/>
            </w:pPr>
            <w:r>
              <w:t>结转怀财预批[2023]14号  农产品仓储保鲜冷链设施建设项目（专项债）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3000.00</w:t>
            </w:r>
          </w:p>
        </w:tc>
        <w:tc>
          <w:tcPr>
            <w:tcW w:w="1587" w:type="dxa"/>
            <w:vAlign w:val="center"/>
          </w:tcPr>
          <w:p>
            <w:pPr>
              <w:pStyle w:val="11"/>
            </w:pPr>
            <w:r>
              <w:t>其中：财政    资金</w:t>
            </w:r>
          </w:p>
        </w:tc>
        <w:tc>
          <w:tcPr>
            <w:tcW w:w="1304" w:type="dxa"/>
            <w:vAlign w:val="center"/>
          </w:tcPr>
          <w:p>
            <w:pPr>
              <w:pStyle w:val="10"/>
            </w:pPr>
            <w:r>
              <w:t>3000.00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该项目位于土木镇甲咀村、古家窑村，总投资16943万元。项目用地面积为67503.28平方米，包括净菜加工车间、中央厨房、原料库、冷库、保鲜库、仓储用房、制冷机房及变配电等。同步建设道路、室外管线等附属设施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9" w:type="dxa"/>
            <w:gridSpan w:val="2"/>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1.农产品仓储保鲜冷链设施建设项目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新建建筑面积</w:t>
            </w:r>
          </w:p>
        </w:tc>
        <w:tc>
          <w:tcPr>
            <w:tcW w:w="2891" w:type="dxa"/>
            <w:vAlign w:val="center"/>
          </w:tcPr>
          <w:p>
            <w:pPr>
              <w:pStyle w:val="10"/>
            </w:pPr>
            <w:r>
              <w:t>项目用地面积</w:t>
            </w:r>
          </w:p>
        </w:tc>
        <w:tc>
          <w:tcPr>
            <w:tcW w:w="1276" w:type="dxa"/>
            <w:vAlign w:val="center"/>
          </w:tcPr>
          <w:p>
            <w:pPr>
              <w:pStyle w:val="10"/>
            </w:pPr>
            <w:r>
              <w:t>67503.28平方米</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按期完成率</w:t>
            </w:r>
          </w:p>
        </w:tc>
        <w:tc>
          <w:tcPr>
            <w:tcW w:w="2891" w:type="dxa"/>
            <w:vAlign w:val="center"/>
          </w:tcPr>
          <w:p>
            <w:pPr>
              <w:pStyle w:val="10"/>
            </w:pPr>
            <w:r>
              <w:t>按期完成率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项目成本</w:t>
            </w:r>
          </w:p>
        </w:tc>
        <w:tc>
          <w:tcPr>
            <w:tcW w:w="2891" w:type="dxa"/>
            <w:vAlign w:val="center"/>
          </w:tcPr>
          <w:p>
            <w:pPr>
              <w:pStyle w:val="10"/>
            </w:pPr>
            <w:r>
              <w:t>项目成本</w:t>
            </w:r>
          </w:p>
        </w:tc>
        <w:tc>
          <w:tcPr>
            <w:tcW w:w="1276" w:type="dxa"/>
            <w:vAlign w:val="center"/>
          </w:tcPr>
          <w:p>
            <w:pPr>
              <w:pStyle w:val="10"/>
            </w:pPr>
            <w:r>
              <w:t>3000万元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资金的使用效率</w:t>
            </w:r>
          </w:p>
        </w:tc>
        <w:tc>
          <w:tcPr>
            <w:tcW w:w="2891" w:type="dxa"/>
            <w:vAlign w:val="center"/>
          </w:tcPr>
          <w:p>
            <w:pPr>
              <w:pStyle w:val="10"/>
            </w:pPr>
            <w:r>
              <w:t>资金的使用效率</w:t>
            </w:r>
          </w:p>
        </w:tc>
        <w:tc>
          <w:tcPr>
            <w:tcW w:w="1276" w:type="dxa"/>
            <w:vAlign w:val="center"/>
          </w:tcPr>
          <w:p>
            <w:pPr>
              <w:pStyle w:val="10"/>
            </w:pPr>
            <w:r>
              <w:t>达到预期使用效果</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成果应用率（%）</w:t>
            </w:r>
          </w:p>
        </w:tc>
        <w:tc>
          <w:tcPr>
            <w:tcW w:w="2891" w:type="dxa"/>
            <w:vAlign w:val="center"/>
          </w:tcPr>
          <w:p>
            <w:pPr>
              <w:pStyle w:val="10"/>
            </w:pPr>
            <w:r>
              <w:t>成果应用率（%）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满意率</w:t>
            </w:r>
          </w:p>
        </w:tc>
        <w:tc>
          <w:tcPr>
            <w:tcW w:w="2891" w:type="dxa"/>
            <w:vAlign w:val="center"/>
          </w:tcPr>
          <w:p>
            <w:pPr>
              <w:pStyle w:val="10"/>
            </w:pPr>
            <w:r>
              <w:t>满意率</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4" w:name="_Toc_4_4_0000000075"/>
      <w:r>
        <w:rPr>
          <w:rFonts w:ascii="方正仿宋_GBK" w:hAnsi="方正仿宋_GBK" w:eastAsia="方正仿宋_GBK" w:cs="方正仿宋_GBK"/>
          <w:color w:val="000000"/>
          <w:sz w:val="28"/>
        </w:rPr>
        <w:t>72.怀财字[2024]7号  工作经费绩效目标表</w:t>
      </w:r>
      <w:bookmarkEnd w:id="74"/>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326012怀来县葡萄酒局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13073024P000462100036</w:t>
            </w:r>
          </w:p>
        </w:tc>
        <w:tc>
          <w:tcPr>
            <w:tcW w:w="1587" w:type="dxa"/>
            <w:vAlign w:val="center"/>
          </w:tcPr>
          <w:p>
            <w:pPr>
              <w:pStyle w:val="11"/>
            </w:pPr>
            <w:r>
              <w:t>项目名称</w:t>
            </w:r>
          </w:p>
        </w:tc>
        <w:tc>
          <w:tcPr>
            <w:tcW w:w="4423" w:type="dxa"/>
            <w:gridSpan w:val="3"/>
            <w:vAlign w:val="center"/>
          </w:tcPr>
          <w:p>
            <w:pPr>
              <w:pStyle w:val="10"/>
            </w:pPr>
            <w:r>
              <w:t>怀财字[2024]7号  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24.00</w:t>
            </w:r>
          </w:p>
        </w:tc>
        <w:tc>
          <w:tcPr>
            <w:tcW w:w="1587" w:type="dxa"/>
            <w:vAlign w:val="center"/>
          </w:tcPr>
          <w:p>
            <w:pPr>
              <w:pStyle w:val="11"/>
            </w:pPr>
            <w:r>
              <w:t>其中：财政    资金</w:t>
            </w:r>
          </w:p>
        </w:tc>
        <w:tc>
          <w:tcPr>
            <w:tcW w:w="1304" w:type="dxa"/>
            <w:vAlign w:val="center"/>
          </w:tcPr>
          <w:p>
            <w:pPr>
              <w:pStyle w:val="10"/>
            </w:pPr>
            <w:r>
              <w:t>24.00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维持本单位日常工作运转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1.更好地完成各项葡萄产业发展工作，维持本单位日常工作运转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保障办公人数</w:t>
            </w:r>
          </w:p>
        </w:tc>
        <w:tc>
          <w:tcPr>
            <w:tcW w:w="2891" w:type="dxa"/>
            <w:vAlign w:val="center"/>
          </w:tcPr>
          <w:p>
            <w:pPr>
              <w:pStyle w:val="10"/>
            </w:pPr>
            <w:r>
              <w:t>保障办公人数</w:t>
            </w:r>
          </w:p>
        </w:tc>
        <w:tc>
          <w:tcPr>
            <w:tcW w:w="1276" w:type="dxa"/>
            <w:vAlign w:val="center"/>
          </w:tcPr>
          <w:p>
            <w:pPr>
              <w:pStyle w:val="10"/>
            </w:pPr>
            <w:r>
              <w:t>≥20人</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经费足额保障能力</w:t>
            </w:r>
          </w:p>
        </w:tc>
        <w:tc>
          <w:tcPr>
            <w:tcW w:w="2891" w:type="dxa"/>
            <w:vAlign w:val="center"/>
          </w:tcPr>
          <w:p>
            <w:pPr>
              <w:pStyle w:val="10"/>
            </w:pPr>
            <w:r>
              <w:t>经费足额保障能力</w:t>
            </w:r>
          </w:p>
        </w:tc>
        <w:tc>
          <w:tcPr>
            <w:tcW w:w="1276" w:type="dxa"/>
            <w:vAlign w:val="center"/>
          </w:tcPr>
          <w:p>
            <w:pPr>
              <w:pStyle w:val="10"/>
            </w:pPr>
            <w:r>
              <w:t>≥80%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经费拨付及时率</w:t>
            </w:r>
          </w:p>
        </w:tc>
        <w:tc>
          <w:tcPr>
            <w:tcW w:w="2891" w:type="dxa"/>
            <w:vAlign w:val="center"/>
          </w:tcPr>
          <w:p>
            <w:pPr>
              <w:pStyle w:val="10"/>
            </w:pPr>
            <w:r>
              <w:t>经费拨付及时率</w:t>
            </w:r>
          </w:p>
        </w:tc>
        <w:tc>
          <w:tcPr>
            <w:tcW w:w="1276" w:type="dxa"/>
            <w:vAlign w:val="center"/>
          </w:tcPr>
          <w:p>
            <w:pPr>
              <w:pStyle w:val="10"/>
            </w:pPr>
            <w:r>
              <w:t>≥90%</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控制在预算金额内</w:t>
            </w:r>
          </w:p>
        </w:tc>
        <w:tc>
          <w:tcPr>
            <w:tcW w:w="2891" w:type="dxa"/>
            <w:vAlign w:val="center"/>
          </w:tcPr>
          <w:p>
            <w:pPr>
              <w:pStyle w:val="10"/>
            </w:pPr>
            <w:r>
              <w:t>控制在预算金额内</w:t>
            </w:r>
          </w:p>
        </w:tc>
        <w:tc>
          <w:tcPr>
            <w:tcW w:w="1276" w:type="dxa"/>
            <w:vAlign w:val="center"/>
          </w:tcPr>
          <w:p>
            <w:pPr>
              <w:pStyle w:val="10"/>
            </w:pPr>
            <w:r>
              <w:t>≤24万元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保障机关工作正常运行</w:t>
            </w:r>
          </w:p>
        </w:tc>
        <w:tc>
          <w:tcPr>
            <w:tcW w:w="2891" w:type="dxa"/>
            <w:vAlign w:val="center"/>
          </w:tcPr>
          <w:p>
            <w:pPr>
              <w:pStyle w:val="10"/>
            </w:pPr>
            <w:r>
              <w:t>保障机关工作正常运行</w:t>
            </w:r>
          </w:p>
        </w:tc>
        <w:tc>
          <w:tcPr>
            <w:tcW w:w="1276" w:type="dxa"/>
            <w:vAlign w:val="center"/>
          </w:tcPr>
          <w:p>
            <w:pPr>
              <w:pStyle w:val="10"/>
            </w:pPr>
            <w:r>
              <w:t>可以维持单位正常运转</w:t>
            </w:r>
          </w:p>
        </w:tc>
        <w:tc>
          <w:tcPr>
            <w:tcW w:w="1843" w:type="dxa"/>
            <w:vAlign w:val="center"/>
          </w:tcPr>
          <w:p>
            <w:pPr>
              <w:pStyle w:val="10"/>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本单位工作人员满意度</w:t>
            </w:r>
          </w:p>
        </w:tc>
        <w:tc>
          <w:tcPr>
            <w:tcW w:w="2891" w:type="dxa"/>
            <w:vAlign w:val="center"/>
          </w:tcPr>
          <w:p>
            <w:pPr>
              <w:pStyle w:val="10"/>
            </w:pPr>
            <w:r>
              <w:t>本单位工作人员满意度</w:t>
            </w:r>
          </w:p>
        </w:tc>
        <w:tc>
          <w:tcPr>
            <w:tcW w:w="1276" w:type="dxa"/>
            <w:vAlign w:val="center"/>
          </w:tcPr>
          <w:p>
            <w:pPr>
              <w:pStyle w:val="10"/>
            </w:pPr>
            <w:r>
              <w:t>≥90%</w:t>
            </w:r>
          </w:p>
        </w:tc>
        <w:tc>
          <w:tcPr>
            <w:tcW w:w="1843" w:type="dxa"/>
            <w:vAlign w:val="center"/>
          </w:tcPr>
          <w:p>
            <w:pPr>
              <w:pStyle w:val="10"/>
            </w:pPr>
            <w: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5" w:name="_Toc_4_4_0000000076"/>
      <w:r>
        <w:rPr>
          <w:rFonts w:ascii="方正仿宋_GBK" w:hAnsi="方正仿宋_GBK" w:eastAsia="方正仿宋_GBK" w:cs="方正仿宋_GBK"/>
          <w:color w:val="000000"/>
          <w:sz w:val="28"/>
        </w:rPr>
        <w:t>73.怀财字[2024]7号  葡萄产业宣传推广资金绩效目标表</w:t>
      </w:r>
      <w:bookmarkEnd w:id="75"/>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326012怀来县葡萄酒局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13073024P000407100010</w:t>
            </w:r>
          </w:p>
        </w:tc>
        <w:tc>
          <w:tcPr>
            <w:tcW w:w="1587" w:type="dxa"/>
            <w:vAlign w:val="center"/>
          </w:tcPr>
          <w:p>
            <w:pPr>
              <w:pStyle w:val="11"/>
            </w:pPr>
            <w:r>
              <w:t>项目名称</w:t>
            </w:r>
          </w:p>
        </w:tc>
        <w:tc>
          <w:tcPr>
            <w:tcW w:w="4423" w:type="dxa"/>
            <w:gridSpan w:val="3"/>
            <w:vAlign w:val="center"/>
          </w:tcPr>
          <w:p>
            <w:pPr>
              <w:pStyle w:val="10"/>
            </w:pPr>
            <w:r>
              <w:t>怀财字[2024]7号  葡萄产业宣传推广资金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加大产区宣传力度、组织酒企参加展会和比赛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50%</w:t>
            </w:r>
          </w:p>
        </w:tc>
        <w:tc>
          <w:tcPr>
            <w:tcW w:w="1587" w:type="dxa"/>
            <w:vAlign w:val="center"/>
          </w:tcPr>
          <w:p>
            <w:pPr>
              <w:pStyle w:val="12"/>
            </w:pPr>
            <w:r>
              <w:t>75%</w:t>
            </w:r>
          </w:p>
        </w:tc>
        <w:tc>
          <w:tcPr>
            <w:tcW w:w="1304" w:type="dxa"/>
            <w:vAlign w:val="center"/>
          </w:tcPr>
          <w:p>
            <w:pPr>
              <w:pStyle w:val="12"/>
            </w:pPr>
            <w:r>
              <w:t>100%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1.通过加大产区宣传力度、组织酒企参加展会和比赛等方式，实现怀来产区品牌提振</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资金拨付数量</w:t>
            </w:r>
          </w:p>
        </w:tc>
        <w:tc>
          <w:tcPr>
            <w:tcW w:w="2891" w:type="dxa"/>
            <w:vAlign w:val="center"/>
          </w:tcPr>
          <w:p>
            <w:pPr>
              <w:pStyle w:val="10"/>
            </w:pPr>
            <w:r>
              <w:t>资金拨付数量</w:t>
            </w:r>
          </w:p>
        </w:tc>
        <w:tc>
          <w:tcPr>
            <w:tcW w:w="1276" w:type="dxa"/>
            <w:vAlign w:val="center"/>
          </w:tcPr>
          <w:p>
            <w:pPr>
              <w:pStyle w:val="10"/>
            </w:pPr>
            <w:r>
              <w:t>资金拨付数量</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宣传推广活动质量</w:t>
            </w:r>
          </w:p>
        </w:tc>
        <w:tc>
          <w:tcPr>
            <w:tcW w:w="2891" w:type="dxa"/>
            <w:vAlign w:val="center"/>
          </w:tcPr>
          <w:p>
            <w:pPr>
              <w:pStyle w:val="10"/>
            </w:pPr>
            <w:r>
              <w:t>宣传推广活动质量</w:t>
            </w:r>
          </w:p>
        </w:tc>
        <w:tc>
          <w:tcPr>
            <w:tcW w:w="1276" w:type="dxa"/>
            <w:vAlign w:val="center"/>
          </w:tcPr>
          <w:p>
            <w:pPr>
              <w:pStyle w:val="10"/>
            </w:pPr>
            <w:r>
              <w:t>宣传推广活动质量</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资金拨付时效</w:t>
            </w:r>
          </w:p>
        </w:tc>
        <w:tc>
          <w:tcPr>
            <w:tcW w:w="2891" w:type="dxa"/>
            <w:vAlign w:val="center"/>
          </w:tcPr>
          <w:p>
            <w:pPr>
              <w:pStyle w:val="10"/>
            </w:pPr>
            <w:r>
              <w:t>资金拨付时效</w:t>
            </w:r>
          </w:p>
        </w:tc>
        <w:tc>
          <w:tcPr>
            <w:tcW w:w="1276" w:type="dxa"/>
            <w:vAlign w:val="center"/>
          </w:tcPr>
          <w:p>
            <w:pPr>
              <w:pStyle w:val="10"/>
            </w:pPr>
            <w:r>
              <w:t>资金拨付时效</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控制在预算金额内</w:t>
            </w:r>
          </w:p>
        </w:tc>
        <w:tc>
          <w:tcPr>
            <w:tcW w:w="2891" w:type="dxa"/>
            <w:vAlign w:val="center"/>
          </w:tcPr>
          <w:p>
            <w:pPr>
              <w:pStyle w:val="10"/>
            </w:pPr>
            <w:r>
              <w:t>控制在预算金额内</w:t>
            </w:r>
          </w:p>
        </w:tc>
        <w:tc>
          <w:tcPr>
            <w:tcW w:w="1276" w:type="dxa"/>
            <w:vAlign w:val="center"/>
          </w:tcPr>
          <w:p>
            <w:pPr>
              <w:pStyle w:val="10"/>
            </w:pPr>
            <w:r>
              <w:t>控制在预算金额内</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产区品牌提振效果</w:t>
            </w:r>
          </w:p>
        </w:tc>
        <w:tc>
          <w:tcPr>
            <w:tcW w:w="2891" w:type="dxa"/>
            <w:vAlign w:val="center"/>
          </w:tcPr>
          <w:p>
            <w:pPr>
              <w:pStyle w:val="10"/>
            </w:pPr>
            <w:r>
              <w:t>产区品牌提振效果</w:t>
            </w:r>
          </w:p>
        </w:tc>
        <w:tc>
          <w:tcPr>
            <w:tcW w:w="1276" w:type="dxa"/>
            <w:vAlign w:val="center"/>
          </w:tcPr>
          <w:p>
            <w:pPr>
              <w:pStyle w:val="10"/>
            </w:pPr>
            <w:r>
              <w:t>产区品牌提振效果</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葡萄酒企业满意度</w:t>
            </w:r>
          </w:p>
        </w:tc>
        <w:tc>
          <w:tcPr>
            <w:tcW w:w="2891" w:type="dxa"/>
            <w:vAlign w:val="center"/>
          </w:tcPr>
          <w:p>
            <w:pPr>
              <w:pStyle w:val="10"/>
            </w:pPr>
            <w:r>
              <w:t>葡萄酒企业满意度</w:t>
            </w:r>
          </w:p>
        </w:tc>
        <w:tc>
          <w:tcPr>
            <w:tcW w:w="1276" w:type="dxa"/>
            <w:vAlign w:val="center"/>
          </w:tcPr>
          <w:p>
            <w:pPr>
              <w:pStyle w:val="10"/>
            </w:pPr>
            <w:r>
              <w:t>葡萄酒企业满意度</w:t>
            </w:r>
          </w:p>
        </w:tc>
        <w:tc>
          <w:tcPr>
            <w:tcW w:w="1843" w:type="dxa"/>
            <w:vAlign w:val="center"/>
          </w:tcPr>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6" w:name="_Toc_4_4_0000000077"/>
      <w:r>
        <w:rPr>
          <w:rFonts w:ascii="方正仿宋_GBK" w:hAnsi="方正仿宋_GBK" w:eastAsia="方正仿宋_GBK" w:cs="方正仿宋_GBK"/>
          <w:color w:val="000000"/>
          <w:sz w:val="28"/>
        </w:rPr>
        <w:t>74.怀财字[2024]7号  新媒体运营服务资金绩效目标表</w:t>
      </w:r>
      <w:bookmarkEnd w:id="76"/>
    </w:p>
    <w:tbl>
      <w:tblPr>
        <w:tblStyle w:val="2"/>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326012怀来县葡萄酒局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13073024P00040810001M</w:t>
            </w:r>
          </w:p>
        </w:tc>
        <w:tc>
          <w:tcPr>
            <w:tcW w:w="1587" w:type="dxa"/>
            <w:vAlign w:val="center"/>
          </w:tcPr>
          <w:p>
            <w:pPr>
              <w:pStyle w:val="11"/>
            </w:pPr>
            <w:r>
              <w:t>项目名称</w:t>
            </w:r>
          </w:p>
        </w:tc>
        <w:tc>
          <w:tcPr>
            <w:tcW w:w="4423" w:type="dxa"/>
            <w:gridSpan w:val="3"/>
            <w:vAlign w:val="center"/>
          </w:tcPr>
          <w:p>
            <w:pPr>
              <w:pStyle w:val="10"/>
            </w:pPr>
            <w:r>
              <w:t>怀财字[2024]7号  新媒体运营服务资金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由专业的第三方媒体公司进行新媒体运营服务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57%</w:t>
            </w:r>
          </w:p>
        </w:tc>
        <w:tc>
          <w:tcPr>
            <w:tcW w:w="1587" w:type="dxa"/>
            <w:vAlign w:val="center"/>
          </w:tcPr>
          <w:p>
            <w:pPr>
              <w:pStyle w:val="12"/>
            </w:pPr>
            <w:r>
              <w:t>57%</w:t>
            </w:r>
          </w:p>
        </w:tc>
        <w:tc>
          <w:tcPr>
            <w:tcW w:w="1304" w:type="dxa"/>
            <w:vAlign w:val="center"/>
          </w:tcPr>
          <w:p>
            <w:pPr>
              <w:pStyle w:val="12"/>
            </w:pPr>
            <w:r>
              <w:t>100%</w:t>
            </w:r>
          </w:p>
        </w:tc>
        <w:tc>
          <w:tcPr>
            <w:tcW w:w="3119"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1.在不同平台吸引不同的用户群体关注怀来产区，提高产区品牌知名度，扩大怀来产区影响力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全年原创内容数量</w:t>
            </w:r>
          </w:p>
        </w:tc>
        <w:tc>
          <w:tcPr>
            <w:tcW w:w="2891" w:type="dxa"/>
            <w:vAlign w:val="center"/>
          </w:tcPr>
          <w:p>
            <w:pPr>
              <w:pStyle w:val="10"/>
            </w:pPr>
            <w:r>
              <w:t>全年原创内容数量</w:t>
            </w:r>
          </w:p>
        </w:tc>
        <w:tc>
          <w:tcPr>
            <w:tcW w:w="1276" w:type="dxa"/>
            <w:vAlign w:val="center"/>
          </w:tcPr>
          <w:p>
            <w:pPr>
              <w:pStyle w:val="10"/>
            </w:pPr>
            <w:r>
              <w:t>全年原创内容数量</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产区各官方账号内容阅读量</w:t>
            </w:r>
          </w:p>
        </w:tc>
        <w:tc>
          <w:tcPr>
            <w:tcW w:w="2891" w:type="dxa"/>
            <w:vAlign w:val="center"/>
          </w:tcPr>
          <w:p>
            <w:pPr>
              <w:pStyle w:val="10"/>
            </w:pPr>
            <w:r>
              <w:t>产区各官方账号内容阅读量</w:t>
            </w:r>
          </w:p>
        </w:tc>
        <w:tc>
          <w:tcPr>
            <w:tcW w:w="1276" w:type="dxa"/>
            <w:vAlign w:val="center"/>
          </w:tcPr>
          <w:p>
            <w:pPr>
              <w:pStyle w:val="10"/>
            </w:pPr>
            <w:r>
              <w:t>产区各官方账号内容阅读量</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各项活动发布时效</w:t>
            </w:r>
          </w:p>
        </w:tc>
        <w:tc>
          <w:tcPr>
            <w:tcW w:w="2891" w:type="dxa"/>
            <w:vAlign w:val="center"/>
          </w:tcPr>
          <w:p>
            <w:pPr>
              <w:pStyle w:val="10"/>
            </w:pPr>
            <w:r>
              <w:t>各项活动发布时效</w:t>
            </w:r>
          </w:p>
        </w:tc>
        <w:tc>
          <w:tcPr>
            <w:tcW w:w="1276" w:type="dxa"/>
            <w:vAlign w:val="center"/>
          </w:tcPr>
          <w:p>
            <w:pPr>
              <w:pStyle w:val="10"/>
            </w:pPr>
            <w:r>
              <w:t>各项活动发布时效</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服务资费在预算金额内</w:t>
            </w:r>
          </w:p>
        </w:tc>
        <w:tc>
          <w:tcPr>
            <w:tcW w:w="2891" w:type="dxa"/>
            <w:vAlign w:val="center"/>
          </w:tcPr>
          <w:p>
            <w:pPr>
              <w:pStyle w:val="10"/>
            </w:pPr>
            <w:r>
              <w:t>服务资费在预算金额内</w:t>
            </w:r>
          </w:p>
        </w:tc>
        <w:tc>
          <w:tcPr>
            <w:tcW w:w="1276" w:type="dxa"/>
            <w:vAlign w:val="center"/>
          </w:tcPr>
          <w:p>
            <w:pPr>
              <w:pStyle w:val="10"/>
            </w:pPr>
            <w:r>
              <w:t>服务资费在预算金额内</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产区知名度提升</w:t>
            </w:r>
          </w:p>
        </w:tc>
        <w:tc>
          <w:tcPr>
            <w:tcW w:w="2891" w:type="dxa"/>
            <w:vAlign w:val="center"/>
          </w:tcPr>
          <w:p>
            <w:pPr>
              <w:pStyle w:val="10"/>
            </w:pPr>
            <w:r>
              <w:t>产区知名度提升</w:t>
            </w:r>
          </w:p>
        </w:tc>
        <w:tc>
          <w:tcPr>
            <w:tcW w:w="1276" w:type="dxa"/>
            <w:vAlign w:val="center"/>
          </w:tcPr>
          <w:p>
            <w:pPr>
              <w:pStyle w:val="10"/>
            </w:pPr>
            <w:r>
              <w:t>产区知名度提升</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葡萄酒企业满意度</w:t>
            </w:r>
          </w:p>
        </w:tc>
        <w:tc>
          <w:tcPr>
            <w:tcW w:w="2891" w:type="dxa"/>
            <w:vAlign w:val="center"/>
          </w:tcPr>
          <w:p>
            <w:pPr>
              <w:pStyle w:val="10"/>
            </w:pPr>
            <w:r>
              <w:t>葡萄酒企业满意度</w:t>
            </w:r>
          </w:p>
        </w:tc>
        <w:tc>
          <w:tcPr>
            <w:tcW w:w="1276" w:type="dxa"/>
            <w:vAlign w:val="center"/>
          </w:tcPr>
          <w:p>
            <w:pPr>
              <w:pStyle w:val="10"/>
            </w:pPr>
            <w:r>
              <w:t>葡萄酒企业满意度</w:t>
            </w:r>
          </w:p>
        </w:tc>
        <w:tc>
          <w:tcPr>
            <w:tcW w:w="1843" w:type="dxa"/>
            <w:vAlign w:val="center"/>
          </w:tcPr>
          <w:p>
            <w:pPr>
              <w:pStyle w:val="10"/>
            </w:pP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8221E1"/>
    <w:rsid w:val="000266FB"/>
    <w:rsid w:val="004F5468"/>
    <w:rsid w:val="008221E1"/>
    <w:rsid w:val="008A7179"/>
    <w:rsid w:val="00AE6E6C"/>
    <w:rsid w:val="00AF2E93"/>
    <w:rsid w:val="5772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9" Type="http://schemas.openxmlformats.org/officeDocument/2006/relationships/fontTable" Target="fontTable.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2024-03-26T16:20:18Z</dcterms:created>
  <dcterms:modified xsi:type="dcterms:W3CDTF">2024-03-26T08:20:18Z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2024-03-26T16:20:11Z</dcterms:created>
  <dcterms:modified xsi:type="dcterms:W3CDTF">2024-03-26T08:20:11Z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2024-03-26T16:20:23Z</dcterms:created>
  <dcterms:modified xsi:type="dcterms:W3CDTF">2024-03-26T08:20:23Z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2024-03-26T16:20:12Z</dcterms:created>
  <dcterms:modified xsi:type="dcterms:W3CDTF">2024-03-26T08:20:12Z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2024-03-26T16:20:20Z</dcterms:created>
  <dcterms:modified xsi:type="dcterms:W3CDTF">2024-03-26T08:20:20Z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2024-03-26T16:20:18Z</dcterms:created>
  <dcterms:modified xsi:type="dcterms:W3CDTF">2024-03-26T08:20:18Z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2024-03-26T16:20:10Z</dcterms:created>
  <dcterms:modified xsi:type="dcterms:W3CDTF">2024-03-26T08:20:10Z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2024-03-26T16:20:24Z</dcterms:created>
  <dcterms:modified xsi:type="dcterms:W3CDTF">2024-03-26T08:20:24Z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2024-03-26T16:20:31Z</dcterms:created>
  <dcterms:modified xsi:type="dcterms:W3CDTF">2024-03-26T08:20:31Z</dcterms:modified>
</cp:core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2024-03-26T16:20:11Z</dcterms:created>
  <dcterms:modified xsi:type="dcterms:W3CDTF">2024-03-26T08:20:11Z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2024-03-26T16:20:19Z</dcterms:created>
  <dcterms:modified xsi:type="dcterms:W3CDTF">2024-03-26T08:20:19Z</dcterms:modified>
</cp:core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2024-03-26T16:20:15Z</dcterms:created>
  <dcterms:modified xsi:type="dcterms:W3CDTF">2024-03-26T08:20:15Z</dcterms:modified>
</cp:core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2024-03-26T16:20:28Z</dcterms:created>
  <dcterms:modified xsi:type="dcterms:W3CDTF">2024-03-26T08:20:28Z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2024-03-26T16:20:11Z</dcterms:created>
  <dcterms:modified xsi:type="dcterms:W3CDTF">2024-03-26T08:20:11Z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2024-03-26T16:20:21Z</dcterms:created>
  <dcterms:modified xsi:type="dcterms:W3CDTF">2024-03-26T08:20:21Z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2024-03-26T16:20:33Z</dcterms:created>
  <dcterms:modified xsi:type="dcterms:W3CDTF">2024-03-26T08:20:33Z</dcterms:modified>
</cp:core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2024-03-26T16:20:22Z</dcterms:created>
  <dcterms:modified xsi:type="dcterms:W3CDTF">2024-03-26T08:20:22Z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2024-03-26T16:20:19Z</dcterms:created>
  <dcterms:modified xsi:type="dcterms:W3CDTF">2024-03-26T08:20:19Z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2024-03-26T16:20:09Z</dcterms:created>
  <dcterms:modified xsi:type="dcterms:W3CDTF">2024-03-26T08:20:09Z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2024-03-26T16:20:28Z</dcterms:created>
  <dcterms:modified xsi:type="dcterms:W3CDTF">2024-03-26T08:20:28Z</dcterms:modified>
</cp:core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2024-03-26T16:20:25Z</dcterms:created>
  <dcterms:modified xsi:type="dcterms:W3CDTF">2024-03-26T08:20:25Z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2024-03-26T16:20:31Z</dcterms:created>
  <dcterms:modified xsi:type="dcterms:W3CDTF">2024-03-26T08:20:31Z</dcterms:modified>
</cp:core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2024-03-26T16:20:32Z</dcterms:created>
  <dcterms:modified xsi:type="dcterms:W3CDTF">2024-03-26T08:20:32Z</dcterms:modified>
</cp:core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2024-03-26T16:20:18Z</dcterms:created>
  <dcterms:modified xsi:type="dcterms:W3CDTF">2024-03-26T08:20:18Z</dcterms:modified>
</cp:core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2024-03-26T16:20:35Z</dcterms:created>
  <dcterms:modified xsi:type="dcterms:W3CDTF">2024-03-26T08:20:35Z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2024-03-26T16:20:15Z</dcterms:created>
  <dcterms:modified xsi:type="dcterms:W3CDTF">2024-03-26T08:20:15Z</dcterms:modified>
</cp:core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2024-03-26T16:20:21Z</dcterms:created>
  <dcterms:modified xsi:type="dcterms:W3CDTF">2024-03-26T08:20:21Z</dcterms:modified>
</cp:core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2024-03-26T16:20:26Z</dcterms:created>
  <dcterms:modified xsi:type="dcterms:W3CDTF">2024-03-26T08:20:26Z</dcterms:modified>
</cp:core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2024-03-26T16:20:23Z</dcterms:created>
  <dcterms:modified xsi:type="dcterms:W3CDTF">2024-03-26T08:20:23Z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2024-03-26T16:20:14Z</dcterms:created>
  <dcterms:modified xsi:type="dcterms:W3CDTF">2024-03-26T08:20:14Z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2024-03-26T16:20:27Z</dcterms:created>
  <dcterms:modified xsi:type="dcterms:W3CDTF">2024-03-26T08:20:27Z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2024-03-26T16:20:28Z</dcterms:created>
  <dcterms:modified xsi:type="dcterms:W3CDTF">2024-03-26T08:20:28Z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2024-03-26T16:20:29Z</dcterms:created>
  <dcterms:modified xsi:type="dcterms:W3CDTF">2024-03-26T08:20:29Z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2024-03-26T16:20:21Z</dcterms:created>
  <dcterms:modified xsi:type="dcterms:W3CDTF">2024-03-26T08:20:21Z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2024-03-26T16:20:34Z</dcterms:created>
  <dcterms:modified xsi:type="dcterms:W3CDTF">2024-03-26T08:20:34Z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2024-03-26T16:20:20Z</dcterms:created>
  <dcterms:modified xsi:type="dcterms:W3CDTF">2024-03-26T08:20:20Z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2024-03-26T16:20:17Z</dcterms:created>
  <dcterms:modified xsi:type="dcterms:W3CDTF">2024-03-26T08:20:17Z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2024-03-26T16:20:16Z</dcterms:created>
  <dcterms:modified xsi:type="dcterms:W3CDTF">2024-03-26T08:20:16Z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2024-03-26T16:20:17Z</dcterms:created>
  <dcterms:modified xsi:type="dcterms:W3CDTF">2024-03-26T08:20:17Z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2024-03-26T16:20:19Z</dcterms:created>
  <dcterms:modified xsi:type="dcterms:W3CDTF">2024-03-26T08:20:19Z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2024-03-26T16:20:14Z</dcterms:created>
  <dcterms:modified xsi:type="dcterms:W3CDTF">2024-03-26T08:20:14Z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2024-03-26T16:20:29Z</dcterms:created>
  <dcterms:modified xsi:type="dcterms:W3CDTF">2024-03-26T08:20:29Z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2024-03-26T16:20:25Z</dcterms:created>
  <dcterms:modified xsi:type="dcterms:W3CDTF">2024-03-26T08:20:25Z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2024-03-26T16:20:33Z</dcterms:created>
  <dcterms:modified xsi:type="dcterms:W3CDTF">2024-03-26T08:20:32Z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2024-03-26T16:20:30Z</dcterms:created>
  <dcterms:modified xsi:type="dcterms:W3CDTF">2024-03-26T08:20:30Z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2024-03-26T16:20:27Z</dcterms:created>
  <dcterms:modified xsi:type="dcterms:W3CDTF">2024-03-26T08:20:27Z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2024-03-26T16:20:26Z</dcterms:created>
  <dcterms:modified xsi:type="dcterms:W3CDTF">2024-03-26T08:20:26Z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2024-03-26T16:20:22Z</dcterms:created>
  <dcterms:modified xsi:type="dcterms:W3CDTF">2024-03-26T08:20:22Z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2024-03-26T16:20:34Z</dcterms:created>
  <dcterms:modified xsi:type="dcterms:W3CDTF">2024-03-26T08:20:34Z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2024-03-26T16:20:29Z</dcterms:created>
  <dcterms:modified xsi:type="dcterms:W3CDTF">2024-03-26T08:20:29Z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2024-03-26T16:20:23Z</dcterms:created>
  <dcterms:modified xsi:type="dcterms:W3CDTF">2024-03-26T08:20:23Z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2024-03-26T16:20:35Z</dcterms:created>
  <dcterms:modified xsi:type="dcterms:W3CDTF">2024-03-26T08:20:35Z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2024-03-26T16:20:17Z</dcterms:created>
  <dcterms:modified xsi:type="dcterms:W3CDTF">2024-03-26T08:20:17Z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2024-03-26T16:20:31Z</dcterms:created>
  <dcterms:modified xsi:type="dcterms:W3CDTF">2024-03-26T08:20:31Z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2024-03-26T16:20:34Z</dcterms:created>
  <dcterms:modified xsi:type="dcterms:W3CDTF">2024-03-26T08:20:34Z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2024-03-26T16:20:30Z</dcterms:created>
  <dcterms:modified xsi:type="dcterms:W3CDTF">2024-03-26T08:20:30Z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2024-03-26T16:20:24Z</dcterms:created>
  <dcterms:modified xsi:type="dcterms:W3CDTF">2024-03-26T08:20:24Z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2024-03-26T16:20:14Z</dcterms:created>
  <dcterms:modified xsi:type="dcterms:W3CDTF">2024-03-26T08:20:14Z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2024-03-26T16:20:36Z</dcterms:created>
  <dcterms:modified xsi:type="dcterms:W3CDTF">2024-03-26T08:20:36Z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2024-03-26T16:20:24Z</dcterms:created>
  <dcterms:modified xsi:type="dcterms:W3CDTF">2024-03-26T08:20:24Z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2024-03-26T16:20:22Z</dcterms:created>
  <dcterms:modified xsi:type="dcterms:W3CDTF">2024-03-26T08:20:22Z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2024-03-26T16:20:10Z</dcterms:created>
  <dcterms:modified xsi:type="dcterms:W3CDTF">2024-03-26T08:20:10Z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2024-03-26T16:20:25Z</dcterms:created>
  <dcterms:modified xsi:type="dcterms:W3CDTF">2024-03-26T08:20:25Z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2024-03-26T16:20:12Z</dcterms:created>
  <dcterms:modified xsi:type="dcterms:W3CDTF">2024-03-26T08:20:12Z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2024-03-26T16:20:27Z</dcterms:created>
  <dcterms:modified xsi:type="dcterms:W3CDTF">2024-03-26T08:20:27Z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2024-03-26T16:20:10Z</dcterms:created>
  <dcterms:modified xsi:type="dcterms:W3CDTF">2024-03-26T08:20:10Z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2024-03-26T16:20:16Z</dcterms:created>
  <dcterms:modified xsi:type="dcterms:W3CDTF">2024-03-26T08:20:16Z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2024-03-26T16:20:35Z</dcterms:created>
  <dcterms:modified xsi:type="dcterms:W3CDTF">2024-03-26T08:20:35Z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2024-03-26T16:20:21Z</dcterms:created>
  <dcterms:modified xsi:type="dcterms:W3CDTF">2024-03-26T08:20:21Z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2024-03-26T16:20:33Z</dcterms:created>
  <dcterms:modified xsi:type="dcterms:W3CDTF">2024-03-26T08:20:33Z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2024-03-26T16:20:20Z</dcterms:created>
  <dcterms:modified xsi:type="dcterms:W3CDTF">2024-03-26T08:20:20Z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2024-03-26T16:20:17Z</dcterms:created>
  <dcterms:modified xsi:type="dcterms:W3CDTF">2024-03-26T08:20:17Z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2024-03-26T16:20:26Z</dcterms:created>
  <dcterms:modified xsi:type="dcterms:W3CDTF">2024-03-26T08:20:26Z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2024-03-26T16:20:15Z</dcterms:created>
  <dcterms:modified xsi:type="dcterms:W3CDTF">2024-03-26T08:20:15Z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2024-03-26T16:20:12Z</dcterms:created>
  <dcterms:modified xsi:type="dcterms:W3CDTF">2024-03-26T08:20:12Z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2024-03-26T16:20:16Z</dcterms:created>
  <dcterms:modified xsi:type="dcterms:W3CDTF">2024-03-26T08:20:16Z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2670313-5C0E-42EE-867D-D6DB661150E0}">
  <ds:schemaRefs/>
</ds:datastoreItem>
</file>

<file path=customXml/itemProps100.xml><?xml version="1.0" encoding="utf-8"?>
<ds:datastoreItem xmlns:ds="http://schemas.openxmlformats.org/officeDocument/2006/customXml" ds:itemID="{D0D90249-451B-4155-87C3-BC94B94E7F0C}">
  <ds:schemaRefs/>
</ds:datastoreItem>
</file>

<file path=customXml/itemProps101.xml><?xml version="1.0" encoding="utf-8"?>
<ds:datastoreItem xmlns:ds="http://schemas.openxmlformats.org/officeDocument/2006/customXml" ds:itemID="{C5BBE163-08E6-4042-AEA8-A9F96D54F37A}">
  <ds:schemaRefs/>
</ds:datastoreItem>
</file>

<file path=customXml/itemProps102.xml><?xml version="1.0" encoding="utf-8"?>
<ds:datastoreItem xmlns:ds="http://schemas.openxmlformats.org/officeDocument/2006/customXml" ds:itemID="{ED180FEE-44F0-4135-8C1F-C909A72BF0B9}">
  <ds:schemaRefs/>
</ds:datastoreItem>
</file>

<file path=customXml/itemProps103.xml><?xml version="1.0" encoding="utf-8"?>
<ds:datastoreItem xmlns:ds="http://schemas.openxmlformats.org/officeDocument/2006/customXml" ds:itemID="{5E467764-9510-47DE-A478-080F59630444}">
  <ds:schemaRefs/>
</ds:datastoreItem>
</file>

<file path=customXml/itemProps104.xml><?xml version="1.0" encoding="utf-8"?>
<ds:datastoreItem xmlns:ds="http://schemas.openxmlformats.org/officeDocument/2006/customXml" ds:itemID="{1686CA9A-AFDB-4F15-9326-F6308E229072}">
  <ds:schemaRefs/>
</ds:datastoreItem>
</file>

<file path=customXml/itemProps105.xml><?xml version="1.0" encoding="utf-8"?>
<ds:datastoreItem xmlns:ds="http://schemas.openxmlformats.org/officeDocument/2006/customXml" ds:itemID="{2A21DFC8-5C18-40E1-BC15-1EECCFE1F5A3}">
  <ds:schemaRefs/>
</ds:datastoreItem>
</file>

<file path=customXml/itemProps106.xml><?xml version="1.0" encoding="utf-8"?>
<ds:datastoreItem xmlns:ds="http://schemas.openxmlformats.org/officeDocument/2006/customXml" ds:itemID="{E1CB9F3F-3F41-45DD-A174-C412920ABDB1}">
  <ds:schemaRefs/>
</ds:datastoreItem>
</file>

<file path=customXml/itemProps107.xml><?xml version="1.0" encoding="utf-8"?>
<ds:datastoreItem xmlns:ds="http://schemas.openxmlformats.org/officeDocument/2006/customXml" ds:itemID="{39BC3254-2E52-41FD-B90D-6AF4D2A9AB10}">
  <ds:schemaRefs/>
</ds:datastoreItem>
</file>

<file path=customXml/itemProps108.xml><?xml version="1.0" encoding="utf-8"?>
<ds:datastoreItem xmlns:ds="http://schemas.openxmlformats.org/officeDocument/2006/customXml" ds:itemID="{B1CE0AD1-1D3C-4980-897B-5BDA4022585E}">
  <ds:schemaRefs/>
</ds:datastoreItem>
</file>

<file path=customXml/itemProps109.xml><?xml version="1.0" encoding="utf-8"?>
<ds:datastoreItem xmlns:ds="http://schemas.openxmlformats.org/officeDocument/2006/customXml" ds:itemID="{BC4BE4DE-A6DA-4564-AD87-8C0E3FF764A9}">
  <ds:schemaRefs/>
</ds:datastoreItem>
</file>

<file path=customXml/itemProps11.xml><?xml version="1.0" encoding="utf-8"?>
<ds:datastoreItem xmlns:ds="http://schemas.openxmlformats.org/officeDocument/2006/customXml" ds:itemID="{85AD0BA9-99C3-46D9-B4A8-051F30499411}">
  <ds:schemaRefs/>
</ds:datastoreItem>
</file>

<file path=customXml/itemProps110.xml><?xml version="1.0" encoding="utf-8"?>
<ds:datastoreItem xmlns:ds="http://schemas.openxmlformats.org/officeDocument/2006/customXml" ds:itemID="{BADE4619-EF75-418B-AABF-F8D109348CC0}">
  <ds:schemaRefs/>
</ds:datastoreItem>
</file>

<file path=customXml/itemProps111.xml><?xml version="1.0" encoding="utf-8"?>
<ds:datastoreItem xmlns:ds="http://schemas.openxmlformats.org/officeDocument/2006/customXml" ds:itemID="{06C7BE42-482D-4C49-9055-A49BA493CFA5}">
  <ds:schemaRefs/>
</ds:datastoreItem>
</file>

<file path=customXml/itemProps112.xml><?xml version="1.0" encoding="utf-8"?>
<ds:datastoreItem xmlns:ds="http://schemas.openxmlformats.org/officeDocument/2006/customXml" ds:itemID="{B001BEE5-B1E0-4544-8608-E6491F6B4512}">
  <ds:schemaRefs/>
</ds:datastoreItem>
</file>

<file path=customXml/itemProps113.xml><?xml version="1.0" encoding="utf-8"?>
<ds:datastoreItem xmlns:ds="http://schemas.openxmlformats.org/officeDocument/2006/customXml" ds:itemID="{D630EC41-66AE-490B-8611-9212553B55AB}">
  <ds:schemaRefs/>
</ds:datastoreItem>
</file>

<file path=customXml/itemProps114.xml><?xml version="1.0" encoding="utf-8"?>
<ds:datastoreItem xmlns:ds="http://schemas.openxmlformats.org/officeDocument/2006/customXml" ds:itemID="{FA7648D8-CAA4-4C10-A6C2-9946973ECEAF}">
  <ds:schemaRefs/>
</ds:datastoreItem>
</file>

<file path=customXml/itemProps115.xml><?xml version="1.0" encoding="utf-8"?>
<ds:datastoreItem xmlns:ds="http://schemas.openxmlformats.org/officeDocument/2006/customXml" ds:itemID="{0C9A5795-43E9-4A90-A863-B4C0A478D2BD}">
  <ds:schemaRefs/>
</ds:datastoreItem>
</file>

<file path=customXml/itemProps116.xml><?xml version="1.0" encoding="utf-8"?>
<ds:datastoreItem xmlns:ds="http://schemas.openxmlformats.org/officeDocument/2006/customXml" ds:itemID="{9DE97B72-F006-47CF-B223-806902A2E912}">
  <ds:schemaRefs/>
</ds:datastoreItem>
</file>

<file path=customXml/itemProps117.xml><?xml version="1.0" encoding="utf-8"?>
<ds:datastoreItem xmlns:ds="http://schemas.openxmlformats.org/officeDocument/2006/customXml" ds:itemID="{737C62B0-ACA6-44BE-A4EE-48458C526420}">
  <ds:schemaRefs/>
</ds:datastoreItem>
</file>

<file path=customXml/itemProps118.xml><?xml version="1.0" encoding="utf-8"?>
<ds:datastoreItem xmlns:ds="http://schemas.openxmlformats.org/officeDocument/2006/customXml" ds:itemID="{210BF76E-E6A3-47C2-B26F-CB845E6B3E72}">
  <ds:schemaRefs/>
</ds:datastoreItem>
</file>

<file path=customXml/itemProps119.xml><?xml version="1.0" encoding="utf-8"?>
<ds:datastoreItem xmlns:ds="http://schemas.openxmlformats.org/officeDocument/2006/customXml" ds:itemID="{70852206-9AB1-49E3-B880-21BBE572F48F}">
  <ds:schemaRefs/>
</ds:datastoreItem>
</file>

<file path=customXml/itemProps12.xml><?xml version="1.0" encoding="utf-8"?>
<ds:datastoreItem xmlns:ds="http://schemas.openxmlformats.org/officeDocument/2006/customXml" ds:itemID="{AF7A4135-F07B-43AE-A4E8-AC9807D0D125}">
  <ds:schemaRefs/>
</ds:datastoreItem>
</file>

<file path=customXml/itemProps120.xml><?xml version="1.0" encoding="utf-8"?>
<ds:datastoreItem xmlns:ds="http://schemas.openxmlformats.org/officeDocument/2006/customXml" ds:itemID="{D34589C1-664E-4C1A-A70B-BE4C4BC9BEEB}">
  <ds:schemaRefs/>
</ds:datastoreItem>
</file>

<file path=customXml/itemProps121.xml><?xml version="1.0" encoding="utf-8"?>
<ds:datastoreItem xmlns:ds="http://schemas.openxmlformats.org/officeDocument/2006/customXml" ds:itemID="{121A4FB5-6711-4324-B99C-A44CB6C45A35}">
  <ds:schemaRefs/>
</ds:datastoreItem>
</file>

<file path=customXml/itemProps122.xml><?xml version="1.0" encoding="utf-8"?>
<ds:datastoreItem xmlns:ds="http://schemas.openxmlformats.org/officeDocument/2006/customXml" ds:itemID="{80DB5705-6EBF-4FF1-BFB2-B3619B2AB677}">
  <ds:schemaRefs/>
</ds:datastoreItem>
</file>

<file path=customXml/itemProps123.xml><?xml version="1.0" encoding="utf-8"?>
<ds:datastoreItem xmlns:ds="http://schemas.openxmlformats.org/officeDocument/2006/customXml" ds:itemID="{27011E1F-6D86-4159-9B40-8EDD6E9A2607}">
  <ds:schemaRefs/>
</ds:datastoreItem>
</file>

<file path=customXml/itemProps124.xml><?xml version="1.0" encoding="utf-8"?>
<ds:datastoreItem xmlns:ds="http://schemas.openxmlformats.org/officeDocument/2006/customXml" ds:itemID="{5FD47B11-33E6-49BD-8716-BD701745CF82}">
  <ds:schemaRefs/>
</ds:datastoreItem>
</file>

<file path=customXml/itemProps125.xml><?xml version="1.0" encoding="utf-8"?>
<ds:datastoreItem xmlns:ds="http://schemas.openxmlformats.org/officeDocument/2006/customXml" ds:itemID="{29E0DCAE-B439-4FE3-9B02-3F8EC9D5973C}">
  <ds:schemaRefs/>
</ds:datastoreItem>
</file>

<file path=customXml/itemProps126.xml><?xml version="1.0" encoding="utf-8"?>
<ds:datastoreItem xmlns:ds="http://schemas.openxmlformats.org/officeDocument/2006/customXml" ds:itemID="{C000D7A0-DBE3-4D8B-9BA2-46F490F2304E}">
  <ds:schemaRefs/>
</ds:datastoreItem>
</file>

<file path=customXml/itemProps127.xml><?xml version="1.0" encoding="utf-8"?>
<ds:datastoreItem xmlns:ds="http://schemas.openxmlformats.org/officeDocument/2006/customXml" ds:itemID="{6B270563-1C65-462B-8B0B-1910CB6AE219}">
  <ds:schemaRefs/>
</ds:datastoreItem>
</file>

<file path=customXml/itemProps128.xml><?xml version="1.0" encoding="utf-8"?>
<ds:datastoreItem xmlns:ds="http://schemas.openxmlformats.org/officeDocument/2006/customXml" ds:itemID="{E121A94D-8910-44E5-8DAB-9C46E9F90711}">
  <ds:schemaRefs/>
</ds:datastoreItem>
</file>

<file path=customXml/itemProps129.xml><?xml version="1.0" encoding="utf-8"?>
<ds:datastoreItem xmlns:ds="http://schemas.openxmlformats.org/officeDocument/2006/customXml" ds:itemID="{4A8E1A6C-D348-4F08-84CF-E2870336D267}">
  <ds:schemaRefs/>
</ds:datastoreItem>
</file>

<file path=customXml/itemProps13.xml><?xml version="1.0" encoding="utf-8"?>
<ds:datastoreItem xmlns:ds="http://schemas.openxmlformats.org/officeDocument/2006/customXml" ds:itemID="{8C86C946-1A24-40B0-A6FE-95B183F2B226}">
  <ds:schemaRefs/>
</ds:datastoreItem>
</file>

<file path=customXml/itemProps130.xml><?xml version="1.0" encoding="utf-8"?>
<ds:datastoreItem xmlns:ds="http://schemas.openxmlformats.org/officeDocument/2006/customXml" ds:itemID="{247F6492-3E38-4A64-875F-EF2BABEA44C5}">
  <ds:schemaRefs/>
</ds:datastoreItem>
</file>

<file path=customXml/itemProps131.xml><?xml version="1.0" encoding="utf-8"?>
<ds:datastoreItem xmlns:ds="http://schemas.openxmlformats.org/officeDocument/2006/customXml" ds:itemID="{D0A410FA-BEE4-4597-B563-03F1F19CBBC0}">
  <ds:schemaRefs/>
</ds:datastoreItem>
</file>

<file path=customXml/itemProps132.xml><?xml version="1.0" encoding="utf-8"?>
<ds:datastoreItem xmlns:ds="http://schemas.openxmlformats.org/officeDocument/2006/customXml" ds:itemID="{36B9E1D0-47B7-46C9-9309-AF3612982B53}">
  <ds:schemaRefs/>
</ds:datastoreItem>
</file>

<file path=customXml/itemProps133.xml><?xml version="1.0" encoding="utf-8"?>
<ds:datastoreItem xmlns:ds="http://schemas.openxmlformats.org/officeDocument/2006/customXml" ds:itemID="{0F40180B-19BF-4CE7-9DD1-25E04F8BCEF4}">
  <ds:schemaRefs/>
</ds:datastoreItem>
</file>

<file path=customXml/itemProps134.xml><?xml version="1.0" encoding="utf-8"?>
<ds:datastoreItem xmlns:ds="http://schemas.openxmlformats.org/officeDocument/2006/customXml" ds:itemID="{301DCBE5-91E9-4664-ABDB-07CA5F9B63C9}">
  <ds:schemaRefs/>
</ds:datastoreItem>
</file>

<file path=customXml/itemProps135.xml><?xml version="1.0" encoding="utf-8"?>
<ds:datastoreItem xmlns:ds="http://schemas.openxmlformats.org/officeDocument/2006/customXml" ds:itemID="{B87E6DB2-581B-406C-AEFA-6FD04363F0F3}">
  <ds:schemaRefs/>
</ds:datastoreItem>
</file>

<file path=customXml/itemProps136.xml><?xml version="1.0" encoding="utf-8"?>
<ds:datastoreItem xmlns:ds="http://schemas.openxmlformats.org/officeDocument/2006/customXml" ds:itemID="{B44E910E-5D00-4ADF-849C-54406456F082}">
  <ds:schemaRefs/>
</ds:datastoreItem>
</file>

<file path=customXml/itemProps137.xml><?xml version="1.0" encoding="utf-8"?>
<ds:datastoreItem xmlns:ds="http://schemas.openxmlformats.org/officeDocument/2006/customXml" ds:itemID="{EEE134A0-85EF-42EF-8012-517B11E5C3C0}">
  <ds:schemaRefs/>
</ds:datastoreItem>
</file>

<file path=customXml/itemProps138.xml><?xml version="1.0" encoding="utf-8"?>
<ds:datastoreItem xmlns:ds="http://schemas.openxmlformats.org/officeDocument/2006/customXml" ds:itemID="{1145E02E-C8B1-41EE-98B3-2E19A7A26A6F}">
  <ds:schemaRefs/>
</ds:datastoreItem>
</file>

<file path=customXml/itemProps139.xml><?xml version="1.0" encoding="utf-8"?>
<ds:datastoreItem xmlns:ds="http://schemas.openxmlformats.org/officeDocument/2006/customXml" ds:itemID="{540736CC-2968-4A6A-A75B-E586935AE1BC}">
  <ds:schemaRefs/>
</ds:datastoreItem>
</file>

<file path=customXml/itemProps14.xml><?xml version="1.0" encoding="utf-8"?>
<ds:datastoreItem xmlns:ds="http://schemas.openxmlformats.org/officeDocument/2006/customXml" ds:itemID="{A82137A1-6275-4C8C-9226-6BF630CC4ECA}">
  <ds:schemaRefs/>
</ds:datastoreItem>
</file>

<file path=customXml/itemProps140.xml><?xml version="1.0" encoding="utf-8"?>
<ds:datastoreItem xmlns:ds="http://schemas.openxmlformats.org/officeDocument/2006/customXml" ds:itemID="{4793147D-7568-4BD2-8D68-2AF099270160}">
  <ds:schemaRefs/>
</ds:datastoreItem>
</file>

<file path=customXml/itemProps141.xml><?xml version="1.0" encoding="utf-8"?>
<ds:datastoreItem xmlns:ds="http://schemas.openxmlformats.org/officeDocument/2006/customXml" ds:itemID="{6A14E124-ABED-489F-BE26-CAEF2A630326}">
  <ds:schemaRefs/>
</ds:datastoreItem>
</file>

<file path=customXml/itemProps142.xml><?xml version="1.0" encoding="utf-8"?>
<ds:datastoreItem xmlns:ds="http://schemas.openxmlformats.org/officeDocument/2006/customXml" ds:itemID="{D60DB2E0-2518-44F1-A66D-81647B23B85D}">
  <ds:schemaRefs/>
</ds:datastoreItem>
</file>

<file path=customXml/itemProps143.xml><?xml version="1.0" encoding="utf-8"?>
<ds:datastoreItem xmlns:ds="http://schemas.openxmlformats.org/officeDocument/2006/customXml" ds:itemID="{5847927B-C8FB-41BA-853B-941199A5D1B2}">
  <ds:schemaRefs/>
</ds:datastoreItem>
</file>

<file path=customXml/itemProps144.xml><?xml version="1.0" encoding="utf-8"?>
<ds:datastoreItem xmlns:ds="http://schemas.openxmlformats.org/officeDocument/2006/customXml" ds:itemID="{6A97EAD7-01EA-41DE-97E8-B1C29DB72373}">
  <ds:schemaRefs/>
</ds:datastoreItem>
</file>

<file path=customXml/itemProps145.xml><?xml version="1.0" encoding="utf-8"?>
<ds:datastoreItem xmlns:ds="http://schemas.openxmlformats.org/officeDocument/2006/customXml" ds:itemID="{E98DB986-B8E2-4B49-94C2-D353AF3FECF1}">
  <ds:schemaRefs/>
</ds:datastoreItem>
</file>

<file path=customXml/itemProps146.xml><?xml version="1.0" encoding="utf-8"?>
<ds:datastoreItem xmlns:ds="http://schemas.openxmlformats.org/officeDocument/2006/customXml" ds:itemID="{A7CE8291-8CCF-4431-8712-2B379A646196}">
  <ds:schemaRefs/>
</ds:datastoreItem>
</file>

<file path=customXml/itemProps147.xml><?xml version="1.0" encoding="utf-8"?>
<ds:datastoreItem xmlns:ds="http://schemas.openxmlformats.org/officeDocument/2006/customXml" ds:itemID="{2281E901-1532-487F-A7A1-24B199F1DF4F}">
  <ds:schemaRefs/>
</ds:datastoreItem>
</file>

<file path=customXml/itemProps148.xml><?xml version="1.0" encoding="utf-8"?>
<ds:datastoreItem xmlns:ds="http://schemas.openxmlformats.org/officeDocument/2006/customXml" ds:itemID="{3B565F89-48D3-4A51-83BD-4A057CB13D4D}">
  <ds:schemaRefs/>
</ds:datastoreItem>
</file>

<file path=customXml/itemProps149.xml><?xml version="1.0" encoding="utf-8"?>
<ds:datastoreItem xmlns:ds="http://schemas.openxmlformats.org/officeDocument/2006/customXml" ds:itemID="{C80B37B4-8B50-438F-A7F0-3653C40CF4B2}">
  <ds:schemaRefs/>
</ds:datastoreItem>
</file>

<file path=customXml/itemProps15.xml><?xml version="1.0" encoding="utf-8"?>
<ds:datastoreItem xmlns:ds="http://schemas.openxmlformats.org/officeDocument/2006/customXml" ds:itemID="{02D6545E-3331-4D61-9C41-BB4138DE9398}">
  <ds:schemaRefs/>
</ds:datastoreItem>
</file>

<file path=customXml/itemProps150.xml><?xml version="1.0" encoding="utf-8"?>
<ds:datastoreItem xmlns:ds="http://schemas.openxmlformats.org/officeDocument/2006/customXml" ds:itemID="{C5AAE85A-1523-4C37-8A1D-02A58C0ED2CA}">
  <ds:schemaRefs/>
</ds:datastoreItem>
</file>

<file path=customXml/itemProps151.xml><?xml version="1.0" encoding="utf-8"?>
<ds:datastoreItem xmlns:ds="http://schemas.openxmlformats.org/officeDocument/2006/customXml" ds:itemID="{0EAE8A86-E248-4A02-8D76-E67080E3C162}">
  <ds:schemaRefs/>
</ds:datastoreItem>
</file>

<file path=customXml/itemProps152.xml><?xml version="1.0" encoding="utf-8"?>
<ds:datastoreItem xmlns:ds="http://schemas.openxmlformats.org/officeDocument/2006/customXml" ds:itemID="{1EA3239E-95F6-49F4-9CEC-B72CC0E54B26}">
  <ds:schemaRefs/>
</ds:datastoreItem>
</file>

<file path=customXml/itemProps153.xml><?xml version="1.0" encoding="utf-8"?>
<ds:datastoreItem xmlns:ds="http://schemas.openxmlformats.org/officeDocument/2006/customXml" ds:itemID="{42E67AFF-B0E0-4627-925D-3C599E9542C9}">
  <ds:schemaRefs/>
</ds:datastoreItem>
</file>

<file path=customXml/itemProps16.xml><?xml version="1.0" encoding="utf-8"?>
<ds:datastoreItem xmlns:ds="http://schemas.openxmlformats.org/officeDocument/2006/customXml" ds:itemID="{6A246FD4-515D-4FEE-A895-908E591C1D1F}">
  <ds:schemaRefs/>
</ds:datastoreItem>
</file>

<file path=customXml/itemProps17.xml><?xml version="1.0" encoding="utf-8"?>
<ds:datastoreItem xmlns:ds="http://schemas.openxmlformats.org/officeDocument/2006/customXml" ds:itemID="{37770AD1-D222-4BBB-B1ED-FE217FC41CBD}">
  <ds:schemaRefs/>
</ds:datastoreItem>
</file>

<file path=customXml/itemProps18.xml><?xml version="1.0" encoding="utf-8"?>
<ds:datastoreItem xmlns:ds="http://schemas.openxmlformats.org/officeDocument/2006/customXml" ds:itemID="{3CA43AF0-A9C2-4157-8C2E-38BDBCF5AE02}">
  <ds:schemaRefs/>
</ds:datastoreItem>
</file>

<file path=customXml/itemProps19.xml><?xml version="1.0" encoding="utf-8"?>
<ds:datastoreItem xmlns:ds="http://schemas.openxmlformats.org/officeDocument/2006/customXml" ds:itemID="{BA4661FE-8C6F-46BB-A7EE-A99301DBA4C6}">
  <ds:schemaRefs/>
</ds:datastoreItem>
</file>

<file path=customXml/itemProps2.xml><?xml version="1.0" encoding="utf-8"?>
<ds:datastoreItem xmlns:ds="http://schemas.openxmlformats.org/officeDocument/2006/customXml" ds:itemID="{8C3315FD-217D-4419-A76D-976AFEE547EE}">
  <ds:schemaRefs/>
</ds:datastoreItem>
</file>

<file path=customXml/itemProps20.xml><?xml version="1.0" encoding="utf-8"?>
<ds:datastoreItem xmlns:ds="http://schemas.openxmlformats.org/officeDocument/2006/customXml" ds:itemID="{96B1FD14-FD23-4FB9-9BDC-C193E10D50B5}">
  <ds:schemaRefs/>
</ds:datastoreItem>
</file>

<file path=customXml/itemProps21.xml><?xml version="1.0" encoding="utf-8"?>
<ds:datastoreItem xmlns:ds="http://schemas.openxmlformats.org/officeDocument/2006/customXml" ds:itemID="{900387E0-EF8E-46AE-87AE-2ADF1E8B1176}">
  <ds:schemaRefs/>
</ds:datastoreItem>
</file>

<file path=customXml/itemProps22.xml><?xml version="1.0" encoding="utf-8"?>
<ds:datastoreItem xmlns:ds="http://schemas.openxmlformats.org/officeDocument/2006/customXml" ds:itemID="{1578784A-5B82-4557-9778-992496F142AB}">
  <ds:schemaRefs/>
</ds:datastoreItem>
</file>

<file path=customXml/itemProps23.xml><?xml version="1.0" encoding="utf-8"?>
<ds:datastoreItem xmlns:ds="http://schemas.openxmlformats.org/officeDocument/2006/customXml" ds:itemID="{EC407322-DFC5-4FBA-8B9B-FD66D207A1AE}">
  <ds:schemaRefs/>
</ds:datastoreItem>
</file>

<file path=customXml/itemProps24.xml><?xml version="1.0" encoding="utf-8"?>
<ds:datastoreItem xmlns:ds="http://schemas.openxmlformats.org/officeDocument/2006/customXml" ds:itemID="{DAAC66FA-3BF4-4258-96A3-A2B4D3D47710}">
  <ds:schemaRefs/>
</ds:datastoreItem>
</file>

<file path=customXml/itemProps25.xml><?xml version="1.0" encoding="utf-8"?>
<ds:datastoreItem xmlns:ds="http://schemas.openxmlformats.org/officeDocument/2006/customXml" ds:itemID="{AC7B3840-30A8-4003-AA7B-38E1839F3DDC}">
  <ds:schemaRefs/>
</ds:datastoreItem>
</file>

<file path=customXml/itemProps26.xml><?xml version="1.0" encoding="utf-8"?>
<ds:datastoreItem xmlns:ds="http://schemas.openxmlformats.org/officeDocument/2006/customXml" ds:itemID="{07171578-1853-4D77-B20E-4F2B89FE02FD}">
  <ds:schemaRefs/>
</ds:datastoreItem>
</file>

<file path=customXml/itemProps27.xml><?xml version="1.0" encoding="utf-8"?>
<ds:datastoreItem xmlns:ds="http://schemas.openxmlformats.org/officeDocument/2006/customXml" ds:itemID="{F049054E-BF82-4DB8-8514-682E20AFD8FE}">
  <ds:schemaRefs/>
</ds:datastoreItem>
</file>

<file path=customXml/itemProps28.xml><?xml version="1.0" encoding="utf-8"?>
<ds:datastoreItem xmlns:ds="http://schemas.openxmlformats.org/officeDocument/2006/customXml" ds:itemID="{DCA8AA4C-91F6-4FC8-AA75-6CF49F673300}">
  <ds:schemaRefs/>
</ds:datastoreItem>
</file>

<file path=customXml/itemProps29.xml><?xml version="1.0" encoding="utf-8"?>
<ds:datastoreItem xmlns:ds="http://schemas.openxmlformats.org/officeDocument/2006/customXml" ds:itemID="{6C08948D-B7F5-4651-9581-B777464975E0}">
  <ds:schemaRefs/>
</ds:datastoreItem>
</file>

<file path=customXml/itemProps3.xml><?xml version="1.0" encoding="utf-8"?>
<ds:datastoreItem xmlns:ds="http://schemas.openxmlformats.org/officeDocument/2006/customXml" ds:itemID="{D14DDE64-8B7E-46F7-87AA-E1264EC7A437}">
  <ds:schemaRefs/>
</ds:datastoreItem>
</file>

<file path=customXml/itemProps30.xml><?xml version="1.0" encoding="utf-8"?>
<ds:datastoreItem xmlns:ds="http://schemas.openxmlformats.org/officeDocument/2006/customXml" ds:itemID="{99392A92-E496-4F27-AE18-DE2A470A07EE}">
  <ds:schemaRefs/>
</ds:datastoreItem>
</file>

<file path=customXml/itemProps31.xml><?xml version="1.0" encoding="utf-8"?>
<ds:datastoreItem xmlns:ds="http://schemas.openxmlformats.org/officeDocument/2006/customXml" ds:itemID="{94E5F4AD-67CC-4AE8-828B-2E7BD1649484}">
  <ds:schemaRefs/>
</ds:datastoreItem>
</file>

<file path=customXml/itemProps32.xml><?xml version="1.0" encoding="utf-8"?>
<ds:datastoreItem xmlns:ds="http://schemas.openxmlformats.org/officeDocument/2006/customXml" ds:itemID="{28441261-99A0-4DBB-95DD-664E4B69E950}">
  <ds:schemaRefs/>
</ds:datastoreItem>
</file>

<file path=customXml/itemProps33.xml><?xml version="1.0" encoding="utf-8"?>
<ds:datastoreItem xmlns:ds="http://schemas.openxmlformats.org/officeDocument/2006/customXml" ds:itemID="{3A11078E-58A1-44ED-AFA3-45A99951F957}">
  <ds:schemaRefs/>
</ds:datastoreItem>
</file>

<file path=customXml/itemProps34.xml><?xml version="1.0" encoding="utf-8"?>
<ds:datastoreItem xmlns:ds="http://schemas.openxmlformats.org/officeDocument/2006/customXml" ds:itemID="{6C04C0BD-3F0B-4222-84B4-C380DE44704E}">
  <ds:schemaRefs/>
</ds:datastoreItem>
</file>

<file path=customXml/itemProps35.xml><?xml version="1.0" encoding="utf-8"?>
<ds:datastoreItem xmlns:ds="http://schemas.openxmlformats.org/officeDocument/2006/customXml" ds:itemID="{A2584C3C-7D3D-441F-93B8-E25923BE28F6}">
  <ds:schemaRefs/>
</ds:datastoreItem>
</file>

<file path=customXml/itemProps36.xml><?xml version="1.0" encoding="utf-8"?>
<ds:datastoreItem xmlns:ds="http://schemas.openxmlformats.org/officeDocument/2006/customXml" ds:itemID="{9A0C54DC-C776-4EB0-84FC-6A06DCA7BAFD}">
  <ds:schemaRefs/>
</ds:datastoreItem>
</file>

<file path=customXml/itemProps37.xml><?xml version="1.0" encoding="utf-8"?>
<ds:datastoreItem xmlns:ds="http://schemas.openxmlformats.org/officeDocument/2006/customXml" ds:itemID="{5F7604A3-66A1-4D4A-999B-04F33FFBE285}">
  <ds:schemaRefs/>
</ds:datastoreItem>
</file>

<file path=customXml/itemProps38.xml><?xml version="1.0" encoding="utf-8"?>
<ds:datastoreItem xmlns:ds="http://schemas.openxmlformats.org/officeDocument/2006/customXml" ds:itemID="{1E10C537-C758-4C6D-9B52-04A778A77256}">
  <ds:schemaRefs/>
</ds:datastoreItem>
</file>

<file path=customXml/itemProps39.xml><?xml version="1.0" encoding="utf-8"?>
<ds:datastoreItem xmlns:ds="http://schemas.openxmlformats.org/officeDocument/2006/customXml" ds:itemID="{E92A2F7D-5E64-4BE9-B173-13DD48807FC2}">
  <ds:schemaRefs/>
</ds:datastoreItem>
</file>

<file path=customXml/itemProps4.xml><?xml version="1.0" encoding="utf-8"?>
<ds:datastoreItem xmlns:ds="http://schemas.openxmlformats.org/officeDocument/2006/customXml" ds:itemID="{9483C612-37EE-44D5-AA1C-E4D68B6AF2F5}">
  <ds:schemaRefs/>
</ds:datastoreItem>
</file>

<file path=customXml/itemProps40.xml><?xml version="1.0" encoding="utf-8"?>
<ds:datastoreItem xmlns:ds="http://schemas.openxmlformats.org/officeDocument/2006/customXml" ds:itemID="{A20431D0-0E99-4C36-BDD4-C41EE6E2A40F}">
  <ds:schemaRefs/>
</ds:datastoreItem>
</file>

<file path=customXml/itemProps41.xml><?xml version="1.0" encoding="utf-8"?>
<ds:datastoreItem xmlns:ds="http://schemas.openxmlformats.org/officeDocument/2006/customXml" ds:itemID="{B194F95B-D2A2-4488-BF53-E5056E92CC9E}">
  <ds:schemaRefs/>
</ds:datastoreItem>
</file>

<file path=customXml/itemProps42.xml><?xml version="1.0" encoding="utf-8"?>
<ds:datastoreItem xmlns:ds="http://schemas.openxmlformats.org/officeDocument/2006/customXml" ds:itemID="{8D7139D3-0395-41B8-838B-D6871F04D990}">
  <ds:schemaRefs/>
</ds:datastoreItem>
</file>

<file path=customXml/itemProps43.xml><?xml version="1.0" encoding="utf-8"?>
<ds:datastoreItem xmlns:ds="http://schemas.openxmlformats.org/officeDocument/2006/customXml" ds:itemID="{0016027F-FD1F-4747-819E-36622BC56353}">
  <ds:schemaRefs/>
</ds:datastoreItem>
</file>

<file path=customXml/itemProps44.xml><?xml version="1.0" encoding="utf-8"?>
<ds:datastoreItem xmlns:ds="http://schemas.openxmlformats.org/officeDocument/2006/customXml" ds:itemID="{7B1CA64F-DC94-4DEE-9BFF-8360DBCE4297}">
  <ds:schemaRefs/>
</ds:datastoreItem>
</file>

<file path=customXml/itemProps45.xml><?xml version="1.0" encoding="utf-8"?>
<ds:datastoreItem xmlns:ds="http://schemas.openxmlformats.org/officeDocument/2006/customXml" ds:itemID="{8ED56B5B-C488-4CB9-86A8-A102CE335C26}">
  <ds:schemaRefs/>
</ds:datastoreItem>
</file>

<file path=customXml/itemProps46.xml><?xml version="1.0" encoding="utf-8"?>
<ds:datastoreItem xmlns:ds="http://schemas.openxmlformats.org/officeDocument/2006/customXml" ds:itemID="{80F4DB48-47C3-4E43-A540-9C990CB2ACD9}">
  <ds:schemaRefs/>
</ds:datastoreItem>
</file>

<file path=customXml/itemProps47.xml><?xml version="1.0" encoding="utf-8"?>
<ds:datastoreItem xmlns:ds="http://schemas.openxmlformats.org/officeDocument/2006/customXml" ds:itemID="{A6A4C9DD-D60E-4374-A625-D2825B386FE2}">
  <ds:schemaRefs/>
</ds:datastoreItem>
</file>

<file path=customXml/itemProps48.xml><?xml version="1.0" encoding="utf-8"?>
<ds:datastoreItem xmlns:ds="http://schemas.openxmlformats.org/officeDocument/2006/customXml" ds:itemID="{136D6BC8-0A49-49AC-B67E-E200CE684CD9}">
  <ds:schemaRefs/>
</ds:datastoreItem>
</file>

<file path=customXml/itemProps49.xml><?xml version="1.0" encoding="utf-8"?>
<ds:datastoreItem xmlns:ds="http://schemas.openxmlformats.org/officeDocument/2006/customXml" ds:itemID="{A514E7AE-3679-4467-B6EB-B928A47904AA}">
  <ds:schemaRefs/>
</ds:datastoreItem>
</file>

<file path=customXml/itemProps5.xml><?xml version="1.0" encoding="utf-8"?>
<ds:datastoreItem xmlns:ds="http://schemas.openxmlformats.org/officeDocument/2006/customXml" ds:itemID="{A099B52B-E8D3-44DC-807D-8F3D463A16EF}">
  <ds:schemaRefs/>
</ds:datastoreItem>
</file>

<file path=customXml/itemProps50.xml><?xml version="1.0" encoding="utf-8"?>
<ds:datastoreItem xmlns:ds="http://schemas.openxmlformats.org/officeDocument/2006/customXml" ds:itemID="{C5D31C57-DA6E-4443-9285-CD69C7A40A29}">
  <ds:schemaRefs/>
</ds:datastoreItem>
</file>

<file path=customXml/itemProps51.xml><?xml version="1.0" encoding="utf-8"?>
<ds:datastoreItem xmlns:ds="http://schemas.openxmlformats.org/officeDocument/2006/customXml" ds:itemID="{F10FE45C-D6ED-43F0-A0E9-F6102E5D0974}">
  <ds:schemaRefs/>
</ds:datastoreItem>
</file>

<file path=customXml/itemProps52.xml><?xml version="1.0" encoding="utf-8"?>
<ds:datastoreItem xmlns:ds="http://schemas.openxmlformats.org/officeDocument/2006/customXml" ds:itemID="{A2D63A43-FC6E-4AA1-8F0F-C4F2CB0C363F}">
  <ds:schemaRefs/>
</ds:datastoreItem>
</file>

<file path=customXml/itemProps53.xml><?xml version="1.0" encoding="utf-8"?>
<ds:datastoreItem xmlns:ds="http://schemas.openxmlformats.org/officeDocument/2006/customXml" ds:itemID="{0068AA49-155F-4ACD-85F7-81F67BDF2D0B}">
  <ds:schemaRefs/>
</ds:datastoreItem>
</file>

<file path=customXml/itemProps54.xml><?xml version="1.0" encoding="utf-8"?>
<ds:datastoreItem xmlns:ds="http://schemas.openxmlformats.org/officeDocument/2006/customXml" ds:itemID="{50343A3C-FBC8-4333-A603-47A4AC94ADFA}">
  <ds:schemaRefs/>
</ds:datastoreItem>
</file>

<file path=customXml/itemProps55.xml><?xml version="1.0" encoding="utf-8"?>
<ds:datastoreItem xmlns:ds="http://schemas.openxmlformats.org/officeDocument/2006/customXml" ds:itemID="{85864D0F-2137-4753-ACCB-74EE31B4EEAD}">
  <ds:schemaRefs/>
</ds:datastoreItem>
</file>

<file path=customXml/itemProps56.xml><?xml version="1.0" encoding="utf-8"?>
<ds:datastoreItem xmlns:ds="http://schemas.openxmlformats.org/officeDocument/2006/customXml" ds:itemID="{2288CA4B-6E64-4877-9C73-EC63A65399AA}">
  <ds:schemaRefs/>
</ds:datastoreItem>
</file>

<file path=customXml/itemProps57.xml><?xml version="1.0" encoding="utf-8"?>
<ds:datastoreItem xmlns:ds="http://schemas.openxmlformats.org/officeDocument/2006/customXml" ds:itemID="{5E58EDFB-49B3-457F-B29F-DE485455B8B0}">
  <ds:schemaRefs/>
</ds:datastoreItem>
</file>

<file path=customXml/itemProps58.xml><?xml version="1.0" encoding="utf-8"?>
<ds:datastoreItem xmlns:ds="http://schemas.openxmlformats.org/officeDocument/2006/customXml" ds:itemID="{CD8B2B86-ED02-4E27-B6EF-7200C5C34DBE}">
  <ds:schemaRefs/>
</ds:datastoreItem>
</file>

<file path=customXml/itemProps59.xml><?xml version="1.0" encoding="utf-8"?>
<ds:datastoreItem xmlns:ds="http://schemas.openxmlformats.org/officeDocument/2006/customXml" ds:itemID="{DA661DB5-BA0F-4E96-A7F8-A72110E11C0C}">
  <ds:schemaRefs/>
</ds:datastoreItem>
</file>

<file path=customXml/itemProps6.xml><?xml version="1.0" encoding="utf-8"?>
<ds:datastoreItem xmlns:ds="http://schemas.openxmlformats.org/officeDocument/2006/customXml" ds:itemID="{28162C91-1710-46B0-A881-02A53B9ED57C}">
  <ds:schemaRefs/>
</ds:datastoreItem>
</file>

<file path=customXml/itemProps60.xml><?xml version="1.0" encoding="utf-8"?>
<ds:datastoreItem xmlns:ds="http://schemas.openxmlformats.org/officeDocument/2006/customXml" ds:itemID="{12DDF9CC-4EFB-4654-A687-9E573C0EA1E7}">
  <ds:schemaRefs/>
</ds:datastoreItem>
</file>

<file path=customXml/itemProps61.xml><?xml version="1.0" encoding="utf-8"?>
<ds:datastoreItem xmlns:ds="http://schemas.openxmlformats.org/officeDocument/2006/customXml" ds:itemID="{310AB904-9262-48A5-B0E9-80B079327E2B}">
  <ds:schemaRefs/>
</ds:datastoreItem>
</file>

<file path=customXml/itemProps62.xml><?xml version="1.0" encoding="utf-8"?>
<ds:datastoreItem xmlns:ds="http://schemas.openxmlformats.org/officeDocument/2006/customXml" ds:itemID="{625DF338-F893-4AA5-90CD-FCDF5A580219}">
  <ds:schemaRefs/>
</ds:datastoreItem>
</file>

<file path=customXml/itemProps63.xml><?xml version="1.0" encoding="utf-8"?>
<ds:datastoreItem xmlns:ds="http://schemas.openxmlformats.org/officeDocument/2006/customXml" ds:itemID="{69F3886D-52A4-4FD9-8205-AD306AE3DAD5}">
  <ds:schemaRefs/>
</ds:datastoreItem>
</file>

<file path=customXml/itemProps64.xml><?xml version="1.0" encoding="utf-8"?>
<ds:datastoreItem xmlns:ds="http://schemas.openxmlformats.org/officeDocument/2006/customXml" ds:itemID="{019107CC-90B1-4CF2-9DB3-1F5F251AB31C}">
  <ds:schemaRefs/>
</ds:datastoreItem>
</file>

<file path=customXml/itemProps65.xml><?xml version="1.0" encoding="utf-8"?>
<ds:datastoreItem xmlns:ds="http://schemas.openxmlformats.org/officeDocument/2006/customXml" ds:itemID="{549BC4E1-03D7-4055-B781-94D351272FCE}">
  <ds:schemaRefs/>
</ds:datastoreItem>
</file>

<file path=customXml/itemProps66.xml><?xml version="1.0" encoding="utf-8"?>
<ds:datastoreItem xmlns:ds="http://schemas.openxmlformats.org/officeDocument/2006/customXml" ds:itemID="{A48D02F8-0D3E-4E44-9C69-27C637C9B5C1}">
  <ds:schemaRefs/>
</ds:datastoreItem>
</file>

<file path=customXml/itemProps67.xml><?xml version="1.0" encoding="utf-8"?>
<ds:datastoreItem xmlns:ds="http://schemas.openxmlformats.org/officeDocument/2006/customXml" ds:itemID="{1EA5123B-7BA7-4ADC-A6E1-8A093AE3E9BF}">
  <ds:schemaRefs/>
</ds:datastoreItem>
</file>

<file path=customXml/itemProps68.xml><?xml version="1.0" encoding="utf-8"?>
<ds:datastoreItem xmlns:ds="http://schemas.openxmlformats.org/officeDocument/2006/customXml" ds:itemID="{A321D914-62B0-4DC5-B9E2-98A3918E1269}">
  <ds:schemaRefs/>
</ds:datastoreItem>
</file>

<file path=customXml/itemProps69.xml><?xml version="1.0" encoding="utf-8"?>
<ds:datastoreItem xmlns:ds="http://schemas.openxmlformats.org/officeDocument/2006/customXml" ds:itemID="{50CB0927-0268-4E47-BEB2-B2817B180641}">
  <ds:schemaRefs/>
</ds:datastoreItem>
</file>

<file path=customXml/itemProps7.xml><?xml version="1.0" encoding="utf-8"?>
<ds:datastoreItem xmlns:ds="http://schemas.openxmlformats.org/officeDocument/2006/customXml" ds:itemID="{4E9C8853-FD62-45EF-BDC7-DD5A15DFC21D}">
  <ds:schemaRefs/>
</ds:datastoreItem>
</file>

<file path=customXml/itemProps70.xml><?xml version="1.0" encoding="utf-8"?>
<ds:datastoreItem xmlns:ds="http://schemas.openxmlformats.org/officeDocument/2006/customXml" ds:itemID="{8565E200-F1EF-4B99-A93A-B778F0F74524}">
  <ds:schemaRefs/>
</ds:datastoreItem>
</file>

<file path=customXml/itemProps71.xml><?xml version="1.0" encoding="utf-8"?>
<ds:datastoreItem xmlns:ds="http://schemas.openxmlformats.org/officeDocument/2006/customXml" ds:itemID="{6D3E08BA-AA6C-4FDC-95A8-BD90EFC558B6}">
  <ds:schemaRefs/>
</ds:datastoreItem>
</file>

<file path=customXml/itemProps72.xml><?xml version="1.0" encoding="utf-8"?>
<ds:datastoreItem xmlns:ds="http://schemas.openxmlformats.org/officeDocument/2006/customXml" ds:itemID="{8BA550E3-EBAB-4067-A804-2932E8FD3C35}">
  <ds:schemaRefs/>
</ds:datastoreItem>
</file>

<file path=customXml/itemProps73.xml><?xml version="1.0" encoding="utf-8"?>
<ds:datastoreItem xmlns:ds="http://schemas.openxmlformats.org/officeDocument/2006/customXml" ds:itemID="{62BCFE69-C667-4C60-A7E7-56395EC6CE61}">
  <ds:schemaRefs/>
</ds:datastoreItem>
</file>

<file path=customXml/itemProps74.xml><?xml version="1.0" encoding="utf-8"?>
<ds:datastoreItem xmlns:ds="http://schemas.openxmlformats.org/officeDocument/2006/customXml" ds:itemID="{4A9677CF-53A3-4C81-8758-FFCFD87D8EFC}">
  <ds:schemaRefs/>
</ds:datastoreItem>
</file>

<file path=customXml/itemProps75.xml><?xml version="1.0" encoding="utf-8"?>
<ds:datastoreItem xmlns:ds="http://schemas.openxmlformats.org/officeDocument/2006/customXml" ds:itemID="{3EDDFE80-E561-4F35-8233-A81317E21EC2}">
  <ds:schemaRefs/>
</ds:datastoreItem>
</file>

<file path=customXml/itemProps76.xml><?xml version="1.0" encoding="utf-8"?>
<ds:datastoreItem xmlns:ds="http://schemas.openxmlformats.org/officeDocument/2006/customXml" ds:itemID="{9532A950-934A-4521-AC83-E0E40F97B510}">
  <ds:schemaRefs/>
</ds:datastoreItem>
</file>

<file path=customXml/itemProps77.xml><?xml version="1.0" encoding="utf-8"?>
<ds:datastoreItem xmlns:ds="http://schemas.openxmlformats.org/officeDocument/2006/customXml" ds:itemID="{0B980218-18D0-44FB-91CA-AE405C7A4A91}">
  <ds:schemaRefs/>
</ds:datastoreItem>
</file>

<file path=customXml/itemProps78.xml><?xml version="1.0" encoding="utf-8"?>
<ds:datastoreItem xmlns:ds="http://schemas.openxmlformats.org/officeDocument/2006/customXml" ds:itemID="{435F1D27-5C15-43BD-9FCB-2E49AF106D65}">
  <ds:schemaRefs/>
</ds:datastoreItem>
</file>

<file path=customXml/itemProps79.xml><?xml version="1.0" encoding="utf-8"?>
<ds:datastoreItem xmlns:ds="http://schemas.openxmlformats.org/officeDocument/2006/customXml" ds:itemID="{23464E4A-6A09-470A-911D-3B65BB4945E7}">
  <ds:schemaRefs/>
</ds:datastoreItem>
</file>

<file path=customXml/itemProps8.xml><?xml version="1.0" encoding="utf-8"?>
<ds:datastoreItem xmlns:ds="http://schemas.openxmlformats.org/officeDocument/2006/customXml" ds:itemID="{B892D786-5371-4729-8DDE-2EEC97E15BFF}">
  <ds:schemaRefs/>
</ds:datastoreItem>
</file>

<file path=customXml/itemProps80.xml><?xml version="1.0" encoding="utf-8"?>
<ds:datastoreItem xmlns:ds="http://schemas.openxmlformats.org/officeDocument/2006/customXml" ds:itemID="{E5EB3997-E6BD-40EC-9A86-6ED64A59B523}">
  <ds:schemaRefs/>
</ds:datastoreItem>
</file>

<file path=customXml/itemProps81.xml><?xml version="1.0" encoding="utf-8"?>
<ds:datastoreItem xmlns:ds="http://schemas.openxmlformats.org/officeDocument/2006/customXml" ds:itemID="{A44E1CC6-BA27-4117-9882-84ABB8FC84BB}">
  <ds:schemaRefs/>
</ds:datastoreItem>
</file>

<file path=customXml/itemProps82.xml><?xml version="1.0" encoding="utf-8"?>
<ds:datastoreItem xmlns:ds="http://schemas.openxmlformats.org/officeDocument/2006/customXml" ds:itemID="{6326A87D-3CEF-48B3-9CE7-163E085D144E}">
  <ds:schemaRefs/>
</ds:datastoreItem>
</file>

<file path=customXml/itemProps83.xml><?xml version="1.0" encoding="utf-8"?>
<ds:datastoreItem xmlns:ds="http://schemas.openxmlformats.org/officeDocument/2006/customXml" ds:itemID="{3921BCD7-D4F4-4DE1-B15B-5807B5D5CEB9}">
  <ds:schemaRefs/>
</ds:datastoreItem>
</file>

<file path=customXml/itemProps84.xml><?xml version="1.0" encoding="utf-8"?>
<ds:datastoreItem xmlns:ds="http://schemas.openxmlformats.org/officeDocument/2006/customXml" ds:itemID="{9DD0183D-DF9D-4222-AC42-FA6033BB04F4}">
  <ds:schemaRefs/>
</ds:datastoreItem>
</file>

<file path=customXml/itemProps85.xml><?xml version="1.0" encoding="utf-8"?>
<ds:datastoreItem xmlns:ds="http://schemas.openxmlformats.org/officeDocument/2006/customXml" ds:itemID="{479449D7-746F-43C3-B538-5C79DE9DC3E6}">
  <ds:schemaRefs/>
</ds:datastoreItem>
</file>

<file path=customXml/itemProps86.xml><?xml version="1.0" encoding="utf-8"?>
<ds:datastoreItem xmlns:ds="http://schemas.openxmlformats.org/officeDocument/2006/customXml" ds:itemID="{612FB589-BE41-4808-8782-D19A2B0E8560}">
  <ds:schemaRefs/>
</ds:datastoreItem>
</file>

<file path=customXml/itemProps87.xml><?xml version="1.0" encoding="utf-8"?>
<ds:datastoreItem xmlns:ds="http://schemas.openxmlformats.org/officeDocument/2006/customXml" ds:itemID="{131B8F40-ECBB-4FB0-BAD7-20290069835E}">
  <ds:schemaRefs/>
</ds:datastoreItem>
</file>

<file path=customXml/itemProps88.xml><?xml version="1.0" encoding="utf-8"?>
<ds:datastoreItem xmlns:ds="http://schemas.openxmlformats.org/officeDocument/2006/customXml" ds:itemID="{69A7A763-9E9D-4F0C-B716-90FAFCE0F7D4}">
  <ds:schemaRefs/>
</ds:datastoreItem>
</file>

<file path=customXml/itemProps89.xml><?xml version="1.0" encoding="utf-8"?>
<ds:datastoreItem xmlns:ds="http://schemas.openxmlformats.org/officeDocument/2006/customXml" ds:itemID="{AF132611-0379-42DA-B3EA-CE664DBD4BBE}">
  <ds:schemaRefs/>
</ds:datastoreItem>
</file>

<file path=customXml/itemProps9.xml><?xml version="1.0" encoding="utf-8"?>
<ds:datastoreItem xmlns:ds="http://schemas.openxmlformats.org/officeDocument/2006/customXml" ds:itemID="{49F2AFBC-DEA9-419B-9BF3-F2B1E33D5A12}">
  <ds:schemaRefs/>
</ds:datastoreItem>
</file>

<file path=customXml/itemProps90.xml><?xml version="1.0" encoding="utf-8"?>
<ds:datastoreItem xmlns:ds="http://schemas.openxmlformats.org/officeDocument/2006/customXml" ds:itemID="{B2ABCA0E-2F26-4CEC-A91E-7D38D8F155DD}">
  <ds:schemaRefs/>
</ds:datastoreItem>
</file>

<file path=customXml/itemProps91.xml><?xml version="1.0" encoding="utf-8"?>
<ds:datastoreItem xmlns:ds="http://schemas.openxmlformats.org/officeDocument/2006/customXml" ds:itemID="{9DA6D33A-C5E2-439E-830F-B180C8D35249}">
  <ds:schemaRefs/>
</ds:datastoreItem>
</file>

<file path=customXml/itemProps92.xml><?xml version="1.0" encoding="utf-8"?>
<ds:datastoreItem xmlns:ds="http://schemas.openxmlformats.org/officeDocument/2006/customXml" ds:itemID="{0B16A6C7-55DB-4FD9-B802-C3473C3117F4}">
  <ds:schemaRefs/>
</ds:datastoreItem>
</file>

<file path=customXml/itemProps93.xml><?xml version="1.0" encoding="utf-8"?>
<ds:datastoreItem xmlns:ds="http://schemas.openxmlformats.org/officeDocument/2006/customXml" ds:itemID="{11ED56D1-6576-4C51-A503-C7FDC1F6CF2B}">
  <ds:schemaRefs/>
</ds:datastoreItem>
</file>

<file path=customXml/itemProps94.xml><?xml version="1.0" encoding="utf-8"?>
<ds:datastoreItem xmlns:ds="http://schemas.openxmlformats.org/officeDocument/2006/customXml" ds:itemID="{B504565C-3C68-4CFC-95C2-1EE5E79B61EB}">
  <ds:schemaRefs/>
</ds:datastoreItem>
</file>

<file path=customXml/itemProps95.xml><?xml version="1.0" encoding="utf-8"?>
<ds:datastoreItem xmlns:ds="http://schemas.openxmlformats.org/officeDocument/2006/customXml" ds:itemID="{364484A9-F7F8-429F-8177-8F8628CCC115}">
  <ds:schemaRefs/>
</ds:datastoreItem>
</file>

<file path=customXml/itemProps96.xml><?xml version="1.0" encoding="utf-8"?>
<ds:datastoreItem xmlns:ds="http://schemas.openxmlformats.org/officeDocument/2006/customXml" ds:itemID="{793C4F0D-BB15-41B8-8B13-FF0FCD07D1FB}">
  <ds:schemaRefs/>
</ds:datastoreItem>
</file>

<file path=customXml/itemProps97.xml><?xml version="1.0" encoding="utf-8"?>
<ds:datastoreItem xmlns:ds="http://schemas.openxmlformats.org/officeDocument/2006/customXml" ds:itemID="{B2F4FDC3-FF02-466A-B233-3417E62BAF83}">
  <ds:schemaRefs/>
</ds:datastoreItem>
</file>

<file path=customXml/itemProps98.xml><?xml version="1.0" encoding="utf-8"?>
<ds:datastoreItem xmlns:ds="http://schemas.openxmlformats.org/officeDocument/2006/customXml" ds:itemID="{C0D7FC58-B324-484A-813A-E4978D869E8B}">
  <ds:schemaRefs/>
</ds:datastoreItem>
</file>

<file path=customXml/itemProps99.xml><?xml version="1.0" encoding="utf-8"?>
<ds:datastoreItem xmlns:ds="http://schemas.openxmlformats.org/officeDocument/2006/customXml" ds:itemID="{3B0233AE-F8BF-48CA-9922-B282E838CD21}">
  <ds:schemaRefs/>
</ds:datastoreItem>
</file>

<file path=docProps/app.xml><?xml version="1.0" encoding="utf-8"?>
<Properties xmlns="http://schemas.openxmlformats.org/officeDocument/2006/extended-properties" xmlns:vt="http://schemas.openxmlformats.org/officeDocument/2006/docPropsVTypes">
  <Template>Normal.dotm</Template>
  <Pages>94</Pages>
  <Words>9591</Words>
  <Characters>54673</Characters>
  <Lines>455</Lines>
  <Paragraphs>128</Paragraphs>
  <TotalTime>5</TotalTime>
  <ScaleCrop>false</ScaleCrop>
  <LinksUpToDate>false</LinksUpToDate>
  <CharactersWithSpaces>64136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2024-03-26T16:20:00Z</dcterms:created>
  <dc:creator>Administrator</dc:creator>
  <cp:lastModifiedBy>Administrator</cp:lastModifiedBy>
  <dcterms:modified xsi:type="dcterms:W3CDTF">2024-04-26T02:20:40Z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