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怀来县档案史志馆部门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2023年部门预算绩效文本</w:t>
      </w:r>
    </w:p>
    <w:p>
      <w:pPr>
        <w:spacing w:before="0" w:after="0" w:line="240" w:lineRule="auto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怀来县档案史志馆部门编制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>
      <w:pPr>
        <w:pStyle w:val="4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4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1.怀财字【2023】7号党史研究与地方志编纂经费绩效目标表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2.怀财字【2023】7号档案管理专项经费绩效目标表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textWrapping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10"/>
      </w:pPr>
      <w:r>
        <w:t>部门整体绩效目标</w:t>
      </w:r>
    </w:p>
    <w:p>
      <w:pPr>
        <w:pStyle w:val="10"/>
      </w:pPr>
      <w:r>
        <w:t>2023年，我部门在保障综合事务管理高效运转的同时，将继续加强档案的收集、整理与保管工作，把“死档案”变成“活信息”，更好地为各级党委和政府决策、管理服务。进一步做好党史、地方志、年鉴所需资料的征集与整理，确保《中国共产党</w:t>
      </w:r>
      <w:r>
        <w:rPr>
          <w:rFonts w:hint="eastAsia"/>
          <w:lang w:val="en-US" w:eastAsia="zh-CN"/>
        </w:rPr>
        <w:t>河北省张家口怀来县历史</w:t>
      </w:r>
      <w:r>
        <w:t>》</w:t>
      </w:r>
      <w:r>
        <w:rPr>
          <w:rFonts w:hint="eastAsia"/>
          <w:lang w:val="en-US" w:eastAsia="zh-CN"/>
        </w:rPr>
        <w:t>中华人民共和国成立后</w:t>
      </w:r>
      <w:r>
        <w:t>二卷本及《怀来年鉴》（2022）的出版发行及《怀来县志》筹备出版工作。</w:t>
      </w:r>
    </w:p>
    <w:p>
      <w:pPr>
        <w:numPr>
          <w:ilvl w:val="0"/>
          <w:numId w:val="1"/>
        </w:numPr>
        <w:spacing w:before="10" w:after="10"/>
        <w:ind w:firstLine="560"/>
        <w:jc w:val="left"/>
        <w:outlineLvl w:val="1"/>
        <w:rPr>
          <w:rFonts w:ascii="方正黑体_GBK" w:hAnsi="方正黑体_GBK" w:eastAsia="方正黑体_GBK" w:cs="方正黑体_GBK"/>
          <w:color w:val="000000"/>
          <w:sz w:val="28"/>
        </w:rPr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分项绩效目标</w:t>
      </w:r>
      <w:bookmarkEnd w:id="1"/>
    </w:p>
    <w:p>
      <w:pPr>
        <w:pStyle w:val="11"/>
      </w:pPr>
      <w:r>
        <w:t>1、档案收集保管与开放利用：丰富馆藏内容，满足工作考察、历史研究、编史修志等方面的需求，提高档案利用价值。定期调控和记录库房温湿度，库房建设符合国家标准，分区合理，</w:t>
      </w:r>
      <w:r>
        <w:rPr>
          <w:rFonts w:hint="eastAsia"/>
          <w:lang w:val="en-US" w:eastAsia="zh-CN"/>
        </w:rPr>
        <w:t>设备</w:t>
      </w:r>
      <w:r>
        <w:t>不出现故障，档案保管环境和保障条件进一步优化，确保机关档案绝对安全。</w:t>
      </w:r>
    </w:p>
    <w:p>
      <w:pPr>
        <w:pStyle w:val="11"/>
      </w:pPr>
      <w:r>
        <w:t>2、党史工作与研究：预定本年完成编纂出版《中国共产党</w:t>
      </w:r>
      <w:r>
        <w:rPr>
          <w:rFonts w:hint="eastAsia"/>
          <w:lang w:val="en-US" w:eastAsia="zh-CN"/>
        </w:rPr>
        <w:t>河北省张家口市</w:t>
      </w:r>
      <w:bookmarkStart w:id="4" w:name="_GoBack"/>
      <w:bookmarkEnd w:id="4"/>
      <w:r>
        <w:rPr>
          <w:rFonts w:hint="eastAsia"/>
          <w:lang w:val="en-US" w:eastAsia="zh-CN"/>
        </w:rPr>
        <w:t>怀来县历史</w:t>
      </w:r>
      <w:r>
        <w:t>》</w:t>
      </w:r>
      <w:r>
        <w:rPr>
          <w:rFonts w:hint="eastAsia"/>
          <w:lang w:val="en-US" w:eastAsia="zh-CN"/>
        </w:rPr>
        <w:t>中华人民共和国成立</w:t>
      </w:r>
      <w:r>
        <w:t>后二卷本（本年完成8-12万字的编写）；编辑本年度《怀来县大事记》（本年完成4-7万字的编写）。</w:t>
      </w:r>
    </w:p>
    <w:p>
      <w:pPr>
        <w:pStyle w:val="11"/>
      </w:pPr>
      <w:r>
        <w:t>3、地方志编纂：编纂出版《怀来年鉴》57万字的编写；收集整理资料，编纂出版《怀来县志》（本年编写0.8万字）。</w:t>
      </w:r>
    </w:p>
    <w:p>
      <w:pPr>
        <w:pStyle w:val="11"/>
      </w:pPr>
      <w:r>
        <w:t>4、综合事务管理：保障机关工作正常高效运转。</w:t>
      </w:r>
    </w:p>
    <w:p>
      <w:pPr>
        <w:numPr>
          <w:ilvl w:val="0"/>
          <w:numId w:val="0"/>
        </w:numPr>
        <w:spacing w:before="10" w:after="10"/>
        <w:jc w:val="left"/>
        <w:outlineLvl w:val="1"/>
        <w:rPr>
          <w:rFonts w:ascii="方正黑体_GBK" w:hAnsi="方正黑体_GBK" w:eastAsia="方正黑体_GBK" w:cs="方正黑体_GBK"/>
          <w:color w:val="000000"/>
          <w:sz w:val="28"/>
        </w:rPr>
      </w:pPr>
    </w:p>
    <w:p>
      <w:pPr>
        <w:pStyle w:val="11"/>
      </w:pPr>
    </w:p>
    <w:p>
      <w:pPr>
        <w:numPr>
          <w:ilvl w:val="0"/>
          <w:numId w:val="0"/>
        </w:numPr>
        <w:spacing w:before="10" w:after="10"/>
        <w:ind w:left="560" w:leftChars="0"/>
        <w:jc w:val="left"/>
        <w:outlineLvl w:val="1"/>
        <w:rPr>
          <w:rFonts w:ascii="方正黑体_GBK" w:hAnsi="方正黑体_GBK" w:eastAsia="方正黑体_GBK" w:cs="方正黑体_GBK"/>
          <w:color w:val="000000"/>
          <w:sz w:val="28"/>
        </w:rPr>
      </w:pPr>
      <w:bookmarkStart w:id="2" w:name="_Toc_2_2_0000000003"/>
    </w:p>
    <w:p>
      <w:pPr>
        <w:numPr>
          <w:ilvl w:val="0"/>
          <w:numId w:val="1"/>
        </w:numPr>
        <w:spacing w:before="10" w:after="10"/>
        <w:ind w:left="0" w:leftChars="0" w:firstLine="560" w:firstLineChars="0"/>
        <w:jc w:val="left"/>
        <w:outlineLvl w:val="1"/>
        <w:rPr>
          <w:rFonts w:ascii="方正黑体_GBK" w:hAnsi="方正黑体_GBK" w:eastAsia="方正黑体_GBK" w:cs="方正黑体_GBK"/>
          <w:color w:val="000000"/>
          <w:sz w:val="28"/>
        </w:rPr>
      </w:pPr>
      <w:r>
        <w:rPr>
          <w:rFonts w:ascii="方正黑体_GBK" w:hAnsi="方正黑体_GBK" w:eastAsia="方正黑体_GBK" w:cs="方正黑体_GBK"/>
          <w:color w:val="000000"/>
          <w:sz w:val="28"/>
        </w:rPr>
        <w:t>工作保障措施</w:t>
      </w:r>
      <w:bookmarkEnd w:id="2"/>
    </w:p>
    <w:p>
      <w:pPr>
        <w:pStyle w:val="12"/>
      </w:pPr>
      <w:r>
        <w:t>1、健全档案安全保障体系，实现人防、物防、技防三位一体的档案安全防范体系。</w:t>
      </w:r>
    </w:p>
    <w:p>
      <w:pPr>
        <w:pStyle w:val="12"/>
      </w:pPr>
      <w:r>
        <w:t>2、抓好编研项目的出版发行工作，确保其高质高效完成。</w:t>
      </w:r>
    </w:p>
    <w:p>
      <w:pPr>
        <w:pStyle w:val="12"/>
      </w:pPr>
      <w:r>
        <w:t>3、加大投入力度，进一步完善档案数字化建设，确保档案管理和利用。</w:t>
      </w:r>
    </w:p>
    <w:p>
      <w:pPr>
        <w:pStyle w:val="12"/>
      </w:pPr>
      <w:r>
        <w:t>4、围绕全年目标，进行动态监测、确保各项工作顺利完成。</w:t>
      </w:r>
    </w:p>
    <w:p>
      <w:pPr>
        <w:numPr>
          <w:ilvl w:val="0"/>
          <w:numId w:val="0"/>
        </w:numPr>
        <w:spacing w:before="10" w:after="10"/>
        <w:ind w:left="560" w:leftChars="0"/>
        <w:jc w:val="left"/>
        <w:outlineLvl w:val="1"/>
        <w:rPr>
          <w:rFonts w:ascii="方正黑体_GBK" w:hAnsi="方正黑体_GBK" w:eastAsia="方正黑体_GBK" w:cs="方正黑体_GBK"/>
          <w:color w:val="000000"/>
          <w:sz w:val="28"/>
        </w:rPr>
      </w:pPr>
    </w:p>
    <w:p>
      <w:pPr>
        <w:pStyle w:val="12"/>
      </w:pP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r>
        <w:rPr>
          <w:rFonts w:ascii="方正仿宋_GBK" w:hAnsi="方正仿宋_GBK" w:eastAsia="方正仿宋_GBK" w:cs="方正仿宋_GBK"/>
          <w:color w:val="000000"/>
          <w:sz w:val="28"/>
        </w:rPr>
        <w:t>1.怀财字【2023】7号党史研究与地方志编纂经费绩效目标表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4"/>
            </w:pPr>
            <w:r>
              <w:t>241001怀来县档案史志馆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3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13073023P000147100017</w:t>
            </w:r>
          </w:p>
        </w:tc>
        <w:tc>
          <w:tcPr>
            <w:tcW w:w="1587" w:type="dxa"/>
            <w:vAlign w:val="center"/>
          </w:tcPr>
          <w:p>
            <w:pPr>
              <w:pStyle w:val="16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5"/>
            </w:pPr>
            <w:r>
              <w:t>怀财字【2023】7号党史研究与地方志编纂经费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13.00</w:t>
            </w:r>
          </w:p>
        </w:tc>
        <w:tc>
          <w:tcPr>
            <w:tcW w:w="1587" w:type="dxa"/>
            <w:vAlign w:val="center"/>
          </w:tcPr>
          <w:p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13.00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5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5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用于党史研究与宣传教育、资料征编等工作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6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6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7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7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7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7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6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5"/>
            </w:pPr>
            <w:r>
              <w:rPr>
                <w:rFonts w:hint="eastAsia"/>
                <w:lang w:val="en-US" w:eastAsia="zh-CN"/>
              </w:rPr>
              <w:t>用于征集党史及地方志资料、编纂、研究及印刷党史及地方志宣传教育期刊，扩大宣传度。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6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6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7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计划印制数量完成率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t>计划印制数量完成率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≥100个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rFonts w:hint="default"/>
                <w:lang w:val="en-US" w:eastAsia="zh-CN"/>
              </w:rPr>
            </w:pPr>
            <w:r>
              <w:t>2023</w:t>
            </w:r>
            <w:r>
              <w:rPr>
                <w:rFonts w:hint="eastAsia"/>
                <w:lang w:val="en-US" w:eastAsia="zh-CN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印刷合格率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党史地方志宣传印刷品合格率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≥95%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2023</w:t>
            </w:r>
            <w:r>
              <w:rPr>
                <w:rFonts w:hint="eastAsia"/>
                <w:lang w:val="en-US" w:eastAsia="zh-CN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完成印制计划的时间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rPr>
                <w:rFonts w:hint="eastAsia"/>
              </w:rPr>
              <w:t>完成印制计划的时间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2023年12月31日前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2023</w:t>
            </w:r>
            <w:r>
              <w:rPr>
                <w:rFonts w:hint="eastAsia"/>
                <w:lang w:val="en-US" w:eastAsia="zh-CN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项目总成本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党史部门工作总成本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≤13万元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rFonts w:hint="default" w:eastAsia="方正书宋_GBK"/>
                <w:lang w:val="en-US" w:eastAsia="zh-CN"/>
              </w:rPr>
            </w:pPr>
            <w:r>
              <w:t>2023</w:t>
            </w:r>
            <w:r>
              <w:rPr>
                <w:rFonts w:hint="eastAsia"/>
                <w:lang w:val="en-US" w:eastAsia="zh-CN"/>
              </w:rPr>
              <w:t>年度预算测算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7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进一步扩大党史地方志知晓度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通过党史地方志期刊扩大宣传力度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较上一年度提升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参照2022年度确定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r>
              <w:rPr>
                <w:rFonts w:hint="eastAsia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  <w:t>满意度</w:t>
            </w:r>
            <w:r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  <w:t>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val="en-US" w:eastAsia="zh-CN"/>
              </w:rPr>
              <w:t>对期刊的</w:t>
            </w:r>
            <w:r>
              <w:t>满意度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机关工作人员对开展党史相关工作满意程度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≥95%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3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2.怀财字【2023】7号档案管理专项经费绩效目标表</w:t>
      </w:r>
      <w:bookmarkEnd w:id="3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4"/>
            </w:pPr>
            <w:r>
              <w:t>241001怀来县档案史志馆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3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13073023P00014810004P</w:t>
            </w:r>
          </w:p>
        </w:tc>
        <w:tc>
          <w:tcPr>
            <w:tcW w:w="1587" w:type="dxa"/>
            <w:vAlign w:val="center"/>
          </w:tcPr>
          <w:p>
            <w:pPr>
              <w:pStyle w:val="16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5"/>
            </w:pPr>
            <w:r>
              <w:t>怀财字【2023】7号档案管理专项经费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22.00</w:t>
            </w:r>
          </w:p>
        </w:tc>
        <w:tc>
          <w:tcPr>
            <w:tcW w:w="1587" w:type="dxa"/>
            <w:vAlign w:val="center"/>
          </w:tcPr>
          <w:p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22.00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5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5"/>
            </w:pPr>
            <w:r>
              <w:t>档案管理专项经费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6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6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7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7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7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7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6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5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出具各类证明文件，保障业务工作正常运行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6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6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7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出具各类证明文件总数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t>出具各类证明文件总数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≥100个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业务工作完成率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t>业务工作完成率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rFonts w:hint="eastAsia" w:eastAsia="方正书宋_GBK"/>
                <w:lang w:eastAsia="zh-CN"/>
              </w:rPr>
            </w:pPr>
            <w:r>
              <w:t>100</w:t>
            </w:r>
            <w:r>
              <w:rPr>
                <w:rFonts w:hint="eastAsia"/>
                <w:lang w:val="en-US" w:eastAsia="zh-CN"/>
              </w:rP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按期完成率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val="en-US" w:eastAsia="zh-CN"/>
              </w:rPr>
              <w:t>业务工作</w:t>
            </w:r>
            <w:r>
              <w:t>按期完成率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参照2022年度工作情况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项目总体成本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完成业务工作所需总成本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≤22万元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2023财政下达预算通知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7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ind w:firstLine="0" w:firstLineChars="0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ind w:firstLine="0" w:firstLineChars="0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馆藏内容丰富度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  <w:ind w:firstLine="0" w:firstLineChars="0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已收集档案数量占计划收集数量的比率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ind w:firstLine="0" w:firstLineChars="0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95%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ind w:firstLine="0" w:firstLineChars="0"/>
            </w:pPr>
            <w:r>
              <w:rPr>
                <w:rFonts w:hint="eastAsia"/>
                <w:lang w:val="en-US" w:eastAsia="zh-CN"/>
              </w:rPr>
              <w:t>2023年度工作计划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7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接收人与被接收人的满意度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年度对接收人与被接收人相互满意度评价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问卷调查</w:t>
            </w:r>
          </w:p>
        </w:tc>
      </w:tr>
    </w:tbl>
    <w:p/>
    <w:sectPr>
      <w:pgSz w:w="11900" w:h="16840"/>
      <w:pgMar w:top="1984" w:right="1304" w:bottom="1134" w:left="1304" w:header="567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C41089F-9AD1-4F3A-A2BF-B5AD5FACD780}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76678088-1A19-4D02-B9BA-EDADA2D4D262}"/>
  </w:font>
  <w:font w:name="方正书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B518821B-BCF2-4943-A351-5998A5733A4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35E5B5A3-0032-4933-820B-D09D115F117F}"/>
  </w:font>
  <w:font w:name="方正楷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3DDFF239-5D0C-4E43-BAE4-39DA49FAE2FF}"/>
  </w:font>
  <w:font w:name="方正黑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6" w:fontKey="{6E1AEF43-A0E2-4518-81E4-3CFDDFED411D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B7384B"/>
    <w:multiLevelType w:val="singleLevel"/>
    <w:tmpl w:val="95B7384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M0YWFlOTc3NWM5MTVkMTA0ZmU4N2E5ZDI2MzRiNmYifQ=="/>
  </w:docVars>
  <w:rsids>
    <w:rsidRoot w:val="00000000"/>
    <w:rsid w:val="21196AEA"/>
    <w:rsid w:val="37391CCF"/>
    <w:rsid w:val="402C48AD"/>
    <w:rsid w:val="49457B88"/>
    <w:rsid w:val="4A664CEA"/>
    <w:rsid w:val="53DB5AB5"/>
    <w:rsid w:val="56A31EE4"/>
    <w:rsid w:val="599B66F8"/>
    <w:rsid w:val="5F371932"/>
    <w:rsid w:val="67501F75"/>
    <w:rsid w:val="6F5B21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5">
    <w:name w:val="toc 4"/>
    <w:basedOn w:val="1"/>
    <w:next w:val="1"/>
    <w:qFormat/>
    <w:uiPriority w:val="0"/>
    <w:pPr>
      <w:ind w:left="720"/>
    </w:pPr>
  </w:style>
  <w:style w:type="paragraph" w:styleId="6">
    <w:name w:val="toc 2"/>
    <w:basedOn w:val="1"/>
    <w:next w:val="1"/>
    <w:qFormat/>
    <w:uiPriority w:val="0"/>
    <w:pPr>
      <w:ind w:left="240"/>
    </w:pPr>
  </w:style>
  <w:style w:type="table" w:styleId="8">
    <w:name w:val="Table Grid"/>
    <w:basedOn w:val="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0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2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3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6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8.xml"/><Relationship Id="rId13" Type="http://schemas.openxmlformats.org/officeDocument/2006/relationships/customXml" Target="../customXml/item7.xml"/><Relationship Id="rId12" Type="http://schemas.openxmlformats.org/officeDocument/2006/relationships/customXml" Target="../customXml/item6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2023-03-14T18:04:53Z</dcterms:created>
  <dcterms:modified xsi:type="dcterms:W3CDTF">2023-03-14T10:04:53Z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2023-03-14T18:04:52Z</dcterms:created>
  <dcterms:modified xsi:type="dcterms:W3CDTF">2023-03-14T10:04:52Z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2023-03-14T18:04:52Z</dcterms:created>
  <dcterms:modified xsi:type="dcterms:W3CDTF">2023-03-14T10:04:52Z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2023-03-14T18:04:52Z</dcterms:created>
  <dcterms:modified xsi:type="dcterms:W3CDTF">2023-03-14T10:04:52Z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e4ce3b0a-d2ba-4dc9-ab91-90fe5d52fae6}">
  <ds:schemaRefs/>
</ds:datastoreItem>
</file>

<file path=customXml/itemProps2.xml><?xml version="1.0" encoding="utf-8"?>
<ds:datastoreItem xmlns:ds="http://schemas.openxmlformats.org/officeDocument/2006/customXml" ds:itemID="{51aba9ca-010f-4032-8cd0-1160970b85c3}">
  <ds:schemaRefs/>
</ds:datastoreItem>
</file>

<file path=customXml/itemProps3.xml><?xml version="1.0" encoding="utf-8"?>
<ds:datastoreItem xmlns:ds="http://schemas.openxmlformats.org/officeDocument/2006/customXml" ds:itemID="{2992d800-4dd8-4b25-b0cd-c5ff620ece07}">
  <ds:schemaRefs/>
</ds:datastoreItem>
</file>

<file path=customXml/itemProps4.xml><?xml version="1.0" encoding="utf-8"?>
<ds:datastoreItem xmlns:ds="http://schemas.openxmlformats.org/officeDocument/2006/customXml" ds:itemID="{ebf8603d-b883-4541-84a1-511204c62ece}">
  <ds:schemaRefs/>
</ds:datastoreItem>
</file>

<file path=customXml/itemProps5.xml><?xml version="1.0" encoding="utf-8"?>
<ds:datastoreItem xmlns:ds="http://schemas.openxmlformats.org/officeDocument/2006/customXml" ds:itemID="{8469ffa6-5e42-45d6-afd3-f898f60d70d2}">
  <ds:schemaRefs/>
</ds:datastoreItem>
</file>

<file path=customXml/itemProps6.xml><?xml version="1.0" encoding="utf-8"?>
<ds:datastoreItem xmlns:ds="http://schemas.openxmlformats.org/officeDocument/2006/customXml" ds:itemID="{312d2270-60f6-4b87-95ec-6ce45e2c6932}">
  <ds:schemaRefs/>
</ds:datastoreItem>
</file>

<file path=customXml/itemProps7.xml><?xml version="1.0" encoding="utf-8"?>
<ds:datastoreItem xmlns:ds="http://schemas.openxmlformats.org/officeDocument/2006/customXml" ds:itemID="{a4f90835-8c6f-4cb2-a770-3fc15322df71}">
  <ds:schemaRefs/>
</ds:datastoreItem>
</file>

<file path=customXml/itemProps8.xml><?xml version="1.0" encoding="utf-8"?>
<ds:datastoreItem xmlns:ds="http://schemas.openxmlformats.org/officeDocument/2006/customXml" ds:itemID="{1acf1eb3-022b-4d3d-8444-28166962e0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1572</Words>
  <Characters>1755</Characters>
  <TotalTime>1</TotalTime>
  <ScaleCrop>false</ScaleCrop>
  <LinksUpToDate>false</LinksUpToDate>
  <CharactersWithSpaces>1811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2023-03-14T18:04:00Z</dcterms:created>
  <dc:creator>admin</dc:creator>
  <cp:lastModifiedBy>张永红</cp:lastModifiedBy>
  <dcterms:modified xsi:type="dcterms:W3CDTF">2024-07-09T02:05:29Z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F886EF2E870B4F5699884E99E7A5E6F7</vt:lpwstr>
  </property>
</Properties>
</file>