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72"/>
        </w:rPr>
        <w:t>怀来县文化和旅游部门</w:t>
      </w:r>
    </w:p>
    <w:p>
      <w:pPr>
        <w:spacing w:before="0" w:after="0" w:line="240" w:lineRule="auto"/>
        <w:ind w:firstLine="0"/>
        <w:jc w:val="center"/>
        <w:outlineLvl w:val="9"/>
      </w:pPr>
      <w:r>
        <w:rPr>
          <w:rFonts w:ascii="方正小标宋_GBK" w:hAnsi="方正小标宋_GBK" w:eastAsia="方正小标宋_GBK" w:cs="方正小标宋_GBK"/>
          <w:color w:val="000000"/>
          <w:sz w:val="72"/>
        </w:rPr>
        <w:t>2023年部门预算绩效文本</w:t>
      </w:r>
    </w:p>
    <w:p>
      <w:pPr>
        <w:spacing w:before="0" w:after="0" w:line="240" w:lineRule="auto"/>
        <w:ind w:firstLine="0"/>
        <w:jc w:val="center"/>
        <w:outlineLvl w:val="9"/>
      </w:pPr>
      <w:r>
        <w:rPr>
          <w:rFonts w:ascii="方正小标宋_GBK" w:hAnsi="方正小标宋_GBK" w:eastAsia="方正小标宋_GBK" w:cs="方正小标宋_GBK"/>
          <w:color w:val="000000"/>
          <w:sz w:val="52"/>
        </w:rPr>
        <w:t>（草案）</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宋体" w:hAnsi="宋体" w:eastAsia="宋体" w:cs="宋体"/>
          <w:color w:val="000000"/>
          <w:sz w:val="21"/>
        </w:rPr>
        <w:t xml:space="preserve"> </w:t>
      </w:r>
    </w:p>
    <w:p>
      <w:pPr>
        <w:spacing w:before="0" w:after="0" w:line="240" w:lineRule="auto"/>
        <w:ind w:firstLine="0"/>
        <w:jc w:val="center"/>
        <w:outlineLvl w:val="9"/>
      </w:pPr>
      <w:r>
        <w:rPr>
          <w:rFonts w:ascii="方正楷体_GBK" w:hAnsi="方正楷体_GBK" w:eastAsia="方正楷体_GBK" w:cs="方正楷体_GBK"/>
          <w:b/>
          <w:color w:val="000000"/>
          <w:sz w:val="32"/>
        </w:rPr>
        <w:t>怀来县文化和旅游部门编制</w:t>
      </w:r>
    </w:p>
    <w:p>
      <w:pPr>
        <w:spacing w:before="0" w:after="0" w:line="240" w:lineRule="auto"/>
        <w:ind w:firstLine="0"/>
        <w:jc w:val="center"/>
        <w:outlineLvl w:val="9"/>
        <w:sectPr>
          <w:pgSz w:w="11900" w:h="16840"/>
          <w:pgMar w:top="1984" w:right="1304" w:bottom="1134" w:left="1304" w:header="720" w:footer="720" w:gutter="0"/>
          <w:cols w:space="720" w:num="1"/>
          <w:titlePg/>
        </w:sectPr>
      </w:pPr>
      <w:r>
        <w:rPr>
          <w:rFonts w:ascii="方正楷体_GBK" w:hAnsi="方正楷体_GBK" w:eastAsia="方正楷体_GBK" w:cs="方正楷体_GBK"/>
          <w:b/>
          <w:color w:val="000000"/>
          <w:sz w:val="32"/>
        </w:rPr>
        <w:t>怀来县财政局审核</w:t>
      </w:r>
    </w:p>
    <w:p>
      <w:pPr>
        <w:spacing w:before="0" w:after="0" w:line="240" w:lineRule="auto"/>
        <w:ind w:firstLine="0"/>
        <w:jc w:val="center"/>
        <w:outlineLvl w:val="9"/>
      </w:pPr>
      <w:r>
        <w:rPr>
          <w:rFonts w:ascii="方正小标宋_GBK" w:hAnsi="方正小标宋_GBK" w:eastAsia="方正小标宋_GBK" w:cs="方正小标宋_GBK"/>
          <w:color w:val="000000"/>
          <w:sz w:val="36"/>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36"/>
        </w:rPr>
        <w:t>目    录</w:t>
      </w:r>
    </w:p>
    <w:p>
      <w:pPr>
        <w:spacing w:before="0" w:after="0" w:line="240" w:lineRule="auto"/>
        <w:ind w:firstLine="0"/>
        <w:jc w:val="center"/>
        <w:outlineLvl w:val="9"/>
      </w:pPr>
      <w:r>
        <w:rPr>
          <w:rFonts w:ascii="方正小标宋_GBK" w:hAnsi="方正小标宋_GBK" w:eastAsia="方正小标宋_GBK" w:cs="方正小标宋_GBK"/>
          <w:color w:val="000000"/>
          <w:sz w:val="30"/>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30"/>
        </w:rPr>
        <w:t>第一部分 部门整体绩效目标</w:t>
      </w:r>
    </w:p>
    <w:p>
      <w:pPr>
        <w:pStyle w:val="2"/>
        <w:tabs>
          <w:tab w:val="right" w:leader="dot" w:pos="928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一、总体绩效目标</w:t>
      </w:r>
      <w:r>
        <w:tab/>
      </w:r>
      <w:r>
        <w:fldChar w:fldCharType="begin"/>
      </w:r>
      <w:r>
        <w:instrText xml:space="preserve">PAGEREF _Toc_2_2_0000000001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"_Toc_2_2_0000000002" </w:instrText>
      </w:r>
      <w:r>
        <w:fldChar w:fldCharType="separate"/>
      </w:r>
      <w:r>
        <w:t>二、分项绩效目标</w:t>
      </w:r>
      <w:r>
        <w:tab/>
      </w:r>
      <w:r>
        <w:fldChar w:fldCharType="begin"/>
      </w:r>
      <w:r>
        <w:instrText xml:space="preserve">PAGEREF _Toc_2_2_0000000002 \h</w:instrText>
      </w:r>
      <w:r>
        <w:fldChar w:fldCharType="separate"/>
      </w:r>
      <w:r>
        <w:t>1</w:t>
      </w:r>
      <w:r>
        <w:fldChar w:fldCharType="end"/>
      </w:r>
      <w:r>
        <w:fldChar w:fldCharType="end"/>
      </w:r>
    </w:p>
    <w:p>
      <w:pPr>
        <w:pStyle w:val="2"/>
        <w:tabs>
          <w:tab w:val="right" w:leader="dot" w:pos="9282"/>
        </w:tabs>
      </w:pPr>
      <w:r>
        <w:fldChar w:fldCharType="begin"/>
      </w:r>
      <w:r>
        <w:instrText xml:space="preserve"> HYPERLINK \l "_Toc_2_2_0000000003" </w:instrText>
      </w:r>
      <w:r>
        <w:fldChar w:fldCharType="separate"/>
      </w:r>
      <w:r>
        <w:t>三、工作保障措施</w:t>
      </w:r>
      <w:r>
        <w:tab/>
      </w:r>
      <w:r>
        <w:fldChar w:fldCharType="begin"/>
      </w:r>
      <w:r>
        <w:instrText xml:space="preserve">PAGEREF _Toc_2_2_0000000003 \h</w:instrText>
      </w:r>
      <w:r>
        <w:fldChar w:fldCharType="separate"/>
      </w:r>
      <w:r>
        <w:t>2</w:t>
      </w:r>
      <w:r>
        <w:fldChar w:fldCharType="end"/>
      </w:r>
      <w:r>
        <w:fldChar w:fldCharType="end"/>
      </w:r>
    </w:p>
    <w:p>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30"/>
        </w:rPr>
        <w:t>第二部分 预算项目绩效目标</w:t>
      </w:r>
    </w:p>
    <w:p>
      <w:pPr>
        <w:pStyle w:val="2"/>
        <w:tabs>
          <w:tab w:val="right" w:leader="dot" w:pos="9282"/>
        </w:tabs>
      </w:pPr>
      <w:r>
        <w:fldChar w:fldCharType="begin"/>
      </w:r>
      <w:r>
        <w:instrText xml:space="preserve">TOC \o "4-4" \h \z \u</w:instrText>
      </w:r>
      <w:r>
        <w:fldChar w:fldCharType="separate"/>
      </w:r>
      <w:r>
        <w:fldChar w:fldCharType="begin"/>
      </w:r>
      <w:r>
        <w:instrText xml:space="preserve"> HYPERLINK \l "_Toc_4_4_0000000004" </w:instrText>
      </w:r>
      <w:r>
        <w:fldChar w:fldCharType="separate"/>
      </w:r>
      <w:r>
        <w:t>1.[13073022X000005998790]张财指标字【2022】199号 张家口市财政局关于下达2022年省级旅游发展专项资金的通知绩效目标表</w:t>
      </w:r>
      <w:r>
        <w:tab/>
      </w:r>
      <w:r>
        <w:fldChar w:fldCharType="begin"/>
      </w:r>
      <w:r>
        <w:instrText xml:space="preserve">PAGEREF _Toc_4_4_0000000004 \h</w:instrText>
      </w:r>
      <w:r>
        <w:fldChar w:fldCharType="separate"/>
      </w:r>
      <w:r>
        <w:t>4</w:t>
      </w:r>
      <w:r>
        <w:fldChar w:fldCharType="end"/>
      </w:r>
      <w:r>
        <w:fldChar w:fldCharType="end"/>
      </w:r>
    </w:p>
    <w:p>
      <w:pPr>
        <w:pStyle w:val="2"/>
        <w:tabs>
          <w:tab w:val="right" w:leader="dot" w:pos="9282"/>
        </w:tabs>
      </w:pPr>
      <w:r>
        <w:fldChar w:fldCharType="begin"/>
      </w:r>
      <w:r>
        <w:instrText xml:space="preserve"> HYPERLINK \l "_Toc_4_4_0000000005" </w:instrText>
      </w:r>
      <w:r>
        <w:fldChar w:fldCharType="separate"/>
      </w:r>
      <w:r>
        <w:t>2.[13073022X000010998005]冀财教【2021】141号河北省财政厅关于提前下达2022年中央补助地方美术馆公共图书馆文化馆（站）免费开放补助资金预算的通知绩效目标表</w:t>
      </w:r>
      <w:r>
        <w:tab/>
      </w:r>
      <w:r>
        <w:fldChar w:fldCharType="begin"/>
      </w:r>
      <w:r>
        <w:instrText xml:space="preserve">PAGEREF _Toc_4_4_0000000005 \h</w:instrText>
      </w:r>
      <w:r>
        <w:fldChar w:fldCharType="separate"/>
      </w:r>
      <w:r>
        <w:t>5</w:t>
      </w:r>
      <w:r>
        <w:fldChar w:fldCharType="end"/>
      </w:r>
      <w:r>
        <w:fldChar w:fldCharType="end"/>
      </w:r>
    </w:p>
    <w:p>
      <w:pPr>
        <w:pStyle w:val="2"/>
        <w:tabs>
          <w:tab w:val="right" w:leader="dot" w:pos="9282"/>
        </w:tabs>
      </w:pPr>
      <w:r>
        <w:fldChar w:fldCharType="begin"/>
      </w:r>
      <w:r>
        <w:instrText xml:space="preserve"> HYPERLINK \l "_Toc_4_4_0000000006" </w:instrText>
      </w:r>
      <w:r>
        <w:fldChar w:fldCharType="separate"/>
      </w:r>
      <w:r>
        <w:t>3.[13073022X000010998438]冀财教[2021]138号 河北省财政厅关于提前下达2022年中央补助地方公共文化服务体系建设专项资金预算的通知绩效目标表</w:t>
      </w:r>
      <w:r>
        <w:tab/>
      </w:r>
      <w:r>
        <w:fldChar w:fldCharType="begin"/>
      </w:r>
      <w:r>
        <w:instrText xml:space="preserve">PAGEREF _Toc_4_4_0000000006 \h</w:instrText>
      </w:r>
      <w:r>
        <w:fldChar w:fldCharType="separate"/>
      </w:r>
      <w:r>
        <w:t>6</w:t>
      </w:r>
      <w:r>
        <w:fldChar w:fldCharType="end"/>
      </w:r>
      <w:r>
        <w:fldChar w:fldCharType="end"/>
      </w:r>
    </w:p>
    <w:p>
      <w:pPr>
        <w:pStyle w:val="2"/>
        <w:tabs>
          <w:tab w:val="right" w:leader="dot" w:pos="9282"/>
        </w:tabs>
      </w:pPr>
      <w:r>
        <w:fldChar w:fldCharType="begin"/>
      </w:r>
      <w:r>
        <w:instrText xml:space="preserve"> HYPERLINK \l "_Toc_4_4_0000000007" </w:instrText>
      </w:r>
      <w:r>
        <w:fldChar w:fldCharType="separate"/>
      </w:r>
      <w:r>
        <w:t>4.[13073023X000005000041]怀财字【2023】7号 “三馆一站”县级配套资金绩效目标表</w:t>
      </w:r>
      <w:r>
        <w:tab/>
      </w:r>
      <w:r>
        <w:fldChar w:fldCharType="begin"/>
      </w:r>
      <w:r>
        <w:instrText xml:space="preserve">PAGEREF _Toc_4_4_0000000007 \h</w:instrText>
      </w:r>
      <w:r>
        <w:fldChar w:fldCharType="separate"/>
      </w:r>
      <w:r>
        <w:t>7</w:t>
      </w:r>
      <w:r>
        <w:fldChar w:fldCharType="end"/>
      </w:r>
      <w:r>
        <w:fldChar w:fldCharType="end"/>
      </w:r>
    </w:p>
    <w:p>
      <w:pPr>
        <w:pStyle w:val="2"/>
        <w:tabs>
          <w:tab w:val="right" w:leader="dot" w:pos="9282"/>
        </w:tabs>
      </w:pPr>
      <w:r>
        <w:fldChar w:fldCharType="begin"/>
      </w:r>
      <w:r>
        <w:instrText xml:space="preserve"> HYPERLINK \l "_Toc_4_4_0000000008" </w:instrText>
      </w:r>
      <w:r>
        <w:fldChar w:fldCharType="separate"/>
      </w:r>
      <w:r>
        <w:t>5.[13073023X000005000043]冀财教[2022]174号  河北省财政厅关于提前下达2023年省级“三馆一站”免费开放补助资金的通知绩效目标表</w:t>
      </w:r>
      <w:r>
        <w:tab/>
      </w:r>
      <w:r>
        <w:fldChar w:fldCharType="begin"/>
      </w:r>
      <w:r>
        <w:instrText xml:space="preserve">PAGEREF _Toc_4_4_0000000008 \h</w:instrText>
      </w:r>
      <w:r>
        <w:fldChar w:fldCharType="separate"/>
      </w:r>
      <w:r>
        <w:t>8</w:t>
      </w:r>
      <w:r>
        <w:fldChar w:fldCharType="end"/>
      </w:r>
      <w:r>
        <w:fldChar w:fldCharType="end"/>
      </w:r>
    </w:p>
    <w:p>
      <w:pPr>
        <w:pStyle w:val="2"/>
        <w:tabs>
          <w:tab w:val="right" w:leader="dot" w:pos="9282"/>
        </w:tabs>
      </w:pPr>
      <w:r>
        <w:fldChar w:fldCharType="begin"/>
      </w:r>
      <w:r>
        <w:instrText xml:space="preserve"> HYPERLINK \l "_Toc_4_4_0000000009" </w:instrText>
      </w:r>
      <w:r>
        <w:fldChar w:fldCharType="separate"/>
      </w:r>
      <w:r>
        <w:t>6.[13073023X000005000045]冀财教[2022]144号  河北省财政厅关于提前下达2023年中央补助地方美术馆 公共图书馆 文化馆[站]免费开放 补助资金预算的通</w:t>
      </w:r>
      <w:r>
        <w:rPr>
          <w:rFonts w:hint="eastAsia"/>
          <w:lang w:eastAsia="zh-CN"/>
        </w:rPr>
        <w:t>知</w:t>
      </w:r>
      <w:r>
        <w:t>绩效目标表</w:t>
      </w:r>
      <w:r>
        <w:tab/>
      </w:r>
      <w:r>
        <w:fldChar w:fldCharType="begin"/>
      </w:r>
      <w:r>
        <w:instrText xml:space="preserve">PAGEREF _Toc_4_4_0000000009 \h</w:instrText>
      </w:r>
      <w:r>
        <w:fldChar w:fldCharType="separate"/>
      </w:r>
      <w:r>
        <w:t>9</w:t>
      </w:r>
      <w:r>
        <w:fldChar w:fldCharType="end"/>
      </w:r>
      <w:r>
        <w:fldChar w:fldCharType="end"/>
      </w:r>
    </w:p>
    <w:p>
      <w:pPr>
        <w:pStyle w:val="2"/>
        <w:tabs>
          <w:tab w:val="right" w:leader="dot" w:pos="9282"/>
        </w:tabs>
      </w:pPr>
      <w:r>
        <w:fldChar w:fldCharType="begin"/>
      </w:r>
      <w:r>
        <w:instrText xml:space="preserve"> HYPERLINK \l "_Toc_4_4_0000000010" </w:instrText>
      </w:r>
      <w:r>
        <w:fldChar w:fldCharType="separate"/>
      </w:r>
      <w:r>
        <w:t>7.[13073023X000005000055]怀财字【2023】7号  办案及业务绩效目标表</w:t>
      </w:r>
      <w:r>
        <w:tab/>
      </w:r>
      <w:r>
        <w:fldChar w:fldCharType="begin"/>
      </w:r>
      <w:r>
        <w:instrText xml:space="preserve">PAGEREF _Toc_4_4_0000000010 \h</w:instrText>
      </w:r>
      <w:r>
        <w:fldChar w:fldCharType="separate"/>
      </w:r>
      <w:r>
        <w:t>10</w:t>
      </w:r>
      <w:r>
        <w:fldChar w:fldCharType="end"/>
      </w:r>
      <w:r>
        <w:fldChar w:fldCharType="end"/>
      </w:r>
    </w:p>
    <w:p>
      <w:pPr>
        <w:pStyle w:val="2"/>
        <w:tabs>
          <w:tab w:val="right" w:leader="dot" w:pos="9282"/>
        </w:tabs>
      </w:pPr>
      <w:r>
        <w:fldChar w:fldCharType="begin"/>
      </w:r>
      <w:r>
        <w:instrText xml:space="preserve"> HYPERLINK \l "_Toc_4_4_0000000011" </w:instrText>
      </w:r>
      <w:r>
        <w:fldChar w:fldCharType="separate"/>
      </w:r>
      <w:r>
        <w:t>8.[13073023X000005000057]怀财字【2023】7号  京张体育文化旅游带线上线下平台建设工作经费绩效目标表</w:t>
      </w:r>
      <w:r>
        <w:tab/>
      </w:r>
      <w:r>
        <w:fldChar w:fldCharType="begin"/>
      </w:r>
      <w:r>
        <w:instrText xml:space="preserve">PAGEREF _Toc_4_4_0000000011 \h</w:instrText>
      </w:r>
      <w:r>
        <w:fldChar w:fldCharType="separate"/>
      </w:r>
      <w:r>
        <w:t>11</w:t>
      </w:r>
      <w:r>
        <w:fldChar w:fldCharType="end"/>
      </w:r>
      <w:r>
        <w:fldChar w:fldCharType="end"/>
      </w:r>
    </w:p>
    <w:p>
      <w:pPr>
        <w:pStyle w:val="2"/>
        <w:tabs>
          <w:tab w:val="right" w:leader="dot" w:pos="9282"/>
        </w:tabs>
      </w:pPr>
      <w:r>
        <w:fldChar w:fldCharType="begin"/>
      </w:r>
      <w:r>
        <w:instrText xml:space="preserve"> HYPERLINK \l "_Toc_4_4_0000000012" </w:instrText>
      </w:r>
      <w:r>
        <w:fldChar w:fldCharType="separate"/>
      </w:r>
      <w:r>
        <w:t>9.[13073023X000005000059]怀财字【2023】7号  京张体育文化旅游带城市品牌项目经费绩效目标表</w:t>
      </w:r>
      <w:r>
        <w:tab/>
      </w:r>
      <w:r>
        <w:fldChar w:fldCharType="begin"/>
      </w:r>
      <w:r>
        <w:instrText xml:space="preserve">PAGEREF _Toc_4_4_0000000012 \h</w:instrText>
      </w:r>
      <w:r>
        <w:fldChar w:fldCharType="separate"/>
      </w:r>
      <w:r>
        <w:t>12</w:t>
      </w:r>
      <w:r>
        <w:fldChar w:fldCharType="end"/>
      </w:r>
      <w:r>
        <w:fldChar w:fldCharType="end"/>
      </w:r>
    </w:p>
    <w:p>
      <w:pPr>
        <w:pStyle w:val="2"/>
        <w:tabs>
          <w:tab w:val="right" w:leader="dot" w:pos="9282"/>
        </w:tabs>
      </w:pPr>
      <w:r>
        <w:fldChar w:fldCharType="begin"/>
      </w:r>
      <w:r>
        <w:instrText xml:space="preserve"> HYPERLINK \l "_Toc_4_4_0000000013" </w:instrText>
      </w:r>
      <w:r>
        <w:fldChar w:fldCharType="separate"/>
      </w:r>
      <w:r>
        <w:t>10.[13073023X000005000143]冀财教[2022]167号 河北省财政厅关于提前下达2023年省级非物质文化遗产保护专项资金的通知绩效目标表</w:t>
      </w:r>
      <w:r>
        <w:tab/>
      </w:r>
      <w:r>
        <w:fldChar w:fldCharType="begin"/>
      </w:r>
      <w:r>
        <w:instrText xml:space="preserve">PAGEREF _Toc_4_4_0000000013 \h</w:instrText>
      </w:r>
      <w:r>
        <w:fldChar w:fldCharType="separate"/>
      </w:r>
      <w:r>
        <w:t>13</w:t>
      </w:r>
      <w:r>
        <w:fldChar w:fldCharType="end"/>
      </w:r>
      <w:r>
        <w:fldChar w:fldCharType="end"/>
      </w:r>
    </w:p>
    <w:p>
      <w:pPr>
        <w:pStyle w:val="2"/>
        <w:tabs>
          <w:tab w:val="right" w:leader="dot" w:pos="9282"/>
        </w:tabs>
      </w:pPr>
      <w:r>
        <w:fldChar w:fldCharType="begin"/>
      </w:r>
      <w:r>
        <w:instrText xml:space="preserve"> HYPERLINK \l "_Toc_4_4_0000000014" </w:instrText>
      </w:r>
      <w:r>
        <w:fldChar w:fldCharType="separate"/>
      </w:r>
      <w:r>
        <w:t>11.[13073023X000005000145]冀财教[2022]160号 河北省财政厅关于提前下达2023年省级文物保护专项资金的通知绩效目标表</w:t>
      </w:r>
      <w:r>
        <w:tab/>
      </w:r>
      <w:r>
        <w:fldChar w:fldCharType="begin"/>
      </w:r>
      <w:r>
        <w:instrText xml:space="preserve">PAGEREF _Toc_4_4_0000000014 \h</w:instrText>
      </w:r>
      <w:r>
        <w:fldChar w:fldCharType="separate"/>
      </w:r>
      <w:r>
        <w:t>14</w:t>
      </w:r>
      <w:r>
        <w:fldChar w:fldCharType="end"/>
      </w:r>
      <w:r>
        <w:fldChar w:fldCharType="end"/>
      </w:r>
    </w:p>
    <w:p>
      <w:pPr>
        <w:pStyle w:val="2"/>
        <w:tabs>
          <w:tab w:val="right" w:leader="dot" w:pos="9282"/>
        </w:tabs>
      </w:pPr>
      <w:r>
        <w:fldChar w:fldCharType="begin"/>
      </w:r>
      <w:r>
        <w:instrText xml:space="preserve"> HYPERLINK \l "_Toc_4_4_0000000015" </w:instrText>
      </w:r>
      <w:r>
        <w:fldChar w:fldCharType="separate"/>
      </w:r>
      <w:r>
        <w:t>12.[13073023X000005000151]冀财教[2022]151号 河北省财政厅关于提前下达2023年中央补助地方公共文化服务体系建设专项资金预算的通知绩效目标表</w:t>
      </w:r>
      <w:r>
        <w:tab/>
      </w:r>
      <w:r>
        <w:fldChar w:fldCharType="begin"/>
      </w:r>
      <w:r>
        <w:instrText xml:space="preserve">PAGEREF _Toc_4_4_0000000015 \h</w:instrText>
      </w:r>
      <w:r>
        <w:fldChar w:fldCharType="separate"/>
      </w:r>
      <w:r>
        <w:t>15</w:t>
      </w:r>
      <w:r>
        <w:fldChar w:fldCharType="end"/>
      </w:r>
      <w:r>
        <w:fldChar w:fldCharType="end"/>
      </w:r>
    </w:p>
    <w:p>
      <w:pPr>
        <w:pStyle w:val="2"/>
        <w:tabs>
          <w:tab w:val="right" w:leader="dot" w:pos="9282"/>
        </w:tabs>
      </w:pPr>
      <w:r>
        <w:fldChar w:fldCharType="begin"/>
      </w:r>
      <w:r>
        <w:instrText xml:space="preserve"> HYPERLINK \l "_Toc_4_4_0000000016" </w:instrText>
      </w:r>
      <w:r>
        <w:fldChar w:fldCharType="separate"/>
      </w:r>
      <w:r>
        <w:t>13.上年结转 2070701 2020年中央补助地方国家电影事业发展资金 冀财教[2019]99号绩效目标表</w:t>
      </w:r>
      <w:r>
        <w:tab/>
      </w:r>
      <w:r>
        <w:fldChar w:fldCharType="begin"/>
      </w:r>
      <w:r>
        <w:instrText xml:space="preserve">PAGEREF _Toc_4_4_0000000016 \h</w:instrText>
      </w:r>
      <w:r>
        <w:fldChar w:fldCharType="separate"/>
      </w:r>
      <w:r>
        <w:t>16</w:t>
      </w:r>
      <w:r>
        <w:fldChar w:fldCharType="end"/>
      </w:r>
      <w:r>
        <w:fldChar w:fldCharType="end"/>
      </w:r>
    </w:p>
    <w:p>
      <w:pPr>
        <w:pStyle w:val="2"/>
        <w:tabs>
          <w:tab w:val="right" w:leader="dot" w:pos="9282"/>
        </w:tabs>
      </w:pPr>
      <w:r>
        <w:fldChar w:fldCharType="begin"/>
      </w:r>
      <w:r>
        <w:instrText xml:space="preserve"> HYPERLINK \l "_Toc_4_4_0000000017" </w:instrText>
      </w:r>
      <w:r>
        <w:fldChar w:fldCharType="separate"/>
      </w:r>
      <w:r>
        <w:t>14.办案及业务费绩效目标表</w:t>
      </w:r>
      <w:r>
        <w:tab/>
      </w:r>
      <w:r>
        <w:fldChar w:fldCharType="begin"/>
      </w:r>
      <w:r>
        <w:instrText xml:space="preserve">PAGEREF _Toc_4_4_0000000017 \h</w:instrText>
      </w:r>
      <w:r>
        <w:fldChar w:fldCharType="separate"/>
      </w:r>
      <w:r>
        <w:t>17</w:t>
      </w:r>
      <w:r>
        <w:fldChar w:fldCharType="end"/>
      </w:r>
      <w:r>
        <w:fldChar w:fldCharType="end"/>
      </w:r>
    </w:p>
    <w:p>
      <w:pPr>
        <w:pStyle w:val="2"/>
        <w:tabs>
          <w:tab w:val="right" w:leader="dot" w:pos="9282"/>
        </w:tabs>
      </w:pPr>
      <w:r>
        <w:fldChar w:fldCharType="begin"/>
      </w:r>
      <w:r>
        <w:instrText xml:space="preserve"> HYPERLINK \l "_Toc_4_4_0000000018" </w:instrText>
      </w:r>
      <w:r>
        <w:fldChar w:fldCharType="separate"/>
      </w:r>
      <w:r>
        <w:t>15.冀财教[2021]135号河北省财政厅关于提前下达2022年国家文物保护专项资金预算的通知绩效目标表</w:t>
      </w:r>
      <w:r>
        <w:tab/>
      </w:r>
      <w:r>
        <w:fldChar w:fldCharType="begin"/>
      </w:r>
      <w:r>
        <w:instrText xml:space="preserve">PAGEREF _Toc_4_4_0000000018 \h</w:instrText>
      </w:r>
      <w:r>
        <w:fldChar w:fldCharType="separate"/>
      </w:r>
      <w:r>
        <w:t>18</w:t>
      </w:r>
      <w:r>
        <w:fldChar w:fldCharType="end"/>
      </w:r>
      <w:r>
        <w:fldChar w:fldCharType="end"/>
      </w:r>
    </w:p>
    <w:p>
      <w:pPr>
        <w:sectPr>
          <w:footerReference r:id="rId3" w:type="default"/>
          <w:footerReference r:id="rId4" w:type="even"/>
          <w:pgSz w:w="11900" w:h="16840"/>
          <w:pgMar w:top="1984" w:right="1304" w:bottom="1134" w:left="1304" w:header="720" w:footer="720" w:gutter="0"/>
          <w:pgNumType w:start="1"/>
          <w:cols w:space="720" w:num="1"/>
        </w:sectPr>
      </w:pPr>
      <w:r>
        <w:fldChar w:fldCharType="end"/>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第一部分</w:t>
      </w:r>
    </w:p>
    <w:p>
      <w:pPr>
        <w:spacing w:before="0" w:after="0" w:line="240" w:lineRule="auto"/>
        <w:ind w:firstLine="0"/>
        <w:jc w:val="center"/>
        <w:outlineLvl w:val="0"/>
      </w:pPr>
      <w:r>
        <w:rPr>
          <w:rFonts w:ascii="方正小标宋_GBK" w:hAnsi="方正小标宋_GBK" w:eastAsia="方正小标宋_GBK" w:cs="方正小标宋_GBK"/>
          <w:color w:val="000000"/>
          <w:sz w:val="44"/>
        </w:rPr>
        <w:t>部门整体绩效目标</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10" w:after="10"/>
        <w:ind w:firstLine="560"/>
        <w:jc w:val="left"/>
        <w:outlineLvl w:val="1"/>
      </w:pPr>
      <w:bookmarkStart w:id="0" w:name="_Toc_2_2_0000000001"/>
      <w:r>
        <w:rPr>
          <w:rFonts w:ascii="方正黑体_GBK" w:hAnsi="方正黑体_GBK" w:eastAsia="方正黑体_GBK" w:cs="方正黑体_GBK"/>
          <w:color w:val="000000"/>
          <w:sz w:val="28"/>
        </w:rPr>
        <w:t>一、总体绩效目标</w:t>
      </w:r>
      <w:bookmarkEnd w:id="0"/>
    </w:p>
    <w:p>
      <w:pPr>
        <w:pStyle w:val="8"/>
      </w:pPr>
      <w:r>
        <w:t>1、怀来县文化广电和旅游局以习近平新时代中国特色社会主义思想为指导，深入贯彻落实党中央的重大决策部署和省市县各项任务要求，围绕县委、县政府中心工作，加快推进文化和旅游业的各项工作。</w:t>
      </w:r>
    </w:p>
    <w:p>
      <w:pPr>
        <w:pStyle w:val="8"/>
      </w:pPr>
      <w:r>
        <w:t>2、是以加快推进京张体育文化旅游带建设为统领，以谋划和推进项目建设为重点，以各类创建活动为载体，全面梳理各类文旅资源，积极开展各类文化活动，扎实做好基础性工作，持续提升文旅产品品质，为后奥运、后疫情时代文旅产业融合发展奠定基础。</w:t>
      </w:r>
    </w:p>
    <w:p>
      <w:pPr>
        <w:pStyle w:val="8"/>
      </w:pPr>
      <w:r>
        <w:t>3、继续开展乡镇综合文化站及村级文化服务中心提升工作，完善乡镇文化站村级文化中心建设工作。</w:t>
      </w:r>
    </w:p>
    <w:p>
      <w:pPr>
        <w:pStyle w:val="8"/>
      </w:pPr>
      <w:r>
        <w:t>4、大力开展群众喜闻乐见的文化体育活动，提升广大群众对公共文化服务的获得感和幸福感。</w:t>
      </w:r>
    </w:p>
    <w:p>
      <w:pPr>
        <w:spacing w:before="10" w:after="10"/>
        <w:ind w:firstLine="560"/>
        <w:jc w:val="left"/>
        <w:outlineLvl w:val="1"/>
      </w:pPr>
      <w:bookmarkStart w:id="1" w:name="_Toc_2_2_0000000002"/>
      <w:r>
        <w:rPr>
          <w:rFonts w:ascii="方正黑体_GBK" w:hAnsi="方正黑体_GBK" w:eastAsia="方正黑体_GBK" w:cs="方正黑体_GBK"/>
          <w:color w:val="000000"/>
          <w:sz w:val="28"/>
        </w:rPr>
        <w:t>二、分项绩效目标</w:t>
      </w:r>
      <w:bookmarkEnd w:id="1"/>
    </w:p>
    <w:p>
      <w:pPr>
        <w:pStyle w:val="9"/>
      </w:pPr>
      <w:r>
        <w:t>1、文化艺术管理：公共文化设施达标、机构和队伍健全。实现公共文化资源共享，形成城乡一体公共文化服务网络；公共文化产品生产和服务能力提高，基本公共文化服务标准化、均等化水平不断提高。</w:t>
      </w:r>
    </w:p>
    <w:p>
      <w:pPr>
        <w:pStyle w:val="9"/>
      </w:pPr>
      <w:r>
        <w:t>2、文化宣传交流：全方位宣传推介县文化艺术资源，提升对外交流水平和档次。</w:t>
      </w:r>
    </w:p>
    <w:p>
      <w:pPr>
        <w:pStyle w:val="9"/>
      </w:pPr>
      <w:r>
        <w:t>3、文化保护：构建健全的文化保护体系，文化保护工作得到全面加强，优秀文化得到传承和发展。</w:t>
      </w:r>
    </w:p>
    <w:p>
      <w:pPr>
        <w:pStyle w:val="9"/>
      </w:pPr>
      <w:r>
        <w:t>4、文化政务管理：确保各项业务工作谋划到位、顺利开展。保障机关工作正常高效运转。</w:t>
      </w:r>
    </w:p>
    <w:p>
      <w:pPr>
        <w:pStyle w:val="9"/>
      </w:pPr>
      <w:r>
        <w:t xml:space="preserve">5、围绕重点文旅项目，创建国家级全域旅游示范区，以此推进一、二、三产业融合，优化供给体系，提升服务水平，健全保障体系，形成特色品牌，不断提升怀来文化影响力、区域协同带动力、文旅产业竞争力、优质产品供给力和文旅综合支撑力，全面提升我县文旅产业品质。 </w:t>
      </w:r>
    </w:p>
    <w:p>
      <w:pPr>
        <w:spacing w:before="10" w:after="10"/>
        <w:ind w:firstLine="560"/>
        <w:jc w:val="left"/>
        <w:outlineLvl w:val="1"/>
      </w:pPr>
      <w:bookmarkStart w:id="2" w:name="_Toc_2_2_0000000003"/>
      <w:r>
        <w:rPr>
          <w:rFonts w:ascii="方正黑体_GBK" w:hAnsi="方正黑体_GBK" w:eastAsia="方正黑体_GBK" w:cs="方正黑体_GBK"/>
          <w:color w:val="000000"/>
          <w:sz w:val="28"/>
        </w:rPr>
        <w:t>三、工作保障措施</w:t>
      </w:r>
      <w:bookmarkEnd w:id="2"/>
    </w:p>
    <w:p>
      <w:pPr>
        <w:pStyle w:val="10"/>
      </w:pPr>
      <w:r>
        <w:t>怀来县文化广电和旅游局坚持</w:t>
      </w:r>
      <w:r>
        <w:rPr>
          <w:rFonts w:hint="eastAsia"/>
          <w:lang w:eastAsia="zh-CN"/>
        </w:rPr>
        <w:t>以</w:t>
      </w:r>
      <w:r>
        <w:t>习近平新时代中国特色社会主义思想为统领，紧紧围绕党中央和省市县委战略部署，团结带领全局干部职工，扎实做好党建、</w:t>
      </w:r>
      <w:r>
        <w:rPr>
          <w:rFonts w:hint="eastAsia"/>
          <w:lang w:eastAsia="zh-CN"/>
        </w:rPr>
        <w:t>巡察</w:t>
      </w:r>
      <w:r>
        <w:t>整改，公共服务体系建设、文物保护与利用、文旅产业融合发展。</w:t>
      </w:r>
    </w:p>
    <w:p>
      <w:pPr>
        <w:spacing w:before="0" w:after="0" w:line="240" w:lineRule="auto"/>
        <w:ind w:firstLine="0"/>
        <w:jc w:val="center"/>
        <w:outlineLvl w:val="9"/>
        <w:sectPr>
          <w:pgSz w:w="11900" w:h="16840"/>
          <w:pgMar w:top="1984" w:right="1304" w:bottom="1134" w:left="1304" w:header="720" w:footer="720" w:gutter="0"/>
          <w:pgNumType w:start="1"/>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52"/>
        </w:rPr>
        <w:t xml:space="preserve"> </w:t>
      </w:r>
    </w:p>
    <w:p>
      <w:pPr>
        <w:spacing w:before="0" w:after="0" w:line="240" w:lineRule="auto"/>
        <w:ind w:firstLine="0"/>
        <w:jc w:val="center"/>
        <w:outlineLvl w:val="9"/>
      </w:pPr>
      <w:r>
        <w:rPr>
          <w:rFonts w:ascii="方正小标宋_GBK" w:hAnsi="方正小标宋_GBK" w:eastAsia="方正小标宋_GBK" w:cs="方正小标宋_GBK"/>
          <w:color w:val="000000"/>
          <w:sz w:val="44"/>
        </w:rPr>
        <w:t>第二部分</w:t>
      </w:r>
    </w:p>
    <w:p>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pPr>
        <w:spacing w:before="0" w:after="0" w:line="240" w:lineRule="auto"/>
        <w:ind w:firstLine="0"/>
        <w:jc w:val="center"/>
        <w:outlineLvl w:val="0"/>
      </w:pPr>
      <w:r>
        <w:rPr>
          <w:rFonts w:ascii="方正小标宋_GBK" w:hAnsi="方正小标宋_GBK" w:eastAsia="方正小标宋_GBK" w:cs="方正小标宋_GBK"/>
          <w:color w:val="000000"/>
          <w:sz w:val="44"/>
        </w:rPr>
        <w:t>预算项目绩效目标</w:t>
      </w:r>
    </w:p>
    <w:p>
      <w:pPr>
        <w:spacing w:before="0" w:after="0" w:line="240" w:lineRule="auto"/>
        <w:ind w:firstLine="0"/>
        <w:jc w:val="center"/>
        <w:outlineLvl w:val="9"/>
        <w:sectPr>
          <w:pgSz w:w="11900" w:h="16840"/>
          <w:pgMar w:top="1984" w:right="1304" w:bottom="1134" w:left="1304" w:header="720" w:footer="720" w:gutter="0"/>
          <w:cols w:space="720" w:num="1"/>
        </w:sectPr>
      </w:pPr>
      <w:r>
        <w:rPr>
          <w:rFonts w:ascii="方正书宋_GBK" w:hAnsi="方正书宋_GBK" w:eastAsia="方正书宋_GBK" w:cs="方正书宋_GBK"/>
          <w:color w:val="000000"/>
          <w:sz w:val="21"/>
        </w:rPr>
        <w:t xml:space="preserve"> </w:t>
      </w: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3" w:name="_Toc_4_4_0000000004"/>
      <w:r>
        <w:rPr>
          <w:rFonts w:ascii="方正仿宋_GBK" w:hAnsi="方正仿宋_GBK" w:eastAsia="方正仿宋_GBK" w:cs="方正仿宋_GBK"/>
          <w:color w:val="000000"/>
          <w:sz w:val="28"/>
        </w:rPr>
        <w:t>1.[13073022X000005998790]张财指标字【2022】199号 张家口市财政局关于下达2022年省级旅游发展专项资金的通知绩效目标表</w:t>
      </w:r>
      <w:bookmarkEnd w:id="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13073022P00879010003F</w:t>
            </w:r>
          </w:p>
        </w:tc>
        <w:tc>
          <w:tcPr>
            <w:tcW w:w="1587" w:type="dxa"/>
            <w:vAlign w:val="center"/>
          </w:tcPr>
          <w:p>
            <w:pPr>
              <w:pStyle w:val="14"/>
            </w:pPr>
            <w:r>
              <w:t>项目名称</w:t>
            </w:r>
          </w:p>
        </w:tc>
        <w:tc>
          <w:tcPr>
            <w:tcW w:w="4422" w:type="dxa"/>
            <w:gridSpan w:val="3"/>
            <w:vAlign w:val="center"/>
          </w:tcPr>
          <w:p>
            <w:pPr>
              <w:pStyle w:val="13"/>
            </w:pPr>
            <w:r>
              <w:t>[13073022X000005998790]张财指标字【2022】199号 张家口市财政局关于下达2022年省级旅游发展专项资金的通知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助力乡村振兴</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1.助力乡村振兴</w:t>
            </w:r>
          </w:p>
          <w:p>
            <w:pPr>
              <w:pStyle w:val="13"/>
            </w:pPr>
            <w:r>
              <w:t>2.提高文创和旅游商品发展质量</w:t>
            </w:r>
          </w:p>
          <w:p>
            <w:pPr>
              <w:pStyle w:val="13"/>
            </w:pPr>
            <w:r>
              <w:t>3.推动文创产业做大做强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pPr>
            <w:r>
              <w:t>经营场所面积</w:t>
            </w:r>
          </w:p>
        </w:tc>
        <w:tc>
          <w:tcPr>
            <w:tcW w:w="2654" w:type="dxa"/>
            <w:vAlign w:val="center"/>
          </w:tcPr>
          <w:p>
            <w:pPr>
              <w:pStyle w:val="13"/>
            </w:pPr>
            <w:r>
              <w:t>红色教育基地主体餐厅</w:t>
            </w:r>
          </w:p>
        </w:tc>
        <w:tc>
          <w:tcPr>
            <w:tcW w:w="1327" w:type="dxa"/>
            <w:vAlign w:val="center"/>
          </w:tcPr>
          <w:p>
            <w:pPr>
              <w:pStyle w:val="13"/>
            </w:pPr>
            <w:r>
              <w:t>≥300平米</w:t>
            </w:r>
          </w:p>
        </w:tc>
        <w:tc>
          <w:tcPr>
            <w:tcW w:w="1327" w:type="dxa"/>
            <w:vMerge w:val="restart"/>
            <w:vAlign w:val="center"/>
          </w:tcPr>
          <w:p>
            <w:pPr>
              <w:pStyle w:val="13"/>
            </w:pPr>
            <w:r>
              <w:rPr>
                <w:rFonts w:hint="eastAsia"/>
                <w:lang w:val="en-US" w:eastAsia="zh-CN"/>
              </w:rPr>
              <w:t>2023年工作计划、</w:t>
            </w:r>
            <w:r>
              <w:t>项目申请依据</w:t>
            </w:r>
            <w:r>
              <w:rPr>
                <w:rFonts w:hint="eastAsia"/>
                <w:lang w:eastAsia="zh-CN"/>
              </w:rPr>
              <w:t>、</w:t>
            </w:r>
            <w:r>
              <w:t>实施方案要求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ind w:firstLine="0" w:firstLineChars="0"/>
            </w:pPr>
            <w:r>
              <w:t>文创和旅游商品企业</w:t>
            </w:r>
          </w:p>
        </w:tc>
        <w:tc>
          <w:tcPr>
            <w:tcW w:w="2654" w:type="dxa"/>
            <w:vAlign w:val="center"/>
          </w:tcPr>
          <w:p>
            <w:pPr>
              <w:pStyle w:val="13"/>
              <w:ind w:firstLine="0" w:firstLineChars="0"/>
            </w:pPr>
            <w:r>
              <w:t>文创和旅游商品企业</w:t>
            </w:r>
          </w:p>
        </w:tc>
        <w:tc>
          <w:tcPr>
            <w:tcW w:w="1327" w:type="dxa"/>
            <w:vAlign w:val="center"/>
          </w:tcPr>
          <w:p>
            <w:pPr>
              <w:pStyle w:val="13"/>
              <w:ind w:firstLine="0" w:firstLineChars="0"/>
            </w:pPr>
            <w:r>
              <w:t>1家</w:t>
            </w:r>
          </w:p>
        </w:tc>
        <w:tc>
          <w:tcPr>
            <w:tcW w:w="1327" w:type="dxa"/>
            <w:vMerge w:val="continue"/>
            <w:vAlign w:val="center"/>
          </w:tcPr>
          <w:p>
            <w:pPr>
              <w:pStyle w:val="13"/>
              <w:rPr>
                <w:rFonts w:hint="eastAsia"/>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eastAsia="zh-CN"/>
              </w:rPr>
              <w:t>项目完成率</w:t>
            </w:r>
          </w:p>
        </w:tc>
        <w:tc>
          <w:tcPr>
            <w:tcW w:w="2654" w:type="dxa"/>
            <w:vAlign w:val="center"/>
          </w:tcPr>
          <w:p>
            <w:pPr>
              <w:pStyle w:val="13"/>
            </w:pPr>
            <w:r>
              <w:rPr>
                <w:rFonts w:hint="eastAsia"/>
                <w:lang w:eastAsia="zh-CN"/>
              </w:rPr>
              <w:t>项目完成率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rPr>
                <w:rFonts w:hint="eastAsia" w:eastAsia="方正书宋_GBK"/>
                <w:lang w:eastAsia="zh-CN"/>
              </w:rPr>
            </w:pPr>
            <w:r>
              <w:rPr>
                <w:rFonts w:hint="eastAsia"/>
                <w:lang w:eastAsia="zh-CN"/>
              </w:rPr>
              <w:t>资金预算总成本</w:t>
            </w:r>
          </w:p>
        </w:tc>
        <w:tc>
          <w:tcPr>
            <w:tcW w:w="2654" w:type="dxa"/>
            <w:vAlign w:val="center"/>
          </w:tcPr>
          <w:p>
            <w:pPr>
              <w:pStyle w:val="13"/>
            </w:pPr>
            <w:r>
              <w:rPr>
                <w:rFonts w:hint="eastAsia"/>
                <w:lang w:eastAsia="zh-CN"/>
              </w:rPr>
              <w:t>资金预算总成本</w:t>
            </w:r>
          </w:p>
        </w:tc>
        <w:tc>
          <w:tcPr>
            <w:tcW w:w="1327" w:type="dxa"/>
            <w:vAlign w:val="center"/>
          </w:tcPr>
          <w:p>
            <w:pPr>
              <w:pStyle w:val="13"/>
            </w:pPr>
            <w:r>
              <w:rPr>
                <w:rFonts w:hint="default" w:ascii="Arial" w:hAnsi="Arial" w:cs="Arial"/>
              </w:rPr>
              <w:t>≤</w:t>
            </w:r>
            <w:r>
              <w:t>20万元</w:t>
            </w:r>
          </w:p>
        </w:tc>
        <w:tc>
          <w:tcPr>
            <w:tcW w:w="1327" w:type="dxa"/>
            <w:vAlign w:val="center"/>
          </w:tcPr>
          <w:p>
            <w:pPr>
              <w:pStyle w:val="13"/>
              <w:rPr>
                <w:rFonts w:hint="default" w:eastAsia="方正书宋_GBK"/>
                <w:lang w:val="en-US" w:eastAsia="zh-CN"/>
              </w:rPr>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eastAsia" w:eastAsia="方正书宋_GBK"/>
                <w:lang w:eastAsia="zh-CN"/>
              </w:rPr>
            </w:pPr>
            <w:r>
              <w:rPr>
                <w:rFonts w:hint="eastAsia"/>
                <w:lang w:eastAsia="zh-CN"/>
              </w:rPr>
              <w:t>项目完成率</w:t>
            </w:r>
          </w:p>
        </w:tc>
        <w:tc>
          <w:tcPr>
            <w:tcW w:w="2654" w:type="dxa"/>
            <w:vAlign w:val="center"/>
          </w:tcPr>
          <w:p>
            <w:pPr>
              <w:pStyle w:val="13"/>
            </w:pPr>
            <w:r>
              <w:rPr>
                <w:rFonts w:hint="eastAsia"/>
                <w:lang w:eastAsia="zh-CN"/>
              </w:rPr>
              <w:t>项目完成时间</w:t>
            </w:r>
          </w:p>
        </w:tc>
        <w:tc>
          <w:tcPr>
            <w:tcW w:w="1327" w:type="dxa"/>
            <w:vAlign w:val="center"/>
          </w:tcPr>
          <w:p>
            <w:pPr>
              <w:pStyle w:val="13"/>
              <w:rPr>
                <w:rFonts w:hint="default" w:eastAsia="方正书宋_GBK"/>
                <w:lang w:val="en-US" w:eastAsia="zh-CN"/>
              </w:rPr>
            </w:pPr>
            <w:r>
              <w:t>≤</w:t>
            </w:r>
            <w:r>
              <w:rPr>
                <w:rFonts w:hint="eastAsia"/>
                <w:lang w:val="en-US" w:eastAsia="zh-CN"/>
              </w:rPr>
              <w:t>12月</w:t>
            </w:r>
          </w:p>
        </w:tc>
        <w:tc>
          <w:tcPr>
            <w:tcW w:w="1327" w:type="dxa"/>
            <w:vAlign w:val="center"/>
          </w:tcPr>
          <w:p>
            <w:pPr>
              <w:pStyle w:val="13"/>
            </w:pPr>
            <w:r>
              <w:t>项目申请依据</w:t>
            </w:r>
            <w:r>
              <w:rPr>
                <w:rFonts w:hint="eastAsia"/>
                <w:lang w:eastAsia="zh-CN"/>
              </w:rPr>
              <w:t>、</w:t>
            </w:r>
            <w:r>
              <w:t>实施方案要求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ind w:firstLine="0" w:firstLineChars="0"/>
            </w:pPr>
            <w:r>
              <w:t>社会效益指标</w:t>
            </w:r>
          </w:p>
        </w:tc>
        <w:tc>
          <w:tcPr>
            <w:tcW w:w="1327" w:type="dxa"/>
            <w:vAlign w:val="center"/>
          </w:tcPr>
          <w:p>
            <w:pPr>
              <w:pStyle w:val="13"/>
              <w:ind w:firstLine="0" w:firstLineChars="0"/>
            </w:pPr>
            <w:r>
              <w:t>对文创和旅游商品进行绿色研发、生产和服务</w:t>
            </w:r>
          </w:p>
        </w:tc>
        <w:tc>
          <w:tcPr>
            <w:tcW w:w="2654" w:type="dxa"/>
            <w:vAlign w:val="center"/>
          </w:tcPr>
          <w:p>
            <w:pPr>
              <w:pStyle w:val="13"/>
              <w:ind w:firstLine="0" w:firstLineChars="0"/>
            </w:pPr>
            <w:r>
              <w:t>提高服务质量</w:t>
            </w:r>
          </w:p>
        </w:tc>
        <w:tc>
          <w:tcPr>
            <w:tcW w:w="1327" w:type="dxa"/>
            <w:vAlign w:val="center"/>
          </w:tcPr>
          <w:p>
            <w:pPr>
              <w:pStyle w:val="13"/>
              <w:ind w:firstLine="0" w:firstLineChars="0"/>
              <w:rPr>
                <w:rFonts w:hint="eastAsia" w:eastAsia="方正书宋_GBK"/>
                <w:lang w:eastAsia="zh-CN"/>
              </w:rPr>
            </w:pPr>
            <w:r>
              <w:rPr>
                <w:rFonts w:hint="eastAsia"/>
                <w:lang w:eastAsia="zh-CN"/>
              </w:rPr>
              <w:t>进一步提升</w:t>
            </w:r>
          </w:p>
        </w:tc>
        <w:tc>
          <w:tcPr>
            <w:tcW w:w="1327" w:type="dxa"/>
            <w:vAlign w:val="center"/>
          </w:tcPr>
          <w:p>
            <w:pPr>
              <w:pStyle w:val="13"/>
              <w:ind w:firstLine="0" w:firstLineChars="0"/>
            </w:pPr>
            <w:r>
              <w:rPr>
                <w:rFonts w:hint="eastAsia"/>
                <w:lang w:val="en-US" w:eastAsia="zh-CN"/>
              </w:rPr>
              <w:t>2023年工作计划、</w:t>
            </w:r>
            <w:r>
              <w:t>实施方案要求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旅游公共服务群众满意度</w:t>
            </w:r>
          </w:p>
        </w:tc>
        <w:tc>
          <w:tcPr>
            <w:tcW w:w="2654" w:type="dxa"/>
            <w:vAlign w:val="center"/>
          </w:tcPr>
          <w:p>
            <w:pPr>
              <w:pStyle w:val="13"/>
            </w:pPr>
            <w:r>
              <w:t>旅游公共服务群众满意度</w:t>
            </w:r>
          </w:p>
        </w:tc>
        <w:tc>
          <w:tcPr>
            <w:tcW w:w="1327" w:type="dxa"/>
            <w:vAlign w:val="center"/>
          </w:tcPr>
          <w:p>
            <w:pPr>
              <w:pStyle w:val="13"/>
              <w:rPr>
                <w:rFonts w:hint="eastAsia" w:eastAsia="方正书宋_GBK"/>
                <w:lang w:eastAsia="zh-CN"/>
              </w:rPr>
            </w:pPr>
            <w:r>
              <w:t>≥85</w:t>
            </w:r>
            <w:r>
              <w:rPr>
                <w:rFonts w:hint="eastAsia"/>
                <w:lang w:val="en-US" w:eastAsia="zh-CN"/>
              </w:rPr>
              <w:t>%</w:t>
            </w:r>
          </w:p>
        </w:tc>
        <w:tc>
          <w:tcPr>
            <w:tcW w:w="1327" w:type="dxa"/>
            <w:vAlign w:val="center"/>
          </w:tcPr>
          <w:p>
            <w:pPr>
              <w:pStyle w:val="13"/>
            </w:pPr>
            <w:r>
              <w:t>群众满意度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4" w:name="_Toc_4_4_0000000005"/>
      <w:r>
        <w:rPr>
          <w:rFonts w:ascii="方正仿宋_GBK" w:hAnsi="方正仿宋_GBK" w:eastAsia="方正仿宋_GBK" w:cs="方正仿宋_GBK"/>
          <w:color w:val="000000"/>
          <w:sz w:val="28"/>
        </w:rPr>
        <w:t>2.[13073022X000010998005]冀财教【2021】141号河北省财政厅关于提前下达2022年中央补助地方美术馆公共图书馆文化馆（站）免费开放补助资金预算的通知绩效目标表</w:t>
      </w:r>
      <w:bookmarkEnd w:id="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13073022P00800510001D</w:t>
            </w:r>
          </w:p>
        </w:tc>
        <w:tc>
          <w:tcPr>
            <w:tcW w:w="1587" w:type="dxa"/>
            <w:vAlign w:val="center"/>
          </w:tcPr>
          <w:p>
            <w:pPr>
              <w:pStyle w:val="14"/>
            </w:pPr>
            <w:r>
              <w:t>项目名称</w:t>
            </w:r>
          </w:p>
        </w:tc>
        <w:tc>
          <w:tcPr>
            <w:tcW w:w="4422" w:type="dxa"/>
            <w:gridSpan w:val="3"/>
            <w:vAlign w:val="center"/>
          </w:tcPr>
          <w:p>
            <w:pPr>
              <w:pStyle w:val="13"/>
            </w:pPr>
            <w:r>
              <w:t>[13073022X000010998005]冀财教【2021】141号河北省财政厅关于提前下达2022年中央补助地方美术馆公共图书馆文化馆（站）免费开放补助资金预算的通知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28.48</w:t>
            </w:r>
          </w:p>
        </w:tc>
        <w:tc>
          <w:tcPr>
            <w:tcW w:w="1587" w:type="dxa"/>
            <w:vAlign w:val="center"/>
          </w:tcPr>
          <w:p>
            <w:pPr>
              <w:pStyle w:val="14"/>
            </w:pPr>
            <w:r>
              <w:t>其中：财政    资金</w:t>
            </w:r>
          </w:p>
        </w:tc>
        <w:tc>
          <w:tcPr>
            <w:tcW w:w="1304" w:type="dxa"/>
            <w:vAlign w:val="center"/>
          </w:tcPr>
          <w:p>
            <w:pPr>
              <w:pStyle w:val="13"/>
            </w:pPr>
            <w:r>
              <w:t>28.48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用于免费开放活动和场馆正常运转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30%</w:t>
            </w:r>
          </w:p>
        </w:tc>
        <w:tc>
          <w:tcPr>
            <w:tcW w:w="1304" w:type="dxa"/>
            <w:vAlign w:val="center"/>
          </w:tcPr>
          <w:p>
            <w:pPr>
              <w:pStyle w:val="15"/>
            </w:pPr>
            <w:r>
              <w:t>60%</w:t>
            </w:r>
          </w:p>
        </w:tc>
        <w:tc>
          <w:tcPr>
            <w:tcW w:w="3118" w:type="dxa"/>
            <w:gridSpan w:val="2"/>
            <w:vAlign w:val="center"/>
          </w:tcPr>
          <w:p>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228600" cy="2286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6"/>
                          <a:stretch>
                            <a:fillRect/>
                          </a:stretch>
                        </pic:blipFill>
                        <pic:spPr>
                          <a:xfrm>
                            <a:off x="0" y="0"/>
                            <a:ext cx="228600" cy="228600"/>
                          </a:xfrm>
                          <a:prstGeom prst="rect">
                            <a:avLst/>
                          </a:prstGeom>
                          <a:noFill/>
                          <a:ln w="9525">
                            <a:noFill/>
                          </a:ln>
                        </pic:spPr>
                      </pic:pic>
                    </a:graphicData>
                  </a:graphic>
                </wp:inline>
              </w:drawing>
            </w:r>
          </w:p>
          <w:p>
            <w:pPr>
              <w:pStyle w:val="15"/>
            </w:pPr>
            <w:r>
              <w:t>99%</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rPr>
                <w:rFonts w:hint="eastAsia"/>
              </w:rPr>
              <w:t>免费开放活动和场馆正常运转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highlight w:val="none"/>
              </w:rPr>
            </w:pPr>
            <w:r>
              <w:rPr>
                <w:highlight w:val="none"/>
              </w:rPr>
              <w:t>组织文化活动次数</w:t>
            </w:r>
          </w:p>
        </w:tc>
        <w:tc>
          <w:tcPr>
            <w:tcW w:w="2654" w:type="dxa"/>
            <w:vAlign w:val="center"/>
          </w:tcPr>
          <w:p>
            <w:pPr>
              <w:pStyle w:val="13"/>
              <w:rPr>
                <w:highlight w:val="none"/>
              </w:rPr>
            </w:pPr>
            <w:r>
              <w:rPr>
                <w:highlight w:val="none"/>
              </w:rPr>
              <w:t>组织宣传文化交流等活动次数</w:t>
            </w:r>
          </w:p>
        </w:tc>
        <w:tc>
          <w:tcPr>
            <w:tcW w:w="1327" w:type="dxa"/>
            <w:vAlign w:val="center"/>
          </w:tcPr>
          <w:p>
            <w:pPr>
              <w:pStyle w:val="13"/>
              <w:rPr>
                <w:highlight w:val="none"/>
              </w:rPr>
            </w:pPr>
            <w:r>
              <w:rPr>
                <w:highlight w:val="none"/>
              </w:rPr>
              <w:t>≥10次</w:t>
            </w:r>
          </w:p>
        </w:tc>
        <w:tc>
          <w:tcPr>
            <w:tcW w:w="1327" w:type="dxa"/>
            <w:vAlign w:val="center"/>
          </w:tcPr>
          <w:p>
            <w:pPr>
              <w:pStyle w:val="13"/>
              <w:rPr>
                <w:rFonts w:hint="default" w:eastAsia="方正书宋_GBK"/>
                <w:lang w:val="en-US" w:eastAsia="zh-CN"/>
              </w:rPr>
            </w:pPr>
            <w:r>
              <w:rPr>
                <w:rFonts w:hint="eastAsia"/>
                <w:lang w:val="en-US" w:eastAsia="zh-CN"/>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rPr>
              <w:t>活动的正常开展率</w:t>
            </w:r>
          </w:p>
        </w:tc>
        <w:tc>
          <w:tcPr>
            <w:tcW w:w="2654" w:type="dxa"/>
            <w:vAlign w:val="center"/>
          </w:tcPr>
          <w:p>
            <w:pPr>
              <w:pStyle w:val="13"/>
            </w:pPr>
            <w:r>
              <w:rPr>
                <w:rFonts w:hint="eastAsia"/>
              </w:rPr>
              <w:t>正常活动的开展次数占全年计划活动数量的比率</w:t>
            </w:r>
          </w:p>
        </w:tc>
        <w:tc>
          <w:tcPr>
            <w:tcW w:w="1327" w:type="dxa"/>
            <w:vAlign w:val="center"/>
          </w:tcPr>
          <w:p>
            <w:pPr>
              <w:pStyle w:val="13"/>
              <w:rPr>
                <w:rFonts w:hint="default" w:eastAsia="方正书宋_GBK"/>
                <w:lang w:val="en-US" w:eastAsia="zh-CN"/>
              </w:rPr>
            </w:pPr>
            <w:r>
              <w:t>≥</w:t>
            </w:r>
            <w:r>
              <w:rPr>
                <w:rFonts w:hint="eastAsia"/>
                <w:lang w:val="en-US" w:eastAsia="zh-CN"/>
              </w:rPr>
              <w:t>100%</w:t>
            </w:r>
          </w:p>
        </w:tc>
        <w:tc>
          <w:tcPr>
            <w:tcW w:w="1327" w:type="dxa"/>
            <w:vAlign w:val="center"/>
          </w:tcPr>
          <w:p>
            <w:pPr>
              <w:pStyle w:val="13"/>
            </w:pPr>
            <w:r>
              <w:rPr>
                <w:rFonts w:hint="eastAsia"/>
              </w:rPr>
              <w:t>2023年工作计划</w:t>
            </w:r>
            <w:r>
              <w:rPr>
                <w:rFonts w:hint="eastAsia"/>
                <w:lang w:val="en-US"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活动时间</w:t>
            </w:r>
          </w:p>
        </w:tc>
        <w:tc>
          <w:tcPr>
            <w:tcW w:w="2654" w:type="dxa"/>
            <w:vAlign w:val="center"/>
          </w:tcPr>
          <w:p>
            <w:pPr>
              <w:pStyle w:val="13"/>
            </w:pPr>
            <w:r>
              <w:t>按时举办各项活动</w:t>
            </w:r>
          </w:p>
        </w:tc>
        <w:tc>
          <w:tcPr>
            <w:tcW w:w="1327" w:type="dxa"/>
            <w:vAlign w:val="center"/>
          </w:tcPr>
          <w:p>
            <w:pPr>
              <w:pStyle w:val="13"/>
            </w:pPr>
            <w:r>
              <w:rPr>
                <w:rFonts w:hint="eastAsia"/>
              </w:rPr>
              <w:t>≤12月</w:t>
            </w:r>
          </w:p>
        </w:tc>
        <w:tc>
          <w:tcPr>
            <w:tcW w:w="1327" w:type="dxa"/>
            <w:vAlign w:val="center"/>
          </w:tcPr>
          <w:p>
            <w:pPr>
              <w:pStyle w:val="13"/>
            </w:pPr>
            <w:r>
              <w:rPr>
                <w:rFonts w:hint="eastAsia"/>
              </w:rPr>
              <w:t>2023年工作计划</w:t>
            </w:r>
            <w:r>
              <w:rPr>
                <w:rFonts w:hint="eastAsia"/>
                <w:lang w:val="en-US"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项目预算控制数</w:t>
            </w:r>
          </w:p>
        </w:tc>
        <w:tc>
          <w:tcPr>
            <w:tcW w:w="2654" w:type="dxa"/>
            <w:vAlign w:val="center"/>
          </w:tcPr>
          <w:p>
            <w:pPr>
              <w:pStyle w:val="13"/>
            </w:pPr>
            <w:r>
              <w:t>项目预算控制数</w:t>
            </w:r>
          </w:p>
        </w:tc>
        <w:tc>
          <w:tcPr>
            <w:tcW w:w="1327" w:type="dxa"/>
            <w:vAlign w:val="center"/>
          </w:tcPr>
          <w:p>
            <w:pPr>
              <w:pStyle w:val="13"/>
              <w:rPr>
                <w:rFonts w:hint="eastAsia" w:eastAsia="方正书宋_GBK"/>
                <w:lang w:eastAsia="zh-CN"/>
              </w:rPr>
            </w:pPr>
            <w:r>
              <w:rPr>
                <w:rFonts w:hint="default" w:ascii="Arial" w:hAnsi="Arial" w:cs="Arial"/>
              </w:rPr>
              <w:t>≤</w:t>
            </w:r>
            <w:r>
              <w:t>28.48</w:t>
            </w:r>
            <w:r>
              <w:rPr>
                <w:rFonts w:hint="eastAsia"/>
                <w:lang w:eastAsia="zh-CN"/>
              </w:rPr>
              <w:t>万元</w:t>
            </w:r>
          </w:p>
        </w:tc>
        <w:tc>
          <w:tcPr>
            <w:tcW w:w="1327" w:type="dxa"/>
            <w:vAlign w:val="center"/>
          </w:tcPr>
          <w:p>
            <w:pPr>
              <w:pStyle w:val="13"/>
              <w:rPr>
                <w:rFonts w:hint="default" w:eastAsia="方正书宋_GBK"/>
                <w:lang w:val="en-US" w:eastAsia="zh-CN"/>
              </w:rPr>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免费开放服务水平稳步提升</w:t>
            </w:r>
          </w:p>
        </w:tc>
        <w:tc>
          <w:tcPr>
            <w:tcW w:w="2654" w:type="dxa"/>
            <w:vAlign w:val="center"/>
          </w:tcPr>
          <w:p>
            <w:pPr>
              <w:pStyle w:val="13"/>
            </w:pPr>
            <w:r>
              <w:t>免费开放对群众文化生活的影响</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pPr>
            <w:r>
              <w:rPr>
                <w:rFonts w:hint="eastAsia"/>
                <w:lang w:eastAsia="zh-CN"/>
              </w:rPr>
              <w:t>参考</w:t>
            </w:r>
            <w:r>
              <w:rPr>
                <w:rFonts w:hint="eastAsia"/>
                <w:lang w:val="en-US" w:eastAsia="zh-CN"/>
              </w:rPr>
              <w:t>2022年度统计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群众满意度</w:t>
            </w:r>
          </w:p>
        </w:tc>
        <w:tc>
          <w:tcPr>
            <w:tcW w:w="2654" w:type="dxa"/>
            <w:vAlign w:val="center"/>
          </w:tcPr>
          <w:p>
            <w:pPr>
              <w:pStyle w:val="13"/>
            </w:pPr>
            <w:r>
              <w:t>群众满意度</w:t>
            </w:r>
          </w:p>
        </w:tc>
        <w:tc>
          <w:tcPr>
            <w:tcW w:w="1327" w:type="dxa"/>
            <w:vAlign w:val="center"/>
          </w:tcPr>
          <w:p>
            <w:pPr>
              <w:pStyle w:val="13"/>
              <w:rPr>
                <w:rFonts w:hint="eastAsia" w:eastAsia="方正书宋_GBK"/>
                <w:lang w:eastAsia="zh-CN"/>
              </w:rPr>
            </w:pPr>
            <w:r>
              <w:t>≥95</w:t>
            </w:r>
            <w:r>
              <w:rPr>
                <w:rFonts w:hint="eastAsia"/>
                <w:lang w:val="en-US" w:eastAsia="zh-CN"/>
              </w:rPr>
              <w:t>%</w:t>
            </w:r>
          </w:p>
        </w:tc>
        <w:tc>
          <w:tcPr>
            <w:tcW w:w="1327" w:type="dxa"/>
            <w:vAlign w:val="center"/>
          </w:tcPr>
          <w:p>
            <w:pPr>
              <w:pStyle w:val="13"/>
            </w:pPr>
            <w:r>
              <w:rPr>
                <w:rFonts w:hint="eastAsia"/>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5" w:name="_Toc_4_4_0000000006"/>
      <w:r>
        <w:rPr>
          <w:rFonts w:ascii="方正仿宋_GBK" w:hAnsi="方正仿宋_GBK" w:eastAsia="方正仿宋_GBK" w:cs="方正仿宋_GBK"/>
          <w:color w:val="000000"/>
          <w:sz w:val="28"/>
        </w:rPr>
        <w:t>3.[13073022X000010998438]冀财教[2021]138号 河北省财政厅关于提前下达2022年中央补助地方公共文化服务体系建设专项资金预算的通知绩效目标表</w:t>
      </w:r>
      <w:bookmarkEnd w:id="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13073022P008438100013</w:t>
            </w:r>
          </w:p>
        </w:tc>
        <w:tc>
          <w:tcPr>
            <w:tcW w:w="1587" w:type="dxa"/>
            <w:vAlign w:val="center"/>
          </w:tcPr>
          <w:p>
            <w:pPr>
              <w:pStyle w:val="14"/>
            </w:pPr>
            <w:r>
              <w:t>项目名称</w:t>
            </w:r>
          </w:p>
        </w:tc>
        <w:tc>
          <w:tcPr>
            <w:tcW w:w="4422" w:type="dxa"/>
            <w:gridSpan w:val="3"/>
            <w:vAlign w:val="center"/>
          </w:tcPr>
          <w:p>
            <w:pPr>
              <w:pStyle w:val="13"/>
            </w:pPr>
            <w:r>
              <w:t>[13073022X000010998438]冀财教[2021]138号 河北省财政厅关于提前下达2022年中央补助地方公共文化服务体系建设专项资金预算的通知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81.78</w:t>
            </w:r>
          </w:p>
        </w:tc>
        <w:tc>
          <w:tcPr>
            <w:tcW w:w="1587" w:type="dxa"/>
            <w:vAlign w:val="center"/>
          </w:tcPr>
          <w:p>
            <w:pPr>
              <w:pStyle w:val="14"/>
            </w:pPr>
            <w:r>
              <w:t>其中：财政    资金</w:t>
            </w:r>
          </w:p>
        </w:tc>
        <w:tc>
          <w:tcPr>
            <w:tcW w:w="1304" w:type="dxa"/>
            <w:vAlign w:val="center"/>
          </w:tcPr>
          <w:p>
            <w:pPr>
              <w:pStyle w:val="13"/>
            </w:pPr>
            <w:r>
              <w:t>81.78</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加快构建现代公共文化服务体系，保障广大群众开展文化活动基本权益</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t>加快构建现代公共文化服务体系，保障广大群众开展文化活动基本权益</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highlight w:val="none"/>
              </w:rPr>
            </w:pPr>
            <w:r>
              <w:rPr>
                <w:highlight w:val="none"/>
              </w:rPr>
              <w:t>开展活动数量</w:t>
            </w:r>
          </w:p>
        </w:tc>
        <w:tc>
          <w:tcPr>
            <w:tcW w:w="2654" w:type="dxa"/>
            <w:vAlign w:val="center"/>
          </w:tcPr>
          <w:p>
            <w:pPr>
              <w:pStyle w:val="13"/>
              <w:rPr>
                <w:highlight w:val="none"/>
              </w:rPr>
            </w:pPr>
            <w:r>
              <w:rPr>
                <w:highlight w:val="none"/>
              </w:rPr>
              <w:t>开展群众读书看报、文化下乡活动数量</w:t>
            </w:r>
          </w:p>
        </w:tc>
        <w:tc>
          <w:tcPr>
            <w:tcW w:w="1327" w:type="dxa"/>
            <w:vAlign w:val="center"/>
          </w:tcPr>
          <w:p>
            <w:pPr>
              <w:pStyle w:val="13"/>
              <w:rPr>
                <w:highlight w:val="none"/>
              </w:rPr>
            </w:pPr>
            <w:r>
              <w:rPr>
                <w:highlight w:val="none"/>
              </w:rPr>
              <w:t>≥10场次</w:t>
            </w:r>
          </w:p>
        </w:tc>
        <w:tc>
          <w:tcPr>
            <w:tcW w:w="1327" w:type="dxa"/>
            <w:vAlign w:val="center"/>
          </w:tcPr>
          <w:p>
            <w:pPr>
              <w:pStyle w:val="13"/>
            </w:pPr>
            <w:r>
              <w:rPr>
                <w:rFonts w:hint="eastAsia"/>
                <w:lang w:val="en-US" w:eastAsia="zh-CN"/>
              </w:rPr>
              <w:t>2023年工作计划、</w:t>
            </w:r>
            <w:r>
              <w:rPr>
                <w:rFonts w:hint="eastAsia"/>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群众参与活动较上年增长率</w:t>
            </w:r>
          </w:p>
        </w:tc>
        <w:tc>
          <w:tcPr>
            <w:tcW w:w="2654" w:type="dxa"/>
            <w:vAlign w:val="center"/>
          </w:tcPr>
          <w:p>
            <w:pPr>
              <w:pStyle w:val="13"/>
            </w:pPr>
            <w:r>
              <w:t>群众参与活动较上年增长率</w:t>
            </w:r>
          </w:p>
        </w:tc>
        <w:tc>
          <w:tcPr>
            <w:tcW w:w="1327" w:type="dxa"/>
            <w:vAlign w:val="center"/>
          </w:tcPr>
          <w:p>
            <w:pPr>
              <w:pStyle w:val="13"/>
              <w:rPr>
                <w:rFonts w:hint="default" w:eastAsia="方正书宋_GBK"/>
                <w:lang w:val="en-US" w:eastAsia="zh-CN"/>
              </w:rPr>
            </w:pPr>
            <w:r>
              <w:t>≥</w:t>
            </w:r>
            <w:r>
              <w:rPr>
                <w:rFonts w:hint="eastAsia"/>
                <w:lang w:val="en-US" w:eastAsia="zh-CN"/>
              </w:rPr>
              <w:t>10%</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开展活动所需时间</w:t>
            </w:r>
          </w:p>
        </w:tc>
        <w:tc>
          <w:tcPr>
            <w:tcW w:w="2654" w:type="dxa"/>
            <w:vAlign w:val="center"/>
          </w:tcPr>
          <w:p>
            <w:pPr>
              <w:pStyle w:val="13"/>
            </w:pPr>
            <w:r>
              <w:t>开展活动所需时间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t>开展活动所需成本</w:t>
            </w:r>
          </w:p>
        </w:tc>
        <w:tc>
          <w:tcPr>
            <w:tcW w:w="2654" w:type="dxa"/>
            <w:vAlign w:val="center"/>
          </w:tcPr>
          <w:p>
            <w:pPr>
              <w:pStyle w:val="13"/>
            </w:pPr>
            <w:r>
              <w:t>开展活动所需成本</w:t>
            </w:r>
          </w:p>
        </w:tc>
        <w:tc>
          <w:tcPr>
            <w:tcW w:w="1327" w:type="dxa"/>
            <w:vAlign w:val="center"/>
          </w:tcPr>
          <w:p>
            <w:pPr>
              <w:pStyle w:val="13"/>
              <w:rPr>
                <w:rFonts w:hint="eastAsia" w:eastAsia="方正书宋_GBK"/>
                <w:lang w:eastAsia="zh-CN"/>
              </w:rPr>
            </w:pPr>
            <w:r>
              <w:rPr>
                <w:rFonts w:hint="default" w:ascii="Arial" w:hAnsi="Arial" w:cs="Arial"/>
              </w:rPr>
              <w:t>≤</w:t>
            </w:r>
            <w:r>
              <w:t>81.78</w:t>
            </w:r>
            <w:r>
              <w:rPr>
                <w:rFonts w:hint="eastAsia"/>
                <w:lang w:eastAsia="zh-CN"/>
              </w:rPr>
              <w:t>万元</w:t>
            </w:r>
          </w:p>
        </w:tc>
        <w:tc>
          <w:tcPr>
            <w:tcW w:w="1327" w:type="dxa"/>
            <w:vAlign w:val="center"/>
          </w:tcPr>
          <w:p>
            <w:pPr>
              <w:pStyle w:val="13"/>
              <w:rPr>
                <w:rFonts w:hint="default" w:eastAsia="方正书宋_GBK"/>
                <w:lang w:val="en-US" w:eastAsia="zh-CN"/>
              </w:rPr>
            </w:pPr>
            <w:r>
              <w:rPr>
                <w:rFonts w:hint="eastAsia"/>
                <w:lang w:val="en-US" w:eastAsia="zh-CN"/>
              </w:rPr>
              <w:t>2023年预算测算、合同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开展文化活动服务水平</w:t>
            </w:r>
          </w:p>
        </w:tc>
        <w:tc>
          <w:tcPr>
            <w:tcW w:w="2654" w:type="dxa"/>
            <w:vAlign w:val="center"/>
          </w:tcPr>
          <w:p>
            <w:pPr>
              <w:pStyle w:val="13"/>
            </w:pPr>
            <w:r>
              <w:t>开展文化活动水平提升</w:t>
            </w:r>
          </w:p>
        </w:tc>
        <w:tc>
          <w:tcPr>
            <w:tcW w:w="1327" w:type="dxa"/>
            <w:vAlign w:val="center"/>
          </w:tcPr>
          <w:p>
            <w:pPr>
              <w:pStyle w:val="13"/>
              <w:rPr>
                <w:rFonts w:hint="default" w:eastAsia="方正书宋_GBK"/>
                <w:lang w:val="en-US" w:eastAsia="zh-CN"/>
              </w:rPr>
            </w:pPr>
            <w:r>
              <w:rPr>
                <w:rFonts w:hint="eastAsia"/>
                <w:lang w:val="en-US" w:eastAsia="zh-CN"/>
              </w:rPr>
              <w:t>进一步提升</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群众对公共文化服务满意度</w:t>
            </w:r>
          </w:p>
        </w:tc>
        <w:tc>
          <w:tcPr>
            <w:tcW w:w="2654" w:type="dxa"/>
            <w:vAlign w:val="center"/>
          </w:tcPr>
          <w:p>
            <w:pPr>
              <w:pStyle w:val="13"/>
            </w:pPr>
            <w:r>
              <w:t>群众对公共文化服务满意度</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pPr>
            <w:r>
              <w:rPr>
                <w:rFonts w:hint="eastAsia"/>
              </w:rPr>
              <w:t>调查问卷结果</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6" w:name="_Toc_4_4_0000000007"/>
      <w:r>
        <w:rPr>
          <w:rFonts w:ascii="方正仿宋_GBK" w:hAnsi="方正仿宋_GBK" w:eastAsia="方正仿宋_GBK" w:cs="方正仿宋_GBK"/>
          <w:color w:val="000000"/>
          <w:sz w:val="28"/>
        </w:rPr>
        <w:t>4.[13073023X000005000041]怀财字【2023】7号 “三馆一站”县级配套资金绩效目标表</w:t>
      </w:r>
      <w:bookmarkEnd w:id="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13073023P00004110001D</w:t>
            </w:r>
          </w:p>
        </w:tc>
        <w:tc>
          <w:tcPr>
            <w:tcW w:w="1587" w:type="dxa"/>
            <w:vAlign w:val="center"/>
          </w:tcPr>
          <w:p>
            <w:pPr>
              <w:pStyle w:val="14"/>
            </w:pPr>
            <w:r>
              <w:t>项目名称</w:t>
            </w:r>
          </w:p>
        </w:tc>
        <w:tc>
          <w:tcPr>
            <w:tcW w:w="4422" w:type="dxa"/>
            <w:gridSpan w:val="3"/>
            <w:vAlign w:val="center"/>
          </w:tcPr>
          <w:p>
            <w:pPr>
              <w:pStyle w:val="13"/>
            </w:pPr>
            <w:r>
              <w:t>[13073023X000005000041]怀财字【2023】7号 “三馆一站”县级配套资金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37.50</w:t>
            </w:r>
          </w:p>
        </w:tc>
        <w:tc>
          <w:tcPr>
            <w:tcW w:w="1587" w:type="dxa"/>
            <w:vAlign w:val="center"/>
          </w:tcPr>
          <w:p>
            <w:pPr>
              <w:pStyle w:val="14"/>
            </w:pPr>
            <w:r>
              <w:t>其中：财政    资金</w:t>
            </w:r>
          </w:p>
        </w:tc>
        <w:tc>
          <w:tcPr>
            <w:tcW w:w="1304" w:type="dxa"/>
            <w:vAlign w:val="center"/>
          </w:tcPr>
          <w:p>
            <w:pPr>
              <w:pStyle w:val="13"/>
            </w:pPr>
            <w:r>
              <w:t>37.50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用于免费开放场馆正常运转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t>免费开放场馆正常运转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highlight w:val="none"/>
              </w:rPr>
            </w:pPr>
            <w:r>
              <w:rPr>
                <w:rFonts w:hint="eastAsia"/>
                <w:highlight w:val="none"/>
              </w:rPr>
              <w:t>组织文化活动次数</w:t>
            </w:r>
          </w:p>
        </w:tc>
        <w:tc>
          <w:tcPr>
            <w:tcW w:w="2654" w:type="dxa"/>
            <w:vAlign w:val="center"/>
          </w:tcPr>
          <w:p>
            <w:pPr>
              <w:pStyle w:val="13"/>
              <w:rPr>
                <w:highlight w:val="none"/>
              </w:rPr>
            </w:pPr>
            <w:r>
              <w:rPr>
                <w:rFonts w:hint="eastAsia"/>
                <w:highlight w:val="none"/>
              </w:rPr>
              <w:t>组织宣传文化交流等活动次数</w:t>
            </w:r>
          </w:p>
        </w:tc>
        <w:tc>
          <w:tcPr>
            <w:tcW w:w="1327" w:type="dxa"/>
            <w:vAlign w:val="center"/>
          </w:tcPr>
          <w:p>
            <w:pPr>
              <w:pStyle w:val="13"/>
              <w:rPr>
                <w:highlight w:val="none"/>
              </w:rPr>
            </w:pPr>
            <w:r>
              <w:rPr>
                <w:rFonts w:hint="eastAsia"/>
                <w:highlight w:val="none"/>
              </w:rPr>
              <w:t>≥10次</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rPr>
              <w:t>活动的正常开展率</w:t>
            </w:r>
          </w:p>
        </w:tc>
        <w:tc>
          <w:tcPr>
            <w:tcW w:w="2654" w:type="dxa"/>
            <w:vAlign w:val="center"/>
          </w:tcPr>
          <w:p>
            <w:pPr>
              <w:pStyle w:val="13"/>
            </w:pPr>
            <w:r>
              <w:rPr>
                <w:rFonts w:hint="eastAsia"/>
              </w:rPr>
              <w:t>正常活动的开展次数占全年计划活动 数量的比率</w:t>
            </w:r>
          </w:p>
        </w:tc>
        <w:tc>
          <w:tcPr>
            <w:tcW w:w="1327" w:type="dxa"/>
            <w:vAlign w:val="center"/>
          </w:tcPr>
          <w:p>
            <w:pPr>
              <w:pStyle w:val="13"/>
              <w:rPr>
                <w:rFonts w:hint="eastAsia" w:eastAsia="方正书宋_GBK"/>
                <w:lang w:eastAsia="zh-CN"/>
              </w:rPr>
            </w:pPr>
            <w:r>
              <w:rPr>
                <w:rFonts w:hint="eastAsia"/>
                <w:lang w:val="en-US" w:eastAsia="zh-CN"/>
              </w:rPr>
              <w:t>100%</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开展活动时间</w:t>
            </w:r>
          </w:p>
        </w:tc>
        <w:tc>
          <w:tcPr>
            <w:tcW w:w="2654" w:type="dxa"/>
            <w:vAlign w:val="center"/>
          </w:tcPr>
          <w:p>
            <w:pPr>
              <w:pStyle w:val="13"/>
            </w:pPr>
            <w:r>
              <w:t>开展活动时间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rPr>
                <w:rFonts w:hint="eastAsia"/>
              </w:rPr>
              <w:t>项目预算控制数</w:t>
            </w:r>
          </w:p>
        </w:tc>
        <w:tc>
          <w:tcPr>
            <w:tcW w:w="2654" w:type="dxa"/>
            <w:vAlign w:val="center"/>
          </w:tcPr>
          <w:p>
            <w:pPr>
              <w:pStyle w:val="13"/>
            </w:pPr>
            <w:r>
              <w:t>开展活动所需成本</w:t>
            </w:r>
          </w:p>
        </w:tc>
        <w:tc>
          <w:tcPr>
            <w:tcW w:w="1327" w:type="dxa"/>
            <w:vAlign w:val="center"/>
          </w:tcPr>
          <w:p>
            <w:pPr>
              <w:pStyle w:val="13"/>
            </w:pPr>
            <w:r>
              <w:rPr>
                <w:rFonts w:hint="default" w:ascii="Arial" w:hAnsi="Arial" w:cs="Arial"/>
              </w:rPr>
              <w:t>≤</w:t>
            </w:r>
            <w:r>
              <w:t>37.5万元</w:t>
            </w:r>
          </w:p>
        </w:tc>
        <w:tc>
          <w:tcPr>
            <w:tcW w:w="1327" w:type="dxa"/>
            <w:vAlign w:val="center"/>
          </w:tcPr>
          <w:p>
            <w:pPr>
              <w:pStyle w:val="13"/>
              <w:rPr>
                <w:rFonts w:hint="default" w:eastAsia="方正书宋_GBK"/>
                <w:lang w:val="en-US" w:eastAsia="zh-CN"/>
              </w:rPr>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开展文化活动服务水平的提升</w:t>
            </w:r>
          </w:p>
        </w:tc>
        <w:tc>
          <w:tcPr>
            <w:tcW w:w="2654" w:type="dxa"/>
            <w:vAlign w:val="center"/>
          </w:tcPr>
          <w:p>
            <w:pPr>
              <w:pStyle w:val="13"/>
            </w:pPr>
            <w:r>
              <w:t>开展文化活动服务水平的提升</w:t>
            </w:r>
          </w:p>
        </w:tc>
        <w:tc>
          <w:tcPr>
            <w:tcW w:w="1327" w:type="dxa"/>
            <w:vAlign w:val="center"/>
          </w:tcPr>
          <w:p>
            <w:pPr>
              <w:pStyle w:val="13"/>
              <w:rPr>
                <w:rFonts w:hint="eastAsia"/>
                <w:lang w:eastAsia="zh-CN"/>
              </w:rPr>
            </w:pPr>
            <w:r>
              <w:rPr>
                <w:rFonts w:hint="eastAsia"/>
                <w:lang w:eastAsia="zh-CN"/>
              </w:rPr>
              <w:t>进一步提升</w:t>
            </w:r>
          </w:p>
        </w:tc>
        <w:tc>
          <w:tcPr>
            <w:tcW w:w="1327" w:type="dxa"/>
            <w:vAlign w:val="center"/>
          </w:tcPr>
          <w:p>
            <w:pPr>
              <w:pStyle w:val="13"/>
              <w:rPr>
                <w:rFonts w:hint="eastAsia"/>
                <w:lang w:eastAsia="zh-CN"/>
              </w:rPr>
            </w:pPr>
            <w:r>
              <w:rPr>
                <w:rFonts w:hint="eastAsia"/>
                <w:lang w:eastAsia="zh-CN"/>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群众对免费开放场馆服务满意度</w:t>
            </w:r>
          </w:p>
        </w:tc>
        <w:tc>
          <w:tcPr>
            <w:tcW w:w="2654" w:type="dxa"/>
            <w:vAlign w:val="center"/>
          </w:tcPr>
          <w:p>
            <w:pPr>
              <w:pStyle w:val="13"/>
            </w:pPr>
            <w:r>
              <w:t>群众对免费开放场馆服务满意度</w:t>
            </w:r>
          </w:p>
        </w:tc>
        <w:tc>
          <w:tcPr>
            <w:tcW w:w="1327" w:type="dxa"/>
            <w:vAlign w:val="center"/>
          </w:tcPr>
          <w:p>
            <w:pPr>
              <w:pStyle w:val="13"/>
              <w:rPr>
                <w:rFonts w:hint="eastAsia"/>
                <w:lang w:eastAsia="zh-CN"/>
              </w:rPr>
            </w:pPr>
            <w:r>
              <w:rPr>
                <w:rFonts w:hint="eastAsia"/>
                <w:lang w:eastAsia="zh-CN"/>
              </w:rPr>
              <w:t>≥90</w:t>
            </w:r>
            <w:r>
              <w:rPr>
                <w:rFonts w:hint="eastAsia"/>
                <w:lang w:val="en-US" w:eastAsia="zh-CN"/>
              </w:rPr>
              <w:t>%</w:t>
            </w:r>
          </w:p>
        </w:tc>
        <w:tc>
          <w:tcPr>
            <w:tcW w:w="1327" w:type="dxa"/>
            <w:vAlign w:val="center"/>
          </w:tcPr>
          <w:p>
            <w:pPr>
              <w:pStyle w:val="13"/>
              <w:rPr>
                <w:rFonts w:hint="eastAsia"/>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7" w:name="_Toc_4_4_0000000008"/>
      <w:r>
        <w:rPr>
          <w:rFonts w:ascii="方正仿宋_GBK" w:hAnsi="方正仿宋_GBK" w:eastAsia="方正仿宋_GBK" w:cs="方正仿宋_GBK"/>
          <w:color w:val="000000"/>
          <w:sz w:val="28"/>
        </w:rPr>
        <w:t>5.[13073023X000005000043]冀财教[2022]174号  河北省财政厅关于提前下达2023年省级“三馆一站”免费开放补助资金的通知绩效目标表</w:t>
      </w:r>
      <w:bookmarkEnd w:id="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327"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项目编码</w:t>
            </w:r>
          </w:p>
        </w:tc>
        <w:tc>
          <w:tcPr>
            <w:tcW w:w="2654" w:type="dxa"/>
            <w:gridSpan w:val="2"/>
            <w:vAlign w:val="center"/>
          </w:tcPr>
          <w:p>
            <w:pPr>
              <w:pStyle w:val="13"/>
            </w:pPr>
            <w:r>
              <w:t>13073023P00004310002C</w:t>
            </w:r>
          </w:p>
        </w:tc>
        <w:tc>
          <w:tcPr>
            <w:tcW w:w="1327" w:type="dxa"/>
            <w:vAlign w:val="center"/>
          </w:tcPr>
          <w:p>
            <w:pPr>
              <w:pStyle w:val="14"/>
            </w:pPr>
            <w:r>
              <w:t>项目名称</w:t>
            </w:r>
          </w:p>
        </w:tc>
        <w:tc>
          <w:tcPr>
            <w:tcW w:w="3981" w:type="dxa"/>
            <w:gridSpan w:val="3"/>
            <w:vAlign w:val="center"/>
          </w:tcPr>
          <w:p>
            <w:pPr>
              <w:pStyle w:val="13"/>
            </w:pPr>
            <w:r>
              <w:t>[13073023X000005000043]冀财教[2022]174号  河北省财政厅关于提前下达2023年省级“三馆一站”免费开放补助资金的通知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预算规模及资金用途</w:t>
            </w:r>
          </w:p>
        </w:tc>
        <w:tc>
          <w:tcPr>
            <w:tcW w:w="1327" w:type="dxa"/>
            <w:vAlign w:val="center"/>
          </w:tcPr>
          <w:p>
            <w:pPr>
              <w:pStyle w:val="14"/>
            </w:pPr>
            <w:r>
              <w:t>预算数</w:t>
            </w:r>
          </w:p>
        </w:tc>
        <w:tc>
          <w:tcPr>
            <w:tcW w:w="1327" w:type="dxa"/>
            <w:vAlign w:val="center"/>
          </w:tcPr>
          <w:p>
            <w:pPr>
              <w:pStyle w:val="13"/>
            </w:pPr>
            <w:r>
              <w:t>12.50</w:t>
            </w:r>
          </w:p>
        </w:tc>
        <w:tc>
          <w:tcPr>
            <w:tcW w:w="1327" w:type="dxa"/>
            <w:vAlign w:val="center"/>
          </w:tcPr>
          <w:p>
            <w:pPr>
              <w:pStyle w:val="14"/>
            </w:pPr>
            <w:r>
              <w:t>其中：财政    资金</w:t>
            </w:r>
          </w:p>
        </w:tc>
        <w:tc>
          <w:tcPr>
            <w:tcW w:w="1327" w:type="dxa"/>
            <w:vAlign w:val="center"/>
          </w:tcPr>
          <w:p>
            <w:pPr>
              <w:pStyle w:val="13"/>
            </w:pPr>
            <w:r>
              <w:t>12.50</w:t>
            </w:r>
          </w:p>
        </w:tc>
        <w:tc>
          <w:tcPr>
            <w:tcW w:w="1327" w:type="dxa"/>
            <w:vAlign w:val="center"/>
          </w:tcPr>
          <w:p>
            <w:pPr>
              <w:pStyle w:val="14"/>
            </w:pPr>
            <w:r>
              <w:t>其他资金</w:t>
            </w:r>
          </w:p>
        </w:tc>
        <w:tc>
          <w:tcPr>
            <w:tcW w:w="1327"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7962" w:type="dxa"/>
            <w:gridSpan w:val="6"/>
            <w:vAlign w:val="center"/>
          </w:tcPr>
          <w:p>
            <w:pPr>
              <w:pStyle w:val="13"/>
            </w:pPr>
            <w:r>
              <w:t>用于免费开放场馆正常运转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4"/>
            </w:pPr>
            <w:r>
              <w:t>资金支出计划（%）</w:t>
            </w:r>
          </w:p>
        </w:tc>
        <w:tc>
          <w:tcPr>
            <w:tcW w:w="2654" w:type="dxa"/>
            <w:gridSpan w:val="2"/>
            <w:vAlign w:val="center"/>
          </w:tcPr>
          <w:p>
            <w:pPr>
              <w:pStyle w:val="14"/>
            </w:pPr>
            <w:r>
              <w:t>3月底</w:t>
            </w:r>
          </w:p>
        </w:tc>
        <w:tc>
          <w:tcPr>
            <w:tcW w:w="1327" w:type="dxa"/>
            <w:vAlign w:val="center"/>
          </w:tcPr>
          <w:p>
            <w:pPr>
              <w:pStyle w:val="14"/>
            </w:pPr>
            <w:r>
              <w:t>6月底</w:t>
            </w:r>
          </w:p>
        </w:tc>
        <w:tc>
          <w:tcPr>
            <w:tcW w:w="1327" w:type="dxa"/>
            <w:vAlign w:val="center"/>
          </w:tcPr>
          <w:p>
            <w:pPr>
              <w:pStyle w:val="14"/>
            </w:pPr>
            <w:r>
              <w:t>10月底</w:t>
            </w:r>
          </w:p>
        </w:tc>
        <w:tc>
          <w:tcPr>
            <w:tcW w:w="2654"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tc>
        <w:tc>
          <w:tcPr>
            <w:tcW w:w="2654" w:type="dxa"/>
            <w:gridSpan w:val="2"/>
            <w:vAlign w:val="center"/>
          </w:tcPr>
          <w:p>
            <w:pPr>
              <w:pStyle w:val="15"/>
            </w:pPr>
            <w:r>
              <w:t>30%</w:t>
            </w:r>
          </w:p>
        </w:tc>
        <w:tc>
          <w:tcPr>
            <w:tcW w:w="1327" w:type="dxa"/>
            <w:vAlign w:val="center"/>
          </w:tcPr>
          <w:p>
            <w:pPr>
              <w:pStyle w:val="15"/>
            </w:pPr>
            <w:r>
              <w:t>60%</w:t>
            </w:r>
          </w:p>
        </w:tc>
        <w:tc>
          <w:tcPr>
            <w:tcW w:w="1327" w:type="dxa"/>
            <w:vAlign w:val="center"/>
          </w:tcPr>
          <w:p>
            <w:pPr>
              <w:pStyle w:val="15"/>
            </w:pPr>
            <w:r>
              <w:t>90%</w:t>
            </w:r>
          </w:p>
        </w:tc>
        <w:tc>
          <w:tcPr>
            <w:tcW w:w="2654"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4"/>
            </w:pPr>
            <w:r>
              <w:t>绩效目标</w:t>
            </w:r>
          </w:p>
        </w:tc>
        <w:tc>
          <w:tcPr>
            <w:tcW w:w="7962" w:type="dxa"/>
            <w:gridSpan w:val="6"/>
            <w:vAlign w:val="center"/>
          </w:tcPr>
          <w:p>
            <w:pPr>
              <w:pStyle w:val="13"/>
              <w:rPr>
                <w:rFonts w:hint="eastAsia" w:eastAsia="方正书宋_GBK"/>
                <w:lang w:eastAsia="zh-CN"/>
              </w:rPr>
            </w:pPr>
            <w:r>
              <w:t>1.目标内容</w:t>
            </w:r>
            <w:r>
              <w:rPr>
                <w:rFonts w:hint="eastAsia"/>
                <w:lang w:eastAsia="zh-CN"/>
              </w:rPr>
              <w:t>：免费开放场馆正常运转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ind w:firstLine="0" w:firstLineChars="0"/>
              <w:rPr>
                <w:highlight w:val="none"/>
              </w:rPr>
            </w:pPr>
            <w:r>
              <w:rPr>
                <w:rFonts w:hint="eastAsia"/>
                <w:highlight w:val="none"/>
              </w:rPr>
              <w:t>组织文化活动次数</w:t>
            </w:r>
          </w:p>
        </w:tc>
        <w:tc>
          <w:tcPr>
            <w:tcW w:w="2654" w:type="dxa"/>
            <w:vAlign w:val="center"/>
          </w:tcPr>
          <w:p>
            <w:pPr>
              <w:pStyle w:val="13"/>
              <w:ind w:firstLine="0" w:firstLineChars="0"/>
              <w:rPr>
                <w:highlight w:val="none"/>
              </w:rPr>
            </w:pPr>
            <w:r>
              <w:rPr>
                <w:rFonts w:hint="eastAsia"/>
                <w:highlight w:val="none"/>
              </w:rPr>
              <w:t>组织宣传文化交流等活动次数</w:t>
            </w:r>
          </w:p>
        </w:tc>
        <w:tc>
          <w:tcPr>
            <w:tcW w:w="1327" w:type="dxa"/>
            <w:vAlign w:val="center"/>
          </w:tcPr>
          <w:p>
            <w:pPr>
              <w:pStyle w:val="13"/>
              <w:ind w:firstLine="0" w:firstLineChars="0"/>
              <w:rPr>
                <w:highlight w:val="none"/>
              </w:rPr>
            </w:pPr>
            <w:r>
              <w:rPr>
                <w:rFonts w:hint="eastAsia"/>
                <w:highlight w:val="none"/>
              </w:rPr>
              <w:t>≥10次</w:t>
            </w:r>
          </w:p>
        </w:tc>
        <w:tc>
          <w:tcPr>
            <w:tcW w:w="1327" w:type="dxa"/>
            <w:vAlign w:val="center"/>
          </w:tcPr>
          <w:p>
            <w:pPr>
              <w:pStyle w:val="13"/>
              <w:ind w:firstLine="0" w:firstLineChars="0"/>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ind w:firstLine="0" w:firstLineChars="0"/>
            </w:pPr>
            <w:r>
              <w:rPr>
                <w:rFonts w:hint="eastAsia"/>
              </w:rPr>
              <w:t>活动的正常开展率</w:t>
            </w:r>
          </w:p>
        </w:tc>
        <w:tc>
          <w:tcPr>
            <w:tcW w:w="2654" w:type="dxa"/>
            <w:vAlign w:val="center"/>
          </w:tcPr>
          <w:p>
            <w:pPr>
              <w:pStyle w:val="13"/>
              <w:ind w:firstLine="0" w:firstLineChars="0"/>
            </w:pPr>
            <w:r>
              <w:rPr>
                <w:rFonts w:hint="eastAsia"/>
              </w:rPr>
              <w:t>正常活动的开展次数占全年计划活动 数量的比率</w:t>
            </w:r>
          </w:p>
        </w:tc>
        <w:tc>
          <w:tcPr>
            <w:tcW w:w="1327" w:type="dxa"/>
            <w:vAlign w:val="center"/>
          </w:tcPr>
          <w:p>
            <w:pPr>
              <w:pStyle w:val="13"/>
              <w:ind w:firstLine="0" w:firstLineChars="0"/>
            </w:pPr>
            <w:r>
              <w:rPr>
                <w:rFonts w:hint="eastAsia"/>
                <w:lang w:val="en-US" w:eastAsia="zh-CN"/>
              </w:rPr>
              <w:t>100%</w:t>
            </w:r>
          </w:p>
        </w:tc>
        <w:tc>
          <w:tcPr>
            <w:tcW w:w="1327" w:type="dxa"/>
            <w:vAlign w:val="center"/>
          </w:tcPr>
          <w:p>
            <w:pPr>
              <w:pStyle w:val="13"/>
              <w:ind w:firstLine="0" w:firstLineChars="0"/>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pPr>
            <w:r>
              <w:t>开展活动时间</w:t>
            </w:r>
          </w:p>
        </w:tc>
        <w:tc>
          <w:tcPr>
            <w:tcW w:w="2654" w:type="dxa"/>
            <w:vAlign w:val="center"/>
          </w:tcPr>
          <w:p>
            <w:pPr>
              <w:pStyle w:val="13"/>
              <w:ind w:firstLine="0" w:firstLineChars="0"/>
            </w:pPr>
            <w:r>
              <w:t>开展活动时间</w:t>
            </w:r>
          </w:p>
        </w:tc>
        <w:tc>
          <w:tcPr>
            <w:tcW w:w="1327" w:type="dxa"/>
            <w:vAlign w:val="center"/>
          </w:tcPr>
          <w:p>
            <w:pPr>
              <w:pStyle w:val="13"/>
              <w:ind w:firstLine="0" w:firstLineChars="0"/>
            </w:pPr>
            <w:r>
              <w:rPr>
                <w:rFonts w:hint="default" w:ascii="Arial" w:hAnsi="Arial" w:cs="Arial"/>
              </w:rPr>
              <w:t>≤</w:t>
            </w:r>
            <w:r>
              <w:rPr>
                <w:rFonts w:hint="eastAsia"/>
                <w:lang w:val="en-US" w:eastAsia="zh-CN"/>
              </w:rPr>
              <w:t>12月</w:t>
            </w:r>
          </w:p>
        </w:tc>
        <w:tc>
          <w:tcPr>
            <w:tcW w:w="1327" w:type="dxa"/>
            <w:vAlign w:val="center"/>
          </w:tcPr>
          <w:p>
            <w:pPr>
              <w:pStyle w:val="13"/>
              <w:ind w:firstLine="0" w:firstLineChars="0"/>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t>开展活动所需成本</w:t>
            </w:r>
          </w:p>
        </w:tc>
        <w:tc>
          <w:tcPr>
            <w:tcW w:w="1327" w:type="dxa"/>
            <w:vAlign w:val="center"/>
          </w:tcPr>
          <w:p>
            <w:pPr>
              <w:pStyle w:val="13"/>
              <w:ind w:firstLine="0" w:firstLineChars="0"/>
            </w:pPr>
            <w:r>
              <w:rPr>
                <w:rFonts w:hint="default" w:ascii="Arial" w:hAnsi="Arial" w:cs="Arial"/>
              </w:rPr>
              <w:t>≤</w:t>
            </w:r>
            <w:r>
              <w:rPr>
                <w:rFonts w:hint="eastAsia"/>
                <w:lang w:val="en-US" w:eastAsia="zh-CN"/>
              </w:rPr>
              <w:t>12</w:t>
            </w:r>
            <w:r>
              <w:t>.5万元</w:t>
            </w:r>
          </w:p>
        </w:tc>
        <w:tc>
          <w:tcPr>
            <w:tcW w:w="1327" w:type="dxa"/>
            <w:vAlign w:val="center"/>
          </w:tcPr>
          <w:p>
            <w:pPr>
              <w:pStyle w:val="13"/>
              <w:ind w:firstLine="0" w:firstLineChars="0"/>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ind w:firstLine="0" w:firstLineChars="0"/>
            </w:pPr>
            <w:r>
              <w:t>开展文化活动服务水平的提升</w:t>
            </w:r>
          </w:p>
        </w:tc>
        <w:tc>
          <w:tcPr>
            <w:tcW w:w="2654" w:type="dxa"/>
            <w:vAlign w:val="center"/>
          </w:tcPr>
          <w:p>
            <w:pPr>
              <w:pStyle w:val="13"/>
              <w:ind w:firstLine="0" w:firstLineChars="0"/>
            </w:pPr>
            <w:r>
              <w:t>开展文化活动服务水平的提升</w:t>
            </w:r>
          </w:p>
        </w:tc>
        <w:tc>
          <w:tcPr>
            <w:tcW w:w="1327" w:type="dxa"/>
            <w:vAlign w:val="center"/>
          </w:tcPr>
          <w:p>
            <w:pPr>
              <w:pStyle w:val="13"/>
              <w:ind w:firstLine="0" w:firstLineChars="0"/>
            </w:pPr>
            <w:r>
              <w:rPr>
                <w:rFonts w:hint="eastAsia"/>
                <w:lang w:eastAsia="zh-CN"/>
              </w:rPr>
              <w:t>进一步提升</w:t>
            </w:r>
          </w:p>
        </w:tc>
        <w:tc>
          <w:tcPr>
            <w:tcW w:w="1327" w:type="dxa"/>
            <w:vAlign w:val="center"/>
          </w:tcPr>
          <w:p>
            <w:pPr>
              <w:pStyle w:val="13"/>
              <w:ind w:firstLine="0" w:firstLineChars="0"/>
            </w:pPr>
            <w:r>
              <w:rPr>
                <w:rFonts w:hint="eastAsia"/>
                <w:lang w:eastAsia="zh-CN"/>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ind w:firstLine="0" w:firstLineChars="0"/>
            </w:pPr>
            <w:r>
              <w:t>群众对免费开放场馆服务满意度</w:t>
            </w:r>
          </w:p>
        </w:tc>
        <w:tc>
          <w:tcPr>
            <w:tcW w:w="2654" w:type="dxa"/>
            <w:vAlign w:val="center"/>
          </w:tcPr>
          <w:p>
            <w:pPr>
              <w:pStyle w:val="13"/>
              <w:ind w:firstLine="0" w:firstLineChars="0"/>
            </w:pPr>
            <w:r>
              <w:t>群众对免费开放场馆服务满意度</w:t>
            </w:r>
          </w:p>
        </w:tc>
        <w:tc>
          <w:tcPr>
            <w:tcW w:w="1327" w:type="dxa"/>
            <w:vAlign w:val="center"/>
          </w:tcPr>
          <w:p>
            <w:pPr>
              <w:pStyle w:val="13"/>
              <w:ind w:firstLine="0" w:firstLineChars="0"/>
            </w:pPr>
            <w:r>
              <w:rPr>
                <w:rFonts w:hint="eastAsia"/>
                <w:lang w:eastAsia="zh-CN"/>
              </w:rPr>
              <w:t>≥90</w:t>
            </w:r>
            <w:r>
              <w:rPr>
                <w:rFonts w:hint="eastAsia"/>
                <w:lang w:val="en-US" w:eastAsia="zh-CN"/>
              </w:rPr>
              <w:t>%</w:t>
            </w:r>
          </w:p>
        </w:tc>
        <w:tc>
          <w:tcPr>
            <w:tcW w:w="1327" w:type="dxa"/>
            <w:vAlign w:val="center"/>
          </w:tcPr>
          <w:p>
            <w:pPr>
              <w:pStyle w:val="13"/>
              <w:ind w:firstLine="0" w:firstLineChars="0"/>
            </w:pPr>
            <w:r>
              <w:rPr>
                <w:rFonts w:hint="eastAsia"/>
                <w:lang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8" w:name="_Toc_4_4_0000000009"/>
      <w:r>
        <w:rPr>
          <w:rFonts w:ascii="方正仿宋_GBK" w:hAnsi="方正仿宋_GBK" w:eastAsia="方正仿宋_GBK" w:cs="方正仿宋_GBK"/>
          <w:color w:val="000000"/>
          <w:sz w:val="28"/>
        </w:rPr>
        <w:t>6.[13073023X000005000045]冀财教[2022]144号  河北省财政厅关于提前下达2023年中央补助地方美术馆 公共图书馆 文化馆[站]免费开放 补助资金预算的通</w:t>
      </w:r>
      <w:r>
        <w:rPr>
          <w:rFonts w:hint="eastAsia" w:ascii="方正仿宋_GBK" w:hAnsi="方正仿宋_GBK" w:eastAsia="方正仿宋_GBK" w:cs="方正仿宋_GBK"/>
          <w:color w:val="000000"/>
          <w:sz w:val="28"/>
          <w:lang w:eastAsia="zh-CN"/>
        </w:rPr>
        <w:t>知</w:t>
      </w:r>
      <w:r>
        <w:rPr>
          <w:rFonts w:ascii="方正仿宋_GBK" w:hAnsi="方正仿宋_GBK" w:eastAsia="方正仿宋_GBK" w:cs="方正仿宋_GBK"/>
          <w:color w:val="000000"/>
          <w:sz w:val="28"/>
        </w:rPr>
        <w:t>绩效目标表</w:t>
      </w:r>
      <w:bookmarkEnd w:id="8"/>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13073023P00004510002P</w:t>
            </w:r>
          </w:p>
        </w:tc>
        <w:tc>
          <w:tcPr>
            <w:tcW w:w="1587" w:type="dxa"/>
            <w:vAlign w:val="center"/>
          </w:tcPr>
          <w:p>
            <w:pPr>
              <w:pStyle w:val="14"/>
            </w:pPr>
            <w:r>
              <w:t>项目名称</w:t>
            </w:r>
          </w:p>
        </w:tc>
        <w:tc>
          <w:tcPr>
            <w:tcW w:w="4422" w:type="dxa"/>
            <w:gridSpan w:val="3"/>
            <w:vAlign w:val="center"/>
          </w:tcPr>
          <w:p>
            <w:pPr>
              <w:pStyle w:val="13"/>
            </w:pPr>
            <w:r>
              <w:t>[13073023X000005000045]冀财教[2022]144号  河北省财政厅关于提前下达2023年中央补助地方美术馆 公共图书馆 文化馆[站]免费开放 补助资金预算的通</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75.00</w:t>
            </w:r>
          </w:p>
        </w:tc>
        <w:tc>
          <w:tcPr>
            <w:tcW w:w="1587" w:type="dxa"/>
            <w:vAlign w:val="center"/>
          </w:tcPr>
          <w:p>
            <w:pPr>
              <w:pStyle w:val="14"/>
            </w:pPr>
            <w:r>
              <w:t>其中：财政    资金</w:t>
            </w:r>
          </w:p>
        </w:tc>
        <w:tc>
          <w:tcPr>
            <w:tcW w:w="1304" w:type="dxa"/>
            <w:vAlign w:val="center"/>
          </w:tcPr>
          <w:p>
            <w:pPr>
              <w:pStyle w:val="13"/>
            </w:pPr>
            <w:r>
              <w:t>75.00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用于免费开放场馆正常运转</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1.目标内容</w:t>
            </w:r>
            <w:r>
              <w:rPr>
                <w:rFonts w:hint="eastAsia"/>
                <w:lang w:eastAsia="zh-CN"/>
              </w:rPr>
              <w:t>：</w:t>
            </w:r>
            <w:r>
              <w:t>免费开放场馆正常运转</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highlight w:val="none"/>
              </w:rPr>
            </w:pPr>
            <w:r>
              <w:rPr>
                <w:rFonts w:hint="eastAsia"/>
                <w:highlight w:val="none"/>
              </w:rPr>
              <w:t>组织文化活动次数</w:t>
            </w:r>
          </w:p>
        </w:tc>
        <w:tc>
          <w:tcPr>
            <w:tcW w:w="2654" w:type="dxa"/>
            <w:vAlign w:val="center"/>
          </w:tcPr>
          <w:p>
            <w:pPr>
              <w:pStyle w:val="13"/>
              <w:rPr>
                <w:highlight w:val="none"/>
              </w:rPr>
            </w:pPr>
            <w:r>
              <w:rPr>
                <w:rFonts w:hint="eastAsia"/>
                <w:highlight w:val="none"/>
              </w:rPr>
              <w:t>组织宣传文化交流等活动次数</w:t>
            </w:r>
          </w:p>
        </w:tc>
        <w:tc>
          <w:tcPr>
            <w:tcW w:w="1327" w:type="dxa"/>
            <w:vAlign w:val="center"/>
          </w:tcPr>
          <w:p>
            <w:pPr>
              <w:pStyle w:val="13"/>
              <w:rPr>
                <w:rFonts w:hint="eastAsia" w:eastAsia="方正书宋_GBK"/>
                <w:highlight w:val="none"/>
                <w:lang w:eastAsia="zh-CN"/>
              </w:rPr>
            </w:pPr>
            <w:r>
              <w:rPr>
                <w:highlight w:val="none"/>
              </w:rPr>
              <w:t>≥</w:t>
            </w:r>
            <w:r>
              <w:rPr>
                <w:rFonts w:hint="eastAsia"/>
                <w:highlight w:val="none"/>
                <w:lang w:val="en-US" w:eastAsia="zh-CN"/>
              </w:rPr>
              <w:t>4次</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ind w:firstLine="0" w:firstLineChars="0"/>
            </w:pPr>
            <w:r>
              <w:rPr>
                <w:rFonts w:hint="eastAsia"/>
              </w:rPr>
              <w:t>活动的正常开展率</w:t>
            </w:r>
          </w:p>
        </w:tc>
        <w:tc>
          <w:tcPr>
            <w:tcW w:w="2654" w:type="dxa"/>
            <w:vAlign w:val="center"/>
          </w:tcPr>
          <w:p>
            <w:pPr>
              <w:pStyle w:val="13"/>
              <w:ind w:firstLine="0" w:firstLineChars="0"/>
            </w:pPr>
            <w:r>
              <w:rPr>
                <w:rFonts w:hint="eastAsia"/>
              </w:rPr>
              <w:t>正常活动的开展次数占全年计划活动 数量的比率</w:t>
            </w:r>
          </w:p>
        </w:tc>
        <w:tc>
          <w:tcPr>
            <w:tcW w:w="1327" w:type="dxa"/>
            <w:vAlign w:val="center"/>
          </w:tcPr>
          <w:p>
            <w:pPr>
              <w:pStyle w:val="13"/>
              <w:ind w:firstLine="0" w:firstLineChars="0"/>
            </w:pPr>
            <w:r>
              <w:rPr>
                <w:rFonts w:hint="eastAsia"/>
                <w:lang w:val="en-US" w:eastAsia="zh-CN"/>
              </w:rPr>
              <w:t>100%</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ind w:firstLine="0" w:firstLineChars="0"/>
            </w:pPr>
            <w:r>
              <w:t>开展活动时间</w:t>
            </w:r>
          </w:p>
        </w:tc>
        <w:tc>
          <w:tcPr>
            <w:tcW w:w="2654" w:type="dxa"/>
            <w:vAlign w:val="center"/>
          </w:tcPr>
          <w:p>
            <w:pPr>
              <w:pStyle w:val="13"/>
              <w:ind w:firstLine="0" w:firstLineChars="0"/>
            </w:pPr>
            <w:r>
              <w:t>开展活动时间</w:t>
            </w:r>
          </w:p>
        </w:tc>
        <w:tc>
          <w:tcPr>
            <w:tcW w:w="1327" w:type="dxa"/>
            <w:vAlign w:val="center"/>
          </w:tcPr>
          <w:p>
            <w:pPr>
              <w:pStyle w:val="13"/>
              <w:ind w:firstLine="0" w:firstLineChars="0"/>
            </w:pPr>
            <w:r>
              <w:rPr>
                <w:rFonts w:hint="default" w:ascii="Arial" w:hAnsi="Arial" w:cs="Arial"/>
              </w:rPr>
              <w:t>≤</w:t>
            </w:r>
            <w:r>
              <w:rPr>
                <w:rFonts w:hint="eastAsia"/>
                <w:lang w:val="en-US" w:eastAsia="zh-CN"/>
              </w:rPr>
              <w:t>12月</w:t>
            </w:r>
          </w:p>
        </w:tc>
        <w:tc>
          <w:tcPr>
            <w:tcW w:w="1327" w:type="dxa"/>
            <w:vAlign w:val="center"/>
          </w:tcPr>
          <w:p>
            <w:pPr>
              <w:pStyle w:val="13"/>
            </w:pPr>
            <w:r>
              <w:rPr>
                <w:rFonts w:hint="eastAsia"/>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rPr>
                <w:rFonts w:hint="eastAsia"/>
              </w:rPr>
              <w:t>项目预算控制数</w:t>
            </w:r>
          </w:p>
        </w:tc>
        <w:tc>
          <w:tcPr>
            <w:tcW w:w="2654" w:type="dxa"/>
            <w:vAlign w:val="center"/>
          </w:tcPr>
          <w:p>
            <w:pPr>
              <w:pStyle w:val="13"/>
            </w:pPr>
            <w:r>
              <w:t>开展活动所需成本</w:t>
            </w:r>
          </w:p>
        </w:tc>
        <w:tc>
          <w:tcPr>
            <w:tcW w:w="1327" w:type="dxa"/>
            <w:vAlign w:val="center"/>
          </w:tcPr>
          <w:p>
            <w:pPr>
              <w:pStyle w:val="13"/>
            </w:pPr>
            <w:r>
              <w:rPr>
                <w:rFonts w:hint="default" w:ascii="Arial" w:hAnsi="Arial" w:cs="Arial"/>
              </w:rPr>
              <w:t>≤</w:t>
            </w:r>
            <w:r>
              <w:t>75万元</w:t>
            </w:r>
          </w:p>
        </w:tc>
        <w:tc>
          <w:tcPr>
            <w:tcW w:w="1327" w:type="dxa"/>
            <w:vAlign w:val="center"/>
          </w:tcPr>
          <w:p>
            <w:pPr>
              <w:pStyle w:val="13"/>
              <w:rPr>
                <w:rFonts w:hint="default" w:eastAsia="方正书宋_GBK"/>
                <w:lang w:val="en-US" w:eastAsia="zh-CN"/>
              </w:rPr>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开展文化活动服务水平的提升</w:t>
            </w:r>
          </w:p>
        </w:tc>
        <w:tc>
          <w:tcPr>
            <w:tcW w:w="2654" w:type="dxa"/>
            <w:vAlign w:val="center"/>
          </w:tcPr>
          <w:p>
            <w:pPr>
              <w:pStyle w:val="13"/>
            </w:pPr>
            <w:r>
              <w:t>开展文化活动服务水平的提升</w:t>
            </w:r>
          </w:p>
        </w:tc>
        <w:tc>
          <w:tcPr>
            <w:tcW w:w="1327" w:type="dxa"/>
            <w:vAlign w:val="center"/>
          </w:tcPr>
          <w:p>
            <w:pPr>
              <w:pStyle w:val="13"/>
              <w:rPr>
                <w:rFonts w:hint="eastAsia" w:eastAsia="方正书宋_GBK"/>
                <w:lang w:eastAsia="zh-CN"/>
              </w:rPr>
            </w:pPr>
            <w:r>
              <w:rPr>
                <w:rFonts w:hint="eastAsia"/>
                <w:lang w:eastAsia="zh-CN"/>
              </w:rPr>
              <w:t>进一步提升</w:t>
            </w:r>
          </w:p>
        </w:tc>
        <w:tc>
          <w:tcPr>
            <w:tcW w:w="1327" w:type="dxa"/>
            <w:vAlign w:val="center"/>
          </w:tcPr>
          <w:p>
            <w:pPr>
              <w:pStyle w:val="13"/>
            </w:pPr>
            <w:r>
              <w:rPr>
                <w:rFonts w:hint="eastAsia"/>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群众对免费开放场馆服务满意度</w:t>
            </w:r>
          </w:p>
        </w:tc>
        <w:tc>
          <w:tcPr>
            <w:tcW w:w="2654" w:type="dxa"/>
            <w:vAlign w:val="center"/>
          </w:tcPr>
          <w:p>
            <w:pPr>
              <w:pStyle w:val="13"/>
            </w:pPr>
            <w:r>
              <w:t>群众对免费开放场馆服务满意度</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pPr>
            <w:r>
              <w:rPr>
                <w:rFonts w:hint="eastAsia"/>
              </w:rPr>
              <w:t>调查问卷</w:t>
            </w:r>
          </w:p>
        </w:tc>
      </w:tr>
    </w:tbl>
    <w:p>
      <w:pPr>
        <w:numPr>
          <w:ilvl w:val="0"/>
          <w:numId w:val="0"/>
        </w:numPr>
        <w:jc w:val="center"/>
        <w:rPr>
          <w:rFonts w:hint="eastAsia" w:cstheme="minorBidi"/>
          <w:sz w:val="28"/>
          <w:szCs w:val="28"/>
          <w:lang w:val="en-US" w:eastAsia="zh-CN"/>
        </w:r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9" w:name="_Toc_4_4_0000000010"/>
      <w:r>
        <w:rPr>
          <w:rFonts w:ascii="方正仿宋_GBK" w:hAnsi="方正仿宋_GBK" w:eastAsia="方正仿宋_GBK" w:cs="方正仿宋_GBK"/>
          <w:color w:val="000000"/>
          <w:sz w:val="28"/>
        </w:rPr>
        <w:t>7.[13073023X000005000055]怀财字【2023】7号  办案及业务绩效目标表</w:t>
      </w:r>
      <w:bookmarkEnd w:id="9"/>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13073023P00005510005R</w:t>
            </w:r>
          </w:p>
        </w:tc>
        <w:tc>
          <w:tcPr>
            <w:tcW w:w="1587" w:type="dxa"/>
            <w:vAlign w:val="center"/>
          </w:tcPr>
          <w:p>
            <w:pPr>
              <w:pStyle w:val="14"/>
            </w:pPr>
            <w:r>
              <w:t>项目名称</w:t>
            </w:r>
          </w:p>
        </w:tc>
        <w:tc>
          <w:tcPr>
            <w:tcW w:w="4422" w:type="dxa"/>
            <w:gridSpan w:val="3"/>
            <w:vAlign w:val="center"/>
          </w:tcPr>
          <w:p>
            <w:pPr>
              <w:pStyle w:val="13"/>
            </w:pPr>
            <w:r>
              <w:t>[13073023X000005000055]怀财字【2023】7号  办案及业务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22.00</w:t>
            </w:r>
          </w:p>
        </w:tc>
        <w:tc>
          <w:tcPr>
            <w:tcW w:w="1587" w:type="dxa"/>
            <w:vAlign w:val="center"/>
          </w:tcPr>
          <w:p>
            <w:pPr>
              <w:pStyle w:val="14"/>
            </w:pPr>
            <w:r>
              <w:t>其中：财政    资金</w:t>
            </w:r>
          </w:p>
        </w:tc>
        <w:tc>
          <w:tcPr>
            <w:tcW w:w="1304" w:type="dxa"/>
            <w:vAlign w:val="center"/>
          </w:tcPr>
          <w:p>
            <w:pPr>
              <w:pStyle w:val="13"/>
            </w:pPr>
            <w:r>
              <w:t>22.00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用于单位的正常运转及基本支出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t>单位的正常运转及基本支出</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highlight w:val="none"/>
                <w:lang w:eastAsia="zh-CN"/>
              </w:rPr>
            </w:pPr>
            <w:r>
              <w:rPr>
                <w:rFonts w:hint="eastAsia"/>
                <w:highlight w:val="none"/>
                <w:lang w:eastAsia="zh-CN"/>
              </w:rPr>
              <w:t>办公人员数量</w:t>
            </w:r>
          </w:p>
        </w:tc>
        <w:tc>
          <w:tcPr>
            <w:tcW w:w="2654" w:type="dxa"/>
            <w:vAlign w:val="center"/>
          </w:tcPr>
          <w:p>
            <w:pPr>
              <w:pStyle w:val="13"/>
              <w:rPr>
                <w:highlight w:val="none"/>
              </w:rPr>
            </w:pPr>
            <w:r>
              <w:rPr>
                <w:rFonts w:hint="eastAsia"/>
                <w:highlight w:val="none"/>
                <w:lang w:eastAsia="zh-CN"/>
              </w:rPr>
              <w:t>办公人员数量</w:t>
            </w:r>
          </w:p>
        </w:tc>
        <w:tc>
          <w:tcPr>
            <w:tcW w:w="1327" w:type="dxa"/>
            <w:vAlign w:val="center"/>
          </w:tcPr>
          <w:p>
            <w:pPr>
              <w:pStyle w:val="13"/>
              <w:rPr>
                <w:rFonts w:hint="default" w:eastAsia="方正书宋_GBK"/>
                <w:highlight w:val="none"/>
                <w:lang w:val="en-US" w:eastAsia="zh-CN"/>
              </w:rPr>
            </w:pPr>
            <w:r>
              <w:rPr>
                <w:rFonts w:hint="default" w:ascii="Arial" w:hAnsi="Arial" w:cs="Arial"/>
                <w:highlight w:val="none"/>
                <w:lang w:val="en-US" w:eastAsia="zh-CN"/>
              </w:rPr>
              <w:t>≤</w:t>
            </w:r>
            <w:r>
              <w:rPr>
                <w:rFonts w:hint="eastAsia"/>
                <w:highlight w:val="none"/>
                <w:lang w:val="en-US" w:eastAsia="zh-CN"/>
              </w:rPr>
              <w:t>77人</w:t>
            </w:r>
          </w:p>
        </w:tc>
        <w:tc>
          <w:tcPr>
            <w:tcW w:w="1327" w:type="dxa"/>
            <w:vAlign w:val="center"/>
          </w:tcPr>
          <w:p>
            <w:pPr>
              <w:pStyle w:val="13"/>
              <w:rPr>
                <w:highlight w:val="yellow"/>
              </w:rPr>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单位的正常运转</w:t>
            </w:r>
          </w:p>
        </w:tc>
        <w:tc>
          <w:tcPr>
            <w:tcW w:w="2654" w:type="dxa"/>
            <w:vAlign w:val="center"/>
          </w:tcPr>
          <w:p>
            <w:pPr>
              <w:pStyle w:val="13"/>
            </w:pPr>
            <w:r>
              <w:rPr>
                <w:rFonts w:hint="eastAsia"/>
                <w:lang w:eastAsia="zh-CN"/>
              </w:rPr>
              <w:t>保障</w:t>
            </w:r>
            <w:r>
              <w:t>单位的正常运转</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完成时间</w:t>
            </w:r>
          </w:p>
        </w:tc>
        <w:tc>
          <w:tcPr>
            <w:tcW w:w="2654" w:type="dxa"/>
            <w:vAlign w:val="center"/>
          </w:tcPr>
          <w:p>
            <w:pPr>
              <w:pStyle w:val="13"/>
            </w:pPr>
            <w:r>
              <w:t>按期完成</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327" w:type="dxa"/>
            <w:vAlign w:val="center"/>
          </w:tcPr>
          <w:p>
            <w:pPr>
              <w:pStyle w:val="13"/>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t>开展活动所需成本</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22.00万元</w:t>
            </w:r>
          </w:p>
        </w:tc>
        <w:tc>
          <w:tcPr>
            <w:tcW w:w="1327" w:type="dxa"/>
            <w:vAlign w:val="center"/>
          </w:tcPr>
          <w:p>
            <w:pPr>
              <w:pStyle w:val="13"/>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提升公共文化服务水平</w:t>
            </w:r>
          </w:p>
        </w:tc>
        <w:tc>
          <w:tcPr>
            <w:tcW w:w="2654" w:type="dxa"/>
            <w:vAlign w:val="center"/>
          </w:tcPr>
          <w:p>
            <w:pPr>
              <w:pStyle w:val="13"/>
            </w:pPr>
            <w:r>
              <w:t>服务水平质量的提升</w:t>
            </w:r>
          </w:p>
        </w:tc>
        <w:tc>
          <w:tcPr>
            <w:tcW w:w="1327" w:type="dxa"/>
            <w:vAlign w:val="center"/>
          </w:tcPr>
          <w:p>
            <w:pPr>
              <w:pStyle w:val="13"/>
              <w:rPr>
                <w:rFonts w:hint="eastAsia" w:eastAsia="方正书宋_GBK"/>
                <w:lang w:eastAsia="zh-CN"/>
              </w:rPr>
            </w:pPr>
            <w:r>
              <w:rPr>
                <w:rFonts w:hint="eastAsia"/>
                <w:lang w:eastAsia="zh-CN"/>
              </w:rPr>
              <w:t>进一步提升</w:t>
            </w:r>
          </w:p>
        </w:tc>
        <w:tc>
          <w:tcPr>
            <w:tcW w:w="1327" w:type="dxa"/>
            <w:vAlign w:val="center"/>
          </w:tcPr>
          <w:p>
            <w:pPr>
              <w:pStyle w:val="13"/>
            </w:pPr>
            <w:r>
              <w:rPr>
                <w:rFonts w:hint="eastAsia"/>
                <w:lang w:eastAsia="zh-CN"/>
              </w:rPr>
              <w:t>调查问卷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群众对文化生活的满意度</w:t>
            </w:r>
          </w:p>
        </w:tc>
        <w:tc>
          <w:tcPr>
            <w:tcW w:w="2654" w:type="dxa"/>
            <w:vAlign w:val="center"/>
          </w:tcPr>
          <w:p>
            <w:pPr>
              <w:pStyle w:val="13"/>
            </w:pPr>
            <w:r>
              <w:t>群众对文化生活的满意度</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rPr>
                <w:rFonts w:hint="eastAsia" w:eastAsia="方正书宋_GBK"/>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0" w:name="_Toc_4_4_0000000011"/>
      <w:r>
        <w:rPr>
          <w:rFonts w:ascii="方正仿宋_GBK" w:hAnsi="方正仿宋_GBK" w:eastAsia="方正仿宋_GBK" w:cs="方正仿宋_GBK"/>
          <w:color w:val="000000"/>
          <w:sz w:val="28"/>
        </w:rPr>
        <w:t>8.[13073023X000005000057]怀财字【2023】7号  京张体育文化旅游带线上线下平台建设工作经费绩效目标表</w:t>
      </w:r>
      <w:bookmarkEnd w:id="1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13073023P00005710002A</w:t>
            </w:r>
          </w:p>
        </w:tc>
        <w:tc>
          <w:tcPr>
            <w:tcW w:w="1587" w:type="dxa"/>
            <w:vAlign w:val="center"/>
          </w:tcPr>
          <w:p>
            <w:pPr>
              <w:pStyle w:val="14"/>
            </w:pPr>
            <w:r>
              <w:t>项目名称</w:t>
            </w:r>
          </w:p>
        </w:tc>
        <w:tc>
          <w:tcPr>
            <w:tcW w:w="4422" w:type="dxa"/>
            <w:gridSpan w:val="3"/>
            <w:vAlign w:val="center"/>
          </w:tcPr>
          <w:p>
            <w:pPr>
              <w:pStyle w:val="13"/>
            </w:pPr>
            <w:r>
              <w:t>[13073023X000005000057]怀财字【2023】7号  京张体育文化旅游带线上线下平台建设工作经费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20.00</w:t>
            </w:r>
          </w:p>
        </w:tc>
        <w:tc>
          <w:tcPr>
            <w:tcW w:w="1587" w:type="dxa"/>
            <w:vAlign w:val="center"/>
          </w:tcPr>
          <w:p>
            <w:pPr>
              <w:pStyle w:val="14"/>
            </w:pPr>
            <w:r>
              <w:t>其中：财政    资金</w:t>
            </w:r>
          </w:p>
        </w:tc>
        <w:tc>
          <w:tcPr>
            <w:tcW w:w="1304" w:type="dxa"/>
            <w:vAlign w:val="center"/>
          </w:tcPr>
          <w:p>
            <w:pPr>
              <w:pStyle w:val="13"/>
            </w:pPr>
            <w:r>
              <w:t>20.00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用于推动京张体育文化旅游带建设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1.目标内容</w:t>
            </w:r>
            <w:r>
              <w:rPr>
                <w:rFonts w:hint="eastAsia"/>
                <w:lang w:eastAsia="zh-CN"/>
              </w:rPr>
              <w:t>：</w:t>
            </w:r>
            <w:r>
              <w:t>推动京张体育文化旅游带建设</w:t>
            </w:r>
            <w:r>
              <w:rPr>
                <w:rFonts w:hint="eastAsia"/>
                <w:lang w:eastAsia="zh-CN"/>
              </w:rPr>
              <w:t>，</w:t>
            </w:r>
            <w:r>
              <w:t>线上线下平台建设工作经费</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lang w:eastAsia="zh-CN"/>
              </w:rPr>
            </w:pPr>
            <w:r>
              <w:t>京张体育文化旅游带包含</w:t>
            </w:r>
            <w:r>
              <w:rPr>
                <w:rFonts w:hint="eastAsia"/>
                <w:lang w:eastAsia="zh-CN"/>
              </w:rPr>
              <w:t>平台项目数量</w:t>
            </w:r>
          </w:p>
        </w:tc>
        <w:tc>
          <w:tcPr>
            <w:tcW w:w="2654" w:type="dxa"/>
            <w:vAlign w:val="center"/>
          </w:tcPr>
          <w:p>
            <w:pPr>
              <w:pStyle w:val="13"/>
              <w:rPr>
                <w:rFonts w:hint="eastAsia" w:eastAsia="方正书宋_GBK"/>
                <w:lang w:eastAsia="zh-CN"/>
              </w:rPr>
            </w:pPr>
            <w:r>
              <w:t>线上线下平台建设</w:t>
            </w:r>
            <w:r>
              <w:rPr>
                <w:rFonts w:hint="eastAsia"/>
                <w:lang w:eastAsia="zh-CN"/>
              </w:rPr>
              <w:t>项目数量</w:t>
            </w:r>
          </w:p>
        </w:tc>
        <w:tc>
          <w:tcPr>
            <w:tcW w:w="1327" w:type="dxa"/>
            <w:vAlign w:val="center"/>
          </w:tcPr>
          <w:p>
            <w:pPr>
              <w:pStyle w:val="13"/>
            </w:pPr>
            <w:r>
              <w:t>≥1项</w:t>
            </w:r>
          </w:p>
        </w:tc>
        <w:tc>
          <w:tcPr>
            <w:tcW w:w="1327" w:type="dxa"/>
            <w:vAlign w:val="center"/>
          </w:tcPr>
          <w:p>
            <w:pPr>
              <w:pStyle w:val="13"/>
              <w:rPr>
                <w:rFonts w:hint="eastAsia" w:eastAsia="方正书宋_GBK"/>
                <w:lang w:eastAsia="zh-CN"/>
              </w:rPr>
            </w:pPr>
            <w:r>
              <w:rPr>
                <w:rFonts w:hint="eastAsia"/>
              </w:rPr>
              <w:t>2023年工作计划</w:t>
            </w:r>
            <w:r>
              <w:rPr>
                <w:rFonts w:hint="eastAsia"/>
                <w:lang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eastAsia="zh-CN"/>
              </w:rPr>
              <w:t>项目完成验收率</w:t>
            </w:r>
          </w:p>
        </w:tc>
        <w:tc>
          <w:tcPr>
            <w:tcW w:w="2654" w:type="dxa"/>
            <w:vAlign w:val="center"/>
          </w:tcPr>
          <w:p>
            <w:pPr>
              <w:pStyle w:val="13"/>
            </w:pPr>
            <w:r>
              <w:rPr>
                <w:rFonts w:hint="eastAsia"/>
                <w:lang w:eastAsia="zh-CN"/>
              </w:rPr>
              <w:t>项目完成验收合格情况</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r>
              <w:rPr>
                <w:rFonts w:hint="eastAsia"/>
              </w:rPr>
              <w:t>2023年工作计划</w:t>
            </w:r>
            <w:r>
              <w:rPr>
                <w:rFonts w:hint="eastAsia"/>
                <w:lang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项目完成所需时间</w:t>
            </w:r>
          </w:p>
        </w:tc>
        <w:tc>
          <w:tcPr>
            <w:tcW w:w="2654" w:type="dxa"/>
            <w:vAlign w:val="center"/>
          </w:tcPr>
          <w:p>
            <w:pPr>
              <w:pStyle w:val="13"/>
            </w:pPr>
            <w:r>
              <w:t>项目完成所需时间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327" w:type="dxa"/>
            <w:vAlign w:val="center"/>
          </w:tcPr>
          <w:p>
            <w:pPr>
              <w:pStyle w:val="13"/>
            </w:pPr>
            <w:r>
              <w:rPr>
                <w:rFonts w:hint="eastAsia"/>
              </w:rPr>
              <w:t>2023年工作计划</w:t>
            </w:r>
            <w:r>
              <w:rPr>
                <w:rFonts w:hint="eastAsia"/>
                <w:lang w:eastAsia="zh-CN"/>
              </w:rPr>
              <w:t>、实施方案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pPr>
            <w:r>
              <w:rPr>
                <w:rFonts w:hint="eastAsia"/>
              </w:rPr>
              <w:t>项目预算控制数</w:t>
            </w:r>
          </w:p>
        </w:tc>
        <w:tc>
          <w:tcPr>
            <w:tcW w:w="2654" w:type="dxa"/>
            <w:vAlign w:val="center"/>
          </w:tcPr>
          <w:p>
            <w:pPr>
              <w:pStyle w:val="13"/>
            </w:pPr>
            <w:r>
              <w:rPr>
                <w:rFonts w:hint="eastAsia"/>
              </w:rPr>
              <w:t>项目预算控制数</w:t>
            </w:r>
          </w:p>
        </w:tc>
        <w:tc>
          <w:tcPr>
            <w:tcW w:w="1327" w:type="dxa"/>
            <w:vAlign w:val="center"/>
          </w:tcPr>
          <w:p>
            <w:pPr>
              <w:pStyle w:val="13"/>
            </w:pPr>
            <w:r>
              <w:rPr>
                <w:rFonts w:hint="default" w:ascii="Arial" w:hAnsi="Arial" w:cs="Arial"/>
              </w:rPr>
              <w:t>≤</w:t>
            </w:r>
            <w:r>
              <w:t>20万元</w:t>
            </w:r>
          </w:p>
        </w:tc>
        <w:tc>
          <w:tcPr>
            <w:tcW w:w="1327" w:type="dxa"/>
            <w:vAlign w:val="center"/>
          </w:tcPr>
          <w:p>
            <w:pPr>
              <w:pStyle w:val="13"/>
              <w:rPr>
                <w:rFonts w:hint="default" w:eastAsia="方正书宋_GBK"/>
                <w:lang w:val="en-US" w:eastAsia="zh-CN"/>
              </w:rPr>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推动京张体育文化旅游带的发展</w:t>
            </w:r>
          </w:p>
        </w:tc>
        <w:tc>
          <w:tcPr>
            <w:tcW w:w="2654" w:type="dxa"/>
            <w:vAlign w:val="center"/>
          </w:tcPr>
          <w:p>
            <w:pPr>
              <w:pStyle w:val="13"/>
            </w:pPr>
            <w:r>
              <w:t>做大做强怀来文旅产业</w:t>
            </w:r>
          </w:p>
        </w:tc>
        <w:tc>
          <w:tcPr>
            <w:tcW w:w="1327" w:type="dxa"/>
            <w:vAlign w:val="center"/>
          </w:tcPr>
          <w:p>
            <w:pPr>
              <w:pStyle w:val="13"/>
              <w:rPr>
                <w:rFonts w:hint="eastAsia" w:eastAsia="方正书宋_GBK"/>
                <w:lang w:eastAsia="zh-CN"/>
              </w:rPr>
            </w:pPr>
            <w:r>
              <w:rPr>
                <w:rFonts w:hint="eastAsia"/>
                <w:lang w:eastAsia="zh-CN"/>
              </w:rPr>
              <w:t>进一步提升</w:t>
            </w:r>
          </w:p>
        </w:tc>
        <w:tc>
          <w:tcPr>
            <w:tcW w:w="1327" w:type="dxa"/>
            <w:vAlign w:val="center"/>
          </w:tcPr>
          <w:p>
            <w:pPr>
              <w:pStyle w:val="13"/>
            </w:pPr>
            <w:r>
              <w:rPr>
                <w:rFonts w:hint="eastAsia"/>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群众对旅游产业发展线上线下平台建设的满意度</w:t>
            </w:r>
          </w:p>
        </w:tc>
        <w:tc>
          <w:tcPr>
            <w:tcW w:w="2654" w:type="dxa"/>
            <w:vAlign w:val="center"/>
          </w:tcPr>
          <w:p>
            <w:pPr>
              <w:pStyle w:val="13"/>
            </w:pPr>
            <w:r>
              <w:t>群众对旅游产业发展线上线下平台建设的满意度</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rPr>
                <w:rFonts w:hint="eastAsia" w:eastAsia="方正书宋_GBK"/>
                <w:lang w:eastAsia="zh-CN"/>
              </w:rPr>
            </w:pPr>
            <w:r>
              <w:rPr>
                <w:rFonts w:hint="eastAsia"/>
                <w:lang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1" w:name="_Toc_4_4_0000000012"/>
      <w:r>
        <w:rPr>
          <w:rFonts w:ascii="方正仿宋_GBK" w:hAnsi="方正仿宋_GBK" w:eastAsia="方正仿宋_GBK" w:cs="方正仿宋_GBK"/>
          <w:color w:val="000000"/>
          <w:sz w:val="28"/>
        </w:rPr>
        <w:t>9.[13073023X000005000059]怀财字【2023】7号  京张体育文化旅游带城市品牌项目经费绩效目标表</w:t>
      </w:r>
      <w:bookmarkEnd w:id="11"/>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13073023P00005910002M</w:t>
            </w:r>
          </w:p>
        </w:tc>
        <w:tc>
          <w:tcPr>
            <w:tcW w:w="1587" w:type="dxa"/>
            <w:vAlign w:val="center"/>
          </w:tcPr>
          <w:p>
            <w:pPr>
              <w:pStyle w:val="14"/>
            </w:pPr>
            <w:r>
              <w:t>项目名称</w:t>
            </w:r>
          </w:p>
        </w:tc>
        <w:tc>
          <w:tcPr>
            <w:tcW w:w="4422" w:type="dxa"/>
            <w:gridSpan w:val="3"/>
            <w:vAlign w:val="center"/>
          </w:tcPr>
          <w:p>
            <w:pPr>
              <w:pStyle w:val="13"/>
            </w:pPr>
            <w:r>
              <w:t>[13073023X000005000059]怀财字【2023】7号  京张体育文化旅游带城市品牌项目经费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1000.00</w:t>
            </w:r>
          </w:p>
        </w:tc>
        <w:tc>
          <w:tcPr>
            <w:tcW w:w="1587" w:type="dxa"/>
            <w:vAlign w:val="center"/>
          </w:tcPr>
          <w:p>
            <w:pPr>
              <w:pStyle w:val="14"/>
            </w:pPr>
            <w:r>
              <w:t>其中：财政    资金</w:t>
            </w:r>
          </w:p>
        </w:tc>
        <w:tc>
          <w:tcPr>
            <w:tcW w:w="1304" w:type="dxa"/>
            <w:vAlign w:val="center"/>
          </w:tcPr>
          <w:p>
            <w:pPr>
              <w:pStyle w:val="13"/>
            </w:pPr>
            <w:r>
              <w:t>1000.00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用于推动京张体育文化旅游带建设</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：建设</w:t>
            </w:r>
            <w:r>
              <w:t>京张体育文化旅游带城市品牌项目</w:t>
            </w:r>
            <w:r>
              <w:rPr>
                <w:rFonts w:hint="eastAsia"/>
                <w:lang w:eastAsia="zh-CN"/>
              </w:rPr>
              <w:t>，</w:t>
            </w:r>
            <w:r>
              <w:t>推动京张体育文化旅游带建设</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lang w:eastAsia="zh-CN"/>
              </w:rPr>
            </w:pPr>
            <w:r>
              <w:t>京张体育文化旅游带包含项目</w:t>
            </w:r>
            <w:r>
              <w:rPr>
                <w:rFonts w:hint="eastAsia"/>
                <w:lang w:eastAsia="zh-CN"/>
              </w:rPr>
              <w:t>数量</w:t>
            </w:r>
          </w:p>
        </w:tc>
        <w:tc>
          <w:tcPr>
            <w:tcW w:w="2654" w:type="dxa"/>
            <w:vAlign w:val="center"/>
          </w:tcPr>
          <w:p>
            <w:pPr>
              <w:pStyle w:val="13"/>
            </w:pPr>
            <w:r>
              <w:t>京张体育文化旅游带包含项目</w:t>
            </w:r>
            <w:r>
              <w:rPr>
                <w:rFonts w:hint="eastAsia"/>
                <w:lang w:eastAsia="zh-CN"/>
              </w:rPr>
              <w:t>数量</w:t>
            </w:r>
          </w:p>
        </w:tc>
        <w:tc>
          <w:tcPr>
            <w:tcW w:w="1327" w:type="dxa"/>
            <w:vAlign w:val="center"/>
          </w:tcPr>
          <w:p>
            <w:pPr>
              <w:pStyle w:val="13"/>
            </w:pPr>
            <w:r>
              <w:t>≥4项</w:t>
            </w:r>
          </w:p>
        </w:tc>
        <w:tc>
          <w:tcPr>
            <w:tcW w:w="1327" w:type="dxa"/>
            <w:vAlign w:val="center"/>
          </w:tcPr>
          <w:p>
            <w:pPr>
              <w:pStyle w:val="13"/>
              <w:rPr>
                <w:rFonts w:hint="default"/>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t>各项工作完成</w:t>
            </w:r>
            <w:r>
              <w:rPr>
                <w:rFonts w:hint="eastAsia"/>
                <w:lang w:eastAsia="zh-CN"/>
              </w:rPr>
              <w:t>率</w:t>
            </w:r>
          </w:p>
        </w:tc>
        <w:tc>
          <w:tcPr>
            <w:tcW w:w="2654" w:type="dxa"/>
            <w:vAlign w:val="center"/>
          </w:tcPr>
          <w:p>
            <w:pPr>
              <w:pStyle w:val="13"/>
              <w:rPr>
                <w:rFonts w:hint="eastAsia" w:eastAsia="方正书宋_GBK"/>
                <w:lang w:eastAsia="zh-CN"/>
              </w:rPr>
            </w:pPr>
            <w:r>
              <w:t>各项工作完成</w:t>
            </w:r>
            <w:r>
              <w:rPr>
                <w:rFonts w:hint="eastAsia"/>
                <w:lang w:eastAsia="zh-CN"/>
              </w:rPr>
              <w:t>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rPr>
                <w:rFonts w:hint="eastAsia"/>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项目完成所需时间</w:t>
            </w:r>
          </w:p>
        </w:tc>
        <w:tc>
          <w:tcPr>
            <w:tcW w:w="2654" w:type="dxa"/>
            <w:vAlign w:val="center"/>
          </w:tcPr>
          <w:p>
            <w:pPr>
              <w:pStyle w:val="13"/>
            </w:pPr>
            <w:r>
              <w:t>项目完成所需时间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327" w:type="dxa"/>
            <w:vAlign w:val="center"/>
          </w:tcPr>
          <w:p>
            <w:pPr>
              <w:pStyle w:val="13"/>
              <w:rPr>
                <w:rFonts w:hint="eastAsia"/>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rPr>
                <w:rFonts w:hint="eastAsia"/>
              </w:rPr>
              <w:t>项目预算控制数</w:t>
            </w:r>
          </w:p>
        </w:tc>
        <w:tc>
          <w:tcPr>
            <w:tcW w:w="1327" w:type="dxa"/>
            <w:vAlign w:val="center"/>
          </w:tcPr>
          <w:p>
            <w:pPr>
              <w:pStyle w:val="13"/>
            </w:pPr>
            <w:r>
              <w:rPr>
                <w:rFonts w:hint="default" w:ascii="Arial" w:hAnsi="Arial" w:cs="Arial"/>
              </w:rPr>
              <w:t>≤</w:t>
            </w:r>
            <w:r>
              <w:t>1000万元</w:t>
            </w:r>
          </w:p>
        </w:tc>
        <w:tc>
          <w:tcPr>
            <w:tcW w:w="1327" w:type="dxa"/>
            <w:vAlign w:val="center"/>
          </w:tcPr>
          <w:p>
            <w:pPr>
              <w:pStyle w:val="13"/>
              <w:rPr>
                <w:rFonts w:hint="default"/>
                <w:lang w:val="en-US" w:eastAsia="zh-CN"/>
              </w:rPr>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推动京张体育文化旅游带建设</w:t>
            </w:r>
          </w:p>
        </w:tc>
        <w:tc>
          <w:tcPr>
            <w:tcW w:w="2654" w:type="dxa"/>
            <w:vAlign w:val="center"/>
          </w:tcPr>
          <w:p>
            <w:pPr>
              <w:pStyle w:val="13"/>
            </w:pPr>
            <w:r>
              <w:t>做大做强怀来文旅产业</w:t>
            </w:r>
          </w:p>
        </w:tc>
        <w:tc>
          <w:tcPr>
            <w:tcW w:w="1327" w:type="dxa"/>
            <w:vAlign w:val="center"/>
          </w:tcPr>
          <w:p>
            <w:pPr>
              <w:pStyle w:val="13"/>
              <w:rPr>
                <w:rFonts w:hint="eastAsia" w:eastAsia="方正书宋_GBK"/>
                <w:lang w:eastAsia="zh-CN"/>
              </w:rPr>
            </w:pPr>
            <w:r>
              <w:rPr>
                <w:rFonts w:hint="eastAsia"/>
                <w:lang w:eastAsia="zh-CN"/>
              </w:rPr>
              <w:t>进一步保障</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群众对旅游产业发展的满意度</w:t>
            </w:r>
          </w:p>
        </w:tc>
        <w:tc>
          <w:tcPr>
            <w:tcW w:w="2654" w:type="dxa"/>
            <w:vAlign w:val="center"/>
          </w:tcPr>
          <w:p>
            <w:pPr>
              <w:pStyle w:val="13"/>
            </w:pPr>
            <w:r>
              <w:t>群众对旅游产业发展的满意度</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rPr>
                <w:rFonts w:hint="eastAsia" w:eastAsia="方正书宋_GBK"/>
                <w:lang w:eastAsia="zh-CN"/>
              </w:rPr>
            </w:pPr>
            <w:r>
              <w:t>满意度</w:t>
            </w:r>
            <w:r>
              <w:rPr>
                <w:rFonts w:hint="eastAsia"/>
                <w:lang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2" w:name="_Toc_4_4_0000000013"/>
      <w:r>
        <w:rPr>
          <w:rFonts w:ascii="方正仿宋_GBK" w:hAnsi="方正仿宋_GBK" w:eastAsia="方正仿宋_GBK" w:cs="方正仿宋_GBK"/>
          <w:color w:val="000000"/>
          <w:sz w:val="28"/>
        </w:rPr>
        <w:t>10.[13073023X000005000143]冀财教[2022]167号 河北省财政厅关于提前下达2023年省级非物质文化遗产保护专项资金的通知绩效目标表</w:t>
      </w:r>
      <w:bookmarkEnd w:id="12"/>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13073023P000143100024</w:t>
            </w:r>
          </w:p>
        </w:tc>
        <w:tc>
          <w:tcPr>
            <w:tcW w:w="1587" w:type="dxa"/>
            <w:vAlign w:val="center"/>
          </w:tcPr>
          <w:p>
            <w:pPr>
              <w:pStyle w:val="14"/>
            </w:pPr>
            <w:r>
              <w:t>项目名称</w:t>
            </w:r>
          </w:p>
        </w:tc>
        <w:tc>
          <w:tcPr>
            <w:tcW w:w="4422" w:type="dxa"/>
            <w:gridSpan w:val="3"/>
            <w:vAlign w:val="center"/>
          </w:tcPr>
          <w:p>
            <w:pPr>
              <w:pStyle w:val="13"/>
            </w:pPr>
            <w:r>
              <w:t>[13073023X000005000143]冀财教[2022]167号 河北省财政厅关于提前下达2023年省级非物质文化遗产保护专项资金的通知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0.60</w:t>
            </w:r>
          </w:p>
        </w:tc>
        <w:tc>
          <w:tcPr>
            <w:tcW w:w="1587" w:type="dxa"/>
            <w:vAlign w:val="center"/>
          </w:tcPr>
          <w:p>
            <w:pPr>
              <w:pStyle w:val="14"/>
            </w:pPr>
            <w:r>
              <w:t>其中：财政    资金</w:t>
            </w:r>
          </w:p>
        </w:tc>
        <w:tc>
          <w:tcPr>
            <w:tcW w:w="1304" w:type="dxa"/>
            <w:vAlign w:val="center"/>
          </w:tcPr>
          <w:p>
            <w:pPr>
              <w:pStyle w:val="13"/>
            </w:pPr>
            <w:r>
              <w:t>0.60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用于非物质文化遗产的传承与保护</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t>省级非遗代表项目</w:t>
            </w:r>
            <w:r>
              <w:rPr>
                <w:rFonts w:hint="eastAsia"/>
                <w:lang w:eastAsia="zh-CN"/>
              </w:rPr>
              <w:t>，</w:t>
            </w:r>
            <w:r>
              <w:t>非物质文化遗产的传承与保护</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省级非遗代表项目个数</w:t>
            </w:r>
          </w:p>
        </w:tc>
        <w:tc>
          <w:tcPr>
            <w:tcW w:w="2654" w:type="dxa"/>
            <w:vAlign w:val="center"/>
          </w:tcPr>
          <w:p>
            <w:pPr>
              <w:pStyle w:val="13"/>
            </w:pPr>
            <w:r>
              <w:t>省级非遗代表项目个数</w:t>
            </w:r>
          </w:p>
        </w:tc>
        <w:tc>
          <w:tcPr>
            <w:tcW w:w="1327" w:type="dxa"/>
            <w:vAlign w:val="center"/>
          </w:tcPr>
          <w:p>
            <w:pPr>
              <w:pStyle w:val="13"/>
            </w:pPr>
            <w:r>
              <w:t>≥1项</w:t>
            </w:r>
          </w:p>
        </w:tc>
        <w:tc>
          <w:tcPr>
            <w:tcW w:w="1327" w:type="dxa"/>
            <w:vAlign w:val="center"/>
          </w:tcPr>
          <w:p>
            <w:pPr>
              <w:pStyle w:val="13"/>
            </w:pPr>
            <w:r>
              <w:rPr>
                <w:rFonts w:hint="eastAsia"/>
                <w:lang w:val="en-US" w:eastAsia="zh-CN"/>
              </w:rPr>
              <w:t>2023年工作计划、通知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t>省级非遗代表项目完成</w:t>
            </w:r>
          </w:p>
        </w:tc>
        <w:tc>
          <w:tcPr>
            <w:tcW w:w="2654" w:type="dxa"/>
            <w:vAlign w:val="center"/>
          </w:tcPr>
          <w:p>
            <w:pPr>
              <w:pStyle w:val="13"/>
            </w:pPr>
            <w:r>
              <w:t>省级非遗代表项目完成质量</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pPr>
            <w:r>
              <w:rPr>
                <w:rFonts w:hint="eastAsia"/>
                <w:lang w:val="en-US" w:eastAsia="zh-CN"/>
              </w:rPr>
              <w:t>2023年工作计划、通知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lang w:eastAsia="zh-CN"/>
              </w:rPr>
              <w:t>项目完成</w:t>
            </w:r>
            <w:r>
              <w:t>时间</w:t>
            </w:r>
          </w:p>
        </w:tc>
        <w:tc>
          <w:tcPr>
            <w:tcW w:w="2654" w:type="dxa"/>
            <w:vAlign w:val="center"/>
          </w:tcPr>
          <w:p>
            <w:pPr>
              <w:pStyle w:val="13"/>
            </w:pPr>
            <w:r>
              <w:rPr>
                <w:rFonts w:hint="eastAsia"/>
                <w:lang w:eastAsia="zh-CN"/>
              </w:rPr>
              <w:t>项目完成</w:t>
            </w:r>
            <w:r>
              <w:t>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327" w:type="dxa"/>
            <w:vAlign w:val="center"/>
          </w:tcPr>
          <w:p>
            <w:pPr>
              <w:pStyle w:val="13"/>
            </w:pPr>
            <w:r>
              <w:rPr>
                <w:rFonts w:hint="eastAsia"/>
                <w:lang w:val="en-US" w:eastAsia="zh-CN"/>
              </w:rPr>
              <w:t>2023年工作计划、通知</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rPr>
                <w:rFonts w:hint="eastAsia"/>
              </w:rPr>
              <w:t>项目预算控制数</w:t>
            </w:r>
          </w:p>
        </w:tc>
        <w:tc>
          <w:tcPr>
            <w:tcW w:w="1327" w:type="dxa"/>
            <w:vAlign w:val="center"/>
          </w:tcPr>
          <w:p>
            <w:pPr>
              <w:pStyle w:val="13"/>
            </w:pPr>
            <w:r>
              <w:rPr>
                <w:rFonts w:hint="default" w:ascii="Arial" w:hAnsi="Arial" w:cs="Arial"/>
              </w:rPr>
              <w:t>≤</w:t>
            </w:r>
            <w:r>
              <w:t>0.6万元</w:t>
            </w:r>
          </w:p>
        </w:tc>
        <w:tc>
          <w:tcPr>
            <w:tcW w:w="1327" w:type="dxa"/>
            <w:vAlign w:val="center"/>
          </w:tcPr>
          <w:p>
            <w:pPr>
              <w:pStyle w:val="13"/>
              <w:rPr>
                <w:rFonts w:hint="default" w:eastAsia="方正书宋_GBK"/>
                <w:lang w:val="en-US" w:eastAsia="zh-CN"/>
              </w:rPr>
            </w:pPr>
            <w:r>
              <w:rPr>
                <w:rFonts w:hint="eastAsia"/>
                <w:lang w:val="en-US" w:eastAsia="zh-CN"/>
              </w:rPr>
              <w:t>2023年预算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鼓励社会参与非遗保护与传承</w:t>
            </w:r>
          </w:p>
        </w:tc>
        <w:tc>
          <w:tcPr>
            <w:tcW w:w="2654" w:type="dxa"/>
            <w:vAlign w:val="center"/>
          </w:tcPr>
          <w:p>
            <w:pPr>
              <w:pStyle w:val="13"/>
            </w:pPr>
            <w:r>
              <w:t>鼓励社会参与非遗保护与传承</w:t>
            </w:r>
          </w:p>
        </w:tc>
        <w:tc>
          <w:tcPr>
            <w:tcW w:w="1327" w:type="dxa"/>
            <w:vAlign w:val="center"/>
          </w:tcPr>
          <w:p>
            <w:pPr>
              <w:pStyle w:val="13"/>
              <w:rPr>
                <w:rFonts w:hint="eastAsia" w:eastAsia="方正书宋_GBK"/>
                <w:lang w:eastAsia="zh-CN"/>
              </w:rPr>
            </w:pPr>
            <w:r>
              <w:rPr>
                <w:rFonts w:hint="eastAsia"/>
                <w:lang w:eastAsia="zh-CN"/>
              </w:rPr>
              <w:t>进一步提升</w:t>
            </w:r>
          </w:p>
        </w:tc>
        <w:tc>
          <w:tcPr>
            <w:tcW w:w="1327" w:type="dxa"/>
            <w:vAlign w:val="center"/>
          </w:tcPr>
          <w:p>
            <w:pPr>
              <w:pStyle w:val="13"/>
            </w:pPr>
            <w:r>
              <w:t>工作总结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社会公众对非遗保护的满意度</w:t>
            </w:r>
          </w:p>
        </w:tc>
        <w:tc>
          <w:tcPr>
            <w:tcW w:w="2654" w:type="dxa"/>
            <w:vAlign w:val="center"/>
          </w:tcPr>
          <w:p>
            <w:pPr>
              <w:pStyle w:val="13"/>
            </w:pPr>
            <w:r>
              <w:t>社会公众对非遗保护的满意度</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pPr>
            <w:r>
              <w:rPr>
                <w:rFonts w:hint="eastAsia"/>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3" w:name="_Toc_4_4_0000000014"/>
      <w:r>
        <w:rPr>
          <w:rFonts w:ascii="方正仿宋_GBK" w:hAnsi="方正仿宋_GBK" w:eastAsia="方正仿宋_GBK" w:cs="方正仿宋_GBK"/>
          <w:color w:val="000000"/>
          <w:sz w:val="28"/>
        </w:rPr>
        <w:t>11.[13073023X000005000145]冀财教[2022]160号 河北省财政厅关于提前下达2023年省级文物保护专项资金的通知绩效目标表</w:t>
      </w:r>
      <w:bookmarkEnd w:id="13"/>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13073023P00014510001U</w:t>
            </w:r>
          </w:p>
        </w:tc>
        <w:tc>
          <w:tcPr>
            <w:tcW w:w="1587" w:type="dxa"/>
            <w:vAlign w:val="center"/>
          </w:tcPr>
          <w:p>
            <w:pPr>
              <w:pStyle w:val="14"/>
            </w:pPr>
            <w:r>
              <w:t>项目名称</w:t>
            </w:r>
          </w:p>
        </w:tc>
        <w:tc>
          <w:tcPr>
            <w:tcW w:w="4422" w:type="dxa"/>
            <w:gridSpan w:val="3"/>
            <w:vAlign w:val="center"/>
          </w:tcPr>
          <w:p>
            <w:pPr>
              <w:pStyle w:val="13"/>
            </w:pPr>
            <w:r>
              <w:t>[13073023X000005000145]冀财教[2022]160号 河北省财政厅关于提前下达2023年省级文物保护专项资金的通知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42.00</w:t>
            </w:r>
          </w:p>
        </w:tc>
        <w:tc>
          <w:tcPr>
            <w:tcW w:w="1587" w:type="dxa"/>
            <w:vAlign w:val="center"/>
          </w:tcPr>
          <w:p>
            <w:pPr>
              <w:pStyle w:val="14"/>
            </w:pPr>
            <w:r>
              <w:t>其中：财政    资金</w:t>
            </w:r>
          </w:p>
        </w:tc>
        <w:tc>
          <w:tcPr>
            <w:tcW w:w="1304" w:type="dxa"/>
            <w:vAlign w:val="center"/>
          </w:tcPr>
          <w:p>
            <w:pPr>
              <w:pStyle w:val="13"/>
            </w:pPr>
            <w:r>
              <w:t>42.00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用于新保安战役遗址保护工作</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rPr>
                <w:rFonts w:hint="eastAsia" w:eastAsia="方正书宋_GBK"/>
                <w:lang w:eastAsia="zh-CN"/>
              </w:rPr>
            </w:pPr>
            <w:r>
              <w:t>1.目标内容</w:t>
            </w:r>
            <w:r>
              <w:rPr>
                <w:rFonts w:hint="eastAsia"/>
                <w:lang w:eastAsia="zh-CN"/>
              </w:rPr>
              <w:t>：</w:t>
            </w:r>
            <w:r>
              <w:t>新保安战役工作</w:t>
            </w:r>
            <w:r>
              <w:rPr>
                <w:rFonts w:hint="eastAsia"/>
                <w:lang w:eastAsia="zh-CN"/>
              </w:rPr>
              <w:t>，</w:t>
            </w:r>
            <w:r>
              <w:t>新保安城堡遗址修缮、解放军指挥所、国民党三十五军指挥所</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遗址保护项目数量</w:t>
            </w:r>
          </w:p>
        </w:tc>
        <w:tc>
          <w:tcPr>
            <w:tcW w:w="2654" w:type="dxa"/>
            <w:vAlign w:val="center"/>
          </w:tcPr>
          <w:p>
            <w:pPr>
              <w:pStyle w:val="13"/>
            </w:pPr>
            <w:r>
              <w:t>新保安城堡遗址修缮、解放军指挥所、国民党三十五军指挥所</w:t>
            </w:r>
          </w:p>
        </w:tc>
        <w:tc>
          <w:tcPr>
            <w:tcW w:w="1327" w:type="dxa"/>
            <w:vAlign w:val="center"/>
          </w:tcPr>
          <w:p>
            <w:pPr>
              <w:pStyle w:val="13"/>
            </w:pPr>
            <w:r>
              <w:t>3个</w:t>
            </w:r>
          </w:p>
        </w:tc>
        <w:tc>
          <w:tcPr>
            <w:tcW w:w="1327" w:type="dxa"/>
            <w:vAlign w:val="center"/>
          </w:tcPr>
          <w:p>
            <w:pPr>
              <w:pStyle w:val="13"/>
            </w:pPr>
            <w:r>
              <w:rPr>
                <w:rFonts w:hint="eastAsia"/>
                <w:lang w:val="en-US" w:eastAsia="zh-CN"/>
              </w:rPr>
              <w:t>2023年工作计划、</w:t>
            </w:r>
            <w:r>
              <w:t>新保安战役遗迹保护工程设计方案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rPr>
                <w:rFonts w:hint="eastAsia"/>
                <w:lang w:eastAsia="zh-CN"/>
              </w:rPr>
              <w:t>项目完成验收合格率</w:t>
            </w:r>
          </w:p>
        </w:tc>
        <w:tc>
          <w:tcPr>
            <w:tcW w:w="2654" w:type="dxa"/>
            <w:vAlign w:val="center"/>
          </w:tcPr>
          <w:p>
            <w:pPr>
              <w:pStyle w:val="13"/>
            </w:pPr>
            <w:r>
              <w:rPr>
                <w:rFonts w:hint="eastAsia"/>
                <w:lang w:eastAsia="zh-CN"/>
              </w:rPr>
              <w:t>项目完成合格率</w:t>
            </w:r>
          </w:p>
        </w:tc>
        <w:tc>
          <w:tcPr>
            <w:tcW w:w="1327" w:type="dxa"/>
            <w:vAlign w:val="center"/>
          </w:tcPr>
          <w:p>
            <w:pPr>
              <w:pStyle w:val="13"/>
              <w:rPr>
                <w:rFonts w:hint="eastAsia" w:eastAsia="方正书宋_GBK"/>
                <w:lang w:eastAsia="zh-CN"/>
              </w:rPr>
            </w:pPr>
            <w:r>
              <w:rPr>
                <w:rFonts w:hint="eastAsia"/>
                <w:lang w:val="en-US" w:eastAsia="zh-CN"/>
              </w:rPr>
              <w:t>100%</w:t>
            </w:r>
          </w:p>
        </w:tc>
        <w:tc>
          <w:tcPr>
            <w:tcW w:w="1327" w:type="dxa"/>
            <w:vAlign w:val="center"/>
          </w:tcPr>
          <w:p>
            <w:pPr>
              <w:pStyle w:val="13"/>
            </w:pPr>
            <w:r>
              <w:t>工作完成后专家评审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lang w:eastAsia="zh-CN"/>
              </w:rPr>
              <w:t>项目完成</w:t>
            </w:r>
            <w:r>
              <w:t>时间</w:t>
            </w:r>
          </w:p>
        </w:tc>
        <w:tc>
          <w:tcPr>
            <w:tcW w:w="2654" w:type="dxa"/>
            <w:vAlign w:val="center"/>
          </w:tcPr>
          <w:p>
            <w:pPr>
              <w:pStyle w:val="13"/>
            </w:pPr>
            <w:r>
              <w:rPr>
                <w:rFonts w:hint="eastAsia"/>
                <w:lang w:eastAsia="zh-CN"/>
              </w:rPr>
              <w:t>项目完成</w:t>
            </w:r>
            <w:r>
              <w:t>时间</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327" w:type="dxa"/>
            <w:vAlign w:val="center"/>
          </w:tcPr>
          <w:p>
            <w:pPr>
              <w:pStyle w:val="13"/>
            </w:pPr>
            <w:r>
              <w:rPr>
                <w:rFonts w:hint="eastAsia"/>
                <w:lang w:val="en-US" w:eastAsia="zh-CN"/>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rPr>
                <w:rFonts w:hint="eastAsia"/>
              </w:rPr>
              <w:t>项目预算控制数</w:t>
            </w:r>
          </w:p>
        </w:tc>
        <w:tc>
          <w:tcPr>
            <w:tcW w:w="1327" w:type="dxa"/>
            <w:vAlign w:val="center"/>
          </w:tcPr>
          <w:p>
            <w:pPr>
              <w:pStyle w:val="13"/>
            </w:pPr>
            <w:r>
              <w:rPr>
                <w:rFonts w:hint="default" w:ascii="Arial" w:hAnsi="Arial" w:cs="Arial"/>
              </w:rPr>
              <w:t>≤</w:t>
            </w:r>
            <w:r>
              <w:t xml:space="preserve">42万元 </w:t>
            </w:r>
          </w:p>
        </w:tc>
        <w:tc>
          <w:tcPr>
            <w:tcW w:w="1327" w:type="dxa"/>
            <w:vAlign w:val="center"/>
          </w:tcPr>
          <w:p>
            <w:pPr>
              <w:pStyle w:val="13"/>
              <w:rPr>
                <w:rFonts w:hint="default" w:eastAsia="方正书宋_GBK"/>
                <w:lang w:val="en-US" w:eastAsia="zh-CN"/>
              </w:rPr>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对当地的红色旅游起到带动</w:t>
            </w:r>
            <w:bookmarkStart w:id="18" w:name="_GoBack"/>
            <w:bookmarkEnd w:id="18"/>
            <w:r>
              <w:t>作用</w:t>
            </w:r>
          </w:p>
        </w:tc>
        <w:tc>
          <w:tcPr>
            <w:tcW w:w="2654" w:type="dxa"/>
            <w:vAlign w:val="center"/>
          </w:tcPr>
          <w:p>
            <w:pPr>
              <w:pStyle w:val="13"/>
            </w:pPr>
            <w:r>
              <w:t>对当地文物保护起到引导作用</w:t>
            </w:r>
          </w:p>
        </w:tc>
        <w:tc>
          <w:tcPr>
            <w:tcW w:w="1327" w:type="dxa"/>
            <w:vAlign w:val="center"/>
          </w:tcPr>
          <w:p>
            <w:pPr>
              <w:pStyle w:val="13"/>
              <w:rPr>
                <w:rFonts w:hint="eastAsia" w:eastAsia="方正书宋_GBK"/>
                <w:lang w:eastAsia="zh-CN"/>
              </w:rPr>
            </w:pPr>
            <w:r>
              <w:rPr>
                <w:rFonts w:hint="eastAsia"/>
                <w:lang w:eastAsia="zh-CN"/>
              </w:rPr>
              <w:t>进一步提升</w:t>
            </w:r>
          </w:p>
        </w:tc>
        <w:tc>
          <w:tcPr>
            <w:tcW w:w="1327" w:type="dxa"/>
            <w:vAlign w:val="center"/>
          </w:tcPr>
          <w:p>
            <w:pPr>
              <w:pStyle w:val="13"/>
            </w:pPr>
            <w:r>
              <w:rPr>
                <w:rFonts w:hint="eastAsia"/>
                <w:lang w:val="en-US" w:eastAsia="zh-CN"/>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群众满意度</w:t>
            </w:r>
          </w:p>
        </w:tc>
        <w:tc>
          <w:tcPr>
            <w:tcW w:w="2654" w:type="dxa"/>
            <w:vAlign w:val="center"/>
          </w:tcPr>
          <w:p>
            <w:pPr>
              <w:pStyle w:val="13"/>
            </w:pPr>
            <w:r>
              <w:t>群众满意度</w:t>
            </w:r>
          </w:p>
        </w:tc>
        <w:tc>
          <w:tcPr>
            <w:tcW w:w="1327" w:type="dxa"/>
            <w:vAlign w:val="center"/>
          </w:tcPr>
          <w:p>
            <w:pPr>
              <w:pStyle w:val="13"/>
              <w:rPr>
                <w:rFonts w:hint="eastAsia" w:eastAsia="方正书宋_GBK"/>
                <w:lang w:eastAsia="zh-CN"/>
              </w:rPr>
            </w:pPr>
            <w:r>
              <w:t>≥90</w:t>
            </w:r>
            <w:r>
              <w:rPr>
                <w:rFonts w:hint="eastAsia"/>
                <w:lang w:val="en-US" w:eastAsia="zh-CN"/>
              </w:rPr>
              <w:t>%</w:t>
            </w:r>
          </w:p>
        </w:tc>
        <w:tc>
          <w:tcPr>
            <w:tcW w:w="1327" w:type="dxa"/>
            <w:vAlign w:val="center"/>
          </w:tcPr>
          <w:p>
            <w:pPr>
              <w:pStyle w:val="13"/>
              <w:rPr>
                <w:rFonts w:hint="eastAsia" w:eastAsia="方正书宋_GBK"/>
                <w:lang w:eastAsia="zh-CN"/>
              </w:rPr>
            </w:pPr>
            <w:r>
              <w:t>满意度</w:t>
            </w:r>
            <w:r>
              <w:rPr>
                <w:rFonts w:hint="eastAsia"/>
                <w:lang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4" w:name="_Toc_4_4_0000000015"/>
      <w:r>
        <w:rPr>
          <w:rFonts w:ascii="方正仿宋_GBK" w:hAnsi="方正仿宋_GBK" w:eastAsia="方正仿宋_GBK" w:cs="方正仿宋_GBK"/>
          <w:color w:val="000000"/>
          <w:sz w:val="28"/>
        </w:rPr>
        <w:t>12.[13073023X000005000151]冀财教[2022]151号 河北省财政厅关于提前下达2023年中央补助地方公共文化服务体系建设专项资金预算的通知绩效目标表</w:t>
      </w:r>
      <w:bookmarkEnd w:id="14"/>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13073023P000151100020</w:t>
            </w:r>
          </w:p>
        </w:tc>
        <w:tc>
          <w:tcPr>
            <w:tcW w:w="1587" w:type="dxa"/>
            <w:vAlign w:val="center"/>
          </w:tcPr>
          <w:p>
            <w:pPr>
              <w:pStyle w:val="14"/>
            </w:pPr>
            <w:r>
              <w:t>项目名称</w:t>
            </w:r>
          </w:p>
        </w:tc>
        <w:tc>
          <w:tcPr>
            <w:tcW w:w="4422" w:type="dxa"/>
            <w:gridSpan w:val="3"/>
            <w:vAlign w:val="center"/>
          </w:tcPr>
          <w:p>
            <w:pPr>
              <w:pStyle w:val="13"/>
            </w:pPr>
            <w:r>
              <w:t>[13073023X000005000151]冀财教[2022]151号 河北省财政厅关于提前下达2023年中央补助地方公共文化服务体系建设专项资金预算的通知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329.00</w:t>
            </w:r>
          </w:p>
        </w:tc>
        <w:tc>
          <w:tcPr>
            <w:tcW w:w="1587" w:type="dxa"/>
            <w:vAlign w:val="center"/>
          </w:tcPr>
          <w:p>
            <w:pPr>
              <w:pStyle w:val="14"/>
            </w:pPr>
            <w:r>
              <w:t>其中：财政    资金</w:t>
            </w:r>
          </w:p>
        </w:tc>
        <w:tc>
          <w:tcPr>
            <w:tcW w:w="1304" w:type="dxa"/>
            <w:vAlign w:val="center"/>
          </w:tcPr>
          <w:p>
            <w:pPr>
              <w:pStyle w:val="13"/>
            </w:pPr>
            <w:r>
              <w:t>329.00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用于公共文化服务体系建设及文化下乡服务</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30%</w:t>
            </w:r>
          </w:p>
        </w:tc>
        <w:tc>
          <w:tcPr>
            <w:tcW w:w="1587" w:type="dxa"/>
            <w:vAlign w:val="center"/>
          </w:tcPr>
          <w:p>
            <w:pPr>
              <w:pStyle w:val="15"/>
            </w:pPr>
            <w:r>
              <w:t>60%</w:t>
            </w:r>
          </w:p>
        </w:tc>
        <w:tc>
          <w:tcPr>
            <w:tcW w:w="1304" w:type="dxa"/>
            <w:vAlign w:val="center"/>
          </w:tcPr>
          <w:p>
            <w:pPr>
              <w:pStyle w:val="15"/>
            </w:pPr>
            <w:r>
              <w:t>90%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t>公共文化服务体系建设及文化下乡服务</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Merge w:val="restart"/>
            <w:vAlign w:val="center"/>
          </w:tcPr>
          <w:p>
            <w:pPr>
              <w:pStyle w:val="13"/>
            </w:pPr>
            <w:r>
              <w:t>数量指标</w:t>
            </w:r>
          </w:p>
        </w:tc>
        <w:tc>
          <w:tcPr>
            <w:tcW w:w="1327" w:type="dxa"/>
            <w:vAlign w:val="center"/>
          </w:tcPr>
          <w:p>
            <w:pPr>
              <w:pStyle w:val="13"/>
            </w:pPr>
            <w:r>
              <w:t>开展活动数量</w:t>
            </w:r>
          </w:p>
        </w:tc>
        <w:tc>
          <w:tcPr>
            <w:tcW w:w="2654" w:type="dxa"/>
            <w:vAlign w:val="center"/>
          </w:tcPr>
          <w:p>
            <w:pPr>
              <w:pStyle w:val="13"/>
            </w:pPr>
            <w:r>
              <w:t xml:space="preserve">开展群众读书看报活动、文化下乡活动数量 </w:t>
            </w:r>
          </w:p>
        </w:tc>
        <w:tc>
          <w:tcPr>
            <w:tcW w:w="1327" w:type="dxa"/>
            <w:vAlign w:val="center"/>
          </w:tcPr>
          <w:p>
            <w:pPr>
              <w:pStyle w:val="13"/>
            </w:pPr>
            <w:r>
              <w:rPr>
                <w:color w:val="auto"/>
              </w:rPr>
              <w:t>≥</w:t>
            </w:r>
            <w:r>
              <w:rPr>
                <w:rFonts w:hint="eastAsia"/>
                <w:color w:val="auto"/>
                <w:lang w:val="en-US" w:eastAsia="zh-CN"/>
              </w:rPr>
              <w:t>3</w:t>
            </w:r>
            <w:r>
              <w:rPr>
                <w:color w:val="auto"/>
              </w:rPr>
              <w:t>0场次</w:t>
            </w:r>
          </w:p>
        </w:tc>
        <w:tc>
          <w:tcPr>
            <w:tcW w:w="1327" w:type="dxa"/>
            <w:vMerge w:val="restart"/>
            <w:vAlign w:val="center"/>
          </w:tcPr>
          <w:p>
            <w:pPr>
              <w:pStyle w:val="13"/>
            </w:pPr>
            <w:r>
              <w:rPr>
                <w:rFonts w:hint="eastAsia"/>
                <w:lang w:val="en-US" w:eastAsia="zh-CN"/>
              </w:rPr>
              <w:t>2023年工作计划、实施方案</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pPr>
              <w:pStyle w:val="15"/>
            </w:pPr>
          </w:p>
        </w:tc>
        <w:tc>
          <w:tcPr>
            <w:tcW w:w="1327" w:type="dxa"/>
            <w:vMerge w:val="continue"/>
            <w:vAlign w:val="center"/>
          </w:tcPr>
          <w:p>
            <w:pPr>
              <w:pStyle w:val="13"/>
            </w:pPr>
          </w:p>
        </w:tc>
        <w:tc>
          <w:tcPr>
            <w:tcW w:w="1327" w:type="dxa"/>
            <w:vAlign w:val="center"/>
          </w:tcPr>
          <w:p>
            <w:pPr>
              <w:pStyle w:val="13"/>
              <w:rPr>
                <w:highlight w:val="none"/>
              </w:rPr>
            </w:pPr>
            <w:r>
              <w:rPr>
                <w:rFonts w:hint="eastAsia"/>
                <w:highlight w:val="none"/>
              </w:rPr>
              <w:t>公共文化服务设施个数</w:t>
            </w:r>
          </w:p>
        </w:tc>
        <w:tc>
          <w:tcPr>
            <w:tcW w:w="2654" w:type="dxa"/>
            <w:vAlign w:val="center"/>
          </w:tcPr>
          <w:p>
            <w:pPr>
              <w:pStyle w:val="13"/>
              <w:rPr>
                <w:highlight w:val="none"/>
              </w:rPr>
            </w:pPr>
            <w:r>
              <w:rPr>
                <w:rFonts w:hint="eastAsia"/>
                <w:highlight w:val="none"/>
              </w:rPr>
              <w:t>资金用于补助公共文化服务设施的个数</w:t>
            </w:r>
          </w:p>
        </w:tc>
        <w:tc>
          <w:tcPr>
            <w:tcW w:w="1327" w:type="dxa"/>
            <w:vAlign w:val="center"/>
          </w:tcPr>
          <w:p>
            <w:pPr>
              <w:pStyle w:val="13"/>
              <w:rPr>
                <w:highlight w:val="none"/>
              </w:rPr>
            </w:pPr>
            <w:r>
              <w:rPr>
                <w:highlight w:val="none"/>
              </w:rPr>
              <w:t>≥5个</w:t>
            </w:r>
          </w:p>
        </w:tc>
        <w:tc>
          <w:tcPr>
            <w:tcW w:w="1327" w:type="dxa"/>
            <w:vMerge w:val="continue"/>
            <w:vAlign w:val="center"/>
          </w:tcPr>
          <w:p>
            <w:pPr>
              <w:pStyle w:val="13"/>
              <w:rPr>
                <w:rFonts w:hint="eastAsia"/>
                <w:highlight w:val="none"/>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restart"/>
            <w:vAlign w:val="center"/>
          </w:tcPr>
          <w:p>
            <w:pPr>
              <w:pStyle w:val="13"/>
            </w:pPr>
            <w:r>
              <w:t>质量指标</w:t>
            </w:r>
          </w:p>
        </w:tc>
        <w:tc>
          <w:tcPr>
            <w:tcW w:w="1327" w:type="dxa"/>
            <w:vAlign w:val="center"/>
          </w:tcPr>
          <w:p>
            <w:pPr>
              <w:pStyle w:val="13"/>
              <w:rPr>
                <w:highlight w:val="none"/>
              </w:rPr>
            </w:pPr>
            <w:r>
              <w:rPr>
                <w:rFonts w:hint="eastAsia"/>
                <w:highlight w:val="none"/>
              </w:rPr>
              <w:t>每场演出惠及观众人数</w:t>
            </w:r>
          </w:p>
        </w:tc>
        <w:tc>
          <w:tcPr>
            <w:tcW w:w="2654" w:type="dxa"/>
            <w:vAlign w:val="center"/>
          </w:tcPr>
          <w:p>
            <w:pPr>
              <w:pStyle w:val="13"/>
              <w:rPr>
                <w:highlight w:val="none"/>
              </w:rPr>
            </w:pPr>
            <w:r>
              <w:rPr>
                <w:rFonts w:hint="eastAsia"/>
                <w:highlight w:val="none"/>
              </w:rPr>
              <w:t>每场演出惠及观众人数</w:t>
            </w:r>
          </w:p>
        </w:tc>
        <w:tc>
          <w:tcPr>
            <w:tcW w:w="1327" w:type="dxa"/>
            <w:vAlign w:val="center"/>
          </w:tcPr>
          <w:p>
            <w:pPr>
              <w:pStyle w:val="13"/>
              <w:rPr>
                <w:rFonts w:hint="eastAsia" w:eastAsia="方正书宋_GBK"/>
                <w:highlight w:val="none"/>
                <w:lang w:eastAsia="zh-CN"/>
              </w:rPr>
            </w:pPr>
            <w:r>
              <w:rPr>
                <w:highlight w:val="none"/>
              </w:rPr>
              <w:t>≥50个</w:t>
            </w:r>
          </w:p>
        </w:tc>
        <w:tc>
          <w:tcPr>
            <w:tcW w:w="1327" w:type="dxa"/>
            <w:vAlign w:val="center"/>
          </w:tcPr>
          <w:p>
            <w:pPr>
              <w:pStyle w:val="13"/>
              <w:rPr>
                <w:highlight w:val="none"/>
              </w:rPr>
            </w:pPr>
            <w:r>
              <w:rPr>
                <w:rFonts w:hint="eastAsia"/>
                <w:highlight w:val="none"/>
                <w:lang w:val="en-US" w:eastAsia="zh-CN"/>
              </w:rPr>
              <w:t>票根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Merge w:val="continue"/>
            <w:vAlign w:val="center"/>
          </w:tcPr>
          <w:p>
            <w:pPr>
              <w:pStyle w:val="13"/>
            </w:pPr>
          </w:p>
        </w:tc>
        <w:tc>
          <w:tcPr>
            <w:tcW w:w="1327" w:type="dxa"/>
            <w:vAlign w:val="center"/>
          </w:tcPr>
          <w:p>
            <w:pPr>
              <w:pStyle w:val="13"/>
              <w:rPr>
                <w:highlight w:val="none"/>
              </w:rPr>
            </w:pPr>
            <w:r>
              <w:rPr>
                <w:rFonts w:hint="eastAsia"/>
                <w:highlight w:val="none"/>
              </w:rPr>
              <w:t>购置设备质量合格率</w:t>
            </w:r>
          </w:p>
        </w:tc>
        <w:tc>
          <w:tcPr>
            <w:tcW w:w="2654" w:type="dxa"/>
            <w:vAlign w:val="center"/>
          </w:tcPr>
          <w:p>
            <w:pPr>
              <w:pStyle w:val="13"/>
              <w:rPr>
                <w:highlight w:val="none"/>
              </w:rPr>
            </w:pPr>
            <w:r>
              <w:rPr>
                <w:rFonts w:hint="eastAsia"/>
                <w:highlight w:val="none"/>
              </w:rPr>
              <w:t>实际质量合格的数量占购置总数的比率</w:t>
            </w:r>
          </w:p>
        </w:tc>
        <w:tc>
          <w:tcPr>
            <w:tcW w:w="1327" w:type="dxa"/>
            <w:vAlign w:val="center"/>
          </w:tcPr>
          <w:p>
            <w:pPr>
              <w:pStyle w:val="13"/>
              <w:rPr>
                <w:highlight w:val="none"/>
              </w:rPr>
            </w:pPr>
            <w:r>
              <w:rPr>
                <w:rFonts w:hint="eastAsia"/>
                <w:highlight w:val="none"/>
              </w:rPr>
              <w:t>100%</w:t>
            </w:r>
          </w:p>
        </w:tc>
        <w:tc>
          <w:tcPr>
            <w:tcW w:w="1327" w:type="dxa"/>
            <w:vAlign w:val="center"/>
          </w:tcPr>
          <w:p>
            <w:pPr>
              <w:pStyle w:val="13"/>
              <w:rPr>
                <w:rFonts w:hint="eastAsia"/>
                <w:highlight w:val="none"/>
                <w:lang w:val="en-US" w:eastAsia="zh-CN"/>
              </w:rPr>
            </w:pPr>
            <w:r>
              <w:rPr>
                <w:rFonts w:hint="eastAsia"/>
                <w:highlight w:val="none"/>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t>开展活</w:t>
            </w:r>
            <w:r>
              <w:rPr>
                <w:rFonts w:hint="eastAsia"/>
                <w:lang w:eastAsia="zh-CN"/>
              </w:rPr>
              <w:t>完成</w:t>
            </w:r>
            <w:r>
              <w:t>时间</w:t>
            </w:r>
          </w:p>
        </w:tc>
        <w:tc>
          <w:tcPr>
            <w:tcW w:w="2654" w:type="dxa"/>
            <w:vAlign w:val="center"/>
          </w:tcPr>
          <w:p>
            <w:pPr>
              <w:pStyle w:val="13"/>
            </w:pPr>
            <w:r>
              <w:t>开展活时间动</w:t>
            </w:r>
            <w:r>
              <w:rPr>
                <w:rFonts w:hint="eastAsia"/>
                <w:lang w:eastAsia="zh-CN"/>
              </w:rPr>
              <w:t>完成</w:t>
            </w:r>
            <w:r>
              <w:t>时间</w:t>
            </w:r>
          </w:p>
        </w:tc>
        <w:tc>
          <w:tcPr>
            <w:tcW w:w="1327" w:type="dxa"/>
            <w:vAlign w:val="center"/>
          </w:tcPr>
          <w:p>
            <w:pPr>
              <w:pStyle w:val="13"/>
            </w:pPr>
            <w:r>
              <w:rPr>
                <w:rFonts w:hint="default" w:ascii="Arial" w:hAnsi="Arial" w:cs="Arial"/>
              </w:rPr>
              <w:t>≤</w:t>
            </w:r>
            <w:r>
              <w:t>1年</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rPr>
                <w:rFonts w:hint="eastAsia"/>
              </w:rPr>
              <w:t>项目预算控制数</w:t>
            </w:r>
          </w:p>
        </w:tc>
        <w:tc>
          <w:tcPr>
            <w:tcW w:w="1327" w:type="dxa"/>
            <w:vAlign w:val="center"/>
          </w:tcPr>
          <w:p>
            <w:pPr>
              <w:pStyle w:val="13"/>
              <w:ind w:firstLine="0" w:firstLineChars="0"/>
            </w:pPr>
            <w:r>
              <w:rPr>
                <w:rFonts w:hint="default" w:ascii="Arial" w:hAnsi="Arial" w:cs="Arial"/>
              </w:rPr>
              <w:t>≤</w:t>
            </w:r>
            <w:r>
              <w:rPr>
                <w:rFonts w:hint="eastAsia"/>
                <w:lang w:val="en-US" w:eastAsia="zh-CN"/>
              </w:rPr>
              <w:t>329</w:t>
            </w:r>
            <w:r>
              <w:t xml:space="preserve">万元 </w:t>
            </w:r>
          </w:p>
        </w:tc>
        <w:tc>
          <w:tcPr>
            <w:tcW w:w="1327" w:type="dxa"/>
            <w:vAlign w:val="center"/>
          </w:tcPr>
          <w:p>
            <w:pPr>
              <w:pStyle w:val="13"/>
              <w:ind w:firstLine="0" w:firstLineChars="0"/>
            </w:pPr>
            <w:r>
              <w:rPr>
                <w:rFonts w:hint="eastAsia"/>
                <w:lang w:val="en-US" w:eastAsia="zh-CN"/>
              </w:rPr>
              <w:t>2023年预算测算、合同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开展文化活动服务水平提升</w:t>
            </w:r>
          </w:p>
        </w:tc>
        <w:tc>
          <w:tcPr>
            <w:tcW w:w="2654" w:type="dxa"/>
            <w:vAlign w:val="center"/>
          </w:tcPr>
          <w:p>
            <w:pPr>
              <w:pStyle w:val="13"/>
            </w:pPr>
            <w:r>
              <w:t>开展文化活动服务水平提升</w:t>
            </w:r>
          </w:p>
        </w:tc>
        <w:tc>
          <w:tcPr>
            <w:tcW w:w="1327" w:type="dxa"/>
            <w:vAlign w:val="center"/>
          </w:tcPr>
          <w:p>
            <w:pPr>
              <w:pStyle w:val="13"/>
              <w:rPr>
                <w:rFonts w:hint="eastAsia" w:eastAsia="方正书宋_GBK"/>
                <w:lang w:eastAsia="zh-CN"/>
              </w:rPr>
            </w:pPr>
            <w:r>
              <w:rPr>
                <w:rFonts w:hint="eastAsia"/>
                <w:lang w:eastAsia="zh-CN"/>
              </w:rPr>
              <w:t>进一步提升</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群众对公共文化服务满意度</w:t>
            </w:r>
          </w:p>
        </w:tc>
        <w:tc>
          <w:tcPr>
            <w:tcW w:w="2654" w:type="dxa"/>
            <w:vAlign w:val="center"/>
          </w:tcPr>
          <w:p>
            <w:pPr>
              <w:pStyle w:val="13"/>
            </w:pPr>
            <w:r>
              <w:t>群众对公共文化服务满意度</w:t>
            </w:r>
          </w:p>
        </w:tc>
        <w:tc>
          <w:tcPr>
            <w:tcW w:w="1327" w:type="dxa"/>
            <w:vAlign w:val="center"/>
          </w:tcPr>
          <w:p>
            <w:pPr>
              <w:pStyle w:val="13"/>
              <w:rPr>
                <w:rFonts w:hint="eastAsia" w:eastAsia="方正书宋_GBK"/>
                <w:lang w:eastAsia="zh-CN"/>
              </w:rPr>
            </w:pPr>
            <w:r>
              <w:t>≥</w:t>
            </w:r>
            <w:r>
              <w:rPr>
                <w:rFonts w:hint="eastAsia"/>
                <w:lang w:val="en-US" w:eastAsia="zh-CN"/>
              </w:rPr>
              <w:t>90%</w:t>
            </w:r>
          </w:p>
        </w:tc>
        <w:tc>
          <w:tcPr>
            <w:tcW w:w="1327" w:type="dxa"/>
            <w:vAlign w:val="center"/>
          </w:tcPr>
          <w:p>
            <w:pPr>
              <w:pStyle w:val="13"/>
            </w:pPr>
            <w:r>
              <w:t>满意度</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5" w:name="_Toc_4_4_0000000016"/>
      <w:r>
        <w:rPr>
          <w:rFonts w:ascii="方正仿宋_GBK" w:hAnsi="方正仿宋_GBK" w:eastAsia="方正仿宋_GBK" w:cs="方正仿宋_GBK"/>
          <w:color w:val="000000"/>
          <w:sz w:val="28"/>
        </w:rPr>
        <w:t>13.上年结转 2070701 2020年中央补助地方国家电影事业发展资金 冀财教[2019]99号绩效目标表</w:t>
      </w:r>
      <w:bookmarkEnd w:id="15"/>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357001怀来县文化广电和旅游局</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13073022P00KD6910001G</w:t>
            </w:r>
          </w:p>
        </w:tc>
        <w:tc>
          <w:tcPr>
            <w:tcW w:w="1587" w:type="dxa"/>
            <w:vAlign w:val="center"/>
          </w:tcPr>
          <w:p>
            <w:pPr>
              <w:pStyle w:val="14"/>
            </w:pPr>
            <w:r>
              <w:t>项目名称</w:t>
            </w:r>
          </w:p>
        </w:tc>
        <w:tc>
          <w:tcPr>
            <w:tcW w:w="4422" w:type="dxa"/>
            <w:gridSpan w:val="3"/>
            <w:vAlign w:val="center"/>
          </w:tcPr>
          <w:p>
            <w:pPr>
              <w:pStyle w:val="13"/>
            </w:pPr>
            <w:r>
              <w:t>上年结转 2070701 2020年中央补助地方国家电影事业发展资金 冀财教[2019]99号</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5.00</w:t>
            </w:r>
          </w:p>
        </w:tc>
        <w:tc>
          <w:tcPr>
            <w:tcW w:w="1587" w:type="dxa"/>
            <w:vAlign w:val="center"/>
          </w:tcPr>
          <w:p>
            <w:pPr>
              <w:pStyle w:val="14"/>
            </w:pPr>
            <w:r>
              <w:t>其中：财政    资金</w:t>
            </w:r>
          </w:p>
        </w:tc>
        <w:tc>
          <w:tcPr>
            <w:tcW w:w="1304" w:type="dxa"/>
            <w:vAlign w:val="center"/>
          </w:tcPr>
          <w:p>
            <w:pPr>
              <w:pStyle w:val="13"/>
            </w:pPr>
            <w:r>
              <w:t>5.00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资助国产影片放映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 xml:space="preserve"> </w:t>
            </w:r>
          </w:p>
        </w:tc>
        <w:tc>
          <w:tcPr>
            <w:tcW w:w="1587" w:type="dxa"/>
            <w:vAlign w:val="center"/>
          </w:tcPr>
          <w:p>
            <w:pPr>
              <w:pStyle w:val="15"/>
            </w:pPr>
            <w:r>
              <w:t xml:space="preserve"> </w:t>
            </w:r>
          </w:p>
        </w:tc>
        <w:tc>
          <w:tcPr>
            <w:tcW w:w="1304" w:type="dxa"/>
            <w:vAlign w:val="center"/>
          </w:tcPr>
          <w:p>
            <w:pPr>
              <w:pStyle w:val="15"/>
            </w:pPr>
            <w:r>
              <w:t xml:space="preserve"> </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：放映主管部门推荐的重点影片和传承中华优秀传统文化、具有艺术创新价值的国产影片，成绩突出的地位给予奖励，</w:t>
            </w:r>
            <w:r>
              <w:t>资助国产影片放映</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rPr>
                <w:highlight w:val="none"/>
              </w:rPr>
            </w:pPr>
            <w:r>
              <w:rPr>
                <w:highlight w:val="none"/>
              </w:rPr>
              <w:t>数量指标</w:t>
            </w:r>
          </w:p>
        </w:tc>
        <w:tc>
          <w:tcPr>
            <w:tcW w:w="1327" w:type="dxa"/>
            <w:vAlign w:val="center"/>
          </w:tcPr>
          <w:p>
            <w:pPr>
              <w:pStyle w:val="13"/>
              <w:rPr>
                <w:highlight w:val="none"/>
              </w:rPr>
            </w:pPr>
            <w:r>
              <w:rPr>
                <w:rFonts w:hint="eastAsia"/>
                <w:highlight w:val="none"/>
              </w:rPr>
              <w:t>资助国产片达标专资返还影院</w:t>
            </w:r>
            <w:r>
              <w:rPr>
                <w:highlight w:val="none"/>
              </w:rPr>
              <w:t>数量</w:t>
            </w:r>
          </w:p>
        </w:tc>
        <w:tc>
          <w:tcPr>
            <w:tcW w:w="2654" w:type="dxa"/>
            <w:vAlign w:val="center"/>
          </w:tcPr>
          <w:p>
            <w:pPr>
              <w:pStyle w:val="13"/>
              <w:rPr>
                <w:highlight w:val="none"/>
              </w:rPr>
            </w:pPr>
            <w:r>
              <w:rPr>
                <w:rFonts w:hint="eastAsia"/>
                <w:highlight w:val="none"/>
              </w:rPr>
              <w:t>资助国产片达标专资返还影院</w:t>
            </w:r>
            <w:r>
              <w:rPr>
                <w:highlight w:val="none"/>
              </w:rPr>
              <w:t>数量</w:t>
            </w:r>
          </w:p>
        </w:tc>
        <w:tc>
          <w:tcPr>
            <w:tcW w:w="1327" w:type="dxa"/>
            <w:vAlign w:val="center"/>
          </w:tcPr>
          <w:p>
            <w:pPr>
              <w:pStyle w:val="13"/>
              <w:ind w:firstLine="210" w:firstLineChars="100"/>
              <w:rPr>
                <w:rFonts w:hint="eastAsia" w:eastAsia="方正书宋_GBK"/>
                <w:highlight w:val="none"/>
                <w:lang w:val="en-US" w:eastAsia="zh-CN"/>
              </w:rPr>
            </w:pPr>
            <w:r>
              <w:rPr>
                <w:rFonts w:hint="eastAsia" w:ascii="Arial" w:hAnsi="Arial" w:cs="Arial"/>
                <w:highlight w:val="none"/>
                <w:lang w:val="en-US" w:eastAsia="zh-CN"/>
              </w:rPr>
              <w:t>1</w:t>
            </w:r>
            <w:r>
              <w:rPr>
                <w:rFonts w:hint="eastAsia" w:ascii="Arial" w:hAnsi="Arial" w:cs="Arial"/>
                <w:highlight w:val="none"/>
                <w:lang w:eastAsia="zh-CN"/>
              </w:rPr>
              <w:t>家</w:t>
            </w:r>
          </w:p>
        </w:tc>
        <w:tc>
          <w:tcPr>
            <w:tcW w:w="1327" w:type="dxa"/>
            <w:vAlign w:val="center"/>
          </w:tcPr>
          <w:p>
            <w:pPr>
              <w:pStyle w:val="13"/>
              <w:rPr>
                <w:rFonts w:hint="eastAsia" w:eastAsia="方正书宋_GBK"/>
                <w:lang w:eastAsia="zh-CN"/>
              </w:rPr>
            </w:pPr>
            <w:r>
              <w:rPr>
                <w:rFonts w:hint="eastAsia"/>
                <w:lang w:val="en-US" w:eastAsia="zh-CN"/>
              </w:rPr>
              <w:t>2023年工作计划、</w:t>
            </w:r>
            <w:r>
              <w:rPr>
                <w:rFonts w:hint="eastAsia"/>
                <w:lang w:eastAsia="zh-CN"/>
              </w:rP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rPr>
              <w:t>影院全年放映国产影片率</w:t>
            </w:r>
          </w:p>
        </w:tc>
        <w:tc>
          <w:tcPr>
            <w:tcW w:w="2654" w:type="dxa"/>
            <w:vAlign w:val="center"/>
          </w:tcPr>
          <w:p>
            <w:pPr>
              <w:pStyle w:val="13"/>
            </w:pPr>
            <w:r>
              <w:rPr>
                <w:rFonts w:hint="eastAsia"/>
              </w:rPr>
              <w:t>影院全年放映国产影片率</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60%</w:t>
            </w:r>
          </w:p>
        </w:tc>
        <w:tc>
          <w:tcPr>
            <w:tcW w:w="1327" w:type="dxa"/>
            <w:vAlign w:val="center"/>
          </w:tcPr>
          <w:p>
            <w:pPr>
              <w:pStyle w:val="13"/>
            </w:pPr>
            <w:r>
              <w:rPr>
                <w:rFonts w:hint="eastAsia"/>
                <w:lang w:val="en-US" w:eastAsia="zh-CN"/>
              </w:rPr>
              <w:t>2023年工作计划、</w:t>
            </w:r>
            <w:r>
              <w:rPr>
                <w:rFonts w:hint="eastAsia"/>
                <w:lang w:eastAsia="zh-CN"/>
              </w:rPr>
              <w:t>文件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pPr>
            <w:r>
              <w:rPr>
                <w:rFonts w:hint="eastAsia"/>
              </w:rPr>
              <w:t>资金拨付及时率</w:t>
            </w:r>
          </w:p>
        </w:tc>
        <w:tc>
          <w:tcPr>
            <w:tcW w:w="2654" w:type="dxa"/>
            <w:vAlign w:val="center"/>
          </w:tcPr>
          <w:p>
            <w:pPr>
              <w:pStyle w:val="13"/>
            </w:pPr>
            <w:r>
              <w:rPr>
                <w:rFonts w:hint="eastAsia"/>
              </w:rPr>
              <w:t>资金拨付及时率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rPr>
                <w:rFonts w:hint="eastAsia"/>
              </w:rPr>
              <w:t>项目预算控制数</w:t>
            </w:r>
          </w:p>
        </w:tc>
        <w:tc>
          <w:tcPr>
            <w:tcW w:w="1327" w:type="dxa"/>
            <w:vAlign w:val="center"/>
          </w:tcPr>
          <w:p>
            <w:pPr>
              <w:pStyle w:val="13"/>
            </w:pPr>
            <w:r>
              <w:t>≤5万</w:t>
            </w:r>
          </w:p>
        </w:tc>
        <w:tc>
          <w:tcPr>
            <w:tcW w:w="1327" w:type="dxa"/>
            <w:vAlign w:val="center"/>
          </w:tcPr>
          <w:p>
            <w:pPr>
              <w:pStyle w:val="13"/>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rPr>
                <w:rFonts w:hint="eastAsia"/>
                <w:lang w:eastAsia="zh-CN"/>
              </w:rPr>
              <w:t>社会</w:t>
            </w:r>
            <w:r>
              <w:t>效益指标</w:t>
            </w:r>
          </w:p>
        </w:tc>
        <w:tc>
          <w:tcPr>
            <w:tcW w:w="1327" w:type="dxa"/>
            <w:vAlign w:val="center"/>
          </w:tcPr>
          <w:p>
            <w:pPr>
              <w:pStyle w:val="13"/>
              <w:rPr>
                <w:rFonts w:hint="eastAsia" w:eastAsia="方正书宋_GBK"/>
                <w:lang w:eastAsia="zh-CN"/>
              </w:rPr>
            </w:pPr>
            <w:r>
              <w:rPr>
                <w:rFonts w:hint="eastAsia"/>
                <w:lang w:eastAsia="zh-CN"/>
              </w:rPr>
              <w:t>促进国产影片健康发展</w:t>
            </w:r>
          </w:p>
        </w:tc>
        <w:tc>
          <w:tcPr>
            <w:tcW w:w="2654" w:type="dxa"/>
            <w:vAlign w:val="center"/>
          </w:tcPr>
          <w:p>
            <w:pPr>
              <w:pStyle w:val="13"/>
            </w:pPr>
            <w:r>
              <w:rPr>
                <w:rFonts w:hint="eastAsia"/>
                <w:lang w:eastAsia="zh-CN"/>
              </w:rPr>
              <w:t>促进国产影片健康发展</w:t>
            </w:r>
          </w:p>
        </w:tc>
        <w:tc>
          <w:tcPr>
            <w:tcW w:w="1327" w:type="dxa"/>
            <w:vAlign w:val="center"/>
          </w:tcPr>
          <w:p>
            <w:pPr>
              <w:pStyle w:val="13"/>
              <w:rPr>
                <w:rFonts w:hint="eastAsia" w:eastAsia="方正书宋_GBK"/>
                <w:lang w:eastAsia="zh-CN"/>
              </w:rPr>
            </w:pPr>
            <w:r>
              <w:rPr>
                <w:rFonts w:hint="eastAsia"/>
                <w:lang w:eastAsia="zh-CN"/>
              </w:rPr>
              <w:t>进一步提高</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rPr>
                <w:rFonts w:hint="eastAsia"/>
              </w:rPr>
              <w:t>观众对影院的满意度</w:t>
            </w:r>
          </w:p>
        </w:tc>
        <w:tc>
          <w:tcPr>
            <w:tcW w:w="2654" w:type="dxa"/>
            <w:vAlign w:val="center"/>
          </w:tcPr>
          <w:p>
            <w:pPr>
              <w:pStyle w:val="13"/>
            </w:pPr>
            <w:r>
              <w:rPr>
                <w:rFonts w:hint="eastAsia"/>
              </w:rPr>
              <w:t>观众对影院的满意度</w:t>
            </w:r>
          </w:p>
        </w:tc>
        <w:tc>
          <w:tcPr>
            <w:tcW w:w="1327"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80%</w:t>
            </w:r>
          </w:p>
        </w:tc>
        <w:tc>
          <w:tcPr>
            <w:tcW w:w="1327" w:type="dxa"/>
            <w:vAlign w:val="center"/>
          </w:tcPr>
          <w:p>
            <w:pPr>
              <w:pStyle w:val="13"/>
            </w:pPr>
            <w: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6" w:name="_Toc_4_4_0000000017"/>
      <w:r>
        <w:rPr>
          <w:rFonts w:ascii="方正仿宋_GBK" w:hAnsi="方正仿宋_GBK" w:eastAsia="方正仿宋_GBK" w:cs="方正仿宋_GBK"/>
          <w:color w:val="000000"/>
          <w:sz w:val="28"/>
        </w:rPr>
        <w:t>14.办案及业务费绩效目标表</w:t>
      </w:r>
      <w:bookmarkEnd w:id="16"/>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13073023P00005510003J</w:t>
            </w:r>
          </w:p>
        </w:tc>
        <w:tc>
          <w:tcPr>
            <w:tcW w:w="1587" w:type="dxa"/>
            <w:vAlign w:val="center"/>
          </w:tcPr>
          <w:p>
            <w:pPr>
              <w:pStyle w:val="14"/>
            </w:pPr>
            <w:r>
              <w:t>项目名称</w:t>
            </w:r>
          </w:p>
        </w:tc>
        <w:tc>
          <w:tcPr>
            <w:tcW w:w="4422" w:type="dxa"/>
            <w:gridSpan w:val="3"/>
            <w:vAlign w:val="center"/>
          </w:tcPr>
          <w:p>
            <w:pPr>
              <w:pStyle w:val="13"/>
            </w:pPr>
            <w:r>
              <w:t>办案及业务费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127.00</w:t>
            </w:r>
          </w:p>
        </w:tc>
        <w:tc>
          <w:tcPr>
            <w:tcW w:w="1587" w:type="dxa"/>
            <w:vAlign w:val="center"/>
          </w:tcPr>
          <w:p>
            <w:pPr>
              <w:pStyle w:val="14"/>
            </w:pPr>
            <w:r>
              <w:t>其中：财政    资金</w:t>
            </w:r>
          </w:p>
        </w:tc>
        <w:tc>
          <w:tcPr>
            <w:tcW w:w="1304" w:type="dxa"/>
            <w:vAlign w:val="center"/>
          </w:tcPr>
          <w:p>
            <w:pPr>
              <w:pStyle w:val="13"/>
            </w:pPr>
            <w:r>
              <w:t>127.00</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办案及业务费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60%</w:t>
            </w:r>
          </w:p>
        </w:tc>
        <w:tc>
          <w:tcPr>
            <w:tcW w:w="1304" w:type="dxa"/>
            <w:vAlign w:val="center"/>
          </w:tcPr>
          <w:p>
            <w:pPr>
              <w:pStyle w:val="15"/>
            </w:pPr>
            <w:r>
              <w:t>80%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绩效目标</w:t>
            </w:r>
          </w:p>
        </w:tc>
        <w:tc>
          <w:tcPr>
            <w:tcW w:w="8617" w:type="dxa"/>
            <w:gridSpan w:val="6"/>
            <w:vAlign w:val="center"/>
          </w:tcPr>
          <w:p>
            <w:pPr>
              <w:pStyle w:val="13"/>
            </w:pPr>
            <w:r>
              <w:t>1.目标内容</w:t>
            </w:r>
            <w:r>
              <w:rPr>
                <w:rFonts w:hint="eastAsia"/>
                <w:lang w:eastAsia="zh-CN"/>
              </w:rPr>
              <w:t>：</w:t>
            </w:r>
            <w:r>
              <w:t>保障工作正常运行</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1327"/>
        <w:gridCol w:w="1327"/>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1327" w:type="dxa"/>
            <w:vAlign w:val="center"/>
          </w:tcPr>
          <w:p>
            <w:pPr>
              <w:pStyle w:val="14"/>
            </w:pPr>
            <w:r>
              <w:t>指标值</w:t>
            </w:r>
          </w:p>
        </w:tc>
        <w:tc>
          <w:tcPr>
            <w:tcW w:w="1327"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rPr>
                <w:rFonts w:hint="eastAsia" w:eastAsia="方正书宋_GBK"/>
                <w:lang w:eastAsia="zh-CN"/>
              </w:rPr>
            </w:pPr>
            <w:r>
              <w:t>购置办公用品</w:t>
            </w:r>
            <w:r>
              <w:rPr>
                <w:rFonts w:hint="eastAsia"/>
                <w:lang w:eastAsia="zh-CN"/>
              </w:rPr>
              <w:t>数量</w:t>
            </w:r>
          </w:p>
        </w:tc>
        <w:tc>
          <w:tcPr>
            <w:tcW w:w="2654" w:type="dxa"/>
            <w:vAlign w:val="center"/>
          </w:tcPr>
          <w:p>
            <w:pPr>
              <w:pStyle w:val="13"/>
              <w:rPr>
                <w:rFonts w:hint="eastAsia" w:eastAsia="方正书宋_GBK"/>
                <w:lang w:eastAsia="zh-CN"/>
              </w:rPr>
            </w:pPr>
            <w:r>
              <w:t>购置办公用品</w:t>
            </w:r>
            <w:r>
              <w:rPr>
                <w:rFonts w:hint="eastAsia"/>
                <w:lang w:eastAsia="zh-CN"/>
              </w:rPr>
              <w:t>数量</w:t>
            </w:r>
          </w:p>
        </w:tc>
        <w:tc>
          <w:tcPr>
            <w:tcW w:w="1327" w:type="dxa"/>
            <w:vAlign w:val="center"/>
          </w:tcPr>
          <w:p>
            <w:pPr>
              <w:pStyle w:val="13"/>
              <w:rPr>
                <w:rFonts w:hint="eastAsia" w:eastAsia="方正书宋_GBK"/>
                <w:lang w:eastAsia="zh-CN"/>
              </w:rPr>
            </w:pPr>
            <w:r>
              <w:rPr>
                <w:rFonts w:hint="eastAsia"/>
                <w:lang w:eastAsia="zh-CN"/>
              </w:rPr>
              <w:t>批次</w:t>
            </w:r>
          </w:p>
        </w:tc>
        <w:tc>
          <w:tcPr>
            <w:tcW w:w="1327" w:type="dxa"/>
            <w:vAlign w:val="center"/>
          </w:tcPr>
          <w:p>
            <w:pPr>
              <w:pStyle w:val="13"/>
              <w:rPr>
                <w:rFonts w:hint="default" w:eastAsia="方正书宋_GBK"/>
                <w:lang w:val="en-US" w:eastAsia="zh-CN"/>
              </w:rPr>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pPr>
            <w:r>
              <w:rPr>
                <w:rFonts w:hint="eastAsia"/>
                <w:lang w:eastAsia="zh-CN"/>
              </w:rPr>
              <w:t>物品合格</w:t>
            </w:r>
            <w:r>
              <w:t>率</w:t>
            </w:r>
          </w:p>
        </w:tc>
        <w:tc>
          <w:tcPr>
            <w:tcW w:w="2654" w:type="dxa"/>
            <w:vAlign w:val="center"/>
          </w:tcPr>
          <w:p>
            <w:pPr>
              <w:pStyle w:val="13"/>
            </w:pPr>
            <w:r>
              <w:rPr>
                <w:rFonts w:hint="eastAsia"/>
                <w:lang w:eastAsia="zh-CN"/>
              </w:rPr>
              <w:t>物品合格</w:t>
            </w:r>
            <w:r>
              <w:t>率</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eastAsia" w:eastAsia="方正书宋_GBK"/>
                <w:lang w:eastAsia="zh-CN"/>
              </w:rPr>
            </w:pPr>
            <w:r>
              <w:rPr>
                <w:rFonts w:hint="eastAsia"/>
                <w:lang w:eastAsia="zh-CN"/>
              </w:rPr>
              <w:t>资金支付</w:t>
            </w:r>
            <w:r>
              <w:t>及时</w:t>
            </w:r>
            <w:r>
              <w:rPr>
                <w:rFonts w:hint="eastAsia"/>
                <w:lang w:eastAsia="zh-CN"/>
              </w:rPr>
              <w:t>率</w:t>
            </w:r>
          </w:p>
        </w:tc>
        <w:tc>
          <w:tcPr>
            <w:tcW w:w="2654" w:type="dxa"/>
            <w:vAlign w:val="center"/>
          </w:tcPr>
          <w:p>
            <w:pPr>
              <w:pStyle w:val="13"/>
            </w:pPr>
            <w:r>
              <w:rPr>
                <w:rFonts w:hint="eastAsia"/>
                <w:lang w:eastAsia="zh-CN"/>
              </w:rPr>
              <w:t>资金支付</w:t>
            </w:r>
            <w:r>
              <w:t>及时性</w:t>
            </w:r>
          </w:p>
        </w:tc>
        <w:tc>
          <w:tcPr>
            <w:tcW w:w="1327" w:type="dxa"/>
            <w:vAlign w:val="center"/>
          </w:tcPr>
          <w:p>
            <w:pPr>
              <w:pStyle w:val="13"/>
              <w:rPr>
                <w:rFonts w:hint="default" w:eastAsia="方正书宋_GBK"/>
                <w:lang w:val="en-US" w:eastAsia="zh-CN"/>
              </w:rPr>
            </w:pPr>
            <w:r>
              <w:rPr>
                <w:rFonts w:hint="eastAsia"/>
                <w:lang w:val="en-US" w:eastAsia="zh-CN"/>
              </w:rPr>
              <w:t>100%</w:t>
            </w:r>
          </w:p>
        </w:tc>
        <w:tc>
          <w:tcPr>
            <w:tcW w:w="1327" w:type="dxa"/>
            <w:vAlign w:val="center"/>
          </w:tcPr>
          <w:p>
            <w:pPr>
              <w:pStyle w:val="13"/>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rPr>
                <w:rFonts w:hint="eastAsia"/>
              </w:rPr>
              <w:t>项目预算控制数</w:t>
            </w:r>
          </w:p>
        </w:tc>
        <w:tc>
          <w:tcPr>
            <w:tcW w:w="1327" w:type="dxa"/>
            <w:vAlign w:val="center"/>
          </w:tcPr>
          <w:p>
            <w:pPr>
              <w:pStyle w:val="13"/>
              <w:ind w:firstLine="0" w:firstLineChars="0"/>
              <w:rPr>
                <w:rFonts w:hint="eastAsia" w:eastAsia="方正书宋_GBK"/>
                <w:lang w:eastAsia="zh-CN"/>
              </w:rPr>
            </w:pPr>
            <w:r>
              <w:t>≤</w:t>
            </w:r>
            <w:r>
              <w:rPr>
                <w:rFonts w:hint="eastAsia"/>
                <w:lang w:val="en-US" w:eastAsia="zh-CN"/>
              </w:rPr>
              <w:t>127</w:t>
            </w:r>
            <w:r>
              <w:t>万</w:t>
            </w:r>
            <w:r>
              <w:rPr>
                <w:rFonts w:hint="eastAsia"/>
                <w:lang w:eastAsia="zh-CN"/>
              </w:rPr>
              <w:t>元</w:t>
            </w:r>
          </w:p>
        </w:tc>
        <w:tc>
          <w:tcPr>
            <w:tcW w:w="1327" w:type="dxa"/>
            <w:vAlign w:val="center"/>
          </w:tcPr>
          <w:p>
            <w:pPr>
              <w:pStyle w:val="13"/>
            </w:pPr>
            <w:r>
              <w:rPr>
                <w:rFonts w:hint="eastAsia"/>
                <w:lang w:val="en-US" w:eastAsia="zh-CN"/>
              </w:rPr>
              <w:t>2023年预算测算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ind w:firstLine="0" w:firstLineChars="0"/>
            </w:pPr>
            <w:r>
              <w:t>社会效益指标</w:t>
            </w:r>
          </w:p>
        </w:tc>
        <w:tc>
          <w:tcPr>
            <w:tcW w:w="1327" w:type="dxa"/>
            <w:vAlign w:val="center"/>
          </w:tcPr>
          <w:p>
            <w:pPr>
              <w:pStyle w:val="13"/>
              <w:ind w:firstLine="0" w:firstLineChars="0"/>
            </w:pPr>
            <w:r>
              <w:t>保障工作正常运行</w:t>
            </w:r>
          </w:p>
        </w:tc>
        <w:tc>
          <w:tcPr>
            <w:tcW w:w="2654" w:type="dxa"/>
            <w:vAlign w:val="center"/>
          </w:tcPr>
          <w:p>
            <w:pPr>
              <w:pStyle w:val="13"/>
              <w:ind w:firstLine="0" w:firstLineChars="0"/>
            </w:pPr>
            <w:r>
              <w:t>保障工作正常运行</w:t>
            </w:r>
          </w:p>
        </w:tc>
        <w:tc>
          <w:tcPr>
            <w:tcW w:w="1327" w:type="dxa"/>
            <w:vAlign w:val="center"/>
          </w:tcPr>
          <w:p>
            <w:pPr>
              <w:pStyle w:val="13"/>
              <w:ind w:firstLine="0" w:firstLineChars="0"/>
              <w:rPr>
                <w:rFonts w:hint="eastAsia" w:eastAsia="方正书宋_GBK"/>
                <w:lang w:eastAsia="zh-CN"/>
              </w:rPr>
            </w:pPr>
            <w:r>
              <w:rPr>
                <w:rFonts w:hint="eastAsia"/>
                <w:lang w:eastAsia="zh-CN"/>
              </w:rPr>
              <w:t>有效保障</w:t>
            </w:r>
          </w:p>
        </w:tc>
        <w:tc>
          <w:tcPr>
            <w:tcW w:w="1327" w:type="dxa"/>
            <w:vAlign w:val="center"/>
          </w:tcPr>
          <w:p>
            <w:pPr>
              <w:pStyle w:val="13"/>
              <w:ind w:firstLine="0" w:firstLineChars="0"/>
            </w:pPr>
            <w:r>
              <w:rPr>
                <w:rFonts w:hint="eastAsia"/>
                <w:lang w:val="en-US" w:eastAsia="zh-CN"/>
              </w:rPr>
              <w:t>2023年工作计划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社会公众满意度（%）</w:t>
            </w:r>
          </w:p>
        </w:tc>
        <w:tc>
          <w:tcPr>
            <w:tcW w:w="2654" w:type="dxa"/>
            <w:vAlign w:val="center"/>
          </w:tcPr>
          <w:p>
            <w:pPr>
              <w:pStyle w:val="13"/>
            </w:pPr>
            <w:r>
              <w:t>社会公众满意度（%）</w:t>
            </w:r>
          </w:p>
        </w:tc>
        <w:tc>
          <w:tcPr>
            <w:tcW w:w="1327" w:type="dxa"/>
            <w:vAlign w:val="center"/>
          </w:tcPr>
          <w:p>
            <w:pPr>
              <w:pStyle w:val="13"/>
              <w:rPr>
                <w:rFonts w:hint="eastAsia" w:eastAsia="方正书宋_GBK"/>
                <w:lang w:eastAsia="zh-CN"/>
              </w:rPr>
            </w:pPr>
            <w:r>
              <w:t>≥</w:t>
            </w:r>
            <w:r>
              <w:rPr>
                <w:rFonts w:hint="eastAsia"/>
                <w:lang w:val="en-US" w:eastAsia="zh-CN"/>
              </w:rPr>
              <w:t>9</w:t>
            </w:r>
            <w:r>
              <w:t>0</w:t>
            </w:r>
            <w:r>
              <w:rPr>
                <w:rFonts w:hint="eastAsia"/>
                <w:lang w:val="en-US" w:eastAsia="zh-CN"/>
              </w:rPr>
              <w:t>%</w:t>
            </w:r>
          </w:p>
        </w:tc>
        <w:tc>
          <w:tcPr>
            <w:tcW w:w="1327" w:type="dxa"/>
            <w:vAlign w:val="center"/>
          </w:tcPr>
          <w:p>
            <w:pPr>
              <w:pStyle w:val="13"/>
              <w:rPr>
                <w:rFonts w:hint="eastAsia" w:eastAsia="方正书宋_GBK"/>
                <w:lang w:eastAsia="zh-CN"/>
              </w:rPr>
            </w:pPr>
            <w:r>
              <w:t>满意度</w:t>
            </w:r>
            <w:r>
              <w:rPr>
                <w:rFonts w:hint="eastAsia"/>
                <w:lang w:eastAsia="zh-CN"/>
              </w:rPr>
              <w:t>调查问卷</w:t>
            </w:r>
          </w:p>
        </w:tc>
      </w:tr>
    </w:tbl>
    <w:p>
      <w:pPr>
        <w:sectPr>
          <w:pgSz w:w="11900" w:h="16840"/>
          <w:pgMar w:top="1984" w:right="1304" w:bottom="1134" w:left="1304" w:header="720" w:footer="720" w:gutter="0"/>
          <w:cols w:space="720" w:num="1"/>
        </w:sectPr>
      </w:pPr>
    </w:p>
    <w:p>
      <w:pPr>
        <w:spacing w:before="0" w:after="0" w:line="240" w:lineRule="auto"/>
        <w:ind w:firstLine="0"/>
        <w:jc w:val="center"/>
        <w:outlineLvl w:val="9"/>
      </w:pPr>
      <w:r>
        <w:rPr>
          <w:rFonts w:ascii="方正仿宋_GBK" w:hAnsi="方正仿宋_GBK" w:eastAsia="方正仿宋_GBK" w:cs="方正仿宋_GBK"/>
          <w:color w:val="000000"/>
          <w:sz w:val="28"/>
        </w:rPr>
        <w:t xml:space="preserve"> </w:t>
      </w:r>
    </w:p>
    <w:p>
      <w:pPr>
        <w:spacing w:before="0" w:after="0"/>
        <w:ind w:firstLine="560"/>
        <w:jc w:val="left"/>
        <w:outlineLvl w:val="3"/>
      </w:pPr>
      <w:bookmarkStart w:id="17" w:name="_Toc_4_4_0000000018"/>
      <w:r>
        <w:rPr>
          <w:rFonts w:ascii="方正仿宋_GBK" w:hAnsi="方正仿宋_GBK" w:eastAsia="方正仿宋_GBK" w:cs="方正仿宋_GBK"/>
          <w:color w:val="000000"/>
          <w:sz w:val="28"/>
        </w:rPr>
        <w:t>15.冀财教[2021]135号河北省财政厅关于提前下达2022年国家文物保护专项资金预算的通知绩效目标表</w:t>
      </w:r>
      <w:bookmarkEnd w:id="17"/>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327"/>
        <w:gridCol w:w="1327"/>
        <w:gridCol w:w="1327"/>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8050" w:type="dxa"/>
            <w:gridSpan w:val="6"/>
            <w:tcBorders>
              <w:top w:val="single" w:color="FFFFFF" w:sz="6" w:space="0"/>
              <w:left w:val="single" w:color="FFFFFF" w:sz="6" w:space="0"/>
              <w:right w:val="single" w:color="FFFFFF" w:sz="6" w:space="0"/>
            </w:tcBorders>
            <w:vAlign w:val="center"/>
          </w:tcPr>
          <w:p>
            <w:pPr>
              <w:pStyle w:val="12"/>
            </w:pPr>
            <w:r>
              <w:t>357003怀来县鸡鸣驿城文物保护管理处</w:t>
            </w:r>
          </w:p>
        </w:tc>
        <w:tc>
          <w:tcPr>
            <w:tcW w:w="1843" w:type="dxa"/>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pPr>
            <w:r>
              <w:t>项目编码</w:t>
            </w:r>
          </w:p>
        </w:tc>
        <w:tc>
          <w:tcPr>
            <w:tcW w:w="2608" w:type="dxa"/>
            <w:gridSpan w:val="2"/>
            <w:vAlign w:val="center"/>
          </w:tcPr>
          <w:p>
            <w:pPr>
              <w:pStyle w:val="13"/>
            </w:pPr>
            <w:r>
              <w:t>13073022P00794410002B</w:t>
            </w:r>
          </w:p>
        </w:tc>
        <w:tc>
          <w:tcPr>
            <w:tcW w:w="1587" w:type="dxa"/>
            <w:vAlign w:val="center"/>
          </w:tcPr>
          <w:p>
            <w:pPr>
              <w:pStyle w:val="14"/>
            </w:pPr>
            <w:r>
              <w:t>项目名称</w:t>
            </w:r>
          </w:p>
        </w:tc>
        <w:tc>
          <w:tcPr>
            <w:tcW w:w="4422" w:type="dxa"/>
            <w:gridSpan w:val="3"/>
            <w:vAlign w:val="center"/>
          </w:tcPr>
          <w:p>
            <w:pPr>
              <w:pStyle w:val="13"/>
            </w:pPr>
            <w:r>
              <w:t>冀财教[2021]135号河北省财政厅关于提前下达2022年国家文物保护专项资金预算的通知</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预算规模及资金用途</w:t>
            </w:r>
          </w:p>
        </w:tc>
        <w:tc>
          <w:tcPr>
            <w:tcW w:w="1276" w:type="dxa"/>
            <w:vAlign w:val="center"/>
          </w:tcPr>
          <w:p>
            <w:pPr>
              <w:pStyle w:val="14"/>
            </w:pPr>
            <w:r>
              <w:t>预算数</w:t>
            </w:r>
          </w:p>
        </w:tc>
        <w:tc>
          <w:tcPr>
            <w:tcW w:w="1332" w:type="dxa"/>
            <w:vAlign w:val="center"/>
          </w:tcPr>
          <w:p>
            <w:pPr>
              <w:pStyle w:val="13"/>
            </w:pPr>
            <w:r>
              <w:t>5.67</w:t>
            </w:r>
          </w:p>
        </w:tc>
        <w:tc>
          <w:tcPr>
            <w:tcW w:w="1587" w:type="dxa"/>
            <w:vAlign w:val="center"/>
          </w:tcPr>
          <w:p>
            <w:pPr>
              <w:pStyle w:val="14"/>
            </w:pPr>
            <w:r>
              <w:t>其中：财政    资金</w:t>
            </w:r>
          </w:p>
        </w:tc>
        <w:tc>
          <w:tcPr>
            <w:tcW w:w="1304" w:type="dxa"/>
            <w:vAlign w:val="center"/>
          </w:tcPr>
          <w:p>
            <w:pPr>
              <w:pStyle w:val="13"/>
            </w:pPr>
            <w:r>
              <w:t>5.67</w:t>
            </w:r>
          </w:p>
        </w:tc>
        <w:tc>
          <w:tcPr>
            <w:tcW w:w="1276" w:type="dxa"/>
            <w:vAlign w:val="center"/>
          </w:tcPr>
          <w:p>
            <w:pPr>
              <w:pStyle w:val="14"/>
            </w:pPr>
            <w:r>
              <w:t>其他资金</w:t>
            </w:r>
          </w:p>
        </w:tc>
        <w:tc>
          <w:tcPr>
            <w:tcW w:w="1843" w:type="dxa"/>
            <w:vAlign w:val="center"/>
          </w:tcPr>
          <w:p>
            <w:pPr>
              <w:pStyle w:val="13"/>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8617" w:type="dxa"/>
            <w:gridSpan w:val="6"/>
            <w:vAlign w:val="center"/>
          </w:tcPr>
          <w:p>
            <w:pPr>
              <w:pStyle w:val="13"/>
            </w:pPr>
            <w:r>
              <w:t>"冀财教[2021]135号河北省财政厅关于提前下达2022年国家文物保护专项资金预算的通知</w:t>
            </w:r>
            <w:r>
              <w:tab/>
            </w:r>
            <w:r>
              <w:tab/>
            </w:r>
          </w:p>
          <w:p>
            <w:pPr>
              <w:pStyle w:val="13"/>
            </w:pPr>
            <w:r>
              <w:tab/>
            </w:r>
            <w:r>
              <w:tab/>
            </w:r>
            <w:r>
              <w:tab/>
            </w:r>
            <w:r>
              <w:tab/>
            </w:r>
            <w:r>
              <w:tab/>
            </w:r>
            <w:r>
              <w:tab/>
            </w:r>
            <w:r>
              <w:tab/>
            </w:r>
          </w:p>
          <w:p>
            <w:pPr>
              <w:pStyle w:val="13"/>
            </w:pP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4"/>
            </w:pPr>
            <w:r>
              <w:t>资金支出计划（%）</w:t>
            </w:r>
          </w:p>
        </w:tc>
        <w:tc>
          <w:tcPr>
            <w:tcW w:w="2608" w:type="dxa"/>
            <w:gridSpan w:val="2"/>
            <w:vAlign w:val="center"/>
          </w:tcPr>
          <w:p>
            <w:pPr>
              <w:pStyle w:val="14"/>
            </w:pPr>
            <w:r>
              <w:t>3月底</w:t>
            </w:r>
          </w:p>
        </w:tc>
        <w:tc>
          <w:tcPr>
            <w:tcW w:w="1587" w:type="dxa"/>
            <w:vAlign w:val="center"/>
          </w:tcPr>
          <w:p>
            <w:pPr>
              <w:pStyle w:val="14"/>
            </w:pPr>
            <w:r>
              <w:t>6月底</w:t>
            </w:r>
          </w:p>
        </w:tc>
        <w:tc>
          <w:tcPr>
            <w:tcW w:w="1304" w:type="dxa"/>
            <w:vAlign w:val="center"/>
          </w:tcPr>
          <w:p>
            <w:pPr>
              <w:pStyle w:val="14"/>
            </w:pPr>
            <w:r>
              <w:t>10月底</w:t>
            </w:r>
          </w:p>
        </w:tc>
        <w:tc>
          <w:tcPr>
            <w:tcW w:w="3118" w:type="dxa"/>
            <w:gridSpan w:val="2"/>
            <w:vAlign w:val="center"/>
          </w:tcPr>
          <w:p>
            <w:pPr>
              <w:pStyle w:val="14"/>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2608" w:type="dxa"/>
            <w:gridSpan w:val="2"/>
            <w:vAlign w:val="center"/>
          </w:tcPr>
          <w:p>
            <w:pPr>
              <w:pStyle w:val="15"/>
            </w:pPr>
            <w:r>
              <w:t>10%</w:t>
            </w:r>
          </w:p>
        </w:tc>
        <w:tc>
          <w:tcPr>
            <w:tcW w:w="1587" w:type="dxa"/>
            <w:vAlign w:val="center"/>
          </w:tcPr>
          <w:p>
            <w:pPr>
              <w:pStyle w:val="15"/>
            </w:pPr>
            <w:r>
              <w:t>30%</w:t>
            </w:r>
          </w:p>
        </w:tc>
        <w:tc>
          <w:tcPr>
            <w:tcW w:w="1304" w:type="dxa"/>
            <w:vAlign w:val="center"/>
          </w:tcPr>
          <w:p>
            <w:pPr>
              <w:pStyle w:val="15"/>
            </w:pPr>
            <w:r>
              <w:t>80%</w:t>
            </w:r>
          </w:p>
        </w:tc>
        <w:tc>
          <w:tcPr>
            <w:tcW w:w="3118" w:type="dxa"/>
            <w:gridSpan w:val="2"/>
            <w:vAlign w:val="center"/>
          </w:tcPr>
          <w:p>
            <w:pPr>
              <w:pStyle w:val="15"/>
            </w:pPr>
            <w:r>
              <w:t>100%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4"/>
              <w:rPr>
                <w:highlight w:val="none"/>
              </w:rPr>
            </w:pPr>
            <w:r>
              <w:rPr>
                <w:highlight w:val="none"/>
              </w:rPr>
              <w:t>绩效目标</w:t>
            </w:r>
          </w:p>
        </w:tc>
        <w:tc>
          <w:tcPr>
            <w:tcW w:w="8617" w:type="dxa"/>
            <w:gridSpan w:val="6"/>
            <w:vAlign w:val="center"/>
          </w:tcPr>
          <w:p>
            <w:pPr>
              <w:pStyle w:val="13"/>
              <w:rPr>
                <w:rFonts w:hint="eastAsia" w:eastAsia="方正书宋_GBK"/>
                <w:highlight w:val="none"/>
                <w:lang w:eastAsia="zh-CN"/>
              </w:rPr>
            </w:pPr>
            <w:r>
              <w:rPr>
                <w:highlight w:val="none"/>
              </w:rPr>
              <w:t>目标内容</w:t>
            </w:r>
            <w:r>
              <w:rPr>
                <w:rFonts w:hint="eastAsia"/>
                <w:highlight w:val="none"/>
                <w:lang w:eastAsia="zh-CN"/>
              </w:rPr>
              <w:t>：</w:t>
            </w:r>
            <w:r>
              <w:rPr>
                <w:highlight w:val="none"/>
              </w:rPr>
              <w:t>完成3处建筑壁画</w:t>
            </w:r>
            <w:r>
              <w:rPr>
                <w:rFonts w:hint="eastAsia"/>
                <w:highlight w:val="none"/>
                <w:lang w:eastAsia="zh-CN"/>
              </w:rPr>
              <w:t>修复</w:t>
            </w:r>
          </w:p>
        </w:tc>
      </w:tr>
    </w:tbl>
    <w:p>
      <w:pPr>
        <w:spacing w:before="0" w:after="0" w:line="2" w:lineRule="exact"/>
        <w:ind w:firstLine="0"/>
        <w:jc w:val="center"/>
        <w:outlineLvl w:val="9"/>
      </w:pPr>
      <w:r>
        <w:rPr>
          <w:rFonts w:ascii="方正书宋_GBK" w:hAnsi="方正书宋_GBK" w:eastAsia="方正书宋_GBK" w:cs="方正书宋_GBK"/>
          <w:color w:val="000000"/>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2654"/>
        <w:gridCol w:w="870"/>
        <w:gridCol w:w="178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pPr>
              <w:pStyle w:val="14"/>
            </w:pPr>
            <w:r>
              <w:t>一级指标</w:t>
            </w:r>
          </w:p>
        </w:tc>
        <w:tc>
          <w:tcPr>
            <w:tcW w:w="1327" w:type="dxa"/>
            <w:vAlign w:val="center"/>
          </w:tcPr>
          <w:p>
            <w:pPr>
              <w:pStyle w:val="14"/>
            </w:pPr>
            <w:r>
              <w:t>二级指标</w:t>
            </w:r>
          </w:p>
        </w:tc>
        <w:tc>
          <w:tcPr>
            <w:tcW w:w="1327" w:type="dxa"/>
            <w:vAlign w:val="center"/>
          </w:tcPr>
          <w:p>
            <w:pPr>
              <w:pStyle w:val="14"/>
            </w:pPr>
            <w:r>
              <w:t>三级指标</w:t>
            </w:r>
          </w:p>
        </w:tc>
        <w:tc>
          <w:tcPr>
            <w:tcW w:w="2654" w:type="dxa"/>
            <w:vAlign w:val="center"/>
          </w:tcPr>
          <w:p>
            <w:pPr>
              <w:pStyle w:val="14"/>
            </w:pPr>
            <w:r>
              <w:t>绩效指标描述</w:t>
            </w:r>
          </w:p>
        </w:tc>
        <w:tc>
          <w:tcPr>
            <w:tcW w:w="870" w:type="dxa"/>
            <w:vAlign w:val="center"/>
          </w:tcPr>
          <w:p>
            <w:pPr>
              <w:pStyle w:val="14"/>
            </w:pPr>
            <w:r>
              <w:t>指标值</w:t>
            </w:r>
          </w:p>
        </w:tc>
        <w:tc>
          <w:tcPr>
            <w:tcW w:w="1784" w:type="dxa"/>
            <w:vAlign w:val="center"/>
          </w:tcPr>
          <w:p>
            <w:pPr>
              <w:pStyle w:val="14"/>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pPr>
              <w:pStyle w:val="15"/>
            </w:pPr>
            <w:r>
              <w:t>产出指标</w:t>
            </w:r>
          </w:p>
        </w:tc>
        <w:tc>
          <w:tcPr>
            <w:tcW w:w="1327" w:type="dxa"/>
            <w:vAlign w:val="center"/>
          </w:tcPr>
          <w:p>
            <w:pPr>
              <w:pStyle w:val="13"/>
            </w:pPr>
            <w:r>
              <w:t>数量指标</w:t>
            </w:r>
          </w:p>
        </w:tc>
        <w:tc>
          <w:tcPr>
            <w:tcW w:w="1327" w:type="dxa"/>
            <w:vAlign w:val="center"/>
          </w:tcPr>
          <w:p>
            <w:pPr>
              <w:pStyle w:val="13"/>
            </w:pPr>
            <w:r>
              <w:t>维修</w:t>
            </w:r>
            <w:r>
              <w:rPr>
                <w:rFonts w:hint="eastAsia"/>
                <w:lang w:eastAsia="zh-CN"/>
              </w:rPr>
              <w:t>建筑壁画</w:t>
            </w:r>
            <w:r>
              <w:t>数量</w:t>
            </w:r>
          </w:p>
        </w:tc>
        <w:tc>
          <w:tcPr>
            <w:tcW w:w="2654" w:type="dxa"/>
            <w:vAlign w:val="center"/>
          </w:tcPr>
          <w:p>
            <w:pPr>
              <w:pStyle w:val="13"/>
              <w:rPr>
                <w:rFonts w:hint="eastAsia" w:eastAsia="方正书宋_GBK"/>
                <w:lang w:eastAsia="zh-CN"/>
              </w:rPr>
            </w:pPr>
            <w:r>
              <w:t>维修</w:t>
            </w:r>
            <w:r>
              <w:rPr>
                <w:rFonts w:hint="eastAsia"/>
                <w:lang w:eastAsia="zh-CN"/>
              </w:rPr>
              <w:t>建筑壁画数量</w:t>
            </w:r>
          </w:p>
        </w:tc>
        <w:tc>
          <w:tcPr>
            <w:tcW w:w="870" w:type="dxa"/>
            <w:vAlign w:val="center"/>
          </w:tcPr>
          <w:p>
            <w:pPr>
              <w:pStyle w:val="13"/>
            </w:pPr>
            <w:r>
              <w:t>3处</w:t>
            </w:r>
          </w:p>
        </w:tc>
        <w:tc>
          <w:tcPr>
            <w:tcW w:w="1784" w:type="dxa"/>
            <w:vAlign w:val="center"/>
          </w:tcPr>
          <w:p>
            <w:pPr>
              <w:pStyle w:val="13"/>
            </w:pPr>
            <w:r>
              <w:rPr>
                <w:rFonts w:hint="eastAsia"/>
                <w:lang w:val="en-US" w:eastAsia="zh-CN"/>
              </w:rPr>
              <w:t>2023年工作计划、</w:t>
            </w:r>
            <w:r>
              <w:t>方案设计及批复内容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质量指标</w:t>
            </w:r>
          </w:p>
        </w:tc>
        <w:tc>
          <w:tcPr>
            <w:tcW w:w="1327" w:type="dxa"/>
            <w:vAlign w:val="center"/>
          </w:tcPr>
          <w:p>
            <w:pPr>
              <w:pStyle w:val="13"/>
              <w:rPr>
                <w:rFonts w:hint="eastAsia" w:eastAsia="方正书宋_GBK"/>
                <w:lang w:eastAsia="zh-CN"/>
              </w:rPr>
            </w:pPr>
            <w:r>
              <w:t>项目</w:t>
            </w:r>
            <w:r>
              <w:rPr>
                <w:rFonts w:hint="eastAsia"/>
                <w:lang w:eastAsia="zh-CN"/>
              </w:rPr>
              <w:t>验收合格率</w:t>
            </w:r>
          </w:p>
        </w:tc>
        <w:tc>
          <w:tcPr>
            <w:tcW w:w="2654" w:type="dxa"/>
            <w:vAlign w:val="center"/>
          </w:tcPr>
          <w:p>
            <w:pPr>
              <w:pStyle w:val="13"/>
            </w:pPr>
            <w:r>
              <w:t>严格执行方案设计及批复内容</w:t>
            </w:r>
          </w:p>
        </w:tc>
        <w:tc>
          <w:tcPr>
            <w:tcW w:w="870" w:type="dxa"/>
            <w:vAlign w:val="center"/>
          </w:tcPr>
          <w:p>
            <w:pPr>
              <w:pStyle w:val="13"/>
              <w:rPr>
                <w:rFonts w:hint="default" w:eastAsia="方正书宋_GBK"/>
                <w:lang w:val="en-US" w:eastAsia="zh-CN"/>
              </w:rPr>
            </w:pPr>
            <w:r>
              <w:rPr>
                <w:rFonts w:hint="eastAsia"/>
                <w:lang w:val="en-US" w:eastAsia="zh-CN"/>
              </w:rPr>
              <w:t>100%</w:t>
            </w:r>
          </w:p>
        </w:tc>
        <w:tc>
          <w:tcPr>
            <w:tcW w:w="1784" w:type="dxa"/>
            <w:vAlign w:val="center"/>
          </w:tcPr>
          <w:p>
            <w:pPr>
              <w:pStyle w:val="13"/>
            </w:pPr>
            <w:r>
              <w:rPr>
                <w:rFonts w:hint="eastAsia"/>
                <w:lang w:val="en-US" w:eastAsia="zh-CN"/>
              </w:rPr>
              <w:t>2023年工作计划、</w:t>
            </w:r>
            <w:r>
              <w:t>方案设计及批复内容</w:t>
            </w:r>
            <w:r>
              <w:rPr>
                <w:rFonts w:hint="eastAsia"/>
                <w:lang w:val="en-US"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时效指标</w:t>
            </w:r>
          </w:p>
        </w:tc>
        <w:tc>
          <w:tcPr>
            <w:tcW w:w="1327" w:type="dxa"/>
            <w:vAlign w:val="center"/>
          </w:tcPr>
          <w:p>
            <w:pPr>
              <w:pStyle w:val="13"/>
              <w:rPr>
                <w:rFonts w:hint="eastAsia" w:eastAsia="方正书宋_GBK"/>
                <w:lang w:eastAsia="zh-CN"/>
              </w:rPr>
            </w:pPr>
            <w:r>
              <w:rPr>
                <w:rFonts w:hint="eastAsia"/>
                <w:lang w:eastAsia="zh-CN"/>
              </w:rPr>
              <w:t>项目</w:t>
            </w:r>
            <w:r>
              <w:t>工程</w:t>
            </w:r>
            <w:r>
              <w:rPr>
                <w:rFonts w:hint="eastAsia"/>
                <w:lang w:eastAsia="zh-CN"/>
              </w:rPr>
              <w:t>完成时间</w:t>
            </w:r>
          </w:p>
        </w:tc>
        <w:tc>
          <w:tcPr>
            <w:tcW w:w="2654" w:type="dxa"/>
            <w:vAlign w:val="center"/>
          </w:tcPr>
          <w:p>
            <w:pPr>
              <w:pStyle w:val="13"/>
            </w:pPr>
            <w:r>
              <w:rPr>
                <w:rFonts w:hint="eastAsia"/>
                <w:lang w:eastAsia="zh-CN"/>
              </w:rPr>
              <w:t>项目</w:t>
            </w:r>
            <w:r>
              <w:t>工程</w:t>
            </w:r>
            <w:r>
              <w:rPr>
                <w:rFonts w:hint="eastAsia"/>
                <w:lang w:eastAsia="zh-CN"/>
              </w:rPr>
              <w:t>完成时间</w:t>
            </w:r>
          </w:p>
        </w:tc>
        <w:tc>
          <w:tcPr>
            <w:tcW w:w="870" w:type="dxa"/>
            <w:vAlign w:val="center"/>
          </w:tcPr>
          <w:p>
            <w:pPr>
              <w:pStyle w:val="13"/>
              <w:rPr>
                <w:rFonts w:hint="default" w:eastAsia="方正书宋_GBK"/>
                <w:lang w:val="en-US" w:eastAsia="zh-CN"/>
              </w:rPr>
            </w:pPr>
            <w:r>
              <w:rPr>
                <w:rFonts w:hint="default" w:ascii="Arial" w:hAnsi="Arial" w:cs="Arial"/>
              </w:rPr>
              <w:t>≤</w:t>
            </w:r>
            <w:r>
              <w:rPr>
                <w:rFonts w:hint="eastAsia"/>
                <w:lang w:val="en-US" w:eastAsia="zh-CN"/>
              </w:rPr>
              <w:t>12月</w:t>
            </w:r>
          </w:p>
        </w:tc>
        <w:tc>
          <w:tcPr>
            <w:tcW w:w="1784" w:type="dxa"/>
            <w:vAlign w:val="center"/>
          </w:tcPr>
          <w:p>
            <w:pPr>
              <w:pStyle w:val="13"/>
              <w:rPr>
                <w:rFonts w:hint="eastAsia" w:eastAsia="方正书宋_GBK"/>
                <w:lang w:eastAsia="zh-CN"/>
              </w:rPr>
            </w:pPr>
            <w:r>
              <w:rPr>
                <w:rFonts w:hint="eastAsia"/>
                <w:lang w:val="en-US" w:eastAsia="zh-CN"/>
              </w:rPr>
              <w:t>2023年工作计划、</w:t>
            </w:r>
            <w:r>
              <w:rPr>
                <w:rFonts w:hint="eastAsia"/>
                <w:lang w:eastAsia="zh-CN"/>
              </w:rPr>
              <w:t>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tc>
        <w:tc>
          <w:tcPr>
            <w:tcW w:w="1327" w:type="dxa"/>
            <w:vAlign w:val="center"/>
          </w:tcPr>
          <w:p>
            <w:pPr>
              <w:pStyle w:val="13"/>
            </w:pPr>
            <w:r>
              <w:t>成本指标</w:t>
            </w:r>
          </w:p>
        </w:tc>
        <w:tc>
          <w:tcPr>
            <w:tcW w:w="1327" w:type="dxa"/>
            <w:vAlign w:val="center"/>
          </w:tcPr>
          <w:p>
            <w:pPr>
              <w:pStyle w:val="13"/>
              <w:ind w:firstLine="0" w:firstLineChars="0"/>
            </w:pPr>
            <w:r>
              <w:rPr>
                <w:rFonts w:hint="eastAsia"/>
              </w:rPr>
              <w:t>项目预算控制数</w:t>
            </w:r>
          </w:p>
        </w:tc>
        <w:tc>
          <w:tcPr>
            <w:tcW w:w="2654" w:type="dxa"/>
            <w:vAlign w:val="center"/>
          </w:tcPr>
          <w:p>
            <w:pPr>
              <w:pStyle w:val="13"/>
              <w:ind w:firstLine="0" w:firstLineChars="0"/>
            </w:pPr>
            <w:r>
              <w:rPr>
                <w:rFonts w:hint="eastAsia"/>
              </w:rPr>
              <w:t>项目预算控制数</w:t>
            </w:r>
          </w:p>
        </w:tc>
        <w:tc>
          <w:tcPr>
            <w:tcW w:w="870" w:type="dxa"/>
            <w:vAlign w:val="center"/>
          </w:tcPr>
          <w:p>
            <w:pPr>
              <w:pStyle w:val="13"/>
              <w:ind w:firstLine="0" w:firstLineChars="0"/>
            </w:pPr>
            <w:r>
              <w:t>≤</w:t>
            </w:r>
            <w:r>
              <w:rPr>
                <w:rFonts w:hint="eastAsia"/>
                <w:lang w:val="en-US" w:eastAsia="zh-CN"/>
              </w:rPr>
              <w:t>5.67</w:t>
            </w:r>
            <w:r>
              <w:t>万</w:t>
            </w:r>
            <w:r>
              <w:rPr>
                <w:rFonts w:hint="eastAsia"/>
                <w:lang w:eastAsia="zh-CN"/>
              </w:rPr>
              <w:t>元</w:t>
            </w:r>
          </w:p>
        </w:tc>
        <w:tc>
          <w:tcPr>
            <w:tcW w:w="1784" w:type="dxa"/>
            <w:vAlign w:val="center"/>
          </w:tcPr>
          <w:p>
            <w:pPr>
              <w:pStyle w:val="13"/>
              <w:ind w:firstLine="0" w:firstLineChars="0"/>
            </w:pPr>
            <w:r>
              <w:rPr>
                <w:rFonts w:hint="eastAsia"/>
                <w:lang w:val="en-US" w:eastAsia="zh-CN"/>
              </w:rPr>
              <w:t>2023年预算测算、合同</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效益指标</w:t>
            </w:r>
          </w:p>
        </w:tc>
        <w:tc>
          <w:tcPr>
            <w:tcW w:w="1327" w:type="dxa"/>
            <w:vAlign w:val="center"/>
          </w:tcPr>
          <w:p>
            <w:pPr>
              <w:pStyle w:val="13"/>
            </w:pPr>
            <w:r>
              <w:t>社会效益指标</w:t>
            </w:r>
          </w:p>
        </w:tc>
        <w:tc>
          <w:tcPr>
            <w:tcW w:w="1327" w:type="dxa"/>
            <w:vAlign w:val="center"/>
          </w:tcPr>
          <w:p>
            <w:pPr>
              <w:pStyle w:val="13"/>
            </w:pPr>
            <w:r>
              <w:t>提升文物保护水平</w:t>
            </w:r>
          </w:p>
        </w:tc>
        <w:tc>
          <w:tcPr>
            <w:tcW w:w="2654" w:type="dxa"/>
            <w:vAlign w:val="center"/>
          </w:tcPr>
          <w:p>
            <w:pPr>
              <w:pStyle w:val="13"/>
            </w:pPr>
            <w:r>
              <w:t>保障文物安全</w:t>
            </w:r>
          </w:p>
        </w:tc>
        <w:tc>
          <w:tcPr>
            <w:tcW w:w="870" w:type="dxa"/>
            <w:vAlign w:val="center"/>
          </w:tcPr>
          <w:p>
            <w:pPr>
              <w:pStyle w:val="13"/>
              <w:rPr>
                <w:rFonts w:hint="eastAsia" w:eastAsia="方正书宋_GBK"/>
                <w:lang w:eastAsia="zh-CN"/>
              </w:rPr>
            </w:pPr>
            <w:r>
              <w:rPr>
                <w:rFonts w:hint="eastAsia"/>
                <w:lang w:eastAsia="zh-CN"/>
              </w:rPr>
              <w:t>有效保障</w:t>
            </w:r>
          </w:p>
        </w:tc>
        <w:tc>
          <w:tcPr>
            <w:tcW w:w="1784" w:type="dxa"/>
            <w:vAlign w:val="center"/>
          </w:tcPr>
          <w:p>
            <w:pPr>
              <w:pStyle w:val="13"/>
            </w:pPr>
            <w:r>
              <w:rPr>
                <w:rFonts w:hint="eastAsia"/>
                <w:lang w:val="en-US" w:eastAsia="zh-CN"/>
              </w:rPr>
              <w:t>2023年工作计划、</w:t>
            </w:r>
            <w:r>
              <w:t>方案设计及批复内容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pPr>
              <w:pStyle w:val="15"/>
            </w:pPr>
            <w:r>
              <w:t>满意度指标</w:t>
            </w:r>
          </w:p>
        </w:tc>
        <w:tc>
          <w:tcPr>
            <w:tcW w:w="1327" w:type="dxa"/>
            <w:vAlign w:val="center"/>
          </w:tcPr>
          <w:p>
            <w:pPr>
              <w:pStyle w:val="13"/>
            </w:pPr>
            <w:r>
              <w:t>服务对象满意度指标</w:t>
            </w:r>
          </w:p>
        </w:tc>
        <w:tc>
          <w:tcPr>
            <w:tcW w:w="1327" w:type="dxa"/>
            <w:vAlign w:val="center"/>
          </w:tcPr>
          <w:p>
            <w:pPr>
              <w:pStyle w:val="13"/>
            </w:pPr>
            <w:r>
              <w:t>社会公众对重点文物保护满意度</w:t>
            </w:r>
          </w:p>
        </w:tc>
        <w:tc>
          <w:tcPr>
            <w:tcW w:w="2654" w:type="dxa"/>
            <w:vAlign w:val="center"/>
          </w:tcPr>
          <w:p>
            <w:pPr>
              <w:pStyle w:val="13"/>
            </w:pPr>
            <w:r>
              <w:t>社会公众对重点文物保护满意度</w:t>
            </w:r>
          </w:p>
        </w:tc>
        <w:tc>
          <w:tcPr>
            <w:tcW w:w="870" w:type="dxa"/>
            <w:vAlign w:val="center"/>
          </w:tcPr>
          <w:p>
            <w:pPr>
              <w:pStyle w:val="13"/>
              <w:rPr>
                <w:rFonts w:hint="default" w:eastAsia="方正书宋_GBK"/>
                <w:lang w:val="en-US" w:eastAsia="zh-CN"/>
              </w:rPr>
            </w:pPr>
            <w:r>
              <w:t>≥</w:t>
            </w:r>
            <w:r>
              <w:rPr>
                <w:rFonts w:hint="eastAsia"/>
                <w:lang w:val="en-US" w:eastAsia="zh-CN"/>
              </w:rPr>
              <w:t>90%</w:t>
            </w:r>
          </w:p>
        </w:tc>
        <w:tc>
          <w:tcPr>
            <w:tcW w:w="1784" w:type="dxa"/>
            <w:vAlign w:val="center"/>
          </w:tcPr>
          <w:p>
            <w:pPr>
              <w:pStyle w:val="13"/>
              <w:rPr>
                <w:rFonts w:hint="eastAsia" w:eastAsia="方正书宋_GBK"/>
                <w:lang w:eastAsia="zh-CN"/>
              </w:rPr>
            </w:pPr>
            <w:r>
              <w:rPr>
                <w:rFonts w:hint="eastAsia"/>
                <w:lang w:eastAsia="zh-CN"/>
              </w:rPr>
              <w:t>问卷调查</w:t>
            </w:r>
          </w:p>
        </w:tc>
      </w:tr>
    </w:tbl>
    <w:p>
      <w:pPr>
        <w:numPr>
          <w:ilvl w:val="0"/>
          <w:numId w:val="0"/>
        </w:numPr>
        <w:jc w:val="center"/>
        <w:rPr>
          <w:rFonts w:hint="eastAsia" w:cstheme="minorBidi"/>
          <w:sz w:val="28"/>
          <w:szCs w:val="28"/>
          <w:lang w:val="en-US" w:eastAsia="zh-CN"/>
        </w:rPr>
      </w:pPr>
    </w:p>
    <w:p/>
    <w:sectPr>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方正黑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720"/>
  <w:evenAndOddHeaders w:val="1"/>
  <w:displayHorizontalDrawingGridEvery w:val="1"/>
  <w:displayVerticalDrawingGridEvery w:val="1"/>
  <w:noPunctuationKerning w:val="1"/>
  <w:characterSpacingControl w:val="doNotCompress"/>
  <w:compat>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EwYzBmMjcyYzBlNGUzNDhkYzM2MjUyZDI4OTMyOGEifQ=="/>
  </w:docVars>
  <w:rsids>
    <w:rsidRoot w:val="00000000"/>
    <w:rsid w:val="000B5404"/>
    <w:rsid w:val="02E132C9"/>
    <w:rsid w:val="03A763E2"/>
    <w:rsid w:val="043577FC"/>
    <w:rsid w:val="0AFA069B"/>
    <w:rsid w:val="10507CE0"/>
    <w:rsid w:val="119423A3"/>
    <w:rsid w:val="143D67CD"/>
    <w:rsid w:val="192B6D27"/>
    <w:rsid w:val="196E7E2F"/>
    <w:rsid w:val="1A952EBF"/>
    <w:rsid w:val="1BB01B3C"/>
    <w:rsid w:val="1FF6169F"/>
    <w:rsid w:val="201A79C2"/>
    <w:rsid w:val="206E2046"/>
    <w:rsid w:val="20D61B3B"/>
    <w:rsid w:val="22EB59ED"/>
    <w:rsid w:val="24E52AD8"/>
    <w:rsid w:val="2904333D"/>
    <w:rsid w:val="2C2E09A7"/>
    <w:rsid w:val="329B0525"/>
    <w:rsid w:val="33B35C49"/>
    <w:rsid w:val="34B87A7E"/>
    <w:rsid w:val="34E40873"/>
    <w:rsid w:val="38003103"/>
    <w:rsid w:val="3ACE2D84"/>
    <w:rsid w:val="41087067"/>
    <w:rsid w:val="44F56185"/>
    <w:rsid w:val="48B15D8C"/>
    <w:rsid w:val="48BC67A7"/>
    <w:rsid w:val="4E265601"/>
    <w:rsid w:val="4E2F6BAB"/>
    <w:rsid w:val="4E362B26"/>
    <w:rsid w:val="4EAE1F59"/>
    <w:rsid w:val="4F756840"/>
    <w:rsid w:val="529C505F"/>
    <w:rsid w:val="544D0655"/>
    <w:rsid w:val="5B413A7A"/>
    <w:rsid w:val="5E5A661E"/>
    <w:rsid w:val="60636240"/>
    <w:rsid w:val="63FE4BFE"/>
    <w:rsid w:val="658456D6"/>
    <w:rsid w:val="671B7875"/>
    <w:rsid w:val="678C0773"/>
    <w:rsid w:val="67CB1507"/>
    <w:rsid w:val="6D0D1D19"/>
    <w:rsid w:val="6D727405"/>
    <w:rsid w:val="6FD63F90"/>
    <w:rsid w:val="75043B6A"/>
    <w:rsid w:val="79537342"/>
    <w:rsid w:val="7DEE6AE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next w:val="1"/>
    <w:qFormat/>
    <w:uiPriority w:val="0"/>
    <w:pPr>
      <w:ind w:left="720"/>
    </w:pPr>
  </w:style>
  <w:style w:type="paragraph" w:styleId="4">
    <w:name w:val="toc 2"/>
    <w:basedOn w:val="1"/>
    <w:next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1" Type="http://schemas.openxmlformats.org/officeDocument/2006/relationships/fontTable" Target="fontTable.xml"/><Relationship Id="rId40" Type="http://schemas.openxmlformats.org/officeDocument/2006/relationships/customXml" Target="../customXml/item34.xml"/><Relationship Id="rId4" Type="http://schemas.openxmlformats.org/officeDocument/2006/relationships/footer" Target="footer2.xml"/><Relationship Id="rId39" Type="http://schemas.openxmlformats.org/officeDocument/2006/relationships/customXml" Target="../customXml/item33.xml"/><Relationship Id="rId38" Type="http://schemas.openxmlformats.org/officeDocument/2006/relationships/customXml" Target="../customXml/item32.xml"/><Relationship Id="rId37" Type="http://schemas.openxmlformats.org/officeDocument/2006/relationships/customXml" Target="../customXml/item31.xml"/><Relationship Id="rId36" Type="http://schemas.openxmlformats.org/officeDocument/2006/relationships/customXml" Target="../customXml/item30.xml"/><Relationship Id="rId35" Type="http://schemas.openxmlformats.org/officeDocument/2006/relationships/customXml" Target="../customXml/item29.xml"/><Relationship Id="rId34" Type="http://schemas.openxmlformats.org/officeDocument/2006/relationships/customXml" Target="../customXml/item28.xml"/><Relationship Id="rId33" Type="http://schemas.openxmlformats.org/officeDocument/2006/relationships/customXml" Target="../customXml/item27.xml"/><Relationship Id="rId32" Type="http://schemas.openxmlformats.org/officeDocument/2006/relationships/customXml" Target="../customXml/item26.xml"/><Relationship Id="rId31" Type="http://schemas.openxmlformats.org/officeDocument/2006/relationships/customXml" Target="../customXml/item25.xml"/><Relationship Id="rId30" Type="http://schemas.openxmlformats.org/officeDocument/2006/relationships/customXml" Target="../customXml/item24.xml"/><Relationship Id="rId3" Type="http://schemas.openxmlformats.org/officeDocument/2006/relationships/footer" Target="footer1.xml"/><Relationship Id="rId29" Type="http://schemas.openxmlformats.org/officeDocument/2006/relationships/customXml" Target="../customXml/item23.xml"/><Relationship Id="rId28" Type="http://schemas.openxmlformats.org/officeDocument/2006/relationships/customXml" Target="../customXml/item22.xml"/><Relationship Id="rId27" Type="http://schemas.openxmlformats.org/officeDocument/2006/relationships/customXml" Target="../customXml/item21.xml"/><Relationship Id="rId26" Type="http://schemas.openxmlformats.org/officeDocument/2006/relationships/customXml" Target="../customXml/item20.xml"/><Relationship Id="rId25" Type="http://schemas.openxmlformats.org/officeDocument/2006/relationships/customXml" Target="../customXml/item19.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2023-03-14T18:07:12Z</dcterms:created>
  <dcterms:modified xsi:type="dcterms:W3CDTF">2023-03-14T10:07:12Z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2023-03-14T18:07:15Z</dcterms:created>
  <dcterms:modified xsi:type="dcterms:W3CDTF">2023-03-14T10:07:15Z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2023-03-14T18:07:11Z</dcterms:created>
  <dcterms:modified xsi:type="dcterms:W3CDTF">2023-03-14T10:07:11Z</dcterms:modified>
</cp:coreProperties>
</file>

<file path=customXml/item1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2023-03-14T18:07:15Z</dcterms:created>
  <dcterms:modified xsi:type="dcterms:W3CDTF">2023-03-14T10:07:15Z</dcterms:modified>
</cp:coreProperties>
</file>

<file path=customXml/item14.xml><?xml version="1.0" encoding="utf-8"?>
<Properties xmlns:vt="http://schemas.openxmlformats.org/officeDocument/2006/docPropsVTypes" xmlns="http://schemas.openxmlformats.org/officeDocument/2006/extended-properties">
  <Application>Spire.Doc</Application>
  <AppVersion>12.0000</AppVersion>
</Properties>
</file>

<file path=customXml/item1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2023-03-14T18:07:15Z</dcterms:created>
  <dcterms:modified xsi:type="dcterms:W3CDTF">2023-03-14T10:07:15Z</dcterms:modified>
</cp:coreProperties>
</file>

<file path=customXml/item16.xml><?xml version="1.0" encoding="utf-8"?>
<Properties xmlns:vt="http://schemas.openxmlformats.org/officeDocument/2006/docPropsVTypes" xmlns="http://schemas.openxmlformats.org/officeDocument/2006/extended-properties">
  <Application>Spire.Doc</Application>
  <AppVersion>12.0000</AppVersion>
</Properties>
</file>

<file path=customXml/item1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2023-03-14T18:07:14Z</dcterms:created>
  <dcterms:modified xsi:type="dcterms:W3CDTF">2023-03-14T10:07:14Z</dcterms:modified>
</cp:coreProperties>
</file>

<file path=customXml/item18.xml><?xml version="1.0" encoding="utf-8"?>
<Properties xmlns:vt="http://schemas.openxmlformats.org/officeDocument/2006/docPropsVTypes" xmlns="http://schemas.openxmlformats.org/officeDocument/2006/extended-properties">
  <Application>Spire.Doc</Application>
  <AppVersion>12.0000</AppVersion>
</Properties>
</file>

<file path=customXml/item1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2023-03-14T18:07:14Z</dcterms:created>
  <dcterms:modified xsi:type="dcterms:W3CDTF">2023-03-14T10:07:14Z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20.xml><?xml version="1.0" encoding="utf-8"?>
<Properties xmlns:vt="http://schemas.openxmlformats.org/officeDocument/2006/docPropsVTypes" xmlns="http://schemas.openxmlformats.org/officeDocument/2006/extended-properties">
  <Application>Spire.Doc</Application>
  <AppVersion>12.0000</AppVersion>
</Properties>
</file>

<file path=customXml/item2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2023-03-14T18:07:14Z</dcterms:created>
  <dcterms:modified xsi:type="dcterms:W3CDTF">2023-03-14T10:07:14Z</dcterms:modified>
</cp:coreProperties>
</file>

<file path=customXml/item22.xml><?xml version="1.0" encoding="utf-8"?>
<Properties xmlns:vt="http://schemas.openxmlformats.org/officeDocument/2006/docPropsVTypes" xmlns="http://schemas.openxmlformats.org/officeDocument/2006/extended-properties">
  <Application>Spire.Doc</Application>
  <AppVersion>12.0000</AppVersion>
</Properties>
</file>

<file path=customXml/item23.xml><?xml version="1.0" encoding="utf-8"?>
<Properties xmlns:vt="http://schemas.openxmlformats.org/officeDocument/2006/docPropsVTypes" xmlns="http://schemas.openxmlformats.org/officeDocument/2006/extended-properties">
  <Application>Spire.Doc</Application>
  <AppVersion>12.0000</AppVersion>
</Properties>
</file>

<file path=customXml/item2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2023-03-14T18:07:13Z</dcterms:created>
  <dcterms:modified xsi:type="dcterms:W3CDTF">2023-03-14T10:07:13Z</dcterms:modified>
</cp:coreProperties>
</file>

<file path=customXml/item25.xml><?xml version="1.0" encoding="utf-8"?>
<Properties xmlns:vt="http://schemas.openxmlformats.org/officeDocument/2006/docPropsVTypes" xmlns="http://schemas.openxmlformats.org/officeDocument/2006/extended-properties">
  <Application>Spire.Doc</Application>
  <AppVersion>12.0000</AppVersion>
</Properties>
</file>

<file path=customXml/item2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2023-03-14T18:07:13Z</dcterms:created>
  <dcterms:modified xsi:type="dcterms:W3CDTF">2023-03-14T10:07:13Z</dcterms:modified>
</cp:coreProperties>
</file>

<file path=customXml/item27.xml><?xml version="1.0" encoding="utf-8"?>
<Properties xmlns:vt="http://schemas.openxmlformats.org/officeDocument/2006/docPropsVTypes" xmlns="http://schemas.openxmlformats.org/officeDocument/2006/extended-properties">
  <Application>Spire.Doc</Application>
  <AppVersion>12.0000</AppVersion>
</Properties>
</file>

<file path=customXml/item2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2023-03-14T18:07:13Z</dcterms:created>
  <dcterms:modified xsi:type="dcterms:W3CDTF">2023-03-14T10:07:13Z</dcterms:modified>
</cp:coreProperties>
</file>

<file path=customXml/item29.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2023-03-14T18:07:12Z</dcterms:created>
  <dcterms:modified xsi:type="dcterms:W3CDTF">2023-03-14T10:07:12Z</dcterms:modified>
</cp:coreProperties>
</file>

<file path=customXml/item3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2023-03-14T18:07:13Z</dcterms:created>
  <dcterms:modified xsi:type="dcterms:W3CDTF">2023-03-14T10:07:12Z</dcterms:modified>
</cp:coreProperties>
</file>

<file path=customXml/item31.xml><?xml version="1.0" encoding="utf-8"?>
<Properties xmlns:vt="http://schemas.openxmlformats.org/officeDocument/2006/docPropsVTypes" xmlns="http://schemas.openxmlformats.org/officeDocument/2006/extended-properties">
  <Application>Spire.Doc</Application>
  <AppVersion>12.0000</AppVersion>
</Properties>
</file>

<file path=customXml/item3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2023-03-14T18:07:12Z</dcterms:created>
  <dcterms:modified xsi:type="dcterms:W3CDTF">2023-03-14T10:07:12Z</dcterms:modified>
</cp:coreProperties>
</file>

<file path=customXml/item33.xml><?xml version="1.0" encoding="utf-8"?>
<Properties xmlns:vt="http://schemas.openxmlformats.org/officeDocument/2006/docPropsVTypes" xmlns="http://schemas.openxmlformats.org/officeDocument/2006/extended-properties">
  <Application>Spire.Doc</Application>
  <AppVersion>12.0000</AppVersion>
</Properties>
</file>

<file path=customXml/item3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2023-03-14T18:07:11Z</dcterms:created>
  <dcterms:modified xsi:type="dcterms:W3CDTF">2023-03-14T10:07:11Z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2023-03-14T18:07:11Z</dcterms:created>
  <dcterms:modified xsi:type="dcterms:W3CDTF">2023-03-14T10:07:11Z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Properties xmlns:vt="http://schemas.openxmlformats.org/officeDocument/2006/docPropsVTypes" xmlns="http://schemas.openxmlformats.org/officeDocument/2006/extended-properties">
  <Application>Spire.Doc</Application>
  <AppVersion>12.0000</AppVersion>
</Properties>
</file>

<file path=customXml/item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2023-03-14T18:07:16Z</dcterms:created>
  <dcterms:modified xsi:type="dcterms:W3CDTF">2023-03-14T10:07:16Z</dcterms:modified>
</cp:core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fd718312-5259-4e1e-9dcf-634784a06a0a}">
  <ds:schemaRefs/>
</ds:datastoreItem>
</file>

<file path=customXml/itemProps10.xml><?xml version="1.0" encoding="utf-8"?>
<ds:datastoreItem xmlns:ds="http://schemas.openxmlformats.org/officeDocument/2006/customXml" ds:itemID="{17a24d37-4190-4813-81b5-9e5659e8f227}">
  <ds:schemaRefs/>
</ds:datastoreItem>
</file>

<file path=customXml/itemProps11.xml><?xml version="1.0" encoding="utf-8"?>
<ds:datastoreItem xmlns:ds="http://schemas.openxmlformats.org/officeDocument/2006/customXml" ds:itemID="{9461a111-d68f-4ed2-81e2-e9247921d186}">
  <ds:schemaRefs/>
</ds:datastoreItem>
</file>

<file path=customXml/itemProps12.xml><?xml version="1.0" encoding="utf-8"?>
<ds:datastoreItem xmlns:ds="http://schemas.openxmlformats.org/officeDocument/2006/customXml" ds:itemID="{202154cf-d7e5-451f-9fed-ca70c3b50160}">
  <ds:schemaRefs/>
</ds:datastoreItem>
</file>

<file path=customXml/itemProps13.xml><?xml version="1.0" encoding="utf-8"?>
<ds:datastoreItem xmlns:ds="http://schemas.openxmlformats.org/officeDocument/2006/customXml" ds:itemID="{240cefff-ebd7-4975-ae37-3004c137f19b}">
  <ds:schemaRefs/>
</ds:datastoreItem>
</file>

<file path=customXml/itemProps14.xml><?xml version="1.0" encoding="utf-8"?>
<ds:datastoreItem xmlns:ds="http://schemas.openxmlformats.org/officeDocument/2006/customXml" ds:itemID="{2a0b9f3a-64aa-4709-8cfb-57de6de552ef}">
  <ds:schemaRefs/>
</ds:datastoreItem>
</file>

<file path=customXml/itemProps15.xml><?xml version="1.0" encoding="utf-8"?>
<ds:datastoreItem xmlns:ds="http://schemas.openxmlformats.org/officeDocument/2006/customXml" ds:itemID="{177d7b4b-f6d4-42cc-87a2-75caca8191fc}">
  <ds:schemaRefs/>
</ds:datastoreItem>
</file>

<file path=customXml/itemProps16.xml><?xml version="1.0" encoding="utf-8"?>
<ds:datastoreItem xmlns:ds="http://schemas.openxmlformats.org/officeDocument/2006/customXml" ds:itemID="{47332b09-1b2d-4f60-ba5d-52cc368adb9d}">
  <ds:schemaRefs/>
</ds:datastoreItem>
</file>

<file path=customXml/itemProps17.xml><?xml version="1.0" encoding="utf-8"?>
<ds:datastoreItem xmlns:ds="http://schemas.openxmlformats.org/officeDocument/2006/customXml" ds:itemID="{fc193cdf-891c-4120-97ec-287c290c13e8}">
  <ds:schemaRefs/>
</ds:datastoreItem>
</file>

<file path=customXml/itemProps18.xml><?xml version="1.0" encoding="utf-8"?>
<ds:datastoreItem xmlns:ds="http://schemas.openxmlformats.org/officeDocument/2006/customXml" ds:itemID="{8aad7860-b18e-4d0d-9647-ee67ce1f315e}">
  <ds:schemaRefs/>
</ds:datastoreItem>
</file>

<file path=customXml/itemProps19.xml><?xml version="1.0" encoding="utf-8"?>
<ds:datastoreItem xmlns:ds="http://schemas.openxmlformats.org/officeDocument/2006/customXml" ds:itemID="{45bca4f5-6b17-474f-9ca1-cc2eaa4ce3da}">
  <ds:schemaRefs/>
</ds:datastoreItem>
</file>

<file path=customXml/itemProps2.xml><?xml version="1.0" encoding="utf-8"?>
<ds:datastoreItem xmlns:ds="http://schemas.openxmlformats.org/officeDocument/2006/customXml" ds:itemID="{ee8f4cee-0b79-4082-835c-7ed85521f806}">
  <ds:schemaRefs/>
</ds:datastoreItem>
</file>

<file path=customXml/itemProps20.xml><?xml version="1.0" encoding="utf-8"?>
<ds:datastoreItem xmlns:ds="http://schemas.openxmlformats.org/officeDocument/2006/customXml" ds:itemID="{749437f2-5abc-4c19-a221-a0a10e446367}">
  <ds:schemaRefs/>
</ds:datastoreItem>
</file>

<file path=customXml/itemProps21.xml><?xml version="1.0" encoding="utf-8"?>
<ds:datastoreItem xmlns:ds="http://schemas.openxmlformats.org/officeDocument/2006/customXml" ds:itemID="{48ae0c41-af8c-4020-b3cc-dcbe33ff59d1}">
  <ds:schemaRefs/>
</ds:datastoreItem>
</file>

<file path=customXml/itemProps22.xml><?xml version="1.0" encoding="utf-8"?>
<ds:datastoreItem xmlns:ds="http://schemas.openxmlformats.org/officeDocument/2006/customXml" ds:itemID="{baa5c624-63c5-4a3d-9afa-0bffe7bdbe44}">
  <ds:schemaRefs/>
</ds:datastoreItem>
</file>

<file path=customXml/itemProps23.xml><?xml version="1.0" encoding="utf-8"?>
<ds:datastoreItem xmlns:ds="http://schemas.openxmlformats.org/officeDocument/2006/customXml" ds:itemID="{0f3342c8-8a2e-4c37-8b54-b58311c9b7db}">
  <ds:schemaRefs/>
</ds:datastoreItem>
</file>

<file path=customXml/itemProps24.xml><?xml version="1.0" encoding="utf-8"?>
<ds:datastoreItem xmlns:ds="http://schemas.openxmlformats.org/officeDocument/2006/customXml" ds:itemID="{12c8586a-66bf-4a73-a3ca-75d8d2e7bb1e}">
  <ds:schemaRefs/>
</ds:datastoreItem>
</file>

<file path=customXml/itemProps25.xml><?xml version="1.0" encoding="utf-8"?>
<ds:datastoreItem xmlns:ds="http://schemas.openxmlformats.org/officeDocument/2006/customXml" ds:itemID="{f2b8d016-4296-4cce-8c87-6e37efec9f99}">
  <ds:schemaRefs/>
</ds:datastoreItem>
</file>

<file path=customXml/itemProps26.xml><?xml version="1.0" encoding="utf-8"?>
<ds:datastoreItem xmlns:ds="http://schemas.openxmlformats.org/officeDocument/2006/customXml" ds:itemID="{6f86f55b-3fc3-438a-b2cb-e378f8243f22}">
  <ds:schemaRefs/>
</ds:datastoreItem>
</file>

<file path=customXml/itemProps27.xml><?xml version="1.0" encoding="utf-8"?>
<ds:datastoreItem xmlns:ds="http://schemas.openxmlformats.org/officeDocument/2006/customXml" ds:itemID="{66dd9269-f2d6-4497-ae39-0ebe17759372}">
  <ds:schemaRefs/>
</ds:datastoreItem>
</file>

<file path=customXml/itemProps28.xml><?xml version="1.0" encoding="utf-8"?>
<ds:datastoreItem xmlns:ds="http://schemas.openxmlformats.org/officeDocument/2006/customXml" ds:itemID="{d65a9832-8766-4721-a31b-f54237d1a4f7}">
  <ds:schemaRefs/>
</ds:datastoreItem>
</file>

<file path=customXml/itemProps29.xml><?xml version="1.0" encoding="utf-8"?>
<ds:datastoreItem xmlns:ds="http://schemas.openxmlformats.org/officeDocument/2006/customXml" ds:itemID="{6405d22f-8b57-4231-96cc-5166853e3329}">
  <ds:schemaRefs/>
</ds:datastoreItem>
</file>

<file path=customXml/itemProps3.xml><?xml version="1.0" encoding="utf-8"?>
<ds:datastoreItem xmlns:ds="http://schemas.openxmlformats.org/officeDocument/2006/customXml" ds:itemID="{1aa294e4-7a90-4e6d-a67b-1fa86dd773a4}">
  <ds:schemaRefs/>
</ds:datastoreItem>
</file>

<file path=customXml/itemProps30.xml><?xml version="1.0" encoding="utf-8"?>
<ds:datastoreItem xmlns:ds="http://schemas.openxmlformats.org/officeDocument/2006/customXml" ds:itemID="{b7c2cb87-8418-4910-82ca-ca044e99ed52}">
  <ds:schemaRefs/>
</ds:datastoreItem>
</file>

<file path=customXml/itemProps31.xml><?xml version="1.0" encoding="utf-8"?>
<ds:datastoreItem xmlns:ds="http://schemas.openxmlformats.org/officeDocument/2006/customXml" ds:itemID="{df3ea2ea-1d9d-4364-8d4c-2eb88578c332}">
  <ds:schemaRefs/>
</ds:datastoreItem>
</file>

<file path=customXml/itemProps32.xml><?xml version="1.0" encoding="utf-8"?>
<ds:datastoreItem xmlns:ds="http://schemas.openxmlformats.org/officeDocument/2006/customXml" ds:itemID="{a6a6b5e6-ade9-460f-8325-94330ce6f395}">
  <ds:schemaRefs/>
</ds:datastoreItem>
</file>

<file path=customXml/itemProps33.xml><?xml version="1.0" encoding="utf-8"?>
<ds:datastoreItem xmlns:ds="http://schemas.openxmlformats.org/officeDocument/2006/customXml" ds:itemID="{0cb918ca-2005-4c85-8073-9bd0cc2428e5}">
  <ds:schemaRefs/>
</ds:datastoreItem>
</file>

<file path=customXml/itemProps34.xml><?xml version="1.0" encoding="utf-8"?>
<ds:datastoreItem xmlns:ds="http://schemas.openxmlformats.org/officeDocument/2006/customXml" ds:itemID="{c5509105-a8ec-461e-ada7-f126d819bb20}">
  <ds:schemaRefs/>
</ds:datastoreItem>
</file>

<file path=customXml/itemProps4.xml><?xml version="1.0" encoding="utf-8"?>
<ds:datastoreItem xmlns:ds="http://schemas.openxmlformats.org/officeDocument/2006/customXml" ds:itemID="{648fa006-3a25-44ae-875e-b54eaff8b333}">
  <ds:schemaRefs/>
</ds:datastoreItem>
</file>

<file path=customXml/itemProps5.xml><?xml version="1.0" encoding="utf-8"?>
<ds:datastoreItem xmlns:ds="http://schemas.openxmlformats.org/officeDocument/2006/customXml" ds:itemID="{b4c86562-b818-43e3-847d-70e2906d3f4c}">
  <ds:schemaRefs/>
</ds:datastoreItem>
</file>

<file path=customXml/itemProps6.xml><?xml version="1.0" encoding="utf-8"?>
<ds:datastoreItem xmlns:ds="http://schemas.openxmlformats.org/officeDocument/2006/customXml" ds:itemID="{e4017f75-7a6b-4b83-8385-a83bce73626f}">
  <ds:schemaRefs/>
</ds:datastoreItem>
</file>

<file path=customXml/itemProps7.xml><?xml version="1.0" encoding="utf-8"?>
<ds:datastoreItem xmlns:ds="http://schemas.openxmlformats.org/officeDocument/2006/customXml" ds:itemID="{7ed0bbc0-29dd-4744-afe3-890ac56945b3}">
  <ds:schemaRefs/>
</ds:datastoreItem>
</file>

<file path=customXml/itemProps8.xml><?xml version="1.0" encoding="utf-8"?>
<ds:datastoreItem xmlns:ds="http://schemas.openxmlformats.org/officeDocument/2006/customXml" ds:itemID="{92a16825-40e5-406d-8c0a-851383c3fcbc}">
  <ds:schemaRefs/>
</ds:datastoreItem>
</file>

<file path=customXml/itemProps9.xml><?xml version="1.0" encoding="utf-8"?>
<ds:datastoreItem xmlns:ds="http://schemas.openxmlformats.org/officeDocument/2006/customXml" ds:itemID="{4fc1d987-e6c3-4188-a33e-00b0ced622aa}">
  <ds:schemaRefs/>
</ds:datastoreItem>
</file>

<file path=docProps/app.xml><?xml version="1.0" encoding="utf-8"?>
<Properties xmlns="http://schemas.openxmlformats.org/officeDocument/2006/extended-properties" xmlns:vt="http://schemas.openxmlformats.org/officeDocument/2006/docPropsVTypes">
  <Pages>22</Pages>
  <Words>8269</Words>
  <Characters>10541</Characters>
  <TotalTime>15</TotalTime>
  <ScaleCrop>false</ScaleCrop>
  <LinksUpToDate>false</LinksUpToDate>
  <CharactersWithSpaces>10786</CharactersWithSpaces>
  <Application>WPS Office_12.1.0.16388_F1E327BC-269C-435d-A152-05C5408002CA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2023-03-14T18:07:00Z</dcterms:created>
  <dc:creator>Administrator</dc:creator>
  <cp:lastModifiedBy>Administrator</cp:lastModifiedBy>
  <dcterms:modified xsi:type="dcterms:W3CDTF">2024-08-14T01:43:36Z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F61C627F11754A4A9B329B59F3C498EE_13</vt:lpwstr>
  </property>
</Properties>
</file>