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怀来县东八里乡人民政府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怀来县东八里乡人民政府编制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1.怀财字[2025]7号  2023年东八里村农业机械化服务项目质保金绩效目标表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2.怀财字[2025]7号  2023年东八里村日光温室建设乡村振兴项目质保金绩效目标表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3.怀财字[2025]7号  上年结转（冀财农[2023]178号  关于提前下达2024年省级财政衔接推进乡村振兴补助资金预算的通知-怀来县2024年公益岗项目）东八里乡绩效目标表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4.怀财字【2025】7号村党组织活动经费（东八里乡）绩效目标表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t xml:space="preserve">5.怀财字【2025】7号村干部基础报酬（东八里乡）绩效目标表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t xml:space="preserve">6.怀财字【2025】7号村干部养老保险（东八里乡）绩效目标表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0" w:history="1">
        <w:r>
          <w:t xml:space="preserve">7.怀财字【2025】7号村级组织办公经费（东八里乡）绩效目标表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1" w:history="1">
        <w:r>
          <w:t xml:space="preserve">8.怀财字【2025】7号村级组织服务群众专项经费（东八里乡）绩效目标表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2" w:history="1">
        <w:r>
          <w:t xml:space="preserve">9.怀财字【2025】7号防火经费（东八里乡）绩效目标表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3" w:history="1">
        <w:r>
          <w:t xml:space="preserve">10.怀财字【2025】7号防汛经费（东八里乡）绩效目标表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4" w:history="1">
        <w:r>
          <w:t xml:space="preserve">11.怀财字【2025】7号垃圾清理费（东八里乡）绩效目标表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5" w:history="1">
        <w:r>
          <w:t xml:space="preserve">12.怀财字【2025】7号社区党组织服务群众 专项经费（东八里乡）绩效目标表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6" w:history="1">
        <w:r>
          <w:t xml:space="preserve">13.怀财字【2025】7号社区工作经费(东八里乡)绩效目标表</w:t>
        </w:r>
        <w:r>
          <w:tab/>
        </w:r>
        <w:r>
          <w:fldChar w:fldCharType="begin"/>
        </w:r>
        <w:r>
          <w:instrText xml:space="preserve">PAGEREF _Toc_4_4_0000000016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7" w:history="1">
        <w:r>
          <w:t xml:space="preserve">14.怀财字【2025】7号社区工作者薪酬（东八里乡）绩效目标表</w:t>
        </w:r>
        <w:r>
          <w:tab/>
        </w:r>
        <w:r>
          <w:fldChar w:fldCharType="begin"/>
        </w:r>
        <w:r>
          <w:instrText xml:space="preserve">PAGEREF _Toc_4_4_0000000017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8" w:history="1">
        <w:r>
          <w:t xml:space="preserve">15.怀财字【2025】7号武装工作经费（东八里乡）绩效目标表</w:t>
        </w:r>
        <w:r>
          <w:tab/>
        </w:r>
        <w:r>
          <w:fldChar w:fldCharType="begin"/>
        </w:r>
        <w:r>
          <w:instrText xml:space="preserve">PAGEREF _Toc_4_4_0000000018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9" w:history="1">
        <w:r>
          <w:t xml:space="preserve">16.怀财字【2025】7号乡镇转移支付（东八里乡）绩效目标表</w:t>
        </w:r>
        <w:r>
          <w:tab/>
        </w:r>
        <w:r>
          <w:fldChar w:fldCharType="begin"/>
        </w:r>
        <w:r>
          <w:instrText xml:space="preserve">PAGEREF _Toc_4_4_0000000019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0" w:history="1">
        <w:r>
          <w:t xml:space="preserve">17.怀财字【2025】7号巡河员经费（东八里乡）绩效目标表</w:t>
        </w:r>
        <w:r>
          <w:tab/>
        </w:r>
        <w:r>
          <w:fldChar w:fldCharType="begin"/>
        </w:r>
        <w:r>
          <w:instrText xml:space="preserve">PAGEREF _Toc_4_4_0000000020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1" w:history="1">
        <w:r>
          <w:t xml:space="preserve">18.怀财字【2025】7号业务费（东八里乡）绩效目标表</w:t>
        </w:r>
        <w:r>
          <w:tab/>
        </w:r>
        <w:r>
          <w:fldChar w:fldCharType="begin"/>
        </w:r>
        <w:r>
          <w:instrText xml:space="preserve">PAGEREF _Toc_4_4_0000000021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2" w:history="1">
        <w:r>
          <w:t xml:space="preserve">19.怀财字【2025】7号正常离任村干部生活补贴（东八里乡）绩效目标表</w:t>
        </w:r>
        <w:r>
          <w:tab/>
        </w:r>
        <w:r>
          <w:fldChar w:fldCharType="begin"/>
        </w:r>
        <w:r>
          <w:instrText xml:space="preserve">PAGEREF _Toc_4_4_0000000022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3" w:history="1">
        <w:r>
          <w:t xml:space="preserve">20.张财指标字[2024]79号  市级财政衔接推进乡村振兴补助资金  怀来县东八里乡王李房村肉牛养殖建设项目</w:t>
        </w:r>
        <w:r>
          <w:tab/>
        </w:r>
        <w:r>
          <w:fldChar w:fldCharType="begin"/>
        </w:r>
        <w:r>
          <w:instrText xml:space="preserve">PAGEREF _Toc_4_4_0000000023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4" w:history="1">
        <w:r>
          <w:t xml:space="preserve">绩效目标表</w:t>
        </w:r>
        <w:r>
          <w:tab/>
        </w:r>
        <w:r>
          <w:fldChar w:fldCharType="begin"/>
        </w:r>
        <w:r>
          <w:instrText xml:space="preserve">PAGEREF _Toc_4_4_0000000024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2025年，坚持以习近平新时代中国特色社会主义思想为指导，按照党的二十大精神，在县委、县政府的正确领导下，持续巩固拓展脱贫攻坚和经济社会发展成果，牢牢把握新阶段、抢抓新机遇，准确识变、科学应变、主动求变，发挥保障和服务职能，规范城乡建设行为，提升城乡治理能力，提高人居环境质量。主要工作目标是抓好基层组织建设，以党建引领发展；创新农业发展方式，优化产业结构，提升农业发展质量，增加农民收入；促进新农村建设，搞好大气防治工作，加快秸秆利用和转化，大力抓好森林防火工作，保证空气清新；保证党的各项惠农政策及时落实到位；加强农村土地管理，依法办事；做好信访稳定工作，处理好农村热点难点问题，保护农民合法权益；高标准、严要求，全面完成各项工作任务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1、抓好基层党建工作，凝心聚力促发展</w:t>
      </w:r>
    </w:p>
    <w:p>
      <w:pPr>
        <w:pStyle w:val="插入文本样式-插入职责分类绩效目标文件"/>
      </w:pPr>
      <w:r>
        <w:t xml:space="preserve">绩效目标:持续强化基层党建工作，重视“三会一课”质量与“四议两公开”执行，强化干部党员教育，着力提升党员素质，加强基层党员、干部廉政、勤政教育，使基层党建工作迈上新台阶。</w:t>
      </w:r>
    </w:p>
    <w:p>
      <w:pPr>
        <w:pStyle w:val="插入文本样式-插入职责分类绩效目标文件"/>
      </w:pPr>
      <w:r>
        <w:t xml:space="preserve">绩效指标:积极开展党建学习活动;加强相关政策宣传力度，提高知晓率。</w:t>
      </w:r>
    </w:p>
    <w:p>
      <w:pPr>
        <w:pStyle w:val="插入文本样式-插入职责分类绩效目标文件"/>
      </w:pPr>
      <w:r>
        <w:t xml:space="preserve">2、扎实开展各项工作，社会治理实现新突破</w:t>
      </w:r>
    </w:p>
    <w:p>
      <w:pPr>
        <w:pStyle w:val="插入文本样式-插入职责分类绩效目标文件"/>
      </w:pPr>
      <w:r>
        <w:t xml:space="preserve">绩效目标:努力把不稳定因素化解在基层、化解在萌芽状态;加强社会综合治理及扫黑除恶宣传工作;继续开展安全生产和食药安全隐患排除，强化源头管控。继续强化大气环境污染防治力度，主要针对秸秆、垃圾禁烧等加强长效机制建设，确保治理成果。</w:t>
      </w:r>
    </w:p>
    <w:p>
      <w:pPr>
        <w:pStyle w:val="插入文本样式-插入职责分类绩效目标文件"/>
      </w:pPr>
      <w:r>
        <w:t xml:space="preserve">绩效指标:高度重视安全生产工作，始终坚持安全第一、预防为主、综合治理的方针;积极化解信访矛盾。</w:t>
      </w:r>
    </w:p>
    <w:p>
      <w:pPr>
        <w:pStyle w:val="插入文本样式-插入职责分类绩效目标文件"/>
      </w:pPr>
      <w:r>
        <w:t xml:space="preserve">3、加强环境管理，建立健全农村人居环境整治长效机制</w:t>
      </w:r>
    </w:p>
    <w:p>
      <w:pPr>
        <w:pStyle w:val="插入文本样式-插入职责分类绩效目标文件"/>
      </w:pPr>
      <w:r>
        <w:t xml:space="preserve">绩效目标:重点对本乡域内相关村的人居环境进行治理，加强对本乡环境卫生进行整治与管理。</w:t>
      </w:r>
    </w:p>
    <w:p>
      <w:pPr>
        <w:pStyle w:val="插入文本样式-插入职责分类绩效目标文件"/>
      </w:pPr>
      <w:r>
        <w:t xml:space="preserve">绩效指标:推动美丽乡村建设工作，整治人居环境。</w:t>
      </w:r>
    </w:p>
    <w:p>
      <w:pPr>
        <w:pStyle w:val="插入文本样式-插入职责分类绩效目标文件"/>
      </w:pPr>
      <w:r>
        <w:t xml:space="preserve">4、加强基层干部队伍建设，提升基层服务群众工作水平</w:t>
      </w:r>
    </w:p>
    <w:p>
      <w:pPr>
        <w:pStyle w:val="插入文本样式-插入职责分类绩效目标文件"/>
      </w:pPr>
      <w:r>
        <w:t xml:space="preserve">绩效目标:提高基层干部队伍素质，不断提升服务群众工作水平，构建社会主义和谐社会。</w:t>
      </w:r>
    </w:p>
    <w:p>
      <w:pPr>
        <w:pStyle w:val="插入文本样式-插入职责分类绩效目标文件"/>
      </w:pPr>
      <w:r>
        <w:t xml:space="preserve">绩效指标:基层工作正常运转，村级运转经费及时拨付。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1、完善制度建设</w:t>
      </w:r>
    </w:p>
    <w:p>
      <w:pPr>
        <w:pStyle w:val="插入文本样式-插入实现年度发展规划目标的保障措施文件"/>
      </w:pPr>
      <w:r>
        <w:t xml:space="preserve">认真制定和完善预算绩效管理制度、资金管理办法、工作保障措施等制度，始终把预算绩效工作列入年度工作计划重点，将事前评估、目标管理、运行监控、绩效评价、结果应用等有效融入预算管理的全过程，为全年预算绩效目标的实现奠定制度基础。</w:t>
      </w:r>
    </w:p>
    <w:p>
      <w:pPr>
        <w:pStyle w:val="插入文本样式-插入实现年度发展规划目标的保障措施文件"/>
      </w:pPr>
      <w:r>
        <w:t xml:space="preserve">2、加强支出管理</w:t>
      </w:r>
    </w:p>
    <w:p>
      <w:pPr>
        <w:pStyle w:val="插入文本样式-插入实现年度发展规划目标的保障措施文件"/>
      </w:pPr>
      <w:r>
        <w:t xml:space="preserve">优化部门预算支出结构，编细编实预算，合理制定支出方式，及时启动预算项目，按时支付资金，加快履行政府采购程序，确保按照时间节点完成支付进度。及时下达转移支付资金，督促单位规范资金的使用和管理，强化内部控制制度建设，严格绩效目标考核，更好地发挥财政资金的使用效益。</w:t>
      </w:r>
    </w:p>
    <w:p>
      <w:pPr>
        <w:pStyle w:val="插入文本样式-插入实现年度发展规划目标的保障措施文件"/>
      </w:pPr>
      <w:r>
        <w:t xml:space="preserve">3、加强绩效运行监控</w:t>
      </w:r>
    </w:p>
    <w:p>
      <w:pPr>
        <w:pStyle w:val="插入文本样式-插入实现年度发展规划目标的保障措施文件"/>
      </w:pPr>
      <w:r>
        <w:t xml:space="preserve">按要求开展绩效运行监控，发现问题及时采取措施，确保绩效目标如期保质实现。</w:t>
      </w:r>
    </w:p>
    <w:p>
      <w:pPr>
        <w:pStyle w:val="插入文本样式-插入实现年度发展规划目标的保障措施文件"/>
      </w:pPr>
      <w:r>
        <w:t xml:space="preserve">4、做好绩效自评</w:t>
      </w:r>
    </w:p>
    <w:p>
      <w:pPr>
        <w:pStyle w:val="插入文本样式-插入实现年度发展规划目标的保障措施文件"/>
      </w:pPr>
      <w:r>
        <w:t xml:space="preserve">认真按要求开展绩效运行的监控，单位作为项目绩效自评工作责任主体，及时开展绩效自评工作的组织实施、具体安排、审查核实、总结评价工作，各个项目的具体承担单位是项目支出绩效的直接责任主体，要对年度内承担的预算项目进行绩效评价，按要求提交绩效评价报告，必要时聘请第三方，成立专门的绩效评价工作小组，制定科学规范的评价办法，对项目资金支出的经济性、效率性以及绩效目标的实现程度进行全方位评价，及时发现存在的问题，研究解决对策。评价结果要最大程度信息公开，运用法律、经济和行政手段规范、管理和保障预算绩效工作的有序推进，做到程序规范、方法合理、结果可信。对评价中发现的问题及时整改，调整优化支出结构，提高财政资金使用效益。</w:t>
      </w:r>
    </w:p>
    <w:p>
      <w:pPr>
        <w:pStyle w:val="插入文本样式-插入实现年度发展规划目标的保障措施文件"/>
      </w:pPr>
      <w:r>
        <w:t xml:space="preserve">5、规范财务资金管理</w:t>
      </w:r>
    </w:p>
    <w:p>
      <w:pPr>
        <w:pStyle w:val="插入文本样式-插入实现年度发展规划目标的保障措施文件"/>
      </w:pPr>
      <w:r>
        <w:t xml:space="preserve">完善财务管理制度，严格审批程序，加强固定资产登记、使用和报废处置管理，做到收支合理，物尽其用。</w:t>
      </w:r>
    </w:p>
    <w:p>
      <w:pPr>
        <w:pStyle w:val="插入文本样式-插入实现年度发展规划目标的保障措施文件"/>
      </w:pPr>
      <w:r>
        <w:t xml:space="preserve">6、加强内部监督，规范管理，</w:t>
      </w:r>
    </w:p>
    <w:p>
      <w:pPr>
        <w:pStyle w:val="插入文本样式-插入实现年度发展规划目标的保障措施文件"/>
      </w:pPr>
      <w:r>
        <w:t xml:space="preserve">加强内部监督制度建设，规范财务管理，对绩效运行情况、重大支出决策、资产处置及其他重要经济业务事项的决策和执行进行监督，对会计资料进行内部审计，确保财政资金安全有效。坚持“统一领导、归口负责、分级管理、责任到人”的财物管理制度，严格执行单位财务管理办法和部门资产管理规定。严格报销审核程序，强化内部控制，把资产管理与绩效管理有机结合起来，实现“定项目就要抓绩效”、“有资金就要有绩效”，确保绩效与业务工作紧密衔接。在资产管理方面，设置专职资产管理员，资产购置严格执行“先有预算后支出”的规定，保证资产卡片及时录入、信息完整，定期组织资产清查和盘点，做到账实相符、账账相符。对已毁损或需报废资产严格按程序审批，将绩效管理成果落到实处。 </w:t>
      </w:r>
    </w:p>
    <w:p>
      <w:pPr>
        <w:pStyle w:val="插入文本样式-插入实现年度发展规划目标的保障措施文件"/>
      </w:pPr>
      <w:r>
        <w:t xml:space="preserve">7、加强宣传培训</w:t>
      </w:r>
    </w:p>
    <w:p>
      <w:pPr>
        <w:pStyle w:val="插入文本样式-插入实现年度发展规划目标的保障措施文件"/>
      </w:pPr>
      <w:r>
        <w:t xml:space="preserve">  加强能力建设和宣传力度,通过专题培训、集中培训、自我学习等多种形式，对绩效管理岗位上的人员进行业务培训和指导，加大预算绩效管理培训力度；提高本部门职工业务素质，树立绩效理念、熟悉绩效管理流程、掌握绩效评价方法、提升绩效管理能力。同时加大绩效管理的宣传力度，强化预算绩效管理意识，宣传工作要贯穿预算绩效管理始终。将预算绩效管理的成功经验和先进做法，进行重点宣传。强化“用钱必问效，无效必问责”的绩效管理理念，使绩效评价转化为自下而上的自觉行动，促进预算绩效管理水平进一步提升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1.怀财字[2025]7号  2023年东八里村农业机械化服务项目质保金绩效目标表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13073025P00083010001B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2023年东八里村农业机械化服务项目质保金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9.15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9.15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用于项目质保金的支出。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1.通过开展此项工作，用于保障项目质保金的及时拨付。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资金保障项目数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资金保障项目数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≤9.2万元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各项工作综合完成率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各项工作综合完成率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2.怀财字[2025]7号  2023年东八里村日光温室建设乡村振兴项目质保金绩效目标表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13073025P00083210002A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2023年东八里村日光温室建设乡村振兴项目质保金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8.57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8.57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用于保障项目质保金的及时发放。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1.通过开展此项工作，用于保障项目质保金的及时发放。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资金保障项目数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资金保障项目数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资金支付准确率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资金支付准确率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资金支付及时率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资金支付及时率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≤8.6万元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各项工作综合完成率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各项工作综合完成率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3.怀财字[2025]7号  上年结转（冀财农[2023]178号  关于提前下达2024年省级财政衔接推进乡村振兴补助资金预算的通知-怀来县2024年公益岗项目）东八里乡绩效目标表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13073025P00076910001C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怀财字[2025]7号  上年结转（冀财农[2023]178号  关于提前下达2024年省级财政衔接推进乡村振兴补助资金预算的通知-怀来县2024年公益岗项目）东八里乡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1.54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1.54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用于公益岗生活补贴的发放。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1.通过公益岗补贴的发放，使公益岗生活得到改善。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补贴村街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享受补贴村街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资金足额发放比率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资金足额发放比率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资金发放及时率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资金发放及时率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≤1.55万元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公益岗幸福指数较上年提高率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公益岗幸福指数较上年提高率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4.怀财字【2025】7号村党组织活动经费（东八里乡）绩效目标表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13073025P00000210043R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怀财字【2025】7号村党组织活动经费（东八里乡）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9.00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主要用于保障村党组织活动的必要支出。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1.通过开展村党组织各项活动，促进提高村党组织的凝聚力和号召力。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保障办公街村数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保障办公街村数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党组织各项活动完成的成功率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党组织各项活动完成的成功率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党组织各项活动开展的及时率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党组织各项活动开展的及时率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≤9万元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村级党员凝聚力较上年提高率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村级党员凝聚力较上年提高率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5.怀财字【2025】7号村干部基础报酬（东八里乡）绩效目标表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13073025P00000210039K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怀财字【2025】7号村干部基础报酬（东八里乡）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79.89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79.89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用于发放村干部工资，保障村两委正常运转。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1.通过开展村干部基础报酬发放工作，达到保障村两委正常运转的效果。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发放街村数量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发放街村数量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基础报酬足额发放率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基础报酬足额发放率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工资表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基础报酬发放及时率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基础报酬发放及时率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≤79.89万元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村干部幸福指数较上年提高率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村干部幸福指数较上年提高率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 xml:space="preserve">6.怀财字【2025】7号村干部养老保险（东八里乡）绩效目标表</w:t>
      </w:r>
      <w:bookmarkEnd w:id="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13073025P000002100478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怀财字【2025】7号村干部养老保险（东八里乡）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7.00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用于村干部养老保险的缴纳。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1.通过开展村干部养老保险工作，实现村干部老有所养的目标。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发放街村数量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发放街村数量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资金足额发放率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资金足额发放率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资金发放及时率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资金发放及时率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≤7万元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村干部幸福指数较上年提高率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村干部幸福指数较上年提高率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 xml:space="preserve">7.怀财字【2025】7号村级组织办公经费（东八里乡）绩效目标表</w:t>
      </w:r>
      <w:bookmarkEnd w:id="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13073025P00000210041J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怀财字【2025】7号村级组织办公经费（东八里乡）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6.00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主要用于保障村级组织日常运转的必要支出。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1.通过开展村级各项工作，达到提升为民服务水平的效果。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保障办公街村数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保障办公街村数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村级各项工作完成合格率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村级各项工作完成合格率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村级各项工作完成及时率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村级各项工作完成及时率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村民幸福指数较上年提高率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村民幸福指数较上年提高率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 xml:space="preserve">8.怀财字【2025】7号村级组织服务群众专项经费（东八里乡）绩效目标表</w:t>
      </w:r>
      <w:bookmarkEnd w:id="1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13073025P00000210044D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怀财字【2025】7号村级组织服务群众专项经费（东八里乡）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主要用于保障村级组织服务群众的必要支出。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1.通过村级组织开展服务群众相关工作，达到服务对象幸福指数有所提高的效果。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保障办公村街数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保障办公村街数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开展工作效果合格率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开展工作效果合格率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工作开展及时性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工作开展及时性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2025年县级预算编制通知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服务对象幸福指数较上年提高比率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服务对象幸福指数较上年提高比率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 xml:space="preserve">9.怀财字【2025】7号防火经费（东八里乡）绩效目标表</w:t>
      </w:r>
      <w:bookmarkEnd w:id="1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13073025P00002210013L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怀财字【2025】7号防火经费（东八里乡）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用于开展防火相关工作的支出。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1.通过开展此项工作，用于保障防火各项工作顺利开展。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资金保障机构数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资金保障机构数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防火各项工作完成率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防火各项工作完成率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防火各项工作开展及时率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防火各项工作开展及时率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防火各项工作综合完成率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防火各项工作综合完成率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 xml:space="preserve">10.怀财字【2025】7号防汛经费（东八里乡）绩效目标表</w:t>
      </w:r>
      <w:bookmarkEnd w:id="1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13073025P000023100094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怀财字【2025】7号防汛经费（东八里乡）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用于开展防汛各项工作的支出。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1.通过开展此项工作，用于保障防汛相关工作顺利开展。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资金保障机构数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资金保障机构数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防汛各项工作完成率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防汛各项工作完成率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防汛各项工作开展及时率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防汛各项工作开展及时率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防汛各项工作综合完成率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防汛各项工作综合完成率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11.怀财字【2025】7号垃圾清理费（东八里乡）绩效目标表</w:t>
      </w:r>
      <w:bookmarkEnd w:id="1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13073025P000024100086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怀财字【2025】7号垃圾清理费（东八里乡）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81.00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81.00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用于开展垃圾清理相关工作的支出。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1.通过开展此项工作，用于保障垃圾清理相关工作顺利开展。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资金保障机构数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资金保障机构数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垃圾清理相关工作完成率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垃圾清理相关工作完成率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预算陈本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≤81万元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垃圾清理相关工作综合完成率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垃圾清理相关工作综合完成率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 xml:space="preserve">12.怀财字【2025】7号社区党组织服务群众 专项经费（东八里乡）绩效目标表</w:t>
      </w:r>
      <w:bookmarkEnd w:id="1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13073025P00001610012G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怀财字【2025】7号社区党组织服务群众 专项经费（东八里乡）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用于开展社区各项服务工作的支出。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1.通过开展社区服务群众各项工作，实现服务对象幸福指数提高的目的。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保障社区数量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保障社区数量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服务群众工作保障率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服务群众工作保障率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≥9595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服务对象幸福指数较上年提高率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服务对象幸福指数较上年提高率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eastAsia="方正仿宋_GBK" w:hAnsi="方正仿宋_GBK" w:cs="方正仿宋_GBK"/>
          <w:color w:val="000000"/>
          <w:sz w:val="28"/>
        </w:rPr>
        <w:t xml:space="preserve">13.怀财字【2025】7号社区工作经费(东八里乡)绩效目标表</w:t>
      </w:r>
      <w:bookmarkEnd w:id="1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13073025P000015100071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怀财字【2025】7号社区工作经费(东八里乡)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用于社区日常办公的支出。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1.通过开展社区工作，保障社区各项机能运转正常。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保障社区数量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保障社区数量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运转保障率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工作保障率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各项工作按时完成率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各项工作按时完成率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2025年财政预算编制安排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保障社区各项工作运转正常率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保障社区各项工作运转正常率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eastAsia="方正仿宋_GBK" w:hAnsi="方正仿宋_GBK" w:cs="方正仿宋_GBK"/>
          <w:color w:val="000000"/>
          <w:sz w:val="28"/>
        </w:rPr>
        <w:t xml:space="preserve">14.怀财字【2025】7号社区工作者薪酬（东八里乡）绩效目标表</w:t>
      </w:r>
      <w:bookmarkEnd w:id="1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13073025P00001810012U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怀财字【2025】7号社区工作者薪酬（东八里乡）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38.14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38.14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用于保障社区工作者薪酬相关的支出。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1.通过开展此项工作，保障社区工作者工资正常发放。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保障社区数量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保障社区数量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社区工作者工资保障率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社区工作者工资保障率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社区工作者工资及时发放率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社区工作者工资及时发放率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≤38.14万元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社区工作者工作热情较上年提高率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社区工作者工作热情较上年提高率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eastAsia="方正仿宋_GBK" w:hAnsi="方正仿宋_GBK" w:cs="方正仿宋_GBK"/>
          <w:color w:val="000000"/>
          <w:sz w:val="28"/>
        </w:rPr>
        <w:t xml:space="preserve">15.怀财字【2025】7号武装工作经费（东八里乡）绩效目标表</w:t>
      </w:r>
      <w:bookmarkEnd w:id="1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13073025P00002610010G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怀财字【2025】7号武装工作经费（东八里乡）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1.80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用于开展武装工作相关的支出。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1.通过开展此项工作，用于保障武装各项工作顺利开展。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资金保障的机构数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资金保障的机构数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武装各项工作完成率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武装各项工作完成率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武装各项工作开展及时率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武装各项工作开展及时率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≤1.8万元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武装各项工作综合完成率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武装各项工作综合完成率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eastAsia="方正仿宋_GBK" w:hAnsi="方正仿宋_GBK" w:cs="方正仿宋_GBK"/>
          <w:color w:val="000000"/>
          <w:sz w:val="28"/>
        </w:rPr>
        <w:t xml:space="preserve">16.怀财字【2025】7号乡镇转移支付（东八里乡）绩效目标表</w:t>
      </w:r>
      <w:bookmarkEnd w:id="1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13073025P00002110007H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怀财字【2025】7号乡镇转移支付（东八里乡）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28.30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28.30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用于保障各项工作顺利开展的支出。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1.开展此项工作，用于保障各项工作顺利开展。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资金保障的机构数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资金保障的机构数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≤28.3万元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各项工作完成综合效率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各项工作完成综合效率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eastAsia="方正仿宋_GBK" w:hAnsi="方正仿宋_GBK" w:cs="方正仿宋_GBK"/>
          <w:color w:val="000000"/>
          <w:sz w:val="28"/>
        </w:rPr>
        <w:t xml:space="preserve">17.怀财字【2025】7号巡河员经费（东八里乡）绩效目标表</w:t>
      </w:r>
      <w:bookmarkEnd w:id="1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13073025P00002510006L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怀财字【2025】7号巡河员经费（东八里乡）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0.48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0.48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用于巡河员补贴发放。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1.通过开展此项工作，提高巡河员工作热情，保障补贴正常发放。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保障巡河员人数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保障巡河员人数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巡河员补贴发放完成率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巡河员补贴发放完成率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巡河员补贴发放及时率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巡河员补贴发放及时率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≤0.48万元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巡河员工作热情较上年提高率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巡河员工作热情较上年提高率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eastAsia="方正仿宋_GBK" w:hAnsi="方正仿宋_GBK" w:cs="方正仿宋_GBK"/>
          <w:color w:val="000000"/>
          <w:sz w:val="28"/>
        </w:rPr>
        <w:t xml:space="preserve">18.怀财字【2025】7号业务费（东八里乡）绩效目标表</w:t>
      </w:r>
      <w:bookmarkEnd w:id="2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13073025P000027100060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怀财字【2025】7号业务费（东八里乡）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7.20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7.20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用于保障乡各项工作正常开展的支出。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1.通过开展此项工作，用于保障各项工作顺利开展。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资金保障机构数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资金保障机构数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工作开展及时率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工作开展及时率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≤7.2万元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2025年县级预算编制安排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各项工作综合完成率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各项工作综合完成率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eastAsia="方正仿宋_GBK" w:hAnsi="方正仿宋_GBK" w:cs="方正仿宋_GBK"/>
          <w:color w:val="000000"/>
          <w:sz w:val="28"/>
        </w:rPr>
        <w:t xml:space="preserve">19.怀财字【2025】7号正常离任村干部生活补贴（东八里乡）绩效目标表</w:t>
      </w:r>
      <w:bookmarkEnd w:id="2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13073025P000002100451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怀财字【2025】7号正常离任村干部生活补贴（东八里乡）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12.72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12.72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用于离任补贴的发放，使离任村街老干部生活得到改善。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1.通过开展正常离任村干部生活补贴发放工作，实现正常离任村干部生活质量有所改善。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补贴街村数量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享受补贴街村数量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街村数量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足额发放比率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足额发放比率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工资表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补贴发放及时率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补贴发放及时率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≤12.72万元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工作计划和预算测算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离任干部幸福感较上年提高比率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离任干部幸福感较上年提高比率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2" w:name="_Toc_4_4_0000000023"/>
      <w:r>
        <w:rPr>
          <w:rFonts w:ascii="方正仿宋_GBK" w:eastAsia="方正仿宋_GBK" w:hAnsi="方正仿宋_GBK" w:cs="方正仿宋_GBK"/>
          <w:color w:val="000000"/>
          <w:sz w:val="28"/>
        </w:rPr>
        <w:t xml:space="preserve">20.张财指标字[2024]79号  市级财政衔接推进乡村振兴补助资金  怀来县东八里乡王李房村肉牛养殖建设项目</w:t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r>
        <w:rPr>
          <w:rFonts w:ascii="方正仿宋_GBK" w:eastAsia="方正仿宋_GBK" w:hAnsi="方正仿宋_GBK" w:cs="方正仿宋_GBK"/>
          <w:color w:val="000000"/>
          <w:sz w:val="28"/>
        </w:rPr>
        <w:tab/>
      </w:r>
      <w:bookmarkEnd w:id="22"/>
    </w:p>
    <w:p>
      <w:pPr>
        <w:shd w:val="clear" w:color="auto" w:fill="auto"/>
        <w:spacing w:before="0" w:after="0"/>
        <w:ind w:firstLine="560"/>
        <w:jc w:val="left"/>
        <w:outlineLvl w:val="3"/>
      </w:pPr>
      <w:bookmarkStart w:id="23" w:name="_Toc_4_4_0000000024"/>
      <w:r>
        <w:rPr>
          <w:rFonts w:ascii="方正仿宋_GBK" w:eastAsia="方正仿宋_GBK" w:hAnsi="方正仿宋_GBK" w:cs="方正仿宋_GBK"/>
          <w:color w:val="000000"/>
          <w:sz w:val="28"/>
        </w:rPr>
        <w:t xml:space="preserve">绩效目标表</w:t>
      </w:r>
      <w:bookmarkEnd w:id="2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811001怀来县东八里乡人民政府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13073024P00061610004U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张财指标字[2024]79号  市级财政衔接推进乡村振兴补助资金  怀来县东八里乡王李房村肉牛养殖建设项目</w:t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4.28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改建牛舍4座及相应配套设施。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1.改建牛舍4座及相应配套设施。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改建钢结构牛舍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改建钢结构牛舍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4座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库房区面积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库房区面积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160平方米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青贮池面积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青贮池面积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800立方米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粪污设施一套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粪污设施一套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320立方米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开工时间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开工时间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2024年7月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完工时间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完工时间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2024年11月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项目成本控制价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项目成本控制价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工作计划和预算测算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就业人员年收入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就业人员年收入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3万元/人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增加村集体收入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增加村集体收入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≥10.5万元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提供就业岗位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提供就业岗位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受益建档立卡脱贫人口数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受益建档立卡脱贫人口数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9户9人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工程设计使用年限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工程设计使用年限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≥15年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脱贫户满意度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脱贫户满意度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农业经营主体满意度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农业经营主体满意度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工作计划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24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29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2025-03-13T10:14:13Z</dcterms:created>
  <dcterms:modified xsi:type="dcterms:W3CDTF">2025-03-13T10:14:13Z</dcterms:modified>
</cp:coreProperties>
</file>