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怀来县人民法院部门</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怀来县人民法院部门编制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4</w:t>
        </w:r>
        <w:r>
          <w:fldChar w:fldCharType="end"/>
        </w:r>
      </w:hyperlink>
    </w:p>
    <w:p>
      <w:pPr>
        <w:pStyle w:val="TOC1"/>
        <w:tabs>
          <w:tab w:val="right" w:leader="dot" w:pos="9622"/>
        </w:tabs>
      </w:pPr>
      <w:hyperlink w:anchor="_Toc_2_2_0000000004" w:history="1">
        <w:r>
          <w:t xml:space="preserve">部门预算政府经济分类表</w:t>
        </w:r>
        <w:r>
          <w:tab/>
        </w:r>
        <w:r>
          <w:fldChar w:fldCharType="begin"/>
        </w:r>
        <w:r>
          <w:instrText xml:space="preserve">PAGEREF _Toc_2_2_0000000004 \h</w:instrText>
        </w:r>
        <w:r>
          <w:fldChar w:fldCharType="separate"/>
        </w:r>
        <w:r>
          <w:t xml:space="preserve">5</w:t>
        </w:r>
        <w:r>
          <w:fldChar w:fldCharType="end"/>
        </w:r>
      </w:hyperlink>
    </w:p>
    <w:p>
      <w:pPr>
        <w:pStyle w:val="TOC1"/>
        <w:tabs>
          <w:tab w:val="right" w:leader="dot" w:pos="9622"/>
        </w:tabs>
      </w:pPr>
      <w:hyperlink w:anchor="_Toc_2_2_0000000005" w:history="1">
        <w:r>
          <w:t xml:space="preserve">部门基本情况表</w:t>
        </w:r>
        <w:r>
          <w:tab/>
        </w:r>
        <w:r>
          <w:fldChar w:fldCharType="begin"/>
        </w:r>
        <w:r>
          <w:instrText xml:space="preserve">PAGEREF _Toc_2_2_0000000005 \h</w:instrText>
        </w:r>
        <w:r>
          <w:fldChar w:fldCharType="separate"/>
        </w:r>
        <w:r>
          <w:t xml:space="preserve">6</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6" w:history="1">
        <w:r>
          <w:t xml:space="preserve">一、怀来县人民法院收支预算</w:t>
        </w:r>
        <w:r>
          <w:tab/>
        </w:r>
        <w:r>
          <w:fldChar w:fldCharType="begin"/>
        </w:r>
        <w:r>
          <w:instrText xml:space="preserve">PAGEREF _Toc_4_4_0000000006 \h</w:instrText>
        </w:r>
        <w:r>
          <w:fldChar w:fldCharType="separate"/>
        </w:r>
        <w:r>
          <w:t xml:space="preserve">8</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根据《怀来县人民法院部门职能配置、内设机构和人员编制规定》，怀来县人民法院部门的主要职责是：</w:t>
      </w:r>
    </w:p>
    <w:p>
      <w:pPr>
        <w:pStyle w:val="插入文本样式-插入部门职责文件"/>
      </w:pPr>
      <w:r>
        <w:t xml:space="preserve">（一）深入贯彻习近平新时代中国特色社会主义思想，深入贯彻党的路线方针政策和决策部署，坚持党对法院工作的绝对领导，坚决维护习近平总书记的核心地位，坚决维护党中央权威和集中统一领导。 </w:t>
      </w:r>
    </w:p>
    <w:p>
      <w:pPr>
        <w:pStyle w:val="插入文本样式-插入部门职责文件"/>
      </w:pPr>
      <w:r>
        <w:t xml:space="preserve">（二）依法审判法律规定由怀来县人民法院管辖的刑事、民事、行政等第一审案件。</w:t>
      </w:r>
    </w:p>
    <w:p>
      <w:pPr>
        <w:pStyle w:val="插入文本样式-插入部门职责文件"/>
      </w:pPr>
      <w:r>
        <w:t xml:space="preserve">（三）依法审判上级人民法院指定、同级人民法院移送的刑事、民事、行政等第一审案件。</w:t>
      </w:r>
    </w:p>
    <w:p>
      <w:pPr>
        <w:pStyle w:val="插入文本样式-插入部门职责文件"/>
      </w:pPr>
      <w:r>
        <w:t xml:space="preserve">（四）审查和受理各类申诉案件，审判各类再审案件，处理来信来访。</w:t>
      </w:r>
    </w:p>
    <w:p>
      <w:pPr>
        <w:pStyle w:val="插入文本样式-插入部门职责文件"/>
      </w:pPr>
      <w:r>
        <w:t xml:space="preserve">（五）依法办理发生法律效力的民事、行政案件判决和裁定执行事项及刑事案件判决和裁定中关于财产部分的执行事项；办理法律规定由基层人民法院执行的其他法律文书的执行事项。</w:t>
      </w:r>
    </w:p>
    <w:p>
      <w:pPr>
        <w:pStyle w:val="插入文本样式-插入部门职责文件"/>
      </w:pPr>
      <w:r>
        <w:t xml:space="preserve">（六）负责审判工作的调查研究，总结审判工作经验。</w:t>
      </w:r>
    </w:p>
    <w:p>
      <w:pPr>
        <w:pStyle w:val="插入文本样式-插入部门职责文件"/>
      </w:pPr>
      <w:r>
        <w:t xml:space="preserve">（七）负责干警思想政治教育和业务培训工作；按照权限管理法官和其他工作人员。  </w:t>
      </w:r>
    </w:p>
    <w:p>
      <w:pPr>
        <w:pStyle w:val="插入文本样式-插入部门职责文件"/>
      </w:pPr>
      <w:r>
        <w:t xml:space="preserve">（八）管理有关经费和物资装备。</w:t>
      </w:r>
    </w:p>
    <w:p>
      <w:pPr>
        <w:pStyle w:val="插入文本样式-插入部门职责文件"/>
      </w:pPr>
      <w:r>
        <w:t xml:space="preserve">（九）负责司法技术鉴定、通讯、计算机等技术管理工作。</w:t>
      </w:r>
    </w:p>
    <w:p>
      <w:pPr>
        <w:pStyle w:val="插入文本样式-插入部门职责文件"/>
      </w:pPr>
      <w:r>
        <w:t xml:space="preserve">（十）负责审判工作中的法制宣传，教育公民忠于祖国，自觉遵守宪法、法律和社会公德。</w:t>
      </w:r>
    </w:p>
    <w:p>
      <w:pPr>
        <w:pStyle w:val="插入文本样式-插入部门职责文件"/>
        <w:sectPr>
          <w:type w:val="nextPage"/>
          <w:pgSz w:w="11900" w:h="16840" w:orient="portrait"/>
          <w:pgMar w:top="1361" w:right="1020" w:bottom="1361" w:left="1020" w:header="720" w:footer="720" w:gutter="0"/>
          <w:pgBorders/>
          <w:pgNumType w:start="1"/>
        </w:sectPr>
      </w:pPr>
      <w:r>
        <w:t xml:space="preserve">（十一）完成其他应由怀来县人民法院负责的工作。</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161怀来县人民法院部门</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521.10</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521.10</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521.10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521.10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521.10</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521.10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135.50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385.60</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161怀来县人民法院部门</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部门预算政府经济分类表</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161怀来县人民法院部门</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521.10</w:t>
            </w:r>
          </w:p>
        </w:tc>
        <w:tc>
          <w:tcPr>
            <w:tcW w:w="1604" w:type="dxa"/>
            <w:vAlign w:val="center"/>
          </w:tcPr>
          <w:p>
            <w:pPr>
              <w:pStyle w:val="单元格样式7"/>
            </w:pPr>
            <w:r>
              <w:t xml:space="preserve">521.10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95.50</w:t>
            </w:r>
          </w:p>
        </w:tc>
        <w:tc>
          <w:tcPr>
            <w:tcW w:w="1604" w:type="dxa"/>
            <w:vAlign w:val="center"/>
          </w:tcPr>
          <w:p>
            <w:pPr>
              <w:pStyle w:val="单元格样式4"/>
            </w:pPr>
            <w:r>
              <w:t xml:space="preserve">95.50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385.60</w:t>
            </w:r>
          </w:p>
        </w:tc>
        <w:tc>
          <w:tcPr>
            <w:tcW w:w="1604" w:type="dxa"/>
            <w:vAlign w:val="center"/>
          </w:tcPr>
          <w:p>
            <w:pPr>
              <w:pStyle w:val="单元格样式4"/>
            </w:pPr>
            <w:r>
              <w:t xml:space="preserve">385.60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40.00</w:t>
            </w:r>
          </w:p>
        </w:tc>
        <w:tc>
          <w:tcPr>
            <w:tcW w:w="1604" w:type="dxa"/>
            <w:vAlign w:val="center"/>
          </w:tcPr>
          <w:p>
            <w:pPr>
              <w:pStyle w:val="单元格样式4"/>
            </w:pPr>
            <w:r>
              <w:t xml:space="preserve">40.00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部门基本情况表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161怀来县人民法院部门</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r>
              <w:t xml:space="preserve">80</w:t>
            </w:r>
          </w:p>
        </w:tc>
        <w:tc>
          <w:tcPr>
            <w:tcW w:w="765" w:type="dxa"/>
            <w:vAlign w:val="center"/>
          </w:tcPr>
          <w:p>
            <w:pPr>
              <w:pStyle w:val="单元格样式6"/>
            </w:pPr>
          </w:p>
        </w:tc>
        <w:tc>
          <w:tcPr>
            <w:tcW w:w="765" w:type="dxa"/>
            <w:vAlign w:val="center"/>
          </w:tcPr>
          <w:p>
            <w:pPr>
              <w:pStyle w:val="单元格样式6"/>
            </w:pPr>
            <w:r>
              <w:t xml:space="preserve">1</w:t>
            </w:r>
          </w:p>
        </w:tc>
        <w:tc>
          <w:tcPr>
            <w:tcW w:w="765" w:type="dxa"/>
            <w:vAlign w:val="center"/>
          </w:tcPr>
          <w:p>
            <w:pPr>
              <w:pStyle w:val="单元格样式6"/>
            </w:pPr>
            <w:r>
              <w:t xml:space="preserve">49</w:t>
            </w: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怀来县人民法院</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r>
              <w:t xml:space="preserve">80</w:t>
            </w:r>
          </w:p>
        </w:tc>
        <w:tc>
          <w:tcPr>
            <w:tcW w:w="765" w:type="dxa"/>
            <w:vAlign w:val="center"/>
          </w:tcPr>
          <w:p>
            <w:pPr>
              <w:pStyle w:val="单元格样式3"/>
            </w:pPr>
          </w:p>
        </w:tc>
        <w:tc>
          <w:tcPr>
            <w:tcW w:w="765" w:type="dxa"/>
            <w:vAlign w:val="center"/>
          </w:tcPr>
          <w:p>
            <w:pPr>
              <w:pStyle w:val="单元格样式3"/>
            </w:pPr>
            <w:r>
              <w:t xml:space="preserve">1</w:t>
            </w:r>
          </w:p>
        </w:tc>
        <w:tc>
          <w:tcPr>
            <w:tcW w:w="765" w:type="dxa"/>
            <w:vAlign w:val="center"/>
          </w:tcPr>
          <w:p>
            <w:pPr>
              <w:pStyle w:val="单元格样式3"/>
            </w:pPr>
            <w:r>
              <w:t xml:space="preserve">49</w:t>
            </w: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5" w:name="_Toc_4_4_0000000006"/>
      <w:r>
        <w:rPr>
          <w:rFonts w:ascii="方正小标宋_GBK" w:eastAsia="方正小标宋_GBK" w:hAnsi="方正小标宋_GBK" w:cs="方正小标宋_GBK"/>
          <w:color w:val="000000"/>
          <w:sz w:val="44"/>
        </w:rPr>
        <w:t xml:space="preserve">一、怀来县人民法院收支预算</w:t>
      </w:r>
      <w:bookmarkEnd w:id="5"/>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161001怀来县人民法院</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521.10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521.10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521.10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521.10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521.10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521.10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135.50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385.60</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161001怀来县人民法院</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521.10</w:t>
            </w:r>
          </w:p>
        </w:tc>
        <w:tc>
          <w:tcPr>
            <w:tcW w:w="1604" w:type="dxa"/>
            <w:vAlign w:val="center"/>
          </w:tcPr>
          <w:p>
            <w:pPr>
              <w:pStyle w:val="单元格样式7"/>
            </w:pPr>
            <w:r>
              <w:t xml:space="preserve">521.10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95.50</w:t>
            </w:r>
          </w:p>
        </w:tc>
        <w:tc>
          <w:tcPr>
            <w:tcW w:w="1604" w:type="dxa"/>
            <w:vAlign w:val="center"/>
          </w:tcPr>
          <w:p>
            <w:pPr>
              <w:pStyle w:val="单元格样式4"/>
            </w:pPr>
            <w:r>
              <w:t xml:space="preserve">95.50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385.60</w:t>
            </w:r>
          </w:p>
        </w:tc>
        <w:tc>
          <w:tcPr>
            <w:tcW w:w="1604" w:type="dxa"/>
            <w:vAlign w:val="center"/>
          </w:tcPr>
          <w:p>
            <w:pPr>
              <w:pStyle w:val="单元格样式4"/>
            </w:pPr>
            <w:r>
              <w:t xml:space="preserve">385.60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r>
              <w:t xml:space="preserve">40.00</w:t>
            </w:r>
          </w:p>
        </w:tc>
        <w:tc>
          <w:tcPr>
            <w:tcW w:w="1604" w:type="dxa"/>
            <w:vAlign w:val="center"/>
          </w:tcPr>
          <w:p>
            <w:pPr>
              <w:pStyle w:val="单元格样式4"/>
            </w:pPr>
            <w:r>
              <w:t xml:space="preserve">40.00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8</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13</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2025-03-13T09:19:53Z</dcterms:created>
  <dcterms:modified xsi:type="dcterms:W3CDTF">2025-03-13T09:19:53Z</dcterms:modified>
</cp:coreProperties>
</file>