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6E5E2">
      <w:pPr>
        <w:spacing w:line="600" w:lineRule="exact"/>
        <w:jc w:val="center"/>
        <w:rPr>
          <w:rFonts w:ascii="方正小标宋简体" w:hAnsi="Times New Roman" w:eastAsia="方正小标宋简体" w:cs="Times New Roman"/>
          <w:spacing w:val="-11"/>
          <w:sz w:val="44"/>
          <w:szCs w:val="32"/>
        </w:rPr>
      </w:pPr>
      <w:r>
        <w:rPr>
          <w:rFonts w:hint="eastAsia" w:ascii="方正小标宋简体" w:hAnsi="Times New Roman" w:eastAsia="方正小标宋简体" w:cs="Times New Roman"/>
          <w:spacing w:val="-11"/>
          <w:sz w:val="44"/>
          <w:szCs w:val="32"/>
        </w:rPr>
        <w:t>怀来县大豆玉米带状复合种植补贴“一卡通”操作规范</w:t>
      </w:r>
    </w:p>
    <w:p w14:paraId="785E124C">
      <w:pPr>
        <w:spacing w:line="600" w:lineRule="exact"/>
        <w:rPr>
          <w:rFonts w:hint="eastAsia"/>
        </w:rPr>
      </w:pPr>
    </w:p>
    <w:p w14:paraId="4BF0EFE9">
      <w:pPr>
        <w:spacing w:line="600" w:lineRule="exact"/>
        <w:ind w:firstLine="640" w:firstLineChars="200"/>
        <w:rPr>
          <w:rFonts w:ascii="Times New Roman" w:hAnsi="Times New Roman" w:eastAsia="黑体" w:cs="Times New Roman"/>
          <w:bCs/>
          <w:szCs w:val="32"/>
        </w:rPr>
      </w:pPr>
      <w:r>
        <w:rPr>
          <w:rFonts w:hint="eastAsia" w:ascii="Times New Roman" w:hAnsi="Times New Roman" w:eastAsia="黑体" w:cs="Times New Roman"/>
          <w:bCs/>
          <w:szCs w:val="32"/>
        </w:rPr>
        <w:t>一、补贴对象</w:t>
      </w:r>
    </w:p>
    <w:p w14:paraId="753092AF">
      <w:pPr>
        <w:spacing w:line="600" w:lineRule="exact"/>
        <w:ind w:firstLine="640" w:firstLineChars="200"/>
        <w:rPr>
          <w:rFonts w:ascii="仿宋_GB2312" w:hAnsi="Times New Roman" w:eastAsia="仿宋_GB2312" w:cs="Times New Roman"/>
          <w:bCs/>
          <w:szCs w:val="32"/>
        </w:rPr>
      </w:pPr>
      <w:r>
        <w:rPr>
          <w:rFonts w:hint="eastAsia" w:ascii="仿宋_GB2312" w:hAnsi="Times New Roman" w:eastAsia="仿宋_GB2312" w:cs="Times New Roman"/>
          <w:bCs/>
          <w:szCs w:val="32"/>
        </w:rPr>
        <w:t>承担怀来县2024年大豆玉米带状复合种植任务的家庭农场、农民专业合作社、农业企业等规模经营主体和农户。</w:t>
      </w:r>
    </w:p>
    <w:p w14:paraId="637849FE">
      <w:pPr>
        <w:spacing w:line="600" w:lineRule="exact"/>
        <w:ind w:firstLine="640" w:firstLineChars="200"/>
        <w:rPr>
          <w:rFonts w:ascii="Times New Roman" w:hAnsi="Times New Roman" w:eastAsia="黑体" w:cs="Times New Roman"/>
          <w:bCs/>
          <w:szCs w:val="32"/>
        </w:rPr>
      </w:pPr>
      <w:r>
        <w:rPr>
          <w:rFonts w:hint="eastAsia" w:ascii="Times New Roman" w:hAnsi="Times New Roman" w:eastAsia="黑体" w:cs="Times New Roman"/>
          <w:bCs/>
          <w:szCs w:val="32"/>
        </w:rPr>
        <w:t>二、补贴标准</w:t>
      </w:r>
    </w:p>
    <w:p w14:paraId="18BB9062">
      <w:pPr>
        <w:spacing w:line="600" w:lineRule="exact"/>
        <w:ind w:firstLine="640" w:firstLineChars="200"/>
        <w:rPr>
          <w:rFonts w:hint="eastAsia"/>
        </w:rPr>
      </w:pPr>
      <w:r>
        <w:rPr>
          <w:rFonts w:hint="eastAsia" w:ascii="仿宋_GB2312" w:hAnsi="Times New Roman" w:eastAsia="仿宋_GB2312" w:cs="Times New Roman"/>
          <w:bCs/>
          <w:szCs w:val="32"/>
        </w:rPr>
        <w:t>每亩均补贴200元，其中中央资金150元/亩，省级资金50元/亩</w:t>
      </w:r>
      <w:r>
        <w:rPr>
          <w:rFonts w:hint="eastAsia"/>
        </w:rPr>
        <w:t>。</w:t>
      </w:r>
    </w:p>
    <w:p w14:paraId="6E9EC3C9">
      <w:pPr>
        <w:spacing w:line="600" w:lineRule="exact"/>
        <w:ind w:firstLine="640" w:firstLineChars="200"/>
        <w:rPr>
          <w:rFonts w:ascii="Times New Roman" w:hAnsi="Times New Roman" w:eastAsia="黑体" w:cs="Times New Roman"/>
          <w:bCs/>
          <w:szCs w:val="32"/>
        </w:rPr>
      </w:pPr>
      <w:r>
        <w:rPr>
          <w:rFonts w:hint="eastAsia" w:ascii="Times New Roman" w:hAnsi="Times New Roman" w:eastAsia="黑体" w:cs="Times New Roman"/>
          <w:bCs/>
          <w:szCs w:val="32"/>
        </w:rPr>
        <w:t>三、办理流程</w:t>
      </w:r>
    </w:p>
    <w:p w14:paraId="5BC9DB19">
      <w:pPr>
        <w:spacing w:line="600" w:lineRule="exact"/>
        <w:rPr>
          <w:rFonts w:ascii="Times New Roman" w:hAnsi="Times New Roman" w:eastAsia="楷体_GB2312" w:cs="Times New Roman"/>
          <w:szCs w:val="32"/>
        </w:rPr>
      </w:pPr>
      <w:r>
        <w:rPr>
          <w:rFonts w:hint="eastAsia"/>
        </w:rPr>
        <w:t xml:space="preserve">   </w:t>
      </w:r>
      <w:r>
        <w:rPr>
          <w:rFonts w:hint="eastAsia" w:ascii="Times New Roman" w:hAnsi="Times New Roman" w:eastAsia="楷体_GB2312" w:cs="Times New Roman"/>
          <w:szCs w:val="32"/>
        </w:rPr>
        <w:t>（一）制定方案</w:t>
      </w:r>
    </w:p>
    <w:p w14:paraId="69E72944">
      <w:pPr>
        <w:spacing w:line="600" w:lineRule="exact"/>
        <w:ind w:firstLine="640" w:firstLineChars="200"/>
        <w:rPr>
          <w:rFonts w:ascii="仿宋_GB2312" w:hAnsi="Times New Roman" w:eastAsia="仿宋_GB2312" w:cs="Times New Roman"/>
          <w:bCs/>
          <w:szCs w:val="32"/>
        </w:rPr>
      </w:pPr>
      <w:r>
        <w:rPr>
          <w:rFonts w:hint="eastAsia" w:ascii="仿宋_GB2312" w:hAnsi="Times New Roman" w:eastAsia="仿宋_GB2312" w:cs="Times New Roman"/>
          <w:bCs/>
          <w:szCs w:val="32"/>
        </w:rPr>
        <w:t>怀来县农业农村局结合本地实际，制定《怀来县大豆玉米带状复合种植项目实施方案》，明确任务区域、技术路径、操作方式、保障措施等内容。</w:t>
      </w:r>
    </w:p>
    <w:p w14:paraId="64271814">
      <w:pPr>
        <w:spacing w:line="600" w:lineRule="exact"/>
        <w:rPr>
          <w:rFonts w:ascii="Times New Roman" w:hAnsi="Times New Roman" w:eastAsia="楷体_GB2312" w:cs="Times New Roman"/>
          <w:szCs w:val="32"/>
        </w:rPr>
      </w:pPr>
      <w:r>
        <w:rPr>
          <w:rFonts w:hint="eastAsia" w:ascii="Times New Roman" w:hAnsi="Times New Roman" w:eastAsia="楷体_GB2312" w:cs="Times New Roman"/>
          <w:szCs w:val="32"/>
        </w:rPr>
        <w:t xml:space="preserve">   （二）分解任务</w:t>
      </w:r>
    </w:p>
    <w:p w14:paraId="4AD39334">
      <w:pPr>
        <w:spacing w:line="600" w:lineRule="exact"/>
        <w:ind w:firstLine="640" w:firstLineChars="200"/>
        <w:rPr>
          <w:rFonts w:ascii="仿宋_GB2312" w:hAnsi="Times New Roman" w:eastAsia="仿宋_GB2312" w:cs="Times New Roman"/>
          <w:bCs/>
          <w:szCs w:val="32"/>
        </w:rPr>
      </w:pPr>
      <w:r>
        <w:rPr>
          <w:rFonts w:hint="eastAsia" w:ascii="仿宋_GB2312" w:hAnsi="Times New Roman" w:eastAsia="仿宋_GB2312" w:cs="Times New Roman"/>
          <w:bCs/>
          <w:szCs w:val="32"/>
        </w:rPr>
        <w:t>张家口市农业农村局根据省级下达的大豆玉米带状复合种植任务目标分解到怀来县，怀来县农业农村局根据任务清单分解到乡（镇）、村，落实到主体、地块。</w:t>
      </w:r>
    </w:p>
    <w:p w14:paraId="31C306DC">
      <w:pPr>
        <w:spacing w:line="600" w:lineRule="exact"/>
        <w:rPr>
          <w:rFonts w:hint="eastAsia"/>
        </w:rPr>
      </w:pPr>
      <w:r>
        <w:rPr>
          <w:rFonts w:hint="eastAsia"/>
        </w:rPr>
        <w:t xml:space="preserve">   </w:t>
      </w:r>
      <w:r>
        <w:rPr>
          <w:rFonts w:hint="eastAsia" w:ascii="Times New Roman" w:hAnsi="Times New Roman" w:eastAsia="楷体_GB2312" w:cs="Times New Roman"/>
          <w:szCs w:val="32"/>
        </w:rPr>
        <w:t>（三）组织实施</w:t>
      </w:r>
    </w:p>
    <w:p w14:paraId="21EAFF04">
      <w:pPr>
        <w:spacing w:line="600" w:lineRule="exact"/>
        <w:ind w:firstLine="640" w:firstLineChars="200"/>
        <w:rPr>
          <w:rFonts w:ascii="仿宋_GB2312" w:hAnsi="Times New Roman" w:eastAsia="仿宋_GB2312" w:cs="Times New Roman"/>
          <w:bCs/>
          <w:szCs w:val="32"/>
        </w:rPr>
      </w:pPr>
      <w:r>
        <w:rPr>
          <w:rFonts w:hint="eastAsia" w:ascii="仿宋_GB2312" w:hAnsi="Times New Roman" w:eastAsia="仿宋_GB2312" w:cs="Times New Roman"/>
          <w:bCs/>
          <w:szCs w:val="32"/>
        </w:rPr>
        <w:t>怀来县农业农村局</w:t>
      </w:r>
      <w:r>
        <w:rPr>
          <w:rFonts w:hint="eastAsia" w:ascii="仿宋_GB2312" w:hAnsi="Times New Roman" w:eastAsia="仿宋_GB2312"/>
          <w:szCs w:val="32"/>
        </w:rPr>
        <w:t>严格落实责任分工，协调解决推进中的问题，</w:t>
      </w:r>
      <w:r>
        <w:rPr>
          <w:rFonts w:hint="eastAsia" w:ascii="仿宋_GB2312" w:hAnsi="Times New Roman" w:eastAsia="仿宋_GB2312" w:cs="Times New Roman"/>
          <w:bCs/>
          <w:szCs w:val="32"/>
        </w:rPr>
        <w:t>将复合种植任务落实到主体、地块，</w:t>
      </w:r>
      <w:r>
        <w:rPr>
          <w:rFonts w:hint="eastAsia" w:ascii="仿宋_GB2312" w:hAnsi="Times New Roman" w:eastAsia="仿宋_GB2312"/>
          <w:szCs w:val="32"/>
        </w:rPr>
        <w:t>结合实际，确保完成好目标任务。</w:t>
      </w:r>
    </w:p>
    <w:p w14:paraId="4F45EECE">
      <w:pPr>
        <w:spacing w:line="600" w:lineRule="exact"/>
        <w:rPr>
          <w:rFonts w:ascii="Times New Roman" w:hAnsi="Times New Roman" w:eastAsia="楷体_GB2312" w:cs="Times New Roman"/>
          <w:szCs w:val="32"/>
        </w:rPr>
      </w:pPr>
      <w:r>
        <w:rPr>
          <w:rFonts w:hint="eastAsia" w:ascii="Times New Roman" w:hAnsi="Times New Roman" w:eastAsia="楷体_GB2312" w:cs="Times New Roman"/>
          <w:szCs w:val="32"/>
        </w:rPr>
        <w:t xml:space="preserve">   （四）县级验收</w:t>
      </w:r>
    </w:p>
    <w:p w14:paraId="48E73113">
      <w:pPr>
        <w:spacing w:line="600" w:lineRule="exact"/>
        <w:ind w:firstLine="640" w:firstLineChars="200"/>
        <w:rPr>
          <w:rFonts w:ascii="仿宋_GB2312" w:hAnsi="Times New Roman" w:eastAsia="仿宋_GB2312" w:cs="Times New Roman"/>
          <w:bCs/>
          <w:szCs w:val="32"/>
        </w:rPr>
      </w:pPr>
      <w:r>
        <w:rPr>
          <w:rFonts w:hint="eastAsia" w:ascii="仿宋_GB2312" w:hAnsi="Times New Roman" w:eastAsia="仿宋_GB2312" w:cs="Times New Roman"/>
          <w:bCs/>
          <w:szCs w:val="32"/>
        </w:rPr>
        <w:t>怀来县农业农村局对项目实施情况进行验收，重点查验任务面积、技术路径等。</w:t>
      </w:r>
    </w:p>
    <w:p w14:paraId="68527061">
      <w:pPr>
        <w:spacing w:line="600" w:lineRule="exact"/>
        <w:rPr>
          <w:rFonts w:hint="eastAsia"/>
        </w:rPr>
      </w:pPr>
      <w:r>
        <w:rPr>
          <w:rFonts w:hint="eastAsia"/>
        </w:rPr>
        <w:t xml:space="preserve">   </w:t>
      </w:r>
      <w:r>
        <w:rPr>
          <w:rFonts w:hint="eastAsia" w:ascii="Times New Roman" w:hAnsi="Times New Roman" w:eastAsia="楷体_GB2312" w:cs="Times New Roman"/>
          <w:szCs w:val="32"/>
        </w:rPr>
        <w:t>（五）兑付资金</w:t>
      </w:r>
    </w:p>
    <w:p w14:paraId="3DAE2835">
      <w:pPr>
        <w:spacing w:line="600" w:lineRule="exact"/>
        <w:ind w:firstLine="640" w:firstLineChars="200"/>
        <w:rPr>
          <w:rFonts w:hint="eastAsia" w:ascii="仿宋_GB2312" w:hAnsi="Times New Roman" w:eastAsia="仿宋_GB2312" w:cs="Times New Roman"/>
          <w:bCs/>
          <w:szCs w:val="32"/>
        </w:rPr>
      </w:pPr>
      <w:r>
        <w:rPr>
          <w:rFonts w:hint="eastAsia" w:ascii="仿宋_GB2312" w:hAnsi="Times New Roman" w:eastAsia="仿宋_GB2312" w:cs="Times New Roman"/>
          <w:bCs/>
          <w:szCs w:val="32"/>
        </w:rPr>
        <w:t>怀来县农业农村局向</w:t>
      </w:r>
      <w:r>
        <w:rPr>
          <w:rFonts w:hint="eastAsia" w:ascii="仿宋_GB2312" w:hAnsi="Times New Roman" w:eastAsia="仿宋_GB2312" w:cs="Times New Roman"/>
          <w:bCs/>
          <w:szCs w:val="32"/>
          <w:lang w:eastAsia="zh-CN"/>
        </w:rPr>
        <w:t>县</w:t>
      </w:r>
      <w:r>
        <w:rPr>
          <w:rFonts w:hint="eastAsia" w:ascii="仿宋_GB2312" w:hAnsi="Times New Roman" w:eastAsia="仿宋_GB2312" w:cs="Times New Roman"/>
          <w:bCs/>
          <w:szCs w:val="32"/>
        </w:rPr>
        <w:t>财政</w:t>
      </w:r>
      <w:r>
        <w:rPr>
          <w:rFonts w:hint="eastAsia" w:ascii="仿宋_GB2312" w:hAnsi="Times New Roman" w:eastAsia="仿宋_GB2312" w:cs="Times New Roman"/>
          <w:bCs/>
          <w:szCs w:val="32"/>
          <w:lang w:eastAsia="zh-CN"/>
        </w:rPr>
        <w:t>局</w:t>
      </w:r>
      <w:bookmarkStart w:id="0" w:name="_GoBack"/>
      <w:bookmarkEnd w:id="0"/>
      <w:r>
        <w:rPr>
          <w:rFonts w:hint="eastAsia" w:ascii="仿宋_GB2312" w:hAnsi="Times New Roman" w:eastAsia="仿宋_GB2312" w:cs="Times New Roman"/>
          <w:bCs/>
          <w:szCs w:val="32"/>
        </w:rPr>
        <w:t>提交资金拨付申请，局</w:t>
      </w:r>
      <w:r>
        <w:rPr>
          <w:rFonts w:hint="eastAsia" w:ascii="仿宋_GB2312" w:hAnsi="Times New Roman" w:eastAsia="仿宋_GB2312" w:cs="Times New Roman"/>
          <w:bCs/>
          <w:szCs w:val="32"/>
          <w:lang w:eastAsia="zh-CN"/>
        </w:rPr>
        <w:t>财务审计</w:t>
      </w:r>
      <w:r>
        <w:rPr>
          <w:rFonts w:hint="eastAsia" w:ascii="仿宋_GB2312" w:hAnsi="Times New Roman" w:eastAsia="仿宋_GB2312" w:cs="Times New Roman"/>
          <w:bCs/>
          <w:szCs w:val="32"/>
        </w:rPr>
        <w:t>股按照支付制度规定，采用“一卡通”方式兑付补贴资金。</w:t>
      </w:r>
    </w:p>
    <w:p w14:paraId="5D495377">
      <w:pPr>
        <w:spacing w:line="600" w:lineRule="exact"/>
        <w:ind w:firstLine="640" w:firstLineChars="200"/>
        <w:rPr>
          <w:rFonts w:ascii="Times New Roman" w:hAnsi="Times New Roman" w:eastAsia="黑体" w:cs="Times New Roman"/>
          <w:szCs w:val="32"/>
        </w:rPr>
      </w:pPr>
      <w:r>
        <w:rPr>
          <w:rFonts w:hint="eastAsia" w:ascii="Times New Roman" w:hAnsi="Times New Roman" w:eastAsia="黑体" w:cs="Times New Roman"/>
          <w:szCs w:val="32"/>
        </w:rPr>
        <w:t xml:space="preserve"> 四、注意事项</w:t>
      </w:r>
    </w:p>
    <w:p w14:paraId="6113F0BE">
      <w:pPr>
        <w:spacing w:line="600" w:lineRule="exact"/>
        <w:ind w:firstLine="640" w:firstLineChars="200"/>
        <w:rPr>
          <w:rFonts w:ascii="仿宋_GB2312" w:hAnsi="Times New Roman" w:eastAsia="仿宋_GB2312" w:cs="Times New Roman"/>
          <w:bCs/>
          <w:szCs w:val="32"/>
        </w:rPr>
      </w:pPr>
      <w:r>
        <w:rPr>
          <w:rFonts w:hint="eastAsia" w:ascii="仿宋_GB2312" w:hAnsi="Times New Roman" w:eastAsia="仿宋_GB2312" w:cs="Times New Roman"/>
          <w:bCs/>
          <w:szCs w:val="32"/>
        </w:rPr>
        <w:t>1.补贴对象需严格按照《怀来县大豆玉米带状复合种植项目实施方案》要求进行种植，确保种植任务和技术要求落实到位。</w:t>
      </w:r>
    </w:p>
    <w:p w14:paraId="5507942C">
      <w:pPr>
        <w:spacing w:line="600" w:lineRule="exact"/>
        <w:ind w:firstLine="640" w:firstLineChars="200"/>
        <w:rPr>
          <w:rFonts w:ascii="仿宋_GB2312" w:hAnsi="Times New Roman" w:eastAsia="仿宋_GB2312" w:cs="Times New Roman"/>
          <w:bCs/>
          <w:szCs w:val="32"/>
        </w:rPr>
      </w:pPr>
      <w:r>
        <w:rPr>
          <w:rFonts w:hint="eastAsia" w:ascii="仿宋_GB2312" w:hAnsi="Times New Roman" w:eastAsia="仿宋_GB2312" w:cs="Times New Roman"/>
          <w:bCs/>
          <w:szCs w:val="32"/>
        </w:rPr>
        <w:t>2.在验收过程中，要如实查验种植面积和技术路径，确保验收结果真实可靠。</w:t>
      </w:r>
    </w:p>
    <w:p w14:paraId="1ECC2C16">
      <w:pPr>
        <w:spacing w:line="600" w:lineRule="exact"/>
        <w:ind w:firstLine="640" w:firstLineChars="200"/>
        <w:rPr>
          <w:rFonts w:ascii="仿宋_GB2312" w:hAnsi="Times New Roman" w:eastAsia="仿宋_GB2312" w:cs="Times New Roman"/>
          <w:bCs/>
          <w:szCs w:val="32"/>
        </w:rPr>
      </w:pPr>
      <w:r>
        <w:rPr>
          <w:rFonts w:hint="eastAsia" w:ascii="仿宋_GB2312" w:hAnsi="Times New Roman" w:eastAsia="仿宋_GB2312" w:cs="Times New Roman"/>
          <w:bCs/>
          <w:szCs w:val="32"/>
        </w:rPr>
        <w:t>3.财</w:t>
      </w:r>
      <w:r>
        <w:rPr>
          <w:rFonts w:hint="eastAsia" w:ascii="仿宋_GB2312" w:hAnsi="Times New Roman" w:eastAsia="仿宋_GB2312" w:cs="Times New Roman"/>
          <w:bCs/>
          <w:szCs w:val="32"/>
          <w:lang w:eastAsia="zh-CN"/>
        </w:rPr>
        <w:t>务</w:t>
      </w:r>
      <w:r>
        <w:rPr>
          <w:rFonts w:hint="eastAsia" w:ascii="仿宋_GB2312" w:hAnsi="Times New Roman" w:eastAsia="仿宋_GB2312" w:cs="Times New Roman"/>
          <w:bCs/>
          <w:szCs w:val="32"/>
        </w:rPr>
        <w:t>部门要严格按照国库集中支付制度规定，及时、准确地将补贴资金兑付到补贴对象的“一卡通”账户中，确保资金安全、高效使用。</w:t>
      </w:r>
    </w:p>
    <w:p w14:paraId="19C40224">
      <w:pPr>
        <w:spacing w:line="600" w:lineRule="exact"/>
        <w:ind w:firstLine="640" w:firstLineChars="200"/>
        <w:rPr>
          <w:rFonts w:ascii="仿宋_GB2312" w:hAnsi="Times New Roman" w:eastAsia="仿宋_GB2312" w:cs="Times New Roman"/>
          <w:bCs/>
          <w:szCs w:val="32"/>
        </w:rPr>
      </w:pPr>
      <w:r>
        <w:rPr>
          <w:rFonts w:hint="eastAsia" w:ascii="仿宋_GB2312" w:hAnsi="Times New Roman" w:eastAsia="仿宋_GB2312" w:cs="Times New Roman"/>
          <w:bCs/>
          <w:szCs w:val="32"/>
        </w:rPr>
        <w:t>4.各相关部门要加强沟通协调，确保补贴“一卡通”操作规范顺利实施。</w:t>
      </w:r>
    </w:p>
    <w:p w14:paraId="0F92D0C2">
      <w:pPr>
        <w:spacing w:line="600" w:lineRule="exact"/>
        <w:rPr>
          <w:rFonts w:ascii="仿宋_GB2312" w:hAnsi="Times New Roman" w:eastAsia="仿宋_GB2312" w:cs="Times New Roman"/>
          <w:bCs/>
          <w:szCs w:val="32"/>
        </w:rPr>
      </w:pPr>
    </w:p>
    <w:p w14:paraId="7CE6C6FD">
      <w:pPr>
        <w:spacing w:line="600" w:lineRule="exact"/>
        <w:jc w:val="right"/>
        <w:rPr>
          <w:rFonts w:hint="eastAsia" w:ascii="仿宋_GB2312" w:hAnsi="Times New Roman" w:eastAsia="仿宋_GB2312" w:cs="Times New Roman"/>
          <w:bCs/>
          <w:szCs w:val="32"/>
        </w:rPr>
      </w:pPr>
      <w:r>
        <w:rPr>
          <w:rFonts w:hint="eastAsia" w:ascii="仿宋_GB2312" w:hAnsi="Times New Roman" w:eastAsia="仿宋_GB2312" w:cs="Times New Roman"/>
          <w:bCs/>
          <w:szCs w:val="32"/>
        </w:rPr>
        <w:t>怀来县农业农村局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mYzQ3MzEyNzQxMmRkZjhlNGVmNmRmNzUyZjA0ODQifQ=="/>
    <w:docVar w:name="KSO_WPS_MARK_KEY" w:val="2bc53e3d-bd1f-4e28-a016-df7bf3ee8332"/>
  </w:docVars>
  <w:rsids>
    <w:rsidRoot w:val="009A3356"/>
    <w:rsid w:val="0014269D"/>
    <w:rsid w:val="00472E3D"/>
    <w:rsid w:val="00474A88"/>
    <w:rsid w:val="006324B5"/>
    <w:rsid w:val="007D0C71"/>
    <w:rsid w:val="009A3356"/>
    <w:rsid w:val="00AC11A2"/>
    <w:rsid w:val="00DB64B6"/>
    <w:rsid w:val="2CA36F63"/>
    <w:rsid w:val="4CD928A1"/>
    <w:rsid w:val="502D4B3C"/>
    <w:rsid w:val="7DBD4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2"/>
      <w:lang w:val="en-US" w:eastAsia="zh-CN" w:bidi="ar-SA"/>
    </w:rPr>
  </w:style>
  <w:style w:type="paragraph" w:styleId="5">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6">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7">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8">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9">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10">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11">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2">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3">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style>
  <w:style w:type="paragraph" w:customStyle="1" w:styleId="4">
    <w:name w:val="样式 四号 左侧:  1.53 厘米"/>
    <w:basedOn w:val="1"/>
    <w:qFormat/>
    <w:uiPriority w:val="0"/>
    <w:rPr>
      <w:w w:val="90"/>
      <w:sz w:val="28"/>
      <w:szCs w:val="2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5"/>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6"/>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7"/>
    <w:semiHidden/>
    <w:qFormat/>
    <w:uiPriority w:val="9"/>
    <w:rPr>
      <w:rFonts w:asciiTheme="majorHAnsi" w:hAnsiTheme="majorHAnsi" w:eastAsiaTheme="majorEastAsia" w:cstheme="majorBidi"/>
      <w:color w:val="2F5597" w:themeColor="accent1" w:themeShade="BF"/>
      <w:szCs w:val="32"/>
    </w:rPr>
  </w:style>
  <w:style w:type="character" w:customStyle="1" w:styleId="21">
    <w:name w:val="标题 4 字符"/>
    <w:basedOn w:val="17"/>
    <w:link w:val="8"/>
    <w:semiHidden/>
    <w:qFormat/>
    <w:uiPriority w:val="9"/>
    <w:rPr>
      <w:rFonts w:cstheme="majorBidi"/>
      <w:color w:val="2F5597" w:themeColor="accent1" w:themeShade="BF"/>
      <w:sz w:val="28"/>
      <w:szCs w:val="28"/>
    </w:rPr>
  </w:style>
  <w:style w:type="character" w:customStyle="1" w:styleId="22">
    <w:name w:val="标题 5 字符"/>
    <w:basedOn w:val="17"/>
    <w:link w:val="9"/>
    <w:semiHidden/>
    <w:qFormat/>
    <w:uiPriority w:val="9"/>
    <w:rPr>
      <w:rFonts w:cstheme="majorBidi"/>
      <w:color w:val="2F5597" w:themeColor="accent1" w:themeShade="BF"/>
      <w:sz w:val="24"/>
      <w:szCs w:val="24"/>
    </w:rPr>
  </w:style>
  <w:style w:type="character" w:customStyle="1" w:styleId="23">
    <w:name w:val="标题 6 字符"/>
    <w:basedOn w:val="17"/>
    <w:link w:val="10"/>
    <w:semiHidden/>
    <w:qFormat/>
    <w:uiPriority w:val="9"/>
    <w:rPr>
      <w:rFonts w:cstheme="majorBidi"/>
      <w:b/>
      <w:bCs/>
      <w:color w:val="2F5597" w:themeColor="accent1" w:themeShade="BF"/>
    </w:rPr>
  </w:style>
  <w:style w:type="character" w:customStyle="1" w:styleId="24">
    <w:name w:val="标题 7 字符"/>
    <w:basedOn w:val="17"/>
    <w:link w:val="11"/>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2"/>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3"/>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637</Words>
  <Characters>655</Characters>
  <Lines>4</Lines>
  <Paragraphs>1</Paragraphs>
  <TotalTime>16</TotalTime>
  <ScaleCrop>false</ScaleCrop>
  <LinksUpToDate>false</LinksUpToDate>
  <CharactersWithSpaces>671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2025-03-25T07:26:00Z</dcterms:created>
  <dc:creator>hongbo zhang</dc:creator>
  <cp:lastModifiedBy>安家锁保养</cp:lastModifiedBy>
  <dcterms:modified xsi:type="dcterms:W3CDTF">2025-03-27T01:54:21Z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F8A2EA682DF341A485FC5DF3B2CDEB28_13</vt:lpwstr>
  </property>
  <property fmtid="{D5CDD505-2E9C-101B-9397-08002B2CF9AE}" pid="4" name="KSOTemplateDocerSaveRecord">
    <vt:lpwstr>eyJoZGlkIjoiMTkyOTE0YjFiYjUzYjY2NTlmZTRjMTVmNDdiNDMyMWQiLCJ1c2VySWQiOiI4MzI5NzYxMjEifQ==</vt:lpwstr>
  </property>
</Properties>
</file>