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怀来县人民政府办公室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怀来县人民政府办公室编制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一、怀来县人民政府办公室收支预算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t xml:space="preserve">二、怀来县驻北京招商局收支预算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根据《怀来县人民政府办公室职能配置、内设机构和人员编制规定》，怀来县人民政府办公室的主要职责是：</w:t>
      </w:r>
    </w:p>
    <w:p>
      <w:pPr>
        <w:pStyle w:val="插入文本样式-插入部门职责文件"/>
      </w:pPr>
      <w:r>
        <w:t xml:space="preserve">（1）协助县政府领导组织起草或审核上报省、市政府和致函省、市各部门的公文，以及以县政府、县政府办公室名义发布的公文；负责县政府、县政府办公室日常公文办理。 </w:t>
      </w:r>
    </w:p>
    <w:p>
      <w:pPr>
        <w:pStyle w:val="插入文本样式-插入部门职责文件"/>
      </w:pPr>
      <w:r>
        <w:t xml:space="preserve">（2）负责政府系统信息收集、选择、提供、上报、公开及信息业务指导工作；组织有关部门办理人大代表建议、政协提案工作；组织起草政府重要的规范性文件草案，组织起草政府重要的规范性文件。</w:t>
      </w:r>
    </w:p>
    <w:p>
      <w:pPr>
        <w:pStyle w:val="插入文本样式-插入部门职责文件"/>
      </w:pPr>
      <w:r>
        <w:t xml:space="preserve">（3）负责县政府及政府办公室文电的收发、传阅及文件资料的归档、保管、保密工作；根据县政府工作部署和政府领导的指示，组织专题调研，并及时反映情况，提出建议。负责县政府及政府办公室的行政接待、值班工作。负责县政府综合性会议筹备安排工作；办理县政府及办公室文电的收发、登记、分送、传阅工作；负责县政府及政府办公室的档案和机要保密工作。</w:t>
      </w:r>
    </w:p>
    <w:p>
      <w:pPr>
        <w:pStyle w:val="插入文本样式-插入部门职责文件"/>
      </w:pPr>
      <w:r>
        <w:t xml:space="preserve">（4）负责县政府领导活动的组织和协调工作；负责县政府会议的准备和服务工作，协助县政府领导组织落实会议决定事项；研究县政府各部门和各乡镇人民政府请示县政府的事项，提出审核意见，报县政府领导审批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（5）负责全县政务信息（包括舆情信息）服务工作。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1525.40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1525.40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1242.40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948.83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293.58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283.00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283.00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283.00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283.00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283.00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 法律服务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 民兵预备役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名校英才入冀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 县政府值班平台视频点名系统资金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 综合事务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573.58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573.58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63.74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63.74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怀来县人民政府办公室小计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26.60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轻金属床类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三人沙发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怀来县驻北京招商局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副科级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怀来县创新创业服务中心部门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一、怀来县人民政府办公室收支预算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1525.40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1525.40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1242.40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948.83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293.58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283.00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143"/>
        <w:gridCol w:w="1553"/>
        <w:gridCol w:w="1212"/>
        <w:gridCol w:w="1224"/>
        <w:gridCol w:w="1277"/>
        <w:gridCol w:w="1880"/>
        <w:gridCol w:w="1227"/>
        <w:gridCol w:w="1031"/>
        <w:gridCol w:w="1227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283.00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283.00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[13073025X000010000891]怀财字【2025】7号 民兵预备役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[13073025X000010000892]怀财字【2025】7号 法律服务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[13073025X000010000893]怀财字【2025】7号 综合事务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[13073025X000010000936]怀财字【2025】7号 县政府值班平台视频点名系统资金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[13073025X000010000941]怀财字【2025】7号 名校英才入冀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1525.40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573.58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573.58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63.74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63.74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28"/>
        <w:gridCol w:w="1765"/>
        <w:gridCol w:w="1765"/>
        <w:gridCol w:w="1227"/>
        <w:gridCol w:w="1765"/>
        <w:gridCol w:w="1735"/>
        <w:gridCol w:w="1765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二、怀来县驻北京招商局收支预算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434002怀来县驻北京招商局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18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22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2025-03-13T09:51:46Z</dcterms:created>
  <dcterms:modified xsi:type="dcterms:W3CDTF">2025-03-13T09:51:46Z</dcterms:modified>
</cp:coreProperties>
</file>