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怀来县新保安镇人民政府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2025年部门预算绩效文本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怀来县新保安镇人民政府编制</w:t>
      </w:r>
    </w:p>
    <w:p w:rsidR="007533D9" w:rsidRDefault="00107C77">
      <w:pPr>
        <w:jc w:val="center"/>
        <w:sectPr w:rsidR="007533D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怀来县财政局审核</w:t>
      </w:r>
    </w:p>
    <w:p w:rsidR="007533D9" w:rsidRDefault="007533D9">
      <w:pPr>
        <w:jc w:val="center"/>
        <w:sectPr w:rsidR="007533D9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7533D9" w:rsidRDefault="00107C7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部门整体绩效目标</w:t>
      </w:r>
    </w:p>
    <w:p w:rsidR="007533D9" w:rsidRDefault="007533D9">
      <w:pPr>
        <w:pStyle w:val="TOC1"/>
        <w:tabs>
          <w:tab w:val="right" w:leader="dot" w:pos="9282"/>
        </w:tabs>
      </w:pPr>
      <w:r w:rsidRPr="007533D9">
        <w:fldChar w:fldCharType="begin"/>
      </w:r>
      <w:r w:rsidR="00107C77">
        <w:instrText>TOC \o "2-2" \h \z \u</w:instrText>
      </w:r>
      <w:r w:rsidRPr="007533D9">
        <w:fldChar w:fldCharType="separate"/>
      </w:r>
      <w:hyperlink w:anchor="_Toc_2_2_0000000001" w:history="1">
        <w:r w:rsidR="00107C77">
          <w:t>一、总体绩效目标</w:t>
        </w:r>
        <w:r w:rsidR="00107C77">
          <w:tab/>
        </w:r>
        <w:r>
          <w:fldChar w:fldCharType="begin"/>
        </w:r>
        <w:r w:rsidR="00107C77">
          <w:instrText>PAGEREF _Toc_2_2_0000000001 \h</w:instrText>
        </w:r>
        <w:r>
          <w:fldChar w:fldCharType="separate"/>
        </w:r>
        <w:r w:rsidR="00107C77">
          <w:t>1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2_2_0000000002" w:history="1">
        <w:r w:rsidR="00107C77">
          <w:t>二、分项绩效目标</w:t>
        </w:r>
        <w:r w:rsidR="00107C77">
          <w:tab/>
        </w:r>
        <w:r>
          <w:fldChar w:fldCharType="begin"/>
        </w:r>
        <w:r w:rsidR="00107C77">
          <w:instrText>PAGEREF _Toc_2_2_0000000002 \h</w:instrText>
        </w:r>
        <w:r>
          <w:fldChar w:fldCharType="separate"/>
        </w:r>
        <w:r w:rsidR="00107C77">
          <w:t>1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2_2_0000000003" w:history="1">
        <w:r w:rsidR="00107C77">
          <w:t>三、工作保障措施</w:t>
        </w:r>
        <w:r w:rsidR="00107C77">
          <w:tab/>
        </w:r>
        <w:r>
          <w:fldChar w:fldCharType="begin"/>
        </w:r>
        <w:r w:rsidR="00107C77">
          <w:instrText>PAGEREF _Toc_2_2_0000000003 \h</w:instrText>
        </w:r>
        <w:r>
          <w:fldChar w:fldCharType="separate"/>
        </w:r>
        <w:r w:rsidR="00107C77">
          <w:t>2</w:t>
        </w:r>
        <w:r>
          <w:fldChar w:fldCharType="end"/>
        </w:r>
      </w:hyperlink>
    </w:p>
    <w:p w:rsidR="007533D9" w:rsidRDefault="007533D9">
      <w:r>
        <w:fldChar w:fldCharType="end"/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预算项目绩效目标</w:t>
      </w:r>
    </w:p>
    <w:p w:rsidR="007533D9" w:rsidRDefault="007533D9">
      <w:pPr>
        <w:pStyle w:val="TOC1"/>
        <w:tabs>
          <w:tab w:val="right" w:leader="dot" w:pos="9282"/>
        </w:tabs>
      </w:pPr>
      <w:r w:rsidRPr="007533D9">
        <w:fldChar w:fldCharType="begin"/>
      </w:r>
      <w:r w:rsidR="00107C77">
        <w:instrText>TOC \o "4-4" \h \z \u</w:instrText>
      </w:r>
      <w:r w:rsidRPr="007533D9">
        <w:fldChar w:fldCharType="separate"/>
      </w:r>
      <w:hyperlink w:anchor="_Toc_4_4_0000000004" w:history="1">
        <w:r w:rsidR="00107C77">
          <w:t>1.]</w:t>
        </w:r>
        <w:r w:rsidR="00107C77">
          <w:t>怀财字【</w:t>
        </w:r>
        <w:r w:rsidR="00107C77">
          <w:t>2024</w:t>
        </w:r>
        <w:r w:rsidR="00107C77">
          <w:t>】</w:t>
        </w:r>
        <w:r w:rsidR="00107C77">
          <w:t>24</w:t>
        </w:r>
        <w:r w:rsidR="00107C77">
          <w:t>号国有企业退休人员社会化管理中央财政补助资金冀财资【</w:t>
        </w:r>
        <w:r w:rsidR="00107C77">
          <w:t>2023</w:t>
        </w:r>
        <w:r w:rsidR="00107C77">
          <w:t>】</w:t>
        </w:r>
        <w:r w:rsidR="00107C77">
          <w:t>105</w:t>
        </w:r>
        <w:r w:rsidR="00107C77">
          <w:t>号绩效目标表</w:t>
        </w:r>
        <w:r w:rsidR="00107C77">
          <w:tab/>
        </w:r>
        <w:r>
          <w:fldChar w:fldCharType="begin"/>
        </w:r>
        <w:r w:rsidR="00107C77">
          <w:instrText>PAGEREF _Toc_4_4_0000000004 \h</w:instrText>
        </w:r>
        <w:r>
          <w:fldChar w:fldCharType="separate"/>
        </w:r>
        <w:r w:rsidR="00107C77">
          <w:t>5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05" w:history="1">
        <w:r w:rsidR="00107C77">
          <w:t>2.</w:t>
        </w:r>
        <w:r w:rsidR="00107C77">
          <w:t>怀财字【</w:t>
        </w:r>
        <w:r w:rsidR="00107C77">
          <w:t>2024</w:t>
        </w:r>
        <w:r w:rsidR="00107C77">
          <w:t>】</w:t>
        </w:r>
        <w:r w:rsidR="00107C77">
          <w:t>25</w:t>
        </w:r>
        <w:r w:rsidR="00107C77">
          <w:t>号国有企业退休人员社会化管理省级财政补助资金（冀财资【</w:t>
        </w:r>
        <w:r w:rsidR="00107C77">
          <w:t>2023</w:t>
        </w:r>
        <w:r w:rsidR="00107C77">
          <w:t>】</w:t>
        </w:r>
        <w:r w:rsidR="00107C77">
          <w:t>115</w:t>
        </w:r>
        <w:r w:rsidR="00107C77">
          <w:t>号）绩效目标表</w:t>
        </w:r>
        <w:r w:rsidR="00107C77">
          <w:tab/>
        </w:r>
        <w:r>
          <w:fldChar w:fldCharType="begin"/>
        </w:r>
        <w:r w:rsidR="00107C77">
          <w:instrText>PAGEREF _Toc_4_4_0000000005 \h</w:instrText>
        </w:r>
        <w:r>
          <w:fldChar w:fldCharType="separate"/>
        </w:r>
        <w:r w:rsidR="00107C77">
          <w:t>6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06" w:history="1">
        <w:r w:rsidR="00107C77">
          <w:t>3.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</w:t>
        </w:r>
        <w:r w:rsidR="00107C77">
          <w:t>2023</w:t>
        </w:r>
        <w:r w:rsidR="00107C77">
          <w:t>年新保安镇前进街古法烧酿白酒工程项目质保金绩效目标表</w:t>
        </w:r>
        <w:r w:rsidR="00107C77">
          <w:tab/>
        </w:r>
        <w:r>
          <w:fldChar w:fldCharType="begin"/>
        </w:r>
        <w:r w:rsidR="00107C77">
          <w:instrText>PAGEREF _Toc_4_4_0000000006 \h</w:instrText>
        </w:r>
        <w:r>
          <w:fldChar w:fldCharType="separate"/>
        </w:r>
        <w:r w:rsidR="00107C77">
          <w:t>7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07" w:history="1">
        <w:r w:rsidR="00107C77">
          <w:t>4.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号黄龙山庄、新保安景逸生态有限公司（东园村隔离点）疫情防控隔离点经费）绩效目标表</w:t>
        </w:r>
        <w:r w:rsidR="00107C77">
          <w:tab/>
        </w:r>
        <w:r>
          <w:fldChar w:fldCharType="begin"/>
        </w:r>
        <w:r w:rsidR="00107C77">
          <w:instrText>PAGEREF _Toc_4_4_0000000007 \h</w:instrText>
        </w:r>
        <w:r>
          <w:fldChar w:fldCharType="separate"/>
        </w:r>
        <w:r w:rsidR="00107C77">
          <w:t>8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08" w:history="1">
        <w:r w:rsidR="00107C77">
          <w:t>5.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号上年结转（冀财行</w:t>
        </w:r>
        <w:r w:rsidR="00107C77">
          <w:t>[2023]101</w:t>
        </w:r>
        <w:r w:rsidR="00107C77">
          <w:t>号河北省财政厅关于提前下达</w:t>
        </w:r>
        <w:r w:rsidR="00107C77">
          <w:t>2024</w:t>
        </w:r>
        <w:r w:rsidR="00107C77">
          <w:t>年省级下沉工作队综合经费的通知）绩效目标表</w:t>
        </w:r>
        <w:r w:rsidR="00107C77">
          <w:tab/>
        </w:r>
        <w:r>
          <w:fldChar w:fldCharType="begin"/>
        </w:r>
        <w:r w:rsidR="00107C77">
          <w:instrText>PAGEREF _Toc_4_4_0000000008 \h</w:instrText>
        </w:r>
        <w:r>
          <w:fldChar w:fldCharType="separate"/>
        </w:r>
        <w:r w:rsidR="00107C77">
          <w:t>9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09" w:history="1">
        <w:r w:rsidR="00107C77">
          <w:t>6.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号新保安镇村党组织活动经费绩效目标表</w:t>
        </w:r>
        <w:r w:rsidR="00107C77">
          <w:tab/>
        </w:r>
        <w:r>
          <w:fldChar w:fldCharType="begin"/>
        </w:r>
        <w:r w:rsidR="00107C77">
          <w:instrText>PAGEREF _Toc_4_4_0000000009 \h</w:instrText>
        </w:r>
        <w:r>
          <w:fldChar w:fldCharType="separate"/>
        </w:r>
        <w:r w:rsidR="00107C77">
          <w:t>10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10" w:history="1">
        <w:r w:rsidR="00107C77">
          <w:t>7.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号新保安镇村干部基础报酬绩效目标表</w:t>
        </w:r>
        <w:r w:rsidR="00107C77">
          <w:tab/>
        </w:r>
        <w:r>
          <w:fldChar w:fldCharType="begin"/>
        </w:r>
        <w:r w:rsidR="00107C77">
          <w:instrText>PAGEREF _Toc_4_4_0000000010 \h</w:instrText>
        </w:r>
        <w:r>
          <w:fldChar w:fldCharType="separate"/>
        </w:r>
        <w:r w:rsidR="00107C77">
          <w:t>11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11" w:history="1">
        <w:r w:rsidR="00107C77">
          <w:t>8.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号新保安镇村干部养老保险绩效目标表</w:t>
        </w:r>
        <w:r w:rsidR="00107C77">
          <w:tab/>
        </w:r>
        <w:r>
          <w:fldChar w:fldCharType="begin"/>
        </w:r>
        <w:r w:rsidR="00107C77">
          <w:instrText>PAGEREF _Toc_4_4_0000000011 \h</w:instrText>
        </w:r>
        <w:r>
          <w:fldChar w:fldCharType="separate"/>
        </w:r>
        <w:r w:rsidR="00107C77">
          <w:t>12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12" w:history="1">
        <w:r w:rsidR="00107C77">
          <w:t>9.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号新保安镇村级组织办公经费绩效目标表</w:t>
        </w:r>
        <w:r w:rsidR="00107C77">
          <w:tab/>
        </w:r>
        <w:r>
          <w:fldChar w:fldCharType="begin"/>
        </w:r>
        <w:r w:rsidR="00107C77">
          <w:instrText>PAGEREF _Toc_4_4_0000000012 \h</w:instrText>
        </w:r>
        <w:r>
          <w:fldChar w:fldCharType="separate"/>
        </w:r>
        <w:r w:rsidR="00107C77">
          <w:t>13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13" w:history="1">
        <w:r w:rsidR="00107C77">
          <w:t>10.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号新保安镇村级组织服务群众专项经费绩效目标表</w:t>
        </w:r>
        <w:r w:rsidR="00107C77">
          <w:tab/>
        </w:r>
        <w:r>
          <w:fldChar w:fldCharType="begin"/>
        </w:r>
        <w:r w:rsidR="00107C77">
          <w:instrText>PAGEREF _Toc_4_4_0000000013 \h</w:instrText>
        </w:r>
        <w:r>
          <w:fldChar w:fldCharType="separate"/>
        </w:r>
        <w:r w:rsidR="00107C77">
          <w:t>14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14" w:history="1">
        <w:r w:rsidR="00107C77">
          <w:t>11.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号新保安镇防火经费绩效目标表</w:t>
        </w:r>
        <w:r w:rsidR="00107C77">
          <w:tab/>
        </w:r>
        <w:r>
          <w:fldChar w:fldCharType="begin"/>
        </w:r>
        <w:r w:rsidR="00107C77">
          <w:instrText>PAGEREF _Toc_4_4_0000000014 \h</w:instrText>
        </w:r>
        <w:r>
          <w:fldChar w:fldCharType="separate"/>
        </w:r>
        <w:r w:rsidR="00107C77">
          <w:t>15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15" w:history="1">
        <w:r w:rsidR="00107C77">
          <w:t>12.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号新保安镇防汛经费绩效目标表</w:t>
        </w:r>
        <w:r w:rsidR="00107C77">
          <w:tab/>
        </w:r>
        <w:r>
          <w:fldChar w:fldCharType="begin"/>
        </w:r>
        <w:r w:rsidR="00107C77">
          <w:instrText>PAGEREF _Toc_4_4_0000000015 \h</w:instrText>
        </w:r>
        <w:r>
          <w:fldChar w:fldCharType="separate"/>
        </w:r>
        <w:r w:rsidR="00107C77">
          <w:t>16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16" w:history="1">
        <w:r w:rsidR="00107C77">
          <w:t>13.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号新保安镇垃圾清理费绩效目标表</w:t>
        </w:r>
        <w:r w:rsidR="00107C77">
          <w:tab/>
        </w:r>
        <w:r>
          <w:fldChar w:fldCharType="begin"/>
        </w:r>
        <w:r w:rsidR="00107C77">
          <w:instrText>PAGEREF _Toc_4_4_0000000016 \h</w:instrText>
        </w:r>
        <w:r>
          <w:fldChar w:fldCharType="separate"/>
        </w:r>
        <w:r w:rsidR="00107C77">
          <w:t>17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17" w:history="1">
        <w:r w:rsidR="00107C77">
          <w:t>14.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号新保安镇武装工作经费绩效目标表</w:t>
        </w:r>
        <w:r w:rsidR="00107C77">
          <w:tab/>
        </w:r>
        <w:r>
          <w:fldChar w:fldCharType="begin"/>
        </w:r>
        <w:r w:rsidR="00107C77">
          <w:instrText>PAGEREF _Toc_4_4_0000000017 \h</w:instrText>
        </w:r>
        <w:r>
          <w:fldChar w:fldCharType="separate"/>
        </w:r>
        <w:r w:rsidR="00107C77">
          <w:t>18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18" w:history="1">
        <w:r w:rsidR="00107C77">
          <w:t>15.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号新保安镇下沉工作队工作经费绩效目标表</w:t>
        </w:r>
        <w:r w:rsidR="00107C77">
          <w:tab/>
        </w:r>
        <w:r>
          <w:fldChar w:fldCharType="begin"/>
        </w:r>
        <w:r w:rsidR="00107C77">
          <w:instrText>PAGEREF _Toc_4_4_0000000018 \h</w:instrText>
        </w:r>
        <w:r>
          <w:fldChar w:fldCharType="separate"/>
        </w:r>
        <w:r w:rsidR="00107C77">
          <w:t>19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19" w:history="1">
        <w:r w:rsidR="00107C77">
          <w:t>16.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号新保安镇乡镇转移支付绩效目标表</w:t>
        </w:r>
        <w:r w:rsidR="00107C77">
          <w:tab/>
        </w:r>
        <w:r>
          <w:fldChar w:fldCharType="begin"/>
        </w:r>
        <w:r w:rsidR="00107C77">
          <w:instrText>PAGEREF _Toc_4_4_0000000019 \h</w:instrText>
        </w:r>
        <w:r>
          <w:fldChar w:fldCharType="separate"/>
        </w:r>
        <w:r w:rsidR="00107C77">
          <w:t>20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20" w:history="1">
        <w:r w:rsidR="00107C77">
          <w:t>17.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号新保安镇巡河员经费绩效目标表</w:t>
        </w:r>
        <w:r w:rsidR="00107C77">
          <w:tab/>
        </w:r>
        <w:r>
          <w:fldChar w:fldCharType="begin"/>
        </w:r>
        <w:r w:rsidR="00107C77">
          <w:instrText>PAGEREF _Toc_4_4_0000000020 \h</w:instrText>
        </w:r>
        <w:r>
          <w:fldChar w:fldCharType="separate"/>
        </w:r>
        <w:r w:rsidR="00107C77">
          <w:t>21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21" w:history="1">
        <w:r w:rsidR="00107C77">
          <w:t>18.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号新保安镇业务费绩效目标表</w:t>
        </w:r>
        <w:r w:rsidR="00107C77">
          <w:tab/>
        </w:r>
        <w:r>
          <w:fldChar w:fldCharType="begin"/>
        </w:r>
        <w:r w:rsidR="00107C77">
          <w:instrText>PAGEREF _Toc_4_4_0000000021 \h</w:instrText>
        </w:r>
        <w:r>
          <w:fldChar w:fldCharType="separate"/>
        </w:r>
        <w:r w:rsidR="00107C77">
          <w:t>22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22" w:history="1">
        <w:r w:rsidR="00107C77">
          <w:t>19.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号新保安镇正常离任村干部生活补贴绩效目标表</w:t>
        </w:r>
        <w:r w:rsidR="00107C77">
          <w:tab/>
        </w:r>
        <w:r>
          <w:fldChar w:fldCharType="begin"/>
        </w:r>
        <w:r w:rsidR="00107C77">
          <w:instrText>PAGEREF _Toc_4_4_0000000022 \h</w:instrText>
        </w:r>
        <w:r>
          <w:fldChar w:fldCharType="separate"/>
        </w:r>
        <w:r w:rsidR="00107C77">
          <w:t>23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23" w:history="1">
        <w:r w:rsidR="00107C77">
          <w:t>20.</w:t>
        </w:r>
        <w:r w:rsidR="00107C77">
          <w:t>怀财字【</w:t>
        </w:r>
        <w:r w:rsidR="00107C77">
          <w:t>2025</w:t>
        </w:r>
        <w:r w:rsidR="00107C77">
          <w:t>】</w:t>
        </w:r>
        <w:r w:rsidR="00107C77">
          <w:t>7</w:t>
        </w:r>
        <w:r w:rsidR="00107C77">
          <w:t>号新保安镇专职化村党组织书记报酬绩效目标表</w:t>
        </w:r>
        <w:r w:rsidR="00107C77">
          <w:tab/>
        </w:r>
        <w:r>
          <w:fldChar w:fldCharType="begin"/>
        </w:r>
        <w:r w:rsidR="00107C77">
          <w:instrText>PAGEREF _Toc_4_4_0000000023 \h</w:instrText>
        </w:r>
        <w:r>
          <w:fldChar w:fldCharType="separate"/>
        </w:r>
        <w:r w:rsidR="00107C77">
          <w:t>24</w:t>
        </w:r>
        <w:r>
          <w:fldChar w:fldCharType="end"/>
        </w:r>
      </w:hyperlink>
    </w:p>
    <w:p w:rsidR="007533D9" w:rsidRDefault="007533D9">
      <w:pPr>
        <w:pStyle w:val="TOC1"/>
        <w:tabs>
          <w:tab w:val="right" w:leader="dot" w:pos="9282"/>
        </w:tabs>
      </w:pPr>
      <w:hyperlink w:anchor="_Toc_4_4_0000000024" w:history="1">
        <w:r w:rsidR="00107C77">
          <w:t>21.</w:t>
        </w:r>
        <w:r w:rsidR="00107C77">
          <w:t>冀财农【</w:t>
        </w:r>
        <w:r w:rsidR="00107C77">
          <w:t>2023</w:t>
        </w:r>
        <w:r w:rsidR="00107C77">
          <w:t>】</w:t>
        </w:r>
        <w:r w:rsidR="00107C77">
          <w:t>149</w:t>
        </w:r>
        <w:r w:rsidR="00107C77">
          <w:t>号新保安镇提前下达</w:t>
        </w:r>
        <w:r w:rsidR="00107C77">
          <w:t>2024</w:t>
        </w:r>
        <w:r w:rsidR="00107C77">
          <w:t>年中央农村综合改革转移支付预算绩效目标表</w:t>
        </w:r>
        <w:r w:rsidR="00107C77">
          <w:tab/>
        </w:r>
        <w:r>
          <w:fldChar w:fldCharType="begin"/>
        </w:r>
        <w:r w:rsidR="00107C77">
          <w:instrText>PAGEREF _Toc_4_4_0000000024 \h</w:instrText>
        </w:r>
        <w:r>
          <w:fldChar w:fldCharType="separate"/>
        </w:r>
        <w:r w:rsidR="00107C77">
          <w:t>25</w:t>
        </w:r>
        <w:r>
          <w:fldChar w:fldCharType="end"/>
        </w:r>
      </w:hyperlink>
    </w:p>
    <w:p w:rsidR="007533D9" w:rsidRDefault="007533D9">
      <w:pPr>
        <w:sectPr w:rsidR="007533D9">
          <w:footerReference w:type="even" r:id="rId12"/>
          <w:footerReference w:type="default" r:id="rId13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fldChar w:fldCharType="end"/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7533D9" w:rsidRDefault="00107C7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部门整体绩效目标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7533D9" w:rsidRDefault="00107C77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7533D9" w:rsidRDefault="00107C77">
      <w:pPr>
        <w:pStyle w:val="-"/>
      </w:pPr>
      <w:r>
        <w:t>通过本年度内使用部门预算所有资金，完成县级下达的各项目标任务，大力发展全镇经济，优化产业结构，增加农民收入，完成辖区新农村建设任务。一、基层党建工作方面，通过预算资金，加强村级组织运转，保障村级工作者自己权益，保障村级各项工作顺利开展；二、抓好农村基础设施建设，通过预算资金，改善农村生活环境，搞好森林防火工作，严格控制秸秆焚烧，治理大气污染，做好防汛工作，保障人民生命安全，做好垃圾清运工作，保障农村环境干净卫生；三、处理好信访接待工作，防止群体上访事件的发生，保护农民合法权益；四、保障职工各项权益，通过保险、工资等预算资金的使用，确保职工各项权益，保障其工作顺利开展；五、开展各项宣传工作，通过预算资金使用，宣传和及时兑现党的各项惠农政策，帮扶贫困户搞好脱贫工作；六、开展招兵武装工作，保障国家安全。</w:t>
      </w:r>
    </w:p>
    <w:p w:rsidR="007533D9" w:rsidRDefault="00107C77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7533D9" w:rsidRDefault="00107C77">
      <w:pPr>
        <w:pStyle w:val="-0"/>
      </w:pPr>
      <w:r>
        <w:t>依据上级工作部署、年度工作计划与工作要点对总体绩效目标进一步细化分解，分项制定绩效目标。</w:t>
      </w:r>
    </w:p>
    <w:p w:rsidR="007533D9" w:rsidRDefault="00107C77">
      <w:pPr>
        <w:pStyle w:val="-0"/>
      </w:pPr>
      <w:r>
        <w:t>（一）、村级经费</w:t>
      </w:r>
    </w:p>
    <w:p w:rsidR="007533D9" w:rsidRDefault="00107C77">
      <w:pPr>
        <w:pStyle w:val="-0"/>
      </w:pPr>
      <w:r>
        <w:t>绩效目标：加强党建工作开展，提升服务水平。</w:t>
      </w:r>
    </w:p>
    <w:p w:rsidR="007533D9" w:rsidRDefault="00107C77">
      <w:pPr>
        <w:pStyle w:val="-0"/>
      </w:pPr>
      <w:r>
        <w:t>绩效指标：保障经费及时报拨付，按时开展党建工作，保障村级工作顺利开展。</w:t>
      </w:r>
    </w:p>
    <w:p w:rsidR="007533D9" w:rsidRDefault="00107C77">
      <w:pPr>
        <w:pStyle w:val="-0"/>
      </w:pPr>
      <w:r>
        <w:t>（二）、防火经费</w:t>
      </w:r>
    </w:p>
    <w:p w:rsidR="007533D9" w:rsidRDefault="00107C77">
      <w:pPr>
        <w:pStyle w:val="-0"/>
      </w:pPr>
      <w:r>
        <w:t>绩效目标：搞好大气防止工作，加快秸秆利用和转化，大力抓好森林防火和秸秆焚烧工作</w:t>
      </w:r>
      <w:r>
        <w:t>.</w:t>
      </w:r>
    </w:p>
    <w:p w:rsidR="007533D9" w:rsidRDefault="00107C77">
      <w:pPr>
        <w:pStyle w:val="-0"/>
      </w:pPr>
      <w:r>
        <w:t>绩效指标：按时开展我镇防火工作，促进我镇经济发展。</w:t>
      </w:r>
    </w:p>
    <w:p w:rsidR="007533D9" w:rsidRDefault="00107C77">
      <w:pPr>
        <w:pStyle w:val="-0"/>
      </w:pPr>
      <w:r>
        <w:lastRenderedPageBreak/>
        <w:t>（三）、垃圾清理经费</w:t>
      </w:r>
    </w:p>
    <w:p w:rsidR="007533D9" w:rsidRDefault="00107C77">
      <w:pPr>
        <w:pStyle w:val="-0"/>
      </w:pPr>
      <w:r>
        <w:t>绩效目标：及时开展垃圾清运工作，保障农村环境卫生</w:t>
      </w:r>
      <w:r>
        <w:t>.</w:t>
      </w:r>
    </w:p>
    <w:p w:rsidR="007533D9" w:rsidRDefault="00107C77">
      <w:pPr>
        <w:pStyle w:val="-0"/>
      </w:pPr>
      <w:r>
        <w:t>绩效指标：完成我镇垃圾清理工作，按时拨付资金，促进经济发展。</w:t>
      </w:r>
    </w:p>
    <w:p w:rsidR="007533D9" w:rsidRDefault="00107C77">
      <w:pPr>
        <w:pStyle w:val="-0"/>
      </w:pPr>
      <w:r>
        <w:t>（四）、防汛经费</w:t>
      </w:r>
    </w:p>
    <w:p w:rsidR="007533D9" w:rsidRDefault="00107C77">
      <w:pPr>
        <w:pStyle w:val="-0"/>
      </w:pPr>
      <w:r>
        <w:t>绩效目标：及时开展防汛工作，保障人民生命安全。</w:t>
      </w:r>
    </w:p>
    <w:p w:rsidR="007533D9" w:rsidRDefault="00107C77">
      <w:pPr>
        <w:pStyle w:val="-0"/>
      </w:pPr>
      <w:r>
        <w:t>绩效指标：完成我镇防汛工作，资金按时拨付，促进经济发展。</w:t>
      </w:r>
    </w:p>
    <w:p w:rsidR="007533D9" w:rsidRDefault="00107C77">
      <w:pPr>
        <w:pStyle w:val="-0"/>
      </w:pPr>
      <w:r>
        <w:t>（五）、乡镇转移支付经费</w:t>
      </w:r>
    </w:p>
    <w:p w:rsidR="007533D9" w:rsidRDefault="00107C77">
      <w:pPr>
        <w:pStyle w:val="-0"/>
      </w:pPr>
      <w:r>
        <w:t>绩效目标：保障我镇工作按时顺利开展，做好各项工作宣传，做好信访稳定工作，处理好农村热点难点问题，保护农民合法利益和权益开展信访接待工作。</w:t>
      </w:r>
    </w:p>
    <w:p w:rsidR="007533D9" w:rsidRDefault="00107C77">
      <w:pPr>
        <w:pStyle w:val="-0"/>
      </w:pPr>
      <w:r>
        <w:t>绩效指标：完成我镇日常工作，保障乡镇转移支付经费正常拨付，高标准、严要求，全面完成各项工作任务。</w:t>
      </w:r>
    </w:p>
    <w:p w:rsidR="007533D9" w:rsidRDefault="00107C77">
      <w:pPr>
        <w:pStyle w:val="-0"/>
      </w:pPr>
      <w:r>
        <w:t>（六）、武装工作经费</w:t>
      </w:r>
    </w:p>
    <w:p w:rsidR="007533D9" w:rsidRDefault="00107C77">
      <w:pPr>
        <w:pStyle w:val="-0"/>
      </w:pPr>
      <w:r>
        <w:t>绩效目标：完成我镇招兵及武装等各项工作。</w:t>
      </w:r>
    </w:p>
    <w:p w:rsidR="007533D9" w:rsidRDefault="00107C77">
      <w:pPr>
        <w:pStyle w:val="-0"/>
      </w:pPr>
      <w:r>
        <w:t>绩效指标：按武装部要求完成招兵工作，保障武装经费正常拨付，实现国家安全。</w:t>
      </w:r>
    </w:p>
    <w:p w:rsidR="007533D9" w:rsidRDefault="00107C77">
      <w:pPr>
        <w:pStyle w:val="-0"/>
      </w:pPr>
      <w:r>
        <w:t>（七）、人员经费</w:t>
      </w:r>
    </w:p>
    <w:p w:rsidR="007533D9" w:rsidRDefault="00107C77">
      <w:pPr>
        <w:pStyle w:val="-0"/>
      </w:pPr>
      <w:r>
        <w:t>绩效目标：按时发放人员工资、保险等，保障职工合法权益。</w:t>
      </w:r>
    </w:p>
    <w:p w:rsidR="007533D9" w:rsidRDefault="00107C77">
      <w:pPr>
        <w:pStyle w:val="-0"/>
      </w:pPr>
      <w:r>
        <w:t>绩效指标：完成我镇人员工资发放，保障经费按时拨付，提升职工幸福感。</w:t>
      </w:r>
    </w:p>
    <w:p w:rsidR="007533D9" w:rsidRDefault="00107C77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7533D9" w:rsidRDefault="00107C77">
      <w:pPr>
        <w:pStyle w:val="-1"/>
      </w:pPr>
      <w:r>
        <w:t>1</w:t>
      </w:r>
      <w:r>
        <w:t>、</w:t>
      </w:r>
      <w:r>
        <w:tab/>
      </w:r>
      <w:r>
        <w:t>完善制度建设：制定预算绩效管理制度、资金管理办法、工作保障制度；</w:t>
      </w:r>
    </w:p>
    <w:p w:rsidR="007533D9" w:rsidRDefault="00107C77">
      <w:pPr>
        <w:pStyle w:val="-1"/>
      </w:pPr>
      <w:r>
        <w:t>2</w:t>
      </w:r>
      <w:r>
        <w:t>、</w:t>
      </w:r>
      <w:r>
        <w:tab/>
      </w:r>
      <w:r>
        <w:t>加强支出管理：优化支出结构，按规定及时按时发放资金，确保项目顺利开展；</w:t>
      </w:r>
    </w:p>
    <w:p w:rsidR="007533D9" w:rsidRDefault="00107C77">
      <w:pPr>
        <w:pStyle w:val="-1"/>
      </w:pPr>
      <w:r>
        <w:t>3</w:t>
      </w:r>
      <w:r>
        <w:t>、</w:t>
      </w:r>
      <w:r>
        <w:tab/>
      </w:r>
      <w:r>
        <w:t>开展绩效运行监控：开展绩效运行监控，发现问题及时采取措施；</w:t>
      </w:r>
    </w:p>
    <w:p w:rsidR="007533D9" w:rsidRDefault="00107C77">
      <w:pPr>
        <w:pStyle w:val="-1"/>
      </w:pPr>
      <w:r>
        <w:lastRenderedPageBreak/>
        <w:t>4</w:t>
      </w:r>
      <w:r>
        <w:t>、</w:t>
      </w:r>
      <w:r>
        <w:tab/>
      </w:r>
      <w:r>
        <w:t>做好绩效自评：按照要求开展上年度部门预算绩效自评和重点评价工作，对评价中发现的问题及时整改；</w:t>
      </w:r>
    </w:p>
    <w:p w:rsidR="007533D9" w:rsidRDefault="00107C77">
      <w:pPr>
        <w:pStyle w:val="-1"/>
      </w:pPr>
      <w:r>
        <w:t>5</w:t>
      </w:r>
      <w:r>
        <w:t>、</w:t>
      </w:r>
      <w:r>
        <w:tab/>
      </w:r>
      <w:r>
        <w:t>规范财务资金管理：完善财务管理制度，严格审批程序，加强固定资金登记、使用和报废处置管理，做到支出合理，物尽其用。</w:t>
      </w:r>
    </w:p>
    <w:p w:rsidR="007533D9" w:rsidRDefault="00107C77">
      <w:pPr>
        <w:pStyle w:val="-1"/>
      </w:pPr>
      <w:r>
        <w:t>6</w:t>
      </w:r>
      <w:r>
        <w:t>、</w:t>
      </w:r>
      <w:r>
        <w:tab/>
      </w:r>
      <w:r>
        <w:t>加强内部监督：加强内部监督制度建设，对绩效运行情况、重大支出决策、对外投资、资产处置及其他重要经济业务事项的决策和执行进行督导，对会计资金进行内部审计，并配合好审计、财政监督等外部监督工作，确保财政资金安全有效。</w:t>
      </w:r>
    </w:p>
    <w:p w:rsidR="007533D9" w:rsidRDefault="00107C77">
      <w:pPr>
        <w:pStyle w:val="-1"/>
      </w:pPr>
      <w:r>
        <w:t>7</w:t>
      </w:r>
      <w:r>
        <w:t>、</w:t>
      </w:r>
      <w:r>
        <w:tab/>
      </w:r>
      <w:r>
        <w:t>加强宣传培训调研：加强人员培训，提高本部门职工业务素质；加强调研，提出优化财政资金配置、提高资金使用效益的意见；加大宣传力度，强化预算绩效管理意识，促进预算绩效管理水平进一步提升。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 w:rsidR="007533D9" w:rsidRDefault="00107C77">
      <w:pPr>
        <w:jc w:val="center"/>
        <w:sectPr w:rsidR="007533D9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7533D9" w:rsidRDefault="00107C7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7533D9" w:rsidRDefault="00107C7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7533D9" w:rsidRDefault="00107C77">
      <w:pPr>
        <w:jc w:val="center"/>
        <w:sectPr w:rsidR="007533D9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1.怀财字【2024】24号国有企业退休人员社会化管理中央财政补助资金冀财资【2023】105号绩效目标表</w:t>
      </w:r>
      <w:bookmarkEnd w:id="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13073024P00893310002X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]怀财字【2024】24号国有企业退休人员社会化管理中央财政补助资金冀财资【2023】105号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23.71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23.71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通过国有企业退休人员社会化管理中央财政补助资金的投入，使得国有企业退休人员社会化工作顺利进行。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533D9" w:rsidRDefault="007533D9">
            <w:pPr>
              <w:pStyle w:val="2"/>
            </w:pP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30%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60%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1.通过国有企业退休人员社会化管理中央财政补助资金的投入，使得国有企业退休人员社会化工作顺利进行。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 xml:space="preserve"> 国有企业退休人员数量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 xml:space="preserve"> 国有企业退休人员数量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≤1368人次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是否超过预算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≤25.15万元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2024县级预算编制通知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国有企业社会化工作是否及时完成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工作队正常开展工作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能否保障国有企业社会化正常开展工作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乡村经济发展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村民满意度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村民满意度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2.怀财字【2024】25号国有企业退休人员社会化管理省级财政补助资金（冀财资【2023】115号）绩效目标表</w:t>
      </w:r>
      <w:bookmarkEnd w:id="4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13073024P00893410002K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怀财字【2024】25号国有企业退休人员社会化管理省级财政补助资金（冀财资【2023】115号）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1.27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1.27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通过国有企业退休人员社会化管理中央财政补助资金的投入，使得国有企业退休人员社会化工作顺利进行。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533D9" w:rsidRDefault="007533D9">
            <w:pPr>
              <w:pStyle w:val="2"/>
            </w:pP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30%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1.通过国有企业退休人员社会化管理省级财政补助资金的投入，使得国有企业退休人员社会化工作顺利进行。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533D9" w:rsidRDefault="007533D9">
            <w:pPr>
              <w:pStyle w:val="2"/>
            </w:pP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 xml:space="preserve"> 国有企业退休人员数量</w:t>
            </w:r>
          </w:p>
          <w:p w:rsidR="007533D9" w:rsidRDefault="007533D9">
            <w:pPr>
              <w:pStyle w:val="2"/>
            </w:pP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 xml:space="preserve"> 国有企业退休人员数量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≤1368人次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预算控制数</w:t>
            </w:r>
          </w:p>
          <w:p w:rsidR="007533D9" w:rsidRDefault="007533D9">
            <w:pPr>
              <w:pStyle w:val="2"/>
            </w:pP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是否超过预算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≤3.67万元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2024县级预算编制通知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工作正常开展率</w:t>
            </w:r>
          </w:p>
          <w:p w:rsidR="007533D9" w:rsidRDefault="007533D9">
            <w:pPr>
              <w:pStyle w:val="2"/>
            </w:pP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是否正常开展工作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≥95人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工作完成及时率</w:t>
            </w:r>
          </w:p>
          <w:p w:rsidR="007533D9" w:rsidRDefault="007533D9">
            <w:pPr>
              <w:pStyle w:val="2"/>
            </w:pP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国有企业社会化工作是否及时完成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≥95人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工作队正常开展工作</w:t>
            </w:r>
          </w:p>
          <w:p w:rsidR="007533D9" w:rsidRDefault="007533D9">
            <w:pPr>
              <w:pStyle w:val="2"/>
            </w:pP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能否保障国有企业社会化正常开展工作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乡村经济发展</w:t>
            </w:r>
          </w:p>
          <w:p w:rsidR="007533D9" w:rsidRDefault="007533D9">
            <w:pPr>
              <w:pStyle w:val="2"/>
            </w:pP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是否能够促进乡村经济发展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国有企业退休人员满意</w:t>
            </w:r>
            <w:r>
              <w:lastRenderedPageBreak/>
              <w:t>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lastRenderedPageBreak/>
              <w:t>国有企业退休人员满意度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>3.怀财字【2025】7号2023年新保安镇前进街古法烧酿白酒工程项目质保金绩效目标表</w:t>
      </w:r>
      <w:bookmarkEnd w:id="5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13073025P000840100026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怀财字【2025】7号2023年新保安镇前进街古法烧酿白酒工程项目质保金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7.96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7.96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用于新保安镇前进街古法烧酿白酒工程项目质保金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1.通过前进街古法烧酿白酒项目，提升前进街村经济发展水平，保障村民安居乐业。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扶持村级集体经济发展项目开工率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古法烧酿白酒工程项目开工率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项目（工程）验收合格率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古法烧酿工程项目验收合格率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项目（工程）完成及时率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古法烧酿项目完成及时率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控制在预算资金内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控制在预算资金内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≤79649.02元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村级集体经济收入增长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村级集体经济收入增长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有所增长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村集体经济年收入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提升村集体经济年收入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有较好的社会影响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提升社会影响力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≥20年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6" w:name="_Toc_4_4_0000000007"/>
      <w:r>
        <w:rPr>
          <w:rFonts w:ascii="方正仿宋_GBK" w:eastAsia="方正仿宋_GBK" w:hAnsi="方正仿宋_GBK" w:cs="方正仿宋_GBK"/>
          <w:color w:val="000000"/>
          <w:sz w:val="28"/>
        </w:rPr>
        <w:t>4.怀财字【2025】7号黄龙山庄、新保安景逸生态有限公司（东园村隔离点）疫情防控隔离点经费）绩效目标表</w:t>
      </w:r>
      <w:bookmarkEnd w:id="6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13073025P00003610004A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怀财字【2025】7号黄龙山庄、新保安景逸生态有限公司（东园村隔离点）疫情防控隔离点经费）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用于黄龙山庄、景逸生态有限公司（东园村隔离点）疫情防控隔离点经费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1.通过隔离点费用支出，保障人民身体健康。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医疗救助人次数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隔离点救助人次数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≥500人次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资金到位率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隔离点费用支出到位率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隔离点救助完成及时率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≤25万元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2025年初县级预算编制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医疗救助政策知晓率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医疗救助正常和知晓率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7" w:name="_Toc_4_4_0000000008"/>
      <w:r>
        <w:rPr>
          <w:rFonts w:ascii="方正仿宋_GBK" w:eastAsia="方正仿宋_GBK" w:hAnsi="方正仿宋_GBK" w:cs="方正仿宋_GBK"/>
          <w:color w:val="000000"/>
          <w:sz w:val="28"/>
        </w:rPr>
        <w:t>5.怀财字【2025】7号上年结转（冀财行[2023]101号河北省财政厅关于提前下达2024年省级下沉工作队综合经费的通知）绩效目标表</w:t>
      </w:r>
      <w:bookmarkEnd w:id="7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13073025P00000310004K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怀财字【2025】7号上年结转（冀财行[2023]101号河北省财政厅关于提前下达2024年省级下沉工作队综合经费的通知）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4.01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4.01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保障下沉工作队工作顺利开展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1.保障下沉工作队工作顺利进行，通过省级下沉工作队的帮扶，提升村集体经济水平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保证工作正常开展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工作是否正常开展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正常开展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工作完成的时效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工作是否按时完成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按时完成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控制成本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控制在成本内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40094.34元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年初预算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促进地方经济发展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促进乡村经济发展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8" w:name="_Toc_4_4_0000000009"/>
      <w:r>
        <w:rPr>
          <w:rFonts w:ascii="方正仿宋_GBK" w:eastAsia="方正仿宋_GBK" w:hAnsi="方正仿宋_GBK" w:cs="方正仿宋_GBK"/>
          <w:color w:val="000000"/>
          <w:sz w:val="28"/>
        </w:rPr>
        <w:t>6.怀财字【2025】7号新保安镇村党组织活动经费绩效目标表</w:t>
      </w:r>
      <w:bookmarkEnd w:id="8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13073025P00000210120G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怀财字【2025】7号新保安镇村党组织活动经费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22.52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22.52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用于村党组织开展活动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1.通过村党组织活动经费项目，保障村党组织活动顺利开展，提升乡村经济发展。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≤23个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促进各项工作按时完成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≤22.52万元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促进乡村经济发展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受益人口比例（%）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受益人口比例（%）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9" w:name="_Toc_4_4_0000000010"/>
      <w:r>
        <w:rPr>
          <w:rFonts w:ascii="方正仿宋_GBK" w:eastAsia="方正仿宋_GBK" w:hAnsi="方正仿宋_GBK" w:cs="方正仿宋_GBK"/>
          <w:color w:val="000000"/>
          <w:sz w:val="28"/>
        </w:rPr>
        <w:t>7.怀财字【2025】7号新保安镇村干部基础报酬绩效目标表</w:t>
      </w:r>
      <w:bookmarkEnd w:id="9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13073025P000002101099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怀财字【2025】7号新保安镇村干部基础报酬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264.02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264.02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用于村干部基础报酬支付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1.通过村干部基础报酬发放，保障村级工作正常开展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≤23个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保证工作正常开展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是否促进各项工作正常开展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≤264.02万元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促进乡村经济发展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维护农村和谐和稳定。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是否促进农村和谐和稳定发展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10" w:name="_Toc_4_4_0000000011"/>
      <w:r>
        <w:rPr>
          <w:rFonts w:ascii="方正仿宋_GBK" w:eastAsia="方正仿宋_GBK" w:hAnsi="方正仿宋_GBK" w:cs="方正仿宋_GBK"/>
          <w:color w:val="000000"/>
          <w:sz w:val="28"/>
        </w:rPr>
        <w:t>8.怀财字【2025】7号新保安镇村干部养老保险绩效目标表</w:t>
      </w:r>
      <w:bookmarkEnd w:id="1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13073025P00000210128D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怀财字【2025】7号新保安镇村干部养老保险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用于村干部养老保险支付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1.通过村干部养老保险支付，保障村干部生活水平，提升村集体经济发展水平。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资金保障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资金保障村干部养老保险村数量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≤23个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资金按时支付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资金是否按时支付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按时支付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项目（工程）完成及时率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项目完成及时率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≤18万元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促进街村经济发展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11" w:name="_Toc_4_4_0000000012"/>
      <w:r>
        <w:rPr>
          <w:rFonts w:ascii="方正仿宋_GBK" w:eastAsia="方正仿宋_GBK" w:hAnsi="方正仿宋_GBK" w:cs="方正仿宋_GBK"/>
          <w:color w:val="000000"/>
          <w:sz w:val="28"/>
        </w:rPr>
        <w:t>9.怀财字【2025】7号新保安镇村级组织办公经费绩效目标表</w:t>
      </w:r>
      <w:bookmarkEnd w:id="1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13073025P00000210112U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怀财字【2025】7号新保安镇村级组织办公经费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23.00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23.00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用于村级组织开展工作办公费用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1.通过村级组织办公经费支出，保障村级工作正常开展。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≤23个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保证工作正常开展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是否促进工作正常开展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≤23万元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促进街村经济发展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对社会发展带来促进作用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对社会发展带来促进作用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12" w:name="_Toc_4_4_0000000013"/>
      <w:r>
        <w:rPr>
          <w:rFonts w:ascii="方正仿宋_GBK" w:eastAsia="方正仿宋_GBK" w:hAnsi="方正仿宋_GBK" w:cs="方正仿宋_GBK"/>
          <w:color w:val="000000"/>
          <w:sz w:val="28"/>
        </w:rPr>
        <w:t>10.怀财字【2025】7号新保安镇村级组织服务群众专项经费绩效目标表</w:t>
      </w:r>
      <w:bookmarkEnd w:id="12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13073025P00000210122P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怀财字【2025】7号新保安镇村级组织服务群众专项经费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115.00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115.00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用于村级开展组织服务群众专项工作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1.通过村级组织服务群众专项经费的使用，提升群众满意度，促进街村经济发展。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≤23个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保证工作正常开展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促进工作正常开展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项目按时完成率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项目按时完成率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≤115万元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促进街村经济发展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13" w:name="_Toc_4_4_0000000014"/>
      <w:r>
        <w:rPr>
          <w:rFonts w:ascii="方正仿宋_GBK" w:eastAsia="方正仿宋_GBK" w:hAnsi="方正仿宋_GBK" w:cs="方正仿宋_GBK"/>
          <w:color w:val="000000"/>
          <w:sz w:val="28"/>
        </w:rPr>
        <w:t>11.怀财字【2025】7号新保安镇防火经费绩效目标表</w:t>
      </w:r>
      <w:bookmarkEnd w:id="1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13073025P00002210022W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怀财字【2025】7号新保安镇防火经费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用于乡村防灭火工作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1.通过防火经费使用，保障乡镇工作正常开展，提乡镇经济水平，增强村民幸福感。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保障农业生产安全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保障街村农业生产安全的街村数量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23个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资金按时支付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资金按时支付率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任务完成及时率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防灭火及时率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≤18万元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对社会经济发展的影响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提升各街村经济发展水平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有所增强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14" w:name="_Toc_4_4_0000000015"/>
      <w:r>
        <w:rPr>
          <w:rFonts w:ascii="方正仿宋_GBK" w:eastAsia="方正仿宋_GBK" w:hAnsi="方正仿宋_GBK" w:cs="方正仿宋_GBK"/>
          <w:color w:val="000000"/>
          <w:sz w:val="28"/>
        </w:rPr>
        <w:t>12.怀财字【2025】7号新保安镇防汛经费绩效目标表</w:t>
      </w:r>
      <w:bookmarkEnd w:id="14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13073025P00002310018C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怀财字【2025】7号新保安镇防汛经费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3.00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用于乡村防汛工作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1.通过防汛资金使用，保障乡镇工作正常开展，提升乡镇经济水平，增强村民幸福感。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保障农业生产安全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保障农业生产安全街村数量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≤23个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保证工作正常开展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保证工作正常开展率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促进乡镇经济发展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15" w:name="_Toc_4_4_0000000016"/>
      <w:r>
        <w:rPr>
          <w:rFonts w:ascii="方正仿宋_GBK" w:eastAsia="方正仿宋_GBK" w:hAnsi="方正仿宋_GBK" w:cs="方正仿宋_GBK"/>
          <w:color w:val="000000"/>
          <w:sz w:val="28"/>
        </w:rPr>
        <w:t>13.怀财字【2025】7号新保安镇垃圾清理费绩效目标表</w:t>
      </w:r>
      <w:bookmarkEnd w:id="15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13073025P000024100182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怀财字【2025】7号新保安镇垃圾清理费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164.00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164.00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用于乡村垃圾清理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1.通过垃圾清理费支出，保障村级环境卫生，提升村级经济水平，增强村民幸福感。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≤23个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资金按时支付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资金按时支付率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垃圾清运及时率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≤164万元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促进村级经济发展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16" w:name="_Toc_4_4_0000000017"/>
      <w:r>
        <w:rPr>
          <w:rFonts w:ascii="方正仿宋_GBK" w:eastAsia="方正仿宋_GBK" w:hAnsi="方正仿宋_GBK" w:cs="方正仿宋_GBK"/>
          <w:color w:val="000000"/>
          <w:sz w:val="28"/>
        </w:rPr>
        <w:t>14.怀财字【2025】7号新保安镇武装工作经费绩效目标表</w:t>
      </w:r>
      <w:bookmarkEnd w:id="16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13073025P000026100210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怀财字【2025】7号新保安镇武装工作经费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1.80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1.80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用于乡镇武装工作支出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1.通过武装工作经费支出，保障乡村工作正常开展，增强村民幸福感。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≤23个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资金按时支付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资金按时支付率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各项工作完成及时率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各项工作完成及时率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控制在预算资金内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控制在预算资金内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≤1.8万元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促进乡村经济发展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17" w:name="_Toc_4_4_0000000018"/>
      <w:r>
        <w:rPr>
          <w:rFonts w:ascii="方正仿宋_GBK" w:eastAsia="方正仿宋_GBK" w:hAnsi="方正仿宋_GBK" w:cs="方正仿宋_GBK"/>
          <w:color w:val="000000"/>
          <w:sz w:val="28"/>
        </w:rPr>
        <w:t>15.怀财字【2025】7号新保安镇下沉工作队工作经费绩效目标表</w:t>
      </w:r>
      <w:bookmarkEnd w:id="17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13073025P00000210151P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怀财字【2025】7号新保安镇下沉工作队工作经费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24.00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24.00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用于下沉工作队工作经费支付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1.通过下沉工作队工作经费支出，保障下沉工作队工作顺利开展，提升街村经济水平。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3个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工程按时完成率（%）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工程按时完成率（%）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项目（工程）完成及时率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项目及时完成率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≤24万元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促进街村经济发展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18" w:name="_Toc_4_4_0000000019"/>
      <w:r>
        <w:rPr>
          <w:rFonts w:ascii="方正仿宋_GBK" w:eastAsia="方正仿宋_GBK" w:hAnsi="方正仿宋_GBK" w:cs="方正仿宋_GBK"/>
          <w:color w:val="000000"/>
          <w:sz w:val="28"/>
        </w:rPr>
        <w:t>16.怀财字【2025】7号新保安镇乡镇转移支付绩效目标表</w:t>
      </w:r>
      <w:bookmarkEnd w:id="18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13073025P00002110016R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怀财字【2025】7号新保安镇乡镇转移支付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68.51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68.51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用于新保安镇政府办公运转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1.通过乡镇转移支付资金支付，保障政府工作顺利开展。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项目完成情况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提高项目完成率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有所提升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专款专用率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专款专用率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100%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资金按时拨付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资金按时拨付率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任务完成及时率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任务完成及时率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控制在预算资金内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控制在预算资金内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≤68.51万元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提高工作效率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有所提高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19" w:name="_Toc_4_4_0000000020"/>
      <w:r>
        <w:rPr>
          <w:rFonts w:ascii="方正仿宋_GBK" w:eastAsia="方正仿宋_GBK" w:hAnsi="方正仿宋_GBK" w:cs="方正仿宋_GBK"/>
          <w:color w:val="000000"/>
          <w:sz w:val="28"/>
        </w:rPr>
        <w:t>17.怀财字【2025】7号新保安镇巡河员经费绩效目标表</w:t>
      </w:r>
      <w:bookmarkEnd w:id="19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13073025P00002510016G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怀财字【2025】7号新保安镇巡河员经费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9.54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9.54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用于巡河员经费发放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1.通过巡河员经费使用，提升乡村经济水平，增强村民幸福感。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≤23个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资金按时支付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资金按时支付率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巡河工作完成及时率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≤9.54万元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促进乡村经济发展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20" w:name="_Toc_4_4_0000000021"/>
      <w:r>
        <w:rPr>
          <w:rFonts w:ascii="方正仿宋_GBK" w:eastAsia="方正仿宋_GBK" w:hAnsi="方正仿宋_GBK" w:cs="方正仿宋_GBK"/>
          <w:color w:val="000000"/>
          <w:sz w:val="28"/>
        </w:rPr>
        <w:t>18.怀财字【2025】7号新保安镇业务费绩效目标表</w:t>
      </w:r>
      <w:bookmarkEnd w:id="2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13073025P00002710016U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怀财字【2025】7号新保安镇业务费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79.86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79.86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用于新保安镇办公费用支出，保障政府正常运转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1.通过业务费的支出，保障政府工作正常开展，提升乡村经济水平，增强村民幸福感。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各项工作完成率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各项工作完成率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资金按时支付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资金按时支付率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各项工作完成及时率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≤79.86万元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促进乡村经济发展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受益群体满意度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受益群体满意度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21" w:name="_Toc_4_4_0000000022"/>
      <w:r>
        <w:rPr>
          <w:rFonts w:ascii="方正仿宋_GBK" w:eastAsia="方正仿宋_GBK" w:hAnsi="方正仿宋_GBK" w:cs="方正仿宋_GBK"/>
          <w:color w:val="000000"/>
          <w:sz w:val="28"/>
        </w:rPr>
        <w:t>19.怀财字【2025】7号新保安镇正常离任村干部生活补贴绩效目标表</w:t>
      </w:r>
      <w:bookmarkEnd w:id="2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13073025P00000210123B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怀财字【2025】7号新保安镇正常离任村干部生活补贴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26.00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26.00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用于村正常离任村干部生活补贴发放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1.通过正常离任村干部生活补贴发放，提高村干部生活水平，提升村集体经济发展，促进社会稳定和谐。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资金保障率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资金保障率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资金按时支付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资金按时支付率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项目（工程）完成及时率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项目完成及时率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≤26万元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促进街村经济发展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促进社会和谐稳定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22" w:name="_Toc_4_4_0000000023"/>
      <w:r>
        <w:rPr>
          <w:rFonts w:ascii="方正仿宋_GBK" w:eastAsia="方正仿宋_GBK" w:hAnsi="方正仿宋_GBK" w:cs="方正仿宋_GBK"/>
          <w:color w:val="000000"/>
          <w:sz w:val="28"/>
        </w:rPr>
        <w:t>20.怀财字【2025】7号新保安镇专职化村党组织书记报酬绩效目标表</w:t>
      </w:r>
      <w:bookmarkEnd w:id="22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13073025P000002101266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怀财字【2025】7号新保安镇专职化村党组织书记报酬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0.61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0.61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用于新保安镇专职化村党组织书记报酬支付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1.通过及时足额发放专职化村党组织书记报酬，为专职化村党组织书记正常开展工作提供保障，促进乡村经济发展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扶持村级集体经济发展村数量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1个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资金按时支付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按时足额发放率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≤0.61万元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及时发放率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促进街村经济发展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受益人口比例（%）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受益人口比例（%）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项目使用年限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≤1年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受益人口满意度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>
      <w:pPr>
        <w:sectPr w:rsidR="007533D9">
          <w:pgSz w:w="11900" w:h="16840"/>
          <w:pgMar w:top="1984" w:right="1304" w:bottom="1134" w:left="1304" w:header="720" w:footer="720" w:gutter="0"/>
          <w:cols w:space="720"/>
        </w:sectPr>
      </w:pPr>
    </w:p>
    <w:p w:rsidR="007533D9" w:rsidRDefault="00107C77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7533D9" w:rsidRDefault="00107C77">
      <w:pPr>
        <w:ind w:firstLine="560"/>
        <w:outlineLvl w:val="3"/>
      </w:pPr>
      <w:bookmarkStart w:id="23" w:name="_Toc_4_4_0000000024"/>
      <w:r>
        <w:rPr>
          <w:rFonts w:ascii="方正仿宋_GBK" w:eastAsia="方正仿宋_GBK" w:hAnsi="方正仿宋_GBK" w:cs="方正仿宋_GBK"/>
          <w:color w:val="000000"/>
          <w:sz w:val="28"/>
        </w:rPr>
        <w:t>21.冀财农【2023】149号新保安镇提前下达2024年中央农村综合改革转移支付预算绩效目标表</w:t>
      </w:r>
      <w:bookmarkEnd w:id="23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FFFFFF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7533D9">
        <w:trPr>
          <w:trHeight w:val="397"/>
          <w:jc w:val="center"/>
        </w:trPr>
        <w:tc>
          <w:tcPr>
            <w:tcW w:w="8051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5"/>
            </w:pPr>
            <w:r>
              <w:t>807001怀来县新保安镇人民政府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7533D9" w:rsidRDefault="00107C77">
            <w:pPr>
              <w:pStyle w:val="4"/>
            </w:pPr>
            <w:r>
              <w:t>单位：万元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2"/>
            </w:pPr>
            <w:r>
              <w:t>13073025P000043100029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:rsidR="007533D9" w:rsidRDefault="00107C77">
            <w:pPr>
              <w:pStyle w:val="2"/>
            </w:pPr>
            <w:r>
              <w:t>冀财农【2023】149号新保安镇提前下达2024年中央农村综合改革转移支付预算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2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用于前进街村红色项目提升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1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1"/>
            </w:pPr>
            <w:r>
              <w:t>12月底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</w:tcPr>
          <w:p w:rsidR="007533D9" w:rsidRDefault="007533D9"/>
        </w:tc>
        <w:tc>
          <w:tcPr>
            <w:tcW w:w="2608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>50%</w:t>
            </w:r>
          </w:p>
        </w:tc>
        <w:tc>
          <w:tcPr>
            <w:tcW w:w="1587" w:type="dxa"/>
            <w:vAlign w:val="center"/>
          </w:tcPr>
          <w:p w:rsidR="007533D9" w:rsidRDefault="00107C77">
            <w:pPr>
              <w:pStyle w:val="3"/>
            </w:pPr>
            <w:r>
              <w:t>100%</w:t>
            </w:r>
          </w:p>
        </w:tc>
        <w:tc>
          <w:tcPr>
            <w:tcW w:w="1304" w:type="dxa"/>
            <w:vAlign w:val="center"/>
          </w:tcPr>
          <w:p w:rsidR="007533D9" w:rsidRDefault="00107C77">
            <w:pPr>
              <w:pStyle w:val="3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:rsidR="007533D9" w:rsidRDefault="00107C77">
            <w:pPr>
              <w:pStyle w:val="3"/>
            </w:pPr>
            <w:r>
              <w:t xml:space="preserve"> 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:rsidR="007533D9" w:rsidRDefault="00107C77">
            <w:pPr>
              <w:pStyle w:val="2"/>
            </w:pPr>
            <w:r>
              <w:t>1.通过中央农村综合改革转移支付预算资金，有利于改善村容村貌，提升红色村产业发展综合水平，带动村貌致富增收，加快建设宜居宜业美丽村。</w:t>
            </w:r>
          </w:p>
        </w:tc>
      </w:tr>
    </w:tbl>
    <w:p w:rsidR="007533D9" w:rsidRDefault="00107C77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7533D9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1"/>
            </w:pPr>
            <w:r>
              <w:t>指标值确定依据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建设饮水管网长度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建设饮水管网长度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3000米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是否按时完成项目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工程完成及时率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工程完成及时率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≤60万元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2025年县级预算编制通知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7533D9" w:rsidRDefault="00107C77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促进地方经济发展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促进街村经济发展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有所促进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7533D9" w:rsidRDefault="007533D9"/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工程使用年限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工程使用年限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≥10年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  <w:tr w:rsidR="007533D9">
        <w:trPr>
          <w:trHeight w:val="369"/>
          <w:jc w:val="center"/>
        </w:trPr>
        <w:tc>
          <w:tcPr>
            <w:tcW w:w="1276" w:type="dxa"/>
            <w:vAlign w:val="center"/>
          </w:tcPr>
          <w:p w:rsidR="007533D9" w:rsidRDefault="00107C77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7533D9" w:rsidRDefault="00107C77">
            <w:pPr>
              <w:pStyle w:val="2"/>
            </w:pPr>
            <w:r>
              <w:t>受益群众满意度</w:t>
            </w:r>
          </w:p>
        </w:tc>
        <w:tc>
          <w:tcPr>
            <w:tcW w:w="2891" w:type="dxa"/>
            <w:vAlign w:val="center"/>
          </w:tcPr>
          <w:p w:rsidR="007533D9" w:rsidRDefault="00107C77">
            <w:pPr>
              <w:pStyle w:val="2"/>
            </w:pPr>
            <w:r>
              <w:t>受益群众满意度</w:t>
            </w:r>
          </w:p>
        </w:tc>
        <w:tc>
          <w:tcPr>
            <w:tcW w:w="1276" w:type="dxa"/>
            <w:vAlign w:val="center"/>
          </w:tcPr>
          <w:p w:rsidR="007533D9" w:rsidRDefault="00107C77">
            <w:pPr>
              <w:pStyle w:val="2"/>
            </w:pPr>
            <w:r>
              <w:t>≥99%</w:t>
            </w:r>
          </w:p>
        </w:tc>
        <w:tc>
          <w:tcPr>
            <w:tcW w:w="1843" w:type="dxa"/>
            <w:vAlign w:val="center"/>
          </w:tcPr>
          <w:p w:rsidR="007533D9" w:rsidRDefault="00107C77">
            <w:pPr>
              <w:pStyle w:val="2"/>
            </w:pPr>
            <w:r>
              <w:t>工作计划</w:t>
            </w:r>
          </w:p>
        </w:tc>
      </w:tr>
    </w:tbl>
    <w:p w:rsidR="007533D9" w:rsidRDefault="007533D9"/>
    <w:sectPr w:rsidR="007533D9" w:rsidSect="007533D9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C61" w:rsidRDefault="00824C61" w:rsidP="007533D9">
      <w:r>
        <w:separator/>
      </w:r>
    </w:p>
  </w:endnote>
  <w:endnote w:type="continuationSeparator" w:id="0">
    <w:p w:rsidR="00824C61" w:rsidRDefault="00824C61" w:rsidP="00753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小标宋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77" w:rsidRDefault="00107C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77" w:rsidRDefault="00107C7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77" w:rsidRDefault="00107C7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77" w:rsidRDefault="00107C77">
    <w:fldSimple w:instr="PAGE &quot;page number&quot;">
      <w:r w:rsidR="002F36F1">
        <w:rPr>
          <w:noProof/>
        </w:rPr>
        <w:t>26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77" w:rsidRDefault="00107C77">
    <w:pPr>
      <w:jc w:val="right"/>
    </w:pPr>
    <w:fldSimple w:instr="PAGE &quot;page number&quot;">
      <w:r>
        <w:rPr>
          <w:noProof/>
        </w:rPr>
        <w:t>25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C61" w:rsidRDefault="00824C61" w:rsidP="007533D9">
      <w:r>
        <w:separator/>
      </w:r>
    </w:p>
  </w:footnote>
  <w:footnote w:type="continuationSeparator" w:id="0">
    <w:p w:rsidR="00824C61" w:rsidRDefault="00824C61" w:rsidP="00753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77" w:rsidRDefault="00107C7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77" w:rsidRDefault="00107C7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77" w:rsidRDefault="00107C7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7533D9"/>
    <w:rsid w:val="00107C77"/>
    <w:rsid w:val="002F36F1"/>
    <w:rsid w:val="007533D9"/>
    <w:rsid w:val="0082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D9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7533D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7533D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7533D9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753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qFormat/>
    <w:rsid w:val="007533D9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qFormat/>
    <w:rsid w:val="007533D9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qFormat/>
    <w:rsid w:val="007533D9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qFormat/>
    <w:rsid w:val="007533D9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qFormat/>
    <w:rsid w:val="007533D9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7533D9"/>
    <w:pPr>
      <w:ind w:left="240"/>
    </w:pPr>
  </w:style>
  <w:style w:type="paragraph" w:customStyle="1" w:styleId="TOC4">
    <w:name w:val="TOC 4"/>
    <w:basedOn w:val="a"/>
    <w:qFormat/>
    <w:rsid w:val="007533D9"/>
    <w:pPr>
      <w:ind w:left="720"/>
    </w:pPr>
  </w:style>
  <w:style w:type="paragraph" w:customStyle="1" w:styleId="TOC1">
    <w:name w:val="TOC 1"/>
    <w:basedOn w:val="a"/>
    <w:qFormat/>
    <w:rsid w:val="007533D9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107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7C77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107C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7C77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2598</Words>
  <Characters>14811</Characters>
  <Application>Microsoft Office Word</Application>
  <DocSecurity>0</DocSecurity>
  <Lines>123</Lines>
  <Paragraphs>34</Paragraphs>
  <ScaleCrop>false</ScaleCrop>
  <Company/>
  <LinksUpToDate>false</LinksUpToDate>
  <CharactersWithSpaces>17375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2025-03-13T10:13:00Z</dcterms:created>
  <dcterms:modified xsi:type="dcterms:W3CDTF">2025-04-08T04:07:00Z</dcterms:modified>
</cp:coreProperties>
</file>