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怀来县存瑞镇人民政府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怀来县存瑞镇人民政府编制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1.存瑞镇怀财字【2025】7号村党组织活动经费绩效目标表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2.存瑞镇怀财字【2025】7号村干部基础报酬绩效目标表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3.存瑞镇怀财字【2025】7号村干部养老保险绩效目标表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4.存瑞镇怀财字【2025】7号村级组织办公经费绩效目标表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5.存瑞镇怀财字【2025】7号村级组织服务群众专项经费绩效目标表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6.存瑞镇怀财字【2025】7号防火经费绩效目标表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7.存瑞镇怀财字【2025】7号防汛经费绩效目标表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8.存瑞镇怀财字【2025】7号垃圾清理费绩效目标表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9.存瑞镇怀财字【2025】7号社区党组织服务群众 专项经费绩效目标表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10.存瑞镇怀财字【2025】7号社区工作经费绩效目标表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11.存瑞镇怀财字【2025】7号社区工作者薪酬绩效目标表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12.存瑞镇怀财字【2025】7号武装工作经费绩效目标表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13.存瑞镇怀财字【2025】7号乡镇转移支付绩效目标表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14.存瑞镇怀财字【2025】7号巡河员经费绩效目标表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15.存瑞镇怀财字【2025】7号业务费绩效目标表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16.存瑞镇怀财字【2025】7号正常离任村干部生活补贴绩效目标表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17.存瑞镇怀财字【2025】7号驻村工作队工作经费绩效目标表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18.存瑞镇怀财字【2025】7号专职化党组织书记报酬绩效目标表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19.存瑞镇冀财农（2023）149号 关于提前下达2024年中央农村综合改革转移支付预算的通知绩效目标表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3" w:history="1">
        <w:r>
          <w:t xml:space="preserve">20.冀财农[2023]148号  中央财政衔接推进乡村振兴补助资金（怀来县存瑞镇人民政府四堡子村农业机械购置采购项目）绩效目标表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4" w:history="1">
        <w:r>
          <w:t xml:space="preserve">21.冀财农[2023]148号  中央财政衔接推进乡村振兴补助资金（怀来县存瑞镇人民政府头二营村农业机械购置采购项目）绩效目标表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5" w:history="1">
        <w:r>
          <w:t xml:space="preserve">22.冀财农[2023]148号  中央财政衔接推进乡村振兴补助资金（怀来县存瑞镇人民政府窑子头村农业机械购置采购项目）绩效目标表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依据部门职责、县委县政府工作部署、部门战略发展规划、年度工作计划与工作要点等积极完成各项目标任务，大力发展全镇经济，优化产业结构，增加农民收入，完成辖区新农村建设任务，抓好基层党建工作，抓好农村基础设施建设，改善农村生活环境，搞好森林防火，处理好信访接待工作，防止群体上访事件的发生。加强村级基层组织建设，提升服务水平。加强社区建设，提升我社区的工作效率促进经济发展。促进新农村建设，搞好防火工作。完成我部门24个村的环境清理工作，促进社会稳定发展。完成我部门的日常工作，保障我部门正常运转，依法办事；做好信稳定工作，处理好农村热点难点问题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依据县级部门要结合县委县政府工作部署、年度工作计划与工作要点，对总体绩效目标进一步分解细化，分项制定绩效目标。</w:t>
      </w:r>
    </w:p>
    <w:p>
      <w:pPr>
        <w:pStyle w:val="插入文本样式-插入职责分类绩效目标文件"/>
      </w:pPr>
      <w:r>
        <w:t xml:space="preserve">一、村级经费</w:t>
      </w:r>
    </w:p>
    <w:p>
      <w:pPr>
        <w:pStyle w:val="插入文本样式-插入职责分类绩效目标文件"/>
      </w:pPr>
      <w:r>
        <w:t xml:space="preserve">绩效目标：加强村级基层组织建设，提升服务水平。</w:t>
      </w:r>
    </w:p>
    <w:p>
      <w:pPr>
        <w:pStyle w:val="插入文本样式-插入职责分类绩效目标文件"/>
      </w:pPr>
      <w:r>
        <w:t xml:space="preserve">绩效指标：提升我部门党组的工作效率，保障党组织经费及时拨付，促进经济发展。</w:t>
      </w:r>
    </w:p>
    <w:p>
      <w:pPr>
        <w:pStyle w:val="插入文本样式-插入职责分类绩效目标文件"/>
      </w:pPr>
      <w:r>
        <w:t xml:space="preserve">二、社区经费</w:t>
      </w:r>
    </w:p>
    <w:p>
      <w:pPr>
        <w:pStyle w:val="插入文本样式-插入职责分类绩效目标文件"/>
      </w:pPr>
      <w:r>
        <w:t xml:space="preserve">绩效目标：加强社区建设，提升服务水平。</w:t>
      </w:r>
    </w:p>
    <w:p>
      <w:pPr>
        <w:pStyle w:val="插入文本样式-插入职责分类绩效目标文件"/>
      </w:pPr>
      <w:r>
        <w:t xml:space="preserve">绩效指标：提升我社区的工作效率，保障社区经费及时拨付，促进经济发展。</w:t>
      </w:r>
    </w:p>
    <w:p>
      <w:pPr>
        <w:pStyle w:val="插入文本样式-插入职责分类绩效目标文件"/>
      </w:pPr>
      <w:r>
        <w:t xml:space="preserve">三、防火经费</w:t>
      </w:r>
    </w:p>
    <w:p>
      <w:pPr>
        <w:pStyle w:val="插入文本样式-插入职责分类绩效目标文件"/>
      </w:pPr>
      <w:r>
        <w:t xml:space="preserve">绩效目标：促进新农村建设，搞好防火工作，加快秸秆利用和转化，大力抓好森林防火和秸秆禁烧工作 </w:t>
      </w:r>
    </w:p>
    <w:p>
      <w:pPr>
        <w:pStyle w:val="插入文本样式-插入职责分类绩效目标文件"/>
      </w:pPr>
      <w:r>
        <w:t xml:space="preserve">绩效指标：完成我部门24个村的防火工作，保障防火资金及时拨付，促进社会稳定发展。</w:t>
      </w:r>
    </w:p>
    <w:p>
      <w:pPr>
        <w:pStyle w:val="插入文本样式-插入职责分类绩效目标文件"/>
      </w:pPr>
      <w:r>
        <w:t xml:space="preserve">四、垃圾清理</w:t>
      </w:r>
    </w:p>
    <w:p>
      <w:pPr>
        <w:pStyle w:val="插入文本样式-插入职责分类绩效目标文件"/>
      </w:pPr>
      <w:r>
        <w:t xml:space="preserve">绩效目标：促进新农村建设，加快垃圾清理，促进环境保护。</w:t>
      </w:r>
    </w:p>
    <w:p>
      <w:pPr>
        <w:pStyle w:val="插入文本样式-插入职责分类绩效目标文件"/>
      </w:pPr>
      <w:r>
        <w:t xml:space="preserve">绩效指标：完成我部门24个村的环境清理工作，保障垃圾清理经费的正常拨付，促进社会稳定发展。</w:t>
      </w:r>
    </w:p>
    <w:p>
      <w:pPr>
        <w:pStyle w:val="插入文本样式-插入职责分类绩效目标文件"/>
      </w:pPr>
      <w:r>
        <w:t xml:space="preserve">五、乡镇转移支付</w:t>
      </w:r>
    </w:p>
    <w:p>
      <w:pPr>
        <w:pStyle w:val="插入文本样式-插入职责分类绩效目标文件"/>
      </w:pPr>
      <w:r>
        <w:t xml:space="preserve">绩效目标：保障我部门正常运转，依法办事；做好信稳定工作，处理好农村热点难点问题，保护农民合法利益和权益。</w:t>
      </w:r>
    </w:p>
    <w:p>
      <w:pPr>
        <w:pStyle w:val="插入文本样式-插入职责分类绩效目标文件"/>
      </w:pPr>
      <w:r>
        <w:t xml:space="preserve">绩效指标：完成我部门的日常工作，保障转移支付资金的正常拨付，促进社会经济的正常发展。</w:t>
      </w:r>
    </w:p>
    <w:p>
      <w:pPr>
        <w:pStyle w:val="插入文本样式-插入职责分类绩效目标文件"/>
      </w:pPr>
      <w:r>
        <w:t xml:space="preserve">五、武装工作经费</w:t>
      </w:r>
    </w:p>
    <w:p>
      <w:pPr>
        <w:pStyle w:val="插入文本样式-插入职责分类绩效目标文件"/>
      </w:pPr>
      <w:r>
        <w:t xml:space="preserve">绩效目标：完成我部门的招兵任务。</w:t>
      </w:r>
    </w:p>
    <w:p>
      <w:pPr>
        <w:pStyle w:val="插入文本样式-插入职责分类绩效目标文件"/>
      </w:pPr>
      <w:r>
        <w:t xml:space="preserve">绩效指标：按武装部要求及时完成招兵任务，保障武装经费的正常拨付，实现国家安全。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认真贯彻落实《全面实施预算绩效推进方案》，积极完成年度工作计划于工作要点，项目规划等。根据实际存在的问题，环境变化趋势，采取措施，控制偏差，保障绩效目标的实现。</w:t>
      </w:r>
    </w:p>
    <w:p>
      <w:pPr>
        <w:pStyle w:val="插入文本样式-插入实现年度发展规划目标的保障措施文件"/>
      </w:pPr>
      <w:r>
        <w:t xml:space="preserve">一、完善制度建设。包括制定完善预算绩效管理制度、资金管理办法、工作保障制度等，为全年预算绩效目标的实现莫定制度基础。</w:t>
      </w:r>
    </w:p>
    <w:p>
      <w:pPr>
        <w:pStyle w:val="插入文本样式-插入实现年度发展规划目标的保障措施文件"/>
      </w:pPr>
      <w:r>
        <w:t xml:space="preserve">二、加强支出管理。通过优化支出结构、编细编实预算、加快履行政府采购手续、及时支付资金、按规定及时下达资金等多种措施，确保支出进度达标。</w:t>
      </w:r>
    </w:p>
    <w:p>
      <w:pPr>
        <w:pStyle w:val="插入文本样式-插入实现年度发展规划目标的保障措施文件"/>
      </w:pPr>
      <w:r>
        <w:t xml:space="preserve">三、加强绩效运行监控。按要求开展绩效运行监控，发现问题及时采取措施，确保绩效目标如期保质实现。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四、做好绩效自评。按要求开展上年度部门预算绩效自评和重点评价工作，对评价中发现的问题及时整改，调整优化支出结构，提高财政资金使用效益。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五、规范财务资金管理。完善财务管理制度，严格审批程序，加强固定资产登记、使用和报废处置管理，做到支出合理，物尽其用。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六、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七、加强宣传培训调研等。加强人员培训，提高本部门职工业务素质；加强调研，提出优化财政资金配置、提高资金使用效益的意见；加大宣传力度，强化预算绩效管理意识，促进预算绩效管理水平进一步提升。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1.存瑞镇怀财字【2025】7号村党组织活动经费绩效目标表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13073025P00000210051E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存瑞镇怀财字【2025】7号村党组织活动经费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26.60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26.60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活动经费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1.保障村党组织活动顺利进行，增强村党员幸福感。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保障基层党员数量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保障基层党员数量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≤1312人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工作正常开展率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工作完成及时率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工作完成及时率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预算金额内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预算金额内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≤26.6万元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村党员幸福感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党员满意度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党员满意度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2.存瑞镇怀财字【2025】7号村干部基础报酬绩效目标表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13073025P00000210034H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存瑞镇怀财字【2025】7号村干部基础报酬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323.41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323.41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村干部基础报酬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 加大村级组织建设保障力度，充分调动和激发农村干部的工作热情，保障村集体组织正常运转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经费保障村干部人数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经费保障村干部人数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≤121人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≤323.41万元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对所服务地区村两委队伍生活</w:t>
            </w:r>
          </w:p>
          <w:p>
            <w:pPr>
              <w:pStyle w:val="单元格样式2"/>
            </w:pPr>
            <w:r>
              <w:t xml:space="preserve">工作的影响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有所提高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3.存瑞镇怀财字【2025】7号村干部养老保险绩效目标表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13073025P00000210145A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存瑞镇怀财字【2025】7号村干部养老保险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村干部养老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1.加大村级组织建设保障力度，充分调动和激发农村干部的工作热情，确保村级组织机构的正常运转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≤121人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保险缴纳到位率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保险缴纳及时率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增强村干部工作</w:t>
            </w:r>
          </w:p>
          <w:p>
            <w:pPr>
              <w:pStyle w:val="单元格样式2"/>
            </w:pPr>
            <w:r>
              <w:t xml:space="preserve">稳定性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4.存瑞镇怀财字【2025】7号村级组织办公经费绩效目标表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13073025P000002100355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存瑞镇怀财字【2025】7号村级组织办公经费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办公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1.保证村级组织正常运转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5.存瑞镇怀财字【2025】7号村级组织服务群众专项经费绩效目标表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13073025P00000210037C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存瑞镇怀财字【2025】7号村级组织服务群众专项经费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服务群众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1.保障村级组织服务群众工作顺利进行。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经费保障村级数量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经费保障村级数量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6.存瑞镇怀财字【2025】7号防火经费绩效目标表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13073025P000022100148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存瑞镇怀财字【2025】7号防火经费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存瑞镇2025年防火经费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1.减少火灾数量，保障人民群众的生命财产安全。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村级数量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保障村级数量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满足防火需求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满足防火需求，减少火灾发生率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防火经费发放时限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按时发放防火经费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保护人民群众的生命财产安全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保障人民群众的生命财产安全，减少火灾数量。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进一步减少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7.存瑞镇怀财字【2025】7号防汛经费绩效目标表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13073025P00002310010F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存瑞镇怀财字【2025】7号防汛经费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存瑞镇2025年防汛经费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1.完成全年预期的防汛任务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防汛次数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完成防汛任务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防汛经费发放及时率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防汛经费发放及时率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保障人民群众的生命财产安全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保障人民群众的生命财产安全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8.存瑞镇怀财字【2025】7号垃圾清理费绩效目标表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13073025P000024100105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存瑞镇怀财字【2025】7号垃圾清理费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244.00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存瑞镇2025年垃圾清理费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1.保持清洁的人居环境，保护人民群众的身体健康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村级数量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村级数量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及时清理，大道标准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按约定时间及时完成清理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改善农村生活环境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保持清洁的人居环境，保护人民群众的身体健康。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群众满意程度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9.存瑞镇怀财字【2025】7号社区党组织服务群众 专项经费绩效目标表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13073025P000016100109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存瑞镇怀财字【2025】7号社区党组织服务群众 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社区服务群众专项经费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1.保障社区服务群众工作顺利进行，促进社区经济发展，提升社区群众幸福感。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经费保障社区数量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经费保障社区数量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社区居民满意度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社区居民满意度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≥85￥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10.存瑞镇怀财字【2025】7号社区工作经费绩效目标表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13073025P00001510012T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存瑞镇怀财字【2025】7号社区工作经费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2025年社区日常办公经费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 保障社区工作正常开展，促进社区和谐安定，提升社区群众幸福感。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经费保障的社区数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经费保障的社区数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11.存瑞镇怀财字【2025】7号社区工作者薪酬绩效目标表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13073025P000018100099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存瑞镇怀财字【2025】7号社区工作者薪酬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正常支付社区工作者薪酬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1.社区工作者工资保险及时拨付到位，保障社区工作正常开展，促进社区和谐安定。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经费保障的社区工作者数量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基本保障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12.存瑞镇怀财字【2025】7号武装工作经费绩效目标表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13073025P00002610012P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存瑞镇怀财字【2025】7号武装工作经费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存瑞镇2025年武装工作经费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1.加强增强民众的国防意识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征兵人数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征兵人数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征兵合格率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征兵合格率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按照上级要求时限前完成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增强群众国防意识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增强群众国防意识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人民群众的满意度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13.存瑞镇怀财字【2025】7号乡镇转移支付绩效目标表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13073025P00002110009Q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存瑞镇怀财字【2025】7号乡镇转移支付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87.68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87.68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乡镇转移支付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1.保障镇机关工作正常运行，提升服务水平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乡镇个数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资金保障乡镇个数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≤87.68万元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服务水平是否提升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有所提升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14.存瑞镇怀财字【2025】7号巡河员经费绩效目标表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13073025P00002510008U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存瑞镇怀财字【2025】7号巡河员经费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12.06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12.06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巡河员经费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1.保障河道周边安全，维护群众利益。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发放巡河人员数量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正常工作开展率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正常工作开展率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及时发放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控制在预算成本数内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控制在预算成本数内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≤12.06万元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保障河道周边安全，维护群众利益。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保障河道周边安全，维护群众利益。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15.存瑞镇怀财字【2025】7号业务费绩效目标表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13073025P000027100087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存瑞镇怀财字【2025】7号业务费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镇机关办案及业务经费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1.维护镇机关日常正常运转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机关人数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≤63人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正常运行率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工作时效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工作时效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政府工作正常运转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保障机构正常运转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办公人员满意度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16.存瑞镇怀财字【2025】7号正常离任村干部生活补贴绩效目标表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13073025P00000210050T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存瑞镇怀财字【2025】7号正常离任村干部生活补贴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离任村干部补贴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 发放离任村干部生活补助，提高离任村干部生活水平,增强离任村干部幸福感,有利于维护社会稳定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经费保障村街数量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经费保障村街数量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17.存瑞镇怀财字【2025】7号驻村工作队工作经费绩效目标表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13073025P000002101485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存瑞镇怀财字【2025】7号驻村工作队工作经费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驻村工作队工作经费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1.保障驻村工作队工作顺利进行，促进乡村经济发展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扶持村级集体经济发展村数量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扶持村级集体经济发展村数量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得到促进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18.存瑞镇怀财字【2025】7号专职化党组织书记报酬绩效目标表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13073025P00000210146X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存瑞镇怀财字【2025】7号专职化党组织书记报酬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1.21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1.21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专职化村党组织书记报酬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1.通过及时足额发放专职化村党组织书记报酬，为专职化村党组织书记正常开工作提供保障，促进乡村经济发展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专职化村党组织书记人数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专职化村党组织书记人数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≤1.21万元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专职化村党组织书记生活稳定性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保障专职化村党组织书记生活稳定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基本保障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</w:t>
            </w:r>
          </w:p>
          <w:p>
            <w:pPr>
              <w:pStyle w:val="单元格样式2"/>
            </w:pPr>
            <w:r>
              <w:t xml:space="preserve">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专职化村党组织书记满意度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专职化村党组织书记满意度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19.存瑞镇冀财农（2023）149号 关于提前下达2024年中央农村综合改革转移支付预算的通知绩效目标表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13073025P00001610004U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存瑞镇冀财农（2023）149号 关于提前下达2024年中央农村综合改革转移支付预算的通知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南山堡红色项目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1.增强村民幸福感，爱国感情。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实际工程量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≥85 %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工程竣工及时率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在规定时间内，已完工数量</w:t>
            </w:r>
          </w:p>
          <w:p>
            <w:pPr>
              <w:pStyle w:val="单元格样式2"/>
            </w:pPr>
            <w:r>
              <w:t xml:space="preserve">占应完工数量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增强人民爱国意识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 增强人民爱国意识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增强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 xml:space="preserve">20.冀财农[2023]148号  中央财政衔接推进乡村振兴补助资金（怀来县存瑞镇人民政府四堡子村农业机械购置采购项目）绩效目标表</w:t>
      </w:r>
      <w:bookmarkEnd w:id="2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13073024P00049810004H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中央财政衔接推进乡村振兴补助资金（怀来县存瑞镇人民政府四堡子村农业机械购置采购项目）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0.10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0.10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四堡子村农机购置项目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1.促进农村经济发展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采购数量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采购农业机械数量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≥7台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机械合格率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收入提高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群众对此项工作基本满意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 xml:space="preserve">21.冀财农[2023]148号  中央财政衔接推进乡村振兴补助资金（怀来县存瑞镇人民政府头二营村农业机械购置采购项目）绩效目标表</w:t>
      </w:r>
      <w:bookmarkEnd w:id="2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13073024P000496100046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中央财政衔接推进乡村振兴补助资金（怀来县存瑞镇人民政府头二营村农业机械购置采购项目）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0.10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0.10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头二营农机购置项目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1.促进农村经济发展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采购数量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采购农业机械数量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机械合格率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收入提高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群众对此项工作基本满意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22.冀财农[2023]148号  中央财政衔接推进乡村振兴补助资金（怀来县存瑞镇人民政府窑子头村农业机械购置采购项目）绩效目标表</w:t>
      </w:r>
      <w:bookmarkEnd w:id="2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819001怀来县存瑞镇人民政府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13073024P00050010004T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冀财农[2023]148号  中央财政衔接推进乡村振兴补助资金（怀来县存瑞镇人民政府窑子头村农业机械购置采购项目）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0.08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0.08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窑子头村农机购置项目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1.促进农村经济发展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 采购数量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采购农业机械数量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≥7台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机械合格率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采购工作及时完成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≤0.08万元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促进村民经济收入提高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收入提高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群众对此项工作基本满意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30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2025-03-13T10:15:21Z</dcterms:created>
  <dcterms:modified xsi:type="dcterms:W3CDTF">2025-03-13T10:15:21Z</dcterms:modified>
</cp:coreProperties>
</file>