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中共怀来县委网络安全和信息化委员会办公室</w:t>
      </w:r>
    </w:p>
    <w:p>
      <w:pPr>
        <w:spacing w:before="0" w:after="0" w:line="240"/>
        <w:ind w:firstLine="0"/>
        <w:jc w:val="center"/>
      </w:pPr>
      <w:r>
        <w:rPr>
          <w:rFonts w:ascii="方正小标宋_GBK" w:eastAsia="方正小标宋_GBK" w:hAnsi="方正小标宋_GBK" w:cs="方正小标宋_GBK"/>
          <w:color w:val="000000"/>
          <w:sz w:val="72"/>
        </w:rPr>
        <w:t xml:space="preserve">2025年部门预算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中共怀来县委网络安全和信息化委员会办公室编制</w:t>
      </w:r>
    </w:p>
    <w:p>
      <w:pPr>
        <w:spacing w:before="0" w:after="0" w:line="240"/>
        <w:ind w:firstLine="0"/>
        <w:jc w:val="center"/>
        <w:sectPr>
          <w:type w:val="nextPage"/>
          <w:pgSz w:w="11900" w:h="16840" w:orient="portrait"/>
          <w:pgMar w:top="1587" w:right="1134" w:bottom="1361" w:left="1134" w:header="720" w:footer="720" w:gutter="0"/>
          <w:pgBorders/>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t xml:space="preserve">部门收支预算总表</w:t>
        </w:r>
        <w:r>
          <w:tab/>
        </w:r>
        <w:r>
          <w:fldChar w:fldCharType="begin"/>
        </w:r>
        <w:r>
          <w:instrText xml:space="preserve">PAGEREF _Toc_2_2_0000000002 \h</w:instrText>
        </w:r>
        <w:r>
          <w:fldChar w:fldCharType="separate"/>
        </w:r>
        <w:r>
          <w:t xml:space="preserve">4</w:t>
        </w:r>
        <w:r>
          <w:fldChar w:fldCharType="end"/>
        </w:r>
      </w:hyperlink>
    </w:p>
    <w:p>
      <w:pPr>
        <w:pStyle w:val="TOC1"/>
        <w:tabs>
          <w:tab w:val="right" w:leader="dot" w:pos="9622"/>
        </w:tabs>
      </w:pPr>
      <w:hyperlink w:anchor="_Toc_2_2_0000000003" w:history="1">
        <w:r>
          <w:t xml:space="preserve">部门基本支出预算</w:t>
        </w:r>
        <w:r>
          <w:tab/>
        </w:r>
        <w:r>
          <w:fldChar w:fldCharType="begin"/>
        </w:r>
        <w:r>
          <w:instrText xml:space="preserve">PAGEREF _Toc_2_2_0000000003 \h</w:instrText>
        </w:r>
        <w:r>
          <w:fldChar w:fldCharType="separate"/>
        </w:r>
        <w:r>
          <w:t xml:space="preserve">6</w:t>
        </w:r>
        <w:r>
          <w:fldChar w:fldCharType="end"/>
        </w:r>
      </w:hyperlink>
    </w:p>
    <w:p>
      <w:pPr>
        <w:pStyle w:val="TOC1"/>
        <w:tabs>
          <w:tab w:val="right" w:leader="dot" w:pos="9622"/>
        </w:tabs>
      </w:pPr>
      <w:hyperlink w:anchor="_Toc_2_2_0000000004" w:history="1">
        <w:r>
          <w:t xml:space="preserve">部门项目支出预算</w:t>
        </w:r>
        <w:r>
          <w:tab/>
        </w:r>
        <w:r>
          <w:fldChar w:fldCharType="begin"/>
        </w:r>
        <w:r>
          <w:instrText xml:space="preserve">PAGEREF _Toc_2_2_0000000004 \h</w:instrText>
        </w:r>
        <w:r>
          <w:fldChar w:fldCharType="separate"/>
        </w:r>
        <w:r>
          <w:t xml:space="preserve">7</w:t>
        </w:r>
        <w:r>
          <w:fldChar w:fldCharType="end"/>
        </w:r>
      </w:hyperlink>
    </w:p>
    <w:p>
      <w:pPr>
        <w:pStyle w:val="TOC1"/>
        <w:tabs>
          <w:tab w:val="right" w:leader="dot" w:pos="9622"/>
        </w:tabs>
      </w:pPr>
      <w:hyperlink w:anchor="_Toc_2_2_0000000005" w:history="1">
        <w:r>
          <w:t xml:space="preserve">部门预算政府经济分类表</w:t>
        </w:r>
        <w:r>
          <w:tab/>
        </w:r>
        <w:r>
          <w:fldChar w:fldCharType="begin"/>
        </w:r>
        <w:r>
          <w:instrText xml:space="preserve">PAGEREF _Toc_2_2_0000000005 \h</w:instrText>
        </w:r>
        <w:r>
          <w:fldChar w:fldCharType="separate"/>
        </w:r>
        <w:r>
          <w:t xml:space="preserve">8</w:t>
        </w:r>
        <w:r>
          <w:fldChar w:fldCharType="end"/>
        </w:r>
      </w:hyperlink>
    </w:p>
    <w:p>
      <w:pPr>
        <w:pStyle w:val="TOC1"/>
        <w:tabs>
          <w:tab w:val="right" w:leader="dot" w:pos="9622"/>
        </w:tabs>
      </w:pPr>
      <w:hyperlink w:anchor="_Toc_2_2_0000000006" w:history="1">
        <w:r>
          <w:t xml:space="preserve">部门“三公”及会议培训经费预算</w:t>
        </w:r>
        <w:r>
          <w:tab/>
        </w:r>
        <w:r>
          <w:fldChar w:fldCharType="begin"/>
        </w:r>
        <w:r>
          <w:instrText xml:space="preserve">PAGEREF _Toc_2_2_0000000006 \h</w:instrText>
        </w:r>
        <w:r>
          <w:fldChar w:fldCharType="separate"/>
        </w:r>
        <w:r>
          <w:t xml:space="preserve">9</w:t>
        </w:r>
        <w:r>
          <w:fldChar w:fldCharType="end"/>
        </w:r>
      </w:hyperlink>
    </w:p>
    <w:p>
      <w:pPr>
        <w:pStyle w:val="TOC1"/>
        <w:tabs>
          <w:tab w:val="right" w:leader="dot" w:pos="9622"/>
        </w:tabs>
      </w:pPr>
      <w:hyperlink w:anchor="_Toc_2_2_0000000007" w:history="1">
        <w:r>
          <w:t xml:space="preserve">部门政府采购预算</w:t>
        </w:r>
        <w:r>
          <w:tab/>
        </w:r>
        <w:r>
          <w:fldChar w:fldCharType="begin"/>
        </w:r>
        <w:r>
          <w:instrText xml:space="preserve">PAGEREF _Toc_2_2_0000000007 \h</w:instrText>
        </w:r>
        <w:r>
          <w:fldChar w:fldCharType="separate"/>
        </w:r>
        <w:r>
          <w:t xml:space="preserve">10</w:t>
        </w:r>
        <w:r>
          <w:fldChar w:fldCharType="end"/>
        </w:r>
      </w:hyperlink>
    </w:p>
    <w:p>
      <w:pPr>
        <w:pStyle w:val="TOC1"/>
        <w:tabs>
          <w:tab w:val="right" w:leader="dot" w:pos="9622"/>
        </w:tabs>
      </w:pPr>
      <w:hyperlink w:anchor="_Toc_2_2_0000000008" w:history="1">
        <w:r>
          <w:t xml:space="preserve">部门基本情况表</w:t>
        </w:r>
        <w:r>
          <w:tab/>
        </w:r>
        <w:r>
          <w:fldChar w:fldCharType="begin"/>
        </w:r>
        <w:r>
          <w:instrText xml:space="preserve">PAGEREF _Toc_2_2_0000000008 \h</w:instrText>
        </w:r>
        <w:r>
          <w:fldChar w:fldCharType="separate"/>
        </w:r>
        <w:r>
          <w:t xml:space="preserve">11</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t xml:space="preserve">一、中共怀来县委网络安全和信息化委员会办公室收支预算</w:t>
        </w:r>
        <w:r>
          <w:tab/>
        </w:r>
        <w:r>
          <w:fldChar w:fldCharType="begin"/>
        </w:r>
        <w:r>
          <w:instrText xml:space="preserve">PAGEREF _Toc_4_4_0000000009 \h</w:instrText>
        </w:r>
        <w:r>
          <w:fldChar w:fldCharType="separate"/>
        </w:r>
        <w:r>
          <w:t xml:space="preserve">13</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
          <w:footerReference w:type="default" r:id="rId2"/>
          <w:type w:val="nextPage"/>
          <w:pgSz w:w="11900" w:h="16840" w:orient="portrait"/>
          <w:pgMar w:top="1531" w:right="1134" w:bottom="1474" w:left="1134" w:header="720" w:footer="720" w:gutter="0"/>
          <w:pgBorders/>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根据《中共怀来县委网络安全和信息化委员会办公室职能配置、内设机构和人员编制规定》，中共怀来县委网络安全和信息化委员会办公室的主要职责是：</w:t>
      </w:r>
    </w:p>
    <w:p>
      <w:pPr>
        <w:pStyle w:val="插入文本样式-插入部门职责文件"/>
      </w:pPr>
      <w:r>
        <w:t xml:space="preserve">贯彻落实县委对网络安全和信息化工作的集中统一领导。协调督促有关方面落实委员会的决定事项、工作部署和要求，组织开展对涉及全县政治、经济、文化、社会、生态及军事等各个领域的网络安全和信息重大问题研究，向委员会提出工作建议。</w:t>
      </w:r>
    </w:p>
    <w:p>
      <w:pPr>
        <w:pStyle w:val="插入文本样式-插入部门职责文件"/>
      </w:pPr>
      <w:r>
        <w:t xml:space="preserve">组织研究起草全县网络安全和信息化发展战略、宏观规划和重大政策，统筹推进我县网络安全和信息化法治、标准建设，根据职责权限负责相关法律、法规、规章等工作的推动实施和监督检查，根据职责权限推动落实网络安全和信息化领域国家标准并监督实施；依法推动落实与信息化相关的统计调查制度。</w:t>
      </w:r>
    </w:p>
    <w:p>
      <w:pPr>
        <w:pStyle w:val="插入文本样式-插入部门职责文件"/>
      </w:pPr>
      <w:r>
        <w:t xml:space="preserve">统筹协调全县网络安全保障体系和可信体系建设。牵头协调有关部门落实相关行业网络安全规划及保障评价指标体系，协调信息安全保护工作；指导推进全县党政军部门、重点行业网络安全保障和信息化工作；协调推动网络安全和信息化核心技术、关键设备等重大科技攻关，统筹推进网络安全和信息化军民融合深度发展；推进网络强县建设，协调推动全县公共服务和社会治理信息化;指导全县网络安全信息共享和通报。</w:t>
      </w:r>
    </w:p>
    <w:p>
      <w:pPr>
        <w:pStyle w:val="插入文本样式-插入部门职责文件"/>
      </w:pPr>
      <w:r>
        <w:t xml:space="preserve">督促落实我县涉及政治、经济、文化、社会、生态及军事等各个领域网络安全和信息化重大事项；负责协调处理网络安全和信息化重大突发事件与有关应急工作。</w:t>
      </w:r>
    </w:p>
    <w:p>
      <w:pPr>
        <w:pStyle w:val="插入文本样式-插入部门职责文件"/>
      </w:pPr>
      <w:r>
        <w:t xml:space="preserve">负责全县互联网信息内容管理。统筹协调组织互联网宣传管理和舆论引导工作，组织开展网上评论，指导推动网络评论队伍建设，维护互联网意识形态安全；推动落实互联网新闻信息传播相关政策；负责互联网信息内容监督管理执法，组织开展网络舆论生态治理，依法指导和管理本县落地网站及县内新媒体新应用，会同有关部门处置和封堵属地网上有害信息，依照相关法律和规定查处属地违法违规行为和网站。</w:t>
      </w:r>
    </w:p>
    <w:p>
      <w:pPr>
        <w:pStyle w:val="插入文本样式-插入部门职责文件"/>
      </w:pPr>
      <w:r>
        <w:t xml:space="preserve">负责指导协调全县网络舆情工作、收集、分析、研判、报送和处置网络舆情信息。</w:t>
      </w:r>
    </w:p>
    <w:p>
      <w:pPr>
        <w:pStyle w:val="插入文本样式-插入部门职责文件"/>
      </w:pPr>
      <w:r>
        <w:t xml:space="preserve">推动全县网络阵地建设和重点新闻网站规划建设。指导协调网络游戏、网络视听、网络出版等相关业务，推动移动互联网发展，会同有关部门推动传统媒体与新兴媒体融合发展；负责全县新闻网站转载新闻稿源的监督。</w:t>
      </w:r>
    </w:p>
    <w:p>
      <w:pPr>
        <w:pStyle w:val="插入文本样式-插入部门职责文件"/>
      </w:pPr>
      <w:r>
        <w:t xml:space="preserve">推动全县网络社会工作和网络文化、网络文明建设；发展、联系、服务网络社会组织，指导互联网行业自律，推进网站党建工作。</w:t>
      </w:r>
    </w:p>
    <w:p>
      <w:pPr>
        <w:pStyle w:val="插入文本样式-插入部门职责文件"/>
      </w:pPr>
      <w:r>
        <w:t xml:space="preserve">推动落实国家互联网信息服务资本准入和信息网络行业安全审查的有关政策。配合省、市委网信办做好网络新闻业务和论坛、博客、搜索引擎等具有新闻舆论及社会动员功能业务的审批工作，并依法做好日常监管；指导全县有关部门督促电信运营企业、接入服务企业、域名注册管理和服务机构做好域名注册、互联网地址（IP地址）分配、网站登记备案、接入以及网络行为主体身份信息核对等基础管理工作；配合省、市委网信办指导协调有关部门推进新技术新应用安全评估，统筹协调移动互联网管理。</w:t>
      </w:r>
    </w:p>
    <w:p>
      <w:pPr>
        <w:pStyle w:val="插入文本样式-插入部门职责文件"/>
      </w:pPr>
      <w:r>
        <w:t xml:space="preserve">协调推进信息网络行业自主创新和发展。根据职责权限协调开展全县互联网经济和发展态势研究，推动落实建立健全信息网络行业投融资支持服务体系、技术创新服务体系相关政策，统筹协调全县重要信息资源的开发利用与共享。</w:t>
      </w:r>
    </w:p>
    <w:p>
      <w:pPr>
        <w:pStyle w:val="插入文本样式-插入部门职责文件"/>
      </w:pPr>
      <w:r>
        <w:t xml:space="preserve">指导县内机构开展金融信息服务业务。根据职责权限组织开展全县金融信息服务市场监管；协调金融监管部门落实网络金融信息发布、传播监管制度及工作机制。</w:t>
      </w:r>
    </w:p>
    <w:p>
      <w:pPr>
        <w:pStyle w:val="插入文本样式-插入部门职责文件"/>
      </w:pPr>
      <w:r>
        <w:t xml:space="preserve">组织推动落实网络安全和信息化干部人才队伍发展规划，组织开展网信系统干部教育培训和人才队伍建设，指导全县互联网新闻信息服务从业人员教育培训工作，组织开展网络媒介素养教育。</w:t>
      </w:r>
    </w:p>
    <w:p>
      <w:pPr>
        <w:pStyle w:val="插入文本样式-插入部门职责文件"/>
      </w:pPr>
      <w:r>
        <w:t xml:space="preserve">指导、检查、推动各乡镇和有关部门网络安全和信息化工作。</w:t>
      </w:r>
    </w:p>
    <w:p>
      <w:pPr>
        <w:pStyle w:val="插入文本样式-插入部门职责文件"/>
      </w:pPr>
      <w:r>
        <w:t xml:space="preserve">完成市委网络安全和信息化委员会办公室（市互联网信息办公室）和县委、县政府及县委网络安全和信息化委员会交办的其他任务。</w:t>
      </w:r>
    </w:p>
    <w:p>
      <w:pPr>
        <w:pStyle w:val="插入文本样式-插入部门职责文件"/>
      </w:pPr>
      <w:r>
        <w:t xml:space="preserve">定期或不定期召开会议，贯彻落实委员会会议议定事项，以及县委领导同志重要指示，分析形势，通报情况，研究有关问题，推动相关部署落实。</w:t>
      </w:r>
    </w:p>
    <w:p>
      <w:pPr>
        <w:pStyle w:val="插入文本样式-插入部门职责文件"/>
      </w:pPr>
      <w:r>
        <w:t xml:space="preserve">根据工作需要，召开各成员单位联络员会议、专题协调会议、专题研究会议。涉及重要问题的情况，报委员会主任审批。</w:t>
      </w:r>
    </w:p>
    <w:p>
      <w:pPr>
        <w:pStyle w:val="插入文本样式-插入部门职责文件"/>
      </w:pPr>
      <w:r>
        <w:t xml:space="preserve">各项会议议题根据县委领导同志批示或实际工作需要拟定。</w:t>
      </w:r>
    </w:p>
    <w:p>
      <w:pPr>
        <w:pStyle w:val="插入文本样式-插入部门职责文件"/>
        <w:sectPr>
          <w:type w:val="nextPage"/>
          <w:pgSz w:w="11900" w:h="16840" w:orient="portrait"/>
          <w:pgMar w:top="1361" w:right="1020" w:bottom="1361" w:left="1020" w:header="720" w:footer="720" w:gutter="0"/>
          <w:pgBorders/>
          <w:pgNumType w:start="1"/>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901"/>
        <w:gridCol w:w="5681"/>
        <w:gridCol w:w="2307"/>
      </w:tblGrid>
      <w:tr>
        <w:trPr>
          <w:trHeight w:val="397"/>
          <w:tblHeader/>
          <w:jc w:val="center"/>
        </w:trPr>
        <w:tc>
          <w:tcPr>
            <w:tcW w:w="6582" w:type="dxa"/>
            <w:gridSpan w:val="2"/>
            <w:tcBorders>
              <w:top w:val="single" w:sz="6" w:space="0" w:color="FFFFFF"/>
              <w:left w:val="single" w:sz="6" w:space="0" w:color="FFFFFF"/>
              <w:right w:val="single" w:sz="6" w:space="0" w:color="FFFFFF"/>
            </w:tcBorders>
            <w:vAlign w:val="center"/>
          </w:tcPr>
          <w:p>
            <w:pPr>
              <w:pStyle w:val="单元格样式20"/>
            </w:pPr>
            <w:r>
              <w:t xml:space="preserve">224中共怀来县委网络安全和信息化委员会办公室</w:t>
            </w:r>
          </w:p>
        </w:tc>
        <w:tc>
          <w:tcPr>
            <w:tcW w:w="2307"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681" w:type="dxa"/>
            <w:vAlign w:val="center"/>
          </w:tcPr>
          <w:p>
            <w:pPr>
              <w:pStyle w:val="单元格样式1"/>
            </w:pPr>
            <w:r>
              <w:t xml:space="preserve">预算收支项目</w:t>
            </w:r>
          </w:p>
        </w:tc>
        <w:tc>
          <w:tcPr>
            <w:tcW w:w="2307"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预算收入</w:t>
            </w:r>
          </w:p>
        </w:tc>
        <w:tc>
          <w:tcPr>
            <w:tcW w:w="2307" w:type="dxa"/>
            <w:vAlign w:val="center"/>
          </w:tcPr>
          <w:p>
            <w:pPr>
              <w:pStyle w:val="单元格样式7"/>
            </w:pPr>
            <w:r>
              <w:t xml:space="preserve">179.10</w:t>
            </w: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本年收入</w:t>
            </w:r>
          </w:p>
        </w:tc>
        <w:tc>
          <w:tcPr>
            <w:tcW w:w="2307" w:type="dxa"/>
            <w:vAlign w:val="center"/>
          </w:tcPr>
          <w:p>
            <w:pPr>
              <w:pStyle w:val="单元格样式7"/>
            </w:pPr>
            <w:r>
              <w:t xml:space="preserve">179.10</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一般公共预算拨款</w:t>
            </w:r>
          </w:p>
        </w:tc>
        <w:tc>
          <w:tcPr>
            <w:tcW w:w="2307" w:type="dxa"/>
            <w:vAlign w:val="center"/>
          </w:tcPr>
          <w:p>
            <w:pPr>
              <w:pStyle w:val="单元格样式4"/>
            </w:pPr>
            <w:r>
              <w:t xml:space="preserve">179.10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其中：一般财力</w:t>
            </w:r>
          </w:p>
        </w:tc>
        <w:tc>
          <w:tcPr>
            <w:tcW w:w="2307" w:type="dxa"/>
            <w:vAlign w:val="center"/>
          </w:tcPr>
          <w:p>
            <w:pPr>
              <w:pStyle w:val="单元格样式4"/>
            </w:pPr>
            <w:r>
              <w:t xml:space="preserve">179.10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行政事业性收费</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国有资源（资产）有偿使用收入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政府住房基金收入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上级一般公共预算安排转移支付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一般债券</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其中：政府性基金收入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专项债券对应项目专项收入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上级政府性基金预算安排转移支付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专项债券</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681" w:type="dxa"/>
            <w:vAlign w:val="center"/>
          </w:tcPr>
          <w:p>
            <w:pPr>
              <w:pStyle w:val="单元格样式2"/>
            </w:pPr>
            <w:r>
              <w:t xml:space="preserve">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其中：国有资本经营收入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上级国有资本经营预算安排转移支付</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681" w:type="dxa"/>
            <w:vAlign w:val="center"/>
          </w:tcPr>
          <w:p>
            <w:pPr>
              <w:pStyle w:val="单元格样式2"/>
            </w:pPr>
            <w:r>
              <w:t xml:space="preserve">财政专户核拨</w:t>
            </w:r>
          </w:p>
        </w:tc>
        <w:tc>
          <w:tcPr>
            <w:tcW w:w="2307"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681" w:type="dxa"/>
            <w:vAlign w:val="center"/>
          </w:tcPr>
          <w:p>
            <w:pPr>
              <w:pStyle w:val="单元格样式2"/>
            </w:pPr>
            <w:r>
              <w:t xml:space="preserve">单位资金</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其中：事业收入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上级补助收入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附属单位上缴收入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事业单位经营收入</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其他收入</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5"/>
            </w:pPr>
            <w:r>
              <w:t xml:space="preserve">　　上年结转结余</w:t>
            </w:r>
          </w:p>
        </w:tc>
        <w:tc>
          <w:tcPr>
            <w:tcW w:w="2307" w:type="dxa"/>
            <w:vAlign w:val="center"/>
          </w:tcPr>
          <w:p>
            <w:pPr>
              <w:pStyle w:val="单元格样式7"/>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其中：一般公共预算拨款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基金预算拨款</w:t>
            </w:r>
          </w:p>
        </w:tc>
        <w:tc>
          <w:tcPr>
            <w:tcW w:w="2307" w:type="dxa"/>
            <w:vAlign w:val="center"/>
          </w:tcPr>
          <w:p>
            <w:pPr>
              <w:pStyle w:val="单元格样式4"/>
            </w:pP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国有资本经营预算拨款</w:t>
            </w:r>
          </w:p>
        </w:tc>
        <w:tc>
          <w:tcPr>
            <w:tcW w:w="2307" w:type="dxa"/>
            <w:vAlign w:val="center"/>
          </w:tcPr>
          <w:p>
            <w:pPr>
              <w:pStyle w:val="单元格样式4"/>
            </w:pPr>
          </w:p>
        </w:tc>
      </w:tr>
      <w:tr>
        <w:trPr>
          <w:trHeight w:val="369"/>
          <w:jc w:val="center"/>
        </w:trPr>
        <w:tc>
          <w:tcPr>
            <w:tcW w:w="901" w:type="dxa"/>
            <w:vAlign w:val="center"/>
          </w:tcPr>
          <w:p>
            <w:pPr>
              <w:pStyle w:val="单元格样式6"/>
            </w:pPr>
          </w:p>
        </w:tc>
        <w:tc>
          <w:tcPr>
            <w:tcW w:w="5681" w:type="dxa"/>
            <w:vAlign w:val="center"/>
          </w:tcPr>
          <w:p>
            <w:pPr>
              <w:pStyle w:val="单元格样式6"/>
            </w:pPr>
            <w:r>
              <w:t xml:space="preserve">预算支出</w:t>
            </w:r>
          </w:p>
        </w:tc>
        <w:tc>
          <w:tcPr>
            <w:tcW w:w="2307" w:type="dxa"/>
            <w:vAlign w:val="center"/>
          </w:tcPr>
          <w:p>
            <w:pPr>
              <w:pStyle w:val="单元格样式7"/>
            </w:pPr>
            <w:r>
              <w:t xml:space="preserve">179.10</w:t>
            </w:r>
          </w:p>
        </w:tc>
      </w:tr>
      <w:tr>
        <w:trPr>
          <w:trHeight w:val="369"/>
          <w:jc w:val="center"/>
        </w:trPr>
        <w:tc>
          <w:tcPr>
            <w:tcW w:w="901" w:type="dxa"/>
            <w:vAlign w:val="center"/>
          </w:tcPr>
          <w:p>
            <w:pPr>
              <w:pStyle w:val="单元格样式3"/>
            </w:pPr>
            <w:r>
              <w:t xml:space="preserve">1</w:t>
            </w:r>
          </w:p>
        </w:tc>
        <w:tc>
          <w:tcPr>
            <w:tcW w:w="5681" w:type="dxa"/>
            <w:vAlign w:val="center"/>
          </w:tcPr>
          <w:p>
            <w:pPr>
              <w:pStyle w:val="单元格样式2"/>
            </w:pPr>
            <w:r>
              <w:t xml:space="preserve">基本支出</w:t>
            </w:r>
          </w:p>
        </w:tc>
        <w:tc>
          <w:tcPr>
            <w:tcW w:w="2307" w:type="dxa"/>
            <w:vAlign w:val="center"/>
          </w:tcPr>
          <w:p>
            <w:pPr>
              <w:pStyle w:val="单元格样式4"/>
            </w:pPr>
            <w:r>
              <w:t xml:space="preserve">164.40</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其中：人员经费</w:t>
            </w:r>
          </w:p>
        </w:tc>
        <w:tc>
          <w:tcPr>
            <w:tcW w:w="2307" w:type="dxa"/>
            <w:vAlign w:val="center"/>
          </w:tcPr>
          <w:p>
            <w:pPr>
              <w:pStyle w:val="单元格样式4"/>
            </w:pPr>
            <w:r>
              <w:t xml:space="preserve">154.04</w:t>
            </w:r>
          </w:p>
        </w:tc>
      </w:tr>
      <w:tr>
        <w:trPr>
          <w:trHeight w:val="369"/>
          <w:jc w:val="center"/>
        </w:trPr>
        <w:tc>
          <w:tcPr>
            <w:tcW w:w="901" w:type="dxa"/>
            <w:vAlign w:val="center"/>
          </w:tcPr>
          <w:p>
            <w:pPr>
              <w:pStyle w:val="单元格样式3"/>
            </w:pPr>
          </w:p>
        </w:tc>
        <w:tc>
          <w:tcPr>
            <w:tcW w:w="5681" w:type="dxa"/>
            <w:vAlign w:val="center"/>
          </w:tcPr>
          <w:p>
            <w:pPr>
              <w:pStyle w:val="单元格样式2"/>
            </w:pPr>
            <w:r>
              <w:t xml:space="preserve">　　　日常公用经费</w:t>
            </w:r>
          </w:p>
        </w:tc>
        <w:tc>
          <w:tcPr>
            <w:tcW w:w="2307" w:type="dxa"/>
            <w:vAlign w:val="center"/>
          </w:tcPr>
          <w:p>
            <w:pPr>
              <w:pStyle w:val="单元格样式4"/>
            </w:pPr>
            <w:r>
              <w:t xml:space="preserve">10.36</w:t>
            </w:r>
          </w:p>
        </w:tc>
      </w:tr>
      <w:tr>
        <w:trPr>
          <w:trHeight w:val="369"/>
          <w:jc w:val="center"/>
        </w:trPr>
        <w:tc>
          <w:tcPr>
            <w:tcW w:w="901" w:type="dxa"/>
            <w:vAlign w:val="center"/>
          </w:tcPr>
          <w:p>
            <w:pPr>
              <w:pStyle w:val="单元格样式3"/>
            </w:pPr>
            <w:r>
              <w:t xml:space="preserve">2</w:t>
            </w:r>
          </w:p>
        </w:tc>
        <w:tc>
          <w:tcPr>
            <w:tcW w:w="5681" w:type="dxa"/>
            <w:vAlign w:val="center"/>
          </w:tcPr>
          <w:p>
            <w:pPr>
              <w:pStyle w:val="单元格样式2"/>
            </w:pPr>
            <w:r>
              <w:t xml:space="preserve">项目支出</w:t>
            </w:r>
          </w:p>
        </w:tc>
        <w:tc>
          <w:tcPr>
            <w:tcW w:w="2307" w:type="dxa"/>
            <w:vAlign w:val="center"/>
          </w:tcPr>
          <w:p>
            <w:pPr>
              <w:pStyle w:val="单元格样式4"/>
            </w:pPr>
            <w:r>
              <w:t xml:space="preserve">14.70</w:t>
            </w:r>
          </w:p>
        </w:tc>
      </w:tr>
    </w:tbl>
    <w:p>
      <w:pPr>
        <w:sectPr>
          <w:type w:val="nextPage"/>
          <w:pgSz w:w="11900" w:h="16840" w:orient="portrait"/>
          <w:pgMar w:top="1361" w:right="1020" w:bottom="1361"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134"/>
        <w:gridCol w:w="4535"/>
        <w:gridCol w:w="1514"/>
        <w:gridCol w:w="1514"/>
        <w:gridCol w:w="1514"/>
        <w:gridCol w:w="1514"/>
        <w:gridCol w:w="1514"/>
        <w:gridCol w:w="1514"/>
      </w:tblGrid>
      <w:tr>
        <w:trPr>
          <w:trHeight w:val="425"/>
          <w:tblHeader/>
          <w:jc w:val="center"/>
        </w:trPr>
        <w:tc>
          <w:tcPr>
            <w:tcW w:w="10211" w:type="dxa"/>
            <w:gridSpan w:val="5"/>
            <w:tcBorders>
              <w:top w:val="single" w:sz="6" w:space="0" w:color="FFFFFF"/>
              <w:left w:val="single" w:sz="6" w:space="0" w:color="FFFFFF"/>
              <w:right w:val="single" w:sz="6" w:space="0" w:color="FFFFFF"/>
            </w:tcBorders>
            <w:vAlign w:val="center"/>
          </w:tcPr>
          <w:p>
            <w:pPr>
              <w:pStyle w:val="单元格样式20"/>
            </w:pPr>
            <w:r>
              <w:t xml:space="preserve">224中共怀来县委网络安全和信息化委员会办公室</w:t>
            </w:r>
          </w:p>
        </w:tc>
        <w:tc>
          <w:tcPr>
            <w:tcW w:w="4542"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9084" w:type="dxa"/>
            <w:gridSpan w:val="6"/>
            <w:vAlign w:val="center"/>
          </w:tcPr>
          <w:p>
            <w:pPr>
              <w:pStyle w:val="单元格样式1"/>
            </w:pPr>
            <w:r>
              <w:t xml:space="preserve">资  金  来  源</w:t>
            </w:r>
          </w:p>
        </w:tc>
      </w:tr>
      <w:tr>
        <w:trPr>
          <w:trHeight w:val="425"/>
          <w:tblHeader/>
          <w:jc w:val="center"/>
        </w:trPr>
        <w:tc>
          <w:tcPr>
            <w:tcW w:w="1134" w:type="dxa"/>
            <w:vMerge/>
          </w:tcPr>
          <w:p>
            <w:pPr/>
          </w:p>
        </w:tc>
        <w:tc>
          <w:tcPr>
            <w:tcW w:w="4535" w:type="dxa"/>
            <w:vMerge/>
          </w:tcPr>
          <w:p>
            <w:pPr/>
          </w:p>
        </w:tc>
        <w:tc>
          <w:tcPr>
            <w:tcW w:w="1514" w:type="dxa"/>
            <w:vAlign w:val="center"/>
          </w:tcPr>
          <w:p>
            <w:pPr>
              <w:pStyle w:val="单元格样式1"/>
            </w:pPr>
            <w:r>
              <w:t xml:space="preserve">合  计</w:t>
            </w:r>
          </w:p>
        </w:tc>
        <w:tc>
          <w:tcPr>
            <w:tcW w:w="1514" w:type="dxa"/>
            <w:vAlign w:val="center"/>
          </w:tcPr>
          <w:p>
            <w:pPr>
              <w:pStyle w:val="单元格样式1"/>
            </w:pPr>
            <w:r>
              <w:t xml:space="preserve">一般公共        预算拨款</w:t>
            </w:r>
          </w:p>
        </w:tc>
        <w:tc>
          <w:tcPr>
            <w:tcW w:w="1514" w:type="dxa"/>
            <w:vAlign w:val="center"/>
          </w:tcPr>
          <w:p>
            <w:pPr>
              <w:pStyle w:val="单元格样式1"/>
            </w:pPr>
            <w:r>
              <w:t xml:space="preserve">基金预算拨款</w:t>
            </w:r>
          </w:p>
        </w:tc>
        <w:tc>
          <w:tcPr>
            <w:tcW w:w="1514" w:type="dxa"/>
            <w:vAlign w:val="center"/>
          </w:tcPr>
          <w:p>
            <w:pPr>
              <w:pStyle w:val="单元格样式1"/>
            </w:pPr>
            <w:r>
              <w:t xml:space="preserve">财政专户核拨</w:t>
            </w:r>
          </w:p>
        </w:tc>
        <w:tc>
          <w:tcPr>
            <w:tcW w:w="1514" w:type="dxa"/>
            <w:vAlign w:val="center"/>
          </w:tcPr>
          <w:p>
            <w:pPr>
              <w:pStyle w:val="单元格样式1"/>
            </w:pPr>
            <w:r>
              <w:t xml:space="preserve">单位资金</w:t>
            </w:r>
          </w:p>
        </w:tc>
        <w:tc>
          <w:tcPr>
            <w:tcW w:w="1514" w:type="dxa"/>
            <w:vAlign w:val="center"/>
          </w:tcPr>
          <w:p>
            <w:pPr>
              <w:pStyle w:val="单元格样式1"/>
            </w:pPr>
            <w:r>
              <w:t xml:space="preserve">上年结转结余</w:t>
            </w:r>
          </w:p>
        </w:tc>
      </w:tr>
      <w:tr>
        <w:trPr>
          <w:trHeight w:val="425"/>
          <w:jc w:val="center"/>
        </w:trPr>
        <w:tc>
          <w:tcPr>
            <w:tcW w:w="1134" w:type="dxa"/>
            <w:vAlign w:val="center"/>
          </w:tcPr>
          <w:p>
            <w:pPr>
              <w:pStyle w:val="单元格样式3"/>
            </w:pPr>
          </w:p>
        </w:tc>
        <w:tc>
          <w:tcPr>
            <w:tcW w:w="4535" w:type="dxa"/>
            <w:vAlign w:val="center"/>
          </w:tcPr>
          <w:p>
            <w:pPr>
              <w:pStyle w:val="单元格样式2"/>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c>
          <w:tcPr>
            <w:tcW w:w="151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trPr>
          <w:cantSplit/>
          <w:trHeight w:hRule="auto" w:val="0"/>
          <w:tblHeader/>
          <w:jc w:val="center"/>
        </w:trPr>
        <w:tc>
          <w:tcPr>
            <w:tcW w:w="7859" w:type="dxa"/>
            <w:gridSpan w:val="5"/>
            <w:tcBorders>
              <w:top w:val="single" w:sz="6" w:space="0" w:color="FFFFFF"/>
              <w:left w:val="single" w:sz="6" w:space="0" w:color="FFFFFF"/>
              <w:right w:val="single" w:sz="6" w:space="0" w:color="FFFFFF"/>
            </w:tcBorders>
            <w:vAlign w:val="center"/>
          </w:tcPr>
          <w:p>
            <w:pPr>
              <w:pStyle w:val="单元格样式20"/>
            </w:pPr>
            <w:r>
              <w:t xml:space="preserve">224中共怀来县委网络安全和信息化委员会办公室</w:t>
            </w:r>
          </w:p>
        </w:tc>
        <w:tc>
          <w:tcPr>
            <w:tcW w:w="6890" w:type="dxa"/>
            <w:gridSpan w:val="5"/>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268" w:type="dxa"/>
            <w:vMerge w:val="restart"/>
            <w:vAlign w:val="center"/>
          </w:tcPr>
          <w:p>
            <w:pPr>
              <w:pStyle w:val="单元格样式1"/>
            </w:pPr>
            <w:r>
              <w:t xml:space="preserve">项目名称</w:t>
            </w:r>
          </w:p>
        </w:tc>
        <w:tc>
          <w:tcPr>
            <w:tcW w:w="1701" w:type="dxa"/>
            <w:vMerge w:val="restart"/>
            <w:vAlign w:val="center"/>
          </w:tcPr>
          <w:p>
            <w:pPr>
              <w:pStyle w:val="单元格样式1"/>
            </w:pPr>
            <w:r>
              <w:t xml:space="preserve">项目承担单位</w:t>
            </w:r>
          </w:p>
        </w:tc>
        <w:tc>
          <w:tcPr>
            <w:tcW w:w="1134" w:type="dxa"/>
            <w:vMerge w:val="restart"/>
            <w:vAlign w:val="center"/>
          </w:tcPr>
          <w:p>
            <w:pPr>
              <w:pStyle w:val="单元格样式1"/>
            </w:pPr>
            <w:r>
              <w:t xml:space="preserve">功能分类科目编码</w:t>
            </w:r>
          </w:p>
        </w:tc>
        <w:tc>
          <w:tcPr>
            <w:tcW w:w="9646" w:type="dxa"/>
            <w:gridSpan w:val="7"/>
            <w:vAlign w:val="center"/>
          </w:tcPr>
          <w:p>
            <w:pPr>
              <w:pStyle w:val="单元格样式1"/>
            </w:pPr>
            <w:r>
              <w:t xml:space="preserve">资  金  来  源</w:t>
            </w:r>
          </w:p>
        </w:tc>
      </w:tr>
      <w:tr>
        <w:trPr>
          <w:cantSplit/>
          <w:trHeight w:hRule="auto" w:val="0"/>
          <w:tblHeader/>
          <w:jc w:val="center"/>
        </w:trPr>
        <w:tc>
          <w:tcPr>
            <w:tcW w:w="2268" w:type="dxa"/>
            <w:vMerge/>
          </w:tcPr>
          <w:p>
            <w:pPr/>
          </w:p>
        </w:tc>
        <w:tc>
          <w:tcPr>
            <w:tcW w:w="1701" w:type="dxa"/>
            <w:vMerge/>
          </w:tcPr>
          <w:p>
            <w:pPr/>
          </w:p>
        </w:tc>
        <w:tc>
          <w:tcPr>
            <w:tcW w:w="1134" w:type="dxa"/>
            <w:vMerge/>
          </w:tcPr>
          <w:p>
            <w:pPr/>
          </w:p>
        </w:tc>
        <w:tc>
          <w:tcPr>
            <w:tcW w:w="1378" w:type="dxa"/>
            <w:vAlign w:val="center"/>
          </w:tcPr>
          <w:p>
            <w:pPr>
              <w:pStyle w:val="单元格样式1"/>
            </w:pPr>
            <w:r>
              <w:t xml:space="preserve">合 计</w:t>
            </w:r>
          </w:p>
        </w:tc>
        <w:tc>
          <w:tcPr>
            <w:tcW w:w="1378" w:type="dxa"/>
            <w:vAlign w:val="center"/>
          </w:tcPr>
          <w:p>
            <w:pPr>
              <w:pStyle w:val="单元格样式1"/>
            </w:pPr>
            <w:r>
              <w:t xml:space="preserve">一般公共    预算拨款</w:t>
            </w:r>
          </w:p>
        </w:tc>
        <w:tc>
          <w:tcPr>
            <w:tcW w:w="1378" w:type="dxa"/>
            <w:vAlign w:val="center"/>
          </w:tcPr>
          <w:p>
            <w:pPr>
              <w:pStyle w:val="单元格样式1"/>
            </w:pPr>
            <w:r>
              <w:t xml:space="preserve">基金预算    拨款</w:t>
            </w:r>
          </w:p>
        </w:tc>
        <w:tc>
          <w:tcPr>
            <w:tcW w:w="1378" w:type="dxa"/>
            <w:vAlign w:val="center"/>
          </w:tcPr>
          <w:p>
            <w:pPr>
              <w:pStyle w:val="单元格样式1"/>
            </w:pPr>
            <w:r>
              <w:t xml:space="preserve">国有资本经营预算拨款</w:t>
            </w:r>
          </w:p>
        </w:tc>
        <w:tc>
          <w:tcPr>
            <w:tcW w:w="1378" w:type="dxa"/>
            <w:vAlign w:val="center"/>
          </w:tcPr>
          <w:p>
            <w:pPr>
              <w:pStyle w:val="单元格样式1"/>
            </w:pPr>
            <w:r>
              <w:t xml:space="preserve">财政专户    核拨</w:t>
            </w:r>
          </w:p>
        </w:tc>
        <w:tc>
          <w:tcPr>
            <w:tcW w:w="1378" w:type="dxa"/>
            <w:vAlign w:val="center"/>
          </w:tcPr>
          <w:p>
            <w:pPr>
              <w:pStyle w:val="单元格样式1"/>
            </w:pPr>
            <w:r>
              <w:t xml:space="preserve">单位资金</w:t>
            </w:r>
          </w:p>
        </w:tc>
        <w:tc>
          <w:tcPr>
            <w:tcW w:w="1378" w:type="dxa"/>
            <w:vAlign w:val="center"/>
          </w:tcPr>
          <w:p>
            <w:pPr>
              <w:pStyle w:val="单元格样式1"/>
            </w:pPr>
            <w:r>
              <w:t xml:space="preserve">上年结转    结余</w:t>
            </w:r>
          </w:p>
        </w:tc>
      </w:tr>
      <w:tr>
        <w:trPr>
          <w:cantSplit/>
          <w:trHeight w:hRule="auto" w:val="0"/>
          <w:jc w:val="center"/>
        </w:trPr>
        <w:tc>
          <w:tcPr>
            <w:tcW w:w="2268" w:type="dxa"/>
            <w:vAlign w:val="center"/>
          </w:tcPr>
          <w:p>
            <w:pPr>
              <w:pStyle w:val="单元格样式6"/>
              <w:spacing w:before="0" w:after="0"/>
              <w:ind w:firstLine="0"/>
            </w:pPr>
            <w:r>
              <w:t xml:space="preserve">合计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14.70</w:t>
            </w:r>
          </w:p>
        </w:tc>
        <w:tc>
          <w:tcPr>
            <w:tcW w:w="1378" w:type="dxa"/>
            <w:vAlign w:val="center"/>
          </w:tcPr>
          <w:p>
            <w:pPr>
              <w:pStyle w:val="单元格样式7"/>
            </w:pPr>
            <w:r>
              <w:t xml:space="preserve">14.70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trHeight w:hRule="auto" w:val="0"/>
          <w:jc w:val="center"/>
        </w:trPr>
        <w:tc>
          <w:tcPr>
            <w:tcW w:w="2268" w:type="dxa"/>
            <w:vAlign w:val="center"/>
          </w:tcPr>
          <w:p>
            <w:pPr>
              <w:pStyle w:val="单元格样式5"/>
            </w:pPr>
            <w:r>
              <w:t xml:space="preserve">特定目标类项目小计</w:t>
            </w:r>
          </w:p>
        </w:tc>
        <w:tc>
          <w:tcPr>
            <w:tcW w:w="1701" w:type="dxa"/>
            <w:vAlign w:val="center"/>
          </w:tcPr>
          <w:p>
            <w:pPr>
              <w:pStyle w:val="单元格样式7"/>
            </w:pPr>
          </w:p>
        </w:tc>
        <w:tc>
          <w:tcPr>
            <w:tcW w:w="1134" w:type="dxa"/>
            <w:vAlign w:val="center"/>
          </w:tcPr>
          <w:p>
            <w:pPr>
              <w:pStyle w:val="单元格样式7"/>
            </w:pPr>
          </w:p>
        </w:tc>
        <w:tc>
          <w:tcPr>
            <w:tcW w:w="1378" w:type="dxa"/>
            <w:vAlign w:val="center"/>
          </w:tcPr>
          <w:p>
            <w:pPr>
              <w:pStyle w:val="单元格样式7"/>
            </w:pPr>
            <w:r>
              <w:t xml:space="preserve">14.70</w:t>
            </w:r>
          </w:p>
        </w:tc>
        <w:tc>
          <w:tcPr>
            <w:tcW w:w="1378" w:type="dxa"/>
            <w:vAlign w:val="center"/>
          </w:tcPr>
          <w:p>
            <w:pPr>
              <w:pStyle w:val="单元格样式7"/>
            </w:pPr>
            <w:r>
              <w:t xml:space="preserve">14.70</w:t>
            </w: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c>
          <w:tcPr>
            <w:tcW w:w="1378" w:type="dxa"/>
            <w:vAlign w:val="center"/>
          </w:tcPr>
          <w:p>
            <w:pPr>
              <w:pStyle w:val="单元格样式7"/>
            </w:pPr>
          </w:p>
        </w:tc>
      </w:tr>
      <w:tr>
        <w:trPr>
          <w:cantSplit/>
          <w:trHeight w:hRule="auto" w:val="0"/>
          <w:jc w:val="center"/>
        </w:trPr>
        <w:tc>
          <w:tcPr>
            <w:tcW w:w="2268" w:type="dxa"/>
            <w:vAlign w:val="center"/>
          </w:tcPr>
          <w:p>
            <w:pPr>
              <w:pStyle w:val="单元格样式2"/>
            </w:pPr>
            <w:r>
              <w:t xml:space="preserve">1、怀财字【2025】7号 网信重点工作保障经费</w:t>
            </w:r>
          </w:p>
        </w:tc>
        <w:tc>
          <w:tcPr>
            <w:tcW w:w="1701" w:type="dxa"/>
            <w:vAlign w:val="center"/>
          </w:tcPr>
          <w:p>
            <w:pPr>
              <w:pStyle w:val="单元格样式2"/>
            </w:pPr>
            <w:r>
              <w:t xml:space="preserve">中共怀来县委网络安全和信息化委员会办公室</w:t>
            </w:r>
          </w:p>
        </w:tc>
        <w:tc>
          <w:tcPr>
            <w:tcW w:w="1134" w:type="dxa"/>
            <w:vAlign w:val="center"/>
          </w:tcPr>
          <w:p>
            <w:pPr>
              <w:pStyle w:val="单元格样式2"/>
            </w:pPr>
            <w:r>
              <w:t xml:space="preserve">2013701</w:t>
            </w:r>
          </w:p>
        </w:tc>
        <w:tc>
          <w:tcPr>
            <w:tcW w:w="1378" w:type="dxa"/>
            <w:vAlign w:val="center"/>
          </w:tcPr>
          <w:p>
            <w:pPr>
              <w:pStyle w:val="单元格样式4"/>
            </w:pPr>
            <w:r>
              <w:t xml:space="preserve">14.70</w:t>
            </w:r>
          </w:p>
        </w:tc>
        <w:tc>
          <w:tcPr>
            <w:tcW w:w="1378" w:type="dxa"/>
            <w:vAlign w:val="center"/>
          </w:tcPr>
          <w:p>
            <w:pPr>
              <w:pStyle w:val="单元格样式4"/>
            </w:pPr>
            <w:r>
              <w:t xml:space="preserve">14.70</w:t>
            </w: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c>
          <w:tcPr>
            <w:tcW w:w="1378"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224中共怀来县委网络安全和信息化委员会办公室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179.10</w:t>
            </w:r>
          </w:p>
        </w:tc>
        <w:tc>
          <w:tcPr>
            <w:tcW w:w="1604" w:type="dxa"/>
            <w:vAlign w:val="center"/>
          </w:tcPr>
          <w:p>
            <w:pPr>
              <w:pStyle w:val="单元格样式7"/>
            </w:pPr>
            <w:r>
              <w:t xml:space="preserve">179.10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132.19</w:t>
            </w:r>
          </w:p>
        </w:tc>
        <w:tc>
          <w:tcPr>
            <w:tcW w:w="1604" w:type="dxa"/>
            <w:vAlign w:val="center"/>
          </w:tcPr>
          <w:p>
            <w:pPr>
              <w:pStyle w:val="单元格样式4"/>
            </w:pPr>
            <w:r>
              <w:t xml:space="preserve">132.19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25.06</w:t>
            </w:r>
          </w:p>
        </w:tc>
        <w:tc>
          <w:tcPr>
            <w:tcW w:w="1604" w:type="dxa"/>
            <w:vAlign w:val="center"/>
          </w:tcPr>
          <w:p>
            <w:pPr>
              <w:pStyle w:val="单元格样式4"/>
            </w:pPr>
            <w:r>
              <w:t xml:space="preserve">25.06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21.85</w:t>
            </w:r>
          </w:p>
        </w:tc>
        <w:tc>
          <w:tcPr>
            <w:tcW w:w="1604" w:type="dxa"/>
            <w:vAlign w:val="center"/>
          </w:tcPr>
          <w:p>
            <w:pPr>
              <w:pStyle w:val="单元格样式4"/>
            </w:pPr>
            <w:r>
              <w:t xml:space="preserve">21.85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402"/>
        <w:gridCol w:w="1604"/>
        <w:gridCol w:w="1604"/>
        <w:gridCol w:w="1604"/>
        <w:gridCol w:w="1701"/>
        <w:gridCol w:w="1604"/>
        <w:gridCol w:w="1604"/>
        <w:gridCol w:w="1604"/>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224中共怀来县委网络安全和信息化委员会办公室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020" w:right="1361" w:bottom="1020" w:left="1361"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trPr>
          <w:cantSplit/>
          <w:trHeight w:hRule="auto" w:val="0"/>
          <w:tblHeader/>
          <w:jc w:val="center"/>
        </w:trPr>
        <w:tc>
          <w:tcPr>
            <w:tcW w:w="7343" w:type="dxa"/>
            <w:gridSpan w:val="7"/>
            <w:tcBorders>
              <w:top w:val="single" w:sz="6" w:space="0" w:color="FFFFFF"/>
              <w:left w:val="single" w:sz="6" w:space="0" w:color="FFFFFF"/>
              <w:right w:val="single" w:sz="6" w:space="0" w:color="FFFFFF"/>
            </w:tcBorders>
            <w:vAlign w:val="center"/>
          </w:tcPr>
          <w:p>
            <w:pPr>
              <w:pStyle w:val="单元格样式20"/>
            </w:pPr>
            <w:r>
              <w:t xml:space="preserve">224中共怀来县委网络安全和信息化委员会办公室</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17.10</w:t>
            </w:r>
          </w:p>
        </w:tc>
        <w:tc>
          <w:tcPr>
            <w:tcW w:w="964" w:type="dxa"/>
            <w:vAlign w:val="center"/>
          </w:tcPr>
          <w:p>
            <w:pPr>
              <w:pStyle w:val="单元格样式7"/>
            </w:pPr>
            <w:r>
              <w:t xml:space="preserve">17.10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17.10</w:t>
            </w:r>
          </w:p>
        </w:tc>
      </w:tr>
      <w:tr>
        <w:trPr>
          <w:cantSplit/>
          <w:trHeight w:hRule="auto" w:val="0"/>
          <w:jc w:val="center"/>
        </w:trPr>
        <w:tc>
          <w:tcPr>
            <w:tcW w:w="1701" w:type="dxa"/>
            <w:vAlign w:val="center"/>
          </w:tcPr>
          <w:p>
            <w:pPr>
              <w:pStyle w:val="单元格样式6"/>
            </w:pPr>
            <w:r>
              <w:t xml:space="preserve">中共怀来县委网络安全和信息化委员会办公室小计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17.10</w:t>
            </w:r>
          </w:p>
        </w:tc>
        <w:tc>
          <w:tcPr>
            <w:tcW w:w="964" w:type="dxa"/>
            <w:vAlign w:val="center"/>
          </w:tcPr>
          <w:p>
            <w:pPr>
              <w:pStyle w:val="单元格样式7"/>
            </w:pPr>
            <w:r>
              <w:t xml:space="preserve">17.10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17.10</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2.80</w:t>
            </w:r>
          </w:p>
        </w:tc>
        <w:tc>
          <w:tcPr>
            <w:tcW w:w="1134" w:type="dxa"/>
            <w:vAlign w:val="center"/>
          </w:tcPr>
          <w:p>
            <w:pPr>
              <w:pStyle w:val="单元格样式2"/>
            </w:pPr>
            <w:r>
              <w:t xml:space="preserve">其他服务</w:t>
            </w:r>
          </w:p>
        </w:tc>
        <w:tc>
          <w:tcPr>
            <w:tcW w:w="1276" w:type="dxa"/>
            <w:vAlign w:val="center"/>
          </w:tcPr>
          <w:p>
            <w:pPr>
              <w:pStyle w:val="单元格样式2"/>
            </w:pPr>
            <w:r>
              <w:t xml:space="preserve">C99000000</w:t>
            </w:r>
          </w:p>
        </w:tc>
        <w:tc>
          <w:tcPr>
            <w:tcW w:w="709" w:type="dxa"/>
            <w:vAlign w:val="center"/>
          </w:tcPr>
          <w:p>
            <w:pPr>
              <w:pStyle w:val="单元格样式3"/>
            </w:pPr>
            <w:r>
              <w:t xml:space="preserve">元</w:t>
            </w:r>
          </w:p>
        </w:tc>
        <w:tc>
          <w:tcPr>
            <w:tcW w:w="709" w:type="dxa"/>
            <w:vAlign w:val="center"/>
          </w:tcPr>
          <w:p>
            <w:pPr>
              <w:pStyle w:val="单元格样式3"/>
            </w:pPr>
            <w:r>
              <w:t xml:space="preserve">1</w:t>
            </w:r>
          </w:p>
        </w:tc>
        <w:tc>
          <w:tcPr>
            <w:tcW w:w="850"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trHeight w:hRule="auto" w:val="0"/>
          <w:jc w:val="center"/>
        </w:trPr>
        <w:tc>
          <w:tcPr>
            <w:tcW w:w="1701" w:type="dxa"/>
            <w:vAlign w:val="center"/>
          </w:tcPr>
          <w:p>
            <w:pPr>
              <w:pStyle w:val="单元格样式2"/>
            </w:pPr>
            <w:r>
              <w:t xml:space="preserve">怀财字【2025】7号 网信重点工作保障经费</w:t>
            </w:r>
          </w:p>
        </w:tc>
        <w:tc>
          <w:tcPr>
            <w:tcW w:w="964" w:type="dxa"/>
            <w:vAlign w:val="center"/>
          </w:tcPr>
          <w:p>
            <w:pPr>
              <w:pStyle w:val="单元格样式4"/>
            </w:pPr>
            <w:r>
              <w:t xml:space="preserve">14.70</w:t>
            </w:r>
          </w:p>
        </w:tc>
        <w:tc>
          <w:tcPr>
            <w:tcW w:w="1134" w:type="dxa"/>
            <w:vAlign w:val="center"/>
          </w:tcPr>
          <w:p>
            <w:pPr>
              <w:pStyle w:val="单元格样式2"/>
            </w:pPr>
            <w:r>
              <w:t xml:space="preserve">技术测试和分析服务</w:t>
            </w:r>
          </w:p>
        </w:tc>
        <w:tc>
          <w:tcPr>
            <w:tcW w:w="1276" w:type="dxa"/>
            <w:vAlign w:val="center"/>
          </w:tcPr>
          <w:p>
            <w:pPr>
              <w:pStyle w:val="单元格样式2"/>
            </w:pPr>
            <w:r>
              <w:t xml:space="preserve">C19010000</w:t>
            </w:r>
          </w:p>
        </w:tc>
        <w:tc>
          <w:tcPr>
            <w:tcW w:w="709" w:type="dxa"/>
            <w:vAlign w:val="center"/>
          </w:tcPr>
          <w:p>
            <w:pPr>
              <w:pStyle w:val="单元格样式3"/>
            </w:pPr>
            <w:r>
              <w:t xml:space="preserve">万元</w:t>
            </w:r>
          </w:p>
        </w:tc>
        <w:tc>
          <w:tcPr>
            <w:tcW w:w="709" w:type="dxa"/>
            <w:vAlign w:val="center"/>
          </w:tcPr>
          <w:p>
            <w:pPr>
              <w:pStyle w:val="单元格样式3"/>
            </w:pPr>
            <w:r>
              <w:t xml:space="preserve">1</w:t>
            </w:r>
          </w:p>
        </w:tc>
        <w:tc>
          <w:tcPr>
            <w:tcW w:w="850" w:type="dxa"/>
            <w:vAlign w:val="center"/>
          </w:tcPr>
          <w:p>
            <w:pPr>
              <w:pStyle w:val="单元格样式4"/>
            </w:pPr>
            <w:r>
              <w:t xml:space="preserve">14.70</w:t>
            </w:r>
          </w:p>
        </w:tc>
        <w:tc>
          <w:tcPr>
            <w:tcW w:w="964" w:type="dxa"/>
            <w:vAlign w:val="center"/>
          </w:tcPr>
          <w:p>
            <w:pPr>
              <w:pStyle w:val="单元格样式4"/>
            </w:pPr>
            <w:r>
              <w:t xml:space="preserve">14.70</w:t>
            </w:r>
          </w:p>
        </w:tc>
        <w:tc>
          <w:tcPr>
            <w:tcW w:w="964" w:type="dxa"/>
            <w:vAlign w:val="center"/>
          </w:tcPr>
          <w:p>
            <w:pPr>
              <w:pStyle w:val="单元格样式4"/>
            </w:pPr>
            <w:r>
              <w:t xml:space="preserve">14.70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14.70</w:t>
            </w:r>
          </w:p>
        </w:tc>
      </w:tr>
    </w:tbl>
    <w:p>
      <w:pPr>
        <w:spacing w:before="0" w:after="0" w:line="500" w:lineRule="exact"/>
        <w:ind w:firstLine="420"/>
        <w:jc w:val="left"/>
        <w:outlineLvl w:val="9"/>
        <w:sectPr>
          <w:type w:val="nextPage"/>
          <w:pgSz w:w="16840" w:h="11900" w:orient="landscape"/>
          <w:pgMar w:top="1020" w:right="1361" w:bottom="1020" w:left="1361" w:header="720" w:footer="720" w:gutter="0"/>
          <w:pgBorders/>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3543"/>
        <w:gridCol w:w="1134"/>
        <w:gridCol w:w="1559"/>
        <w:gridCol w:w="2353"/>
        <w:gridCol w:w="850"/>
        <w:gridCol w:w="765"/>
        <w:gridCol w:w="765"/>
        <w:gridCol w:w="765"/>
        <w:gridCol w:w="765"/>
        <w:gridCol w:w="765"/>
        <w:gridCol w:w="765"/>
        <w:gridCol w:w="765"/>
      </w:tblGrid>
      <w:tr>
        <w:trPr>
          <w:trHeight w:val="227"/>
          <w:tblHeader/>
          <w:jc w:val="center"/>
        </w:trPr>
        <w:tc>
          <w:tcPr>
            <w:tcW w:w="10204" w:type="dxa"/>
            <w:gridSpan w:val="6"/>
            <w:tcBorders>
              <w:top w:val="single" w:sz="6" w:space="0" w:color="FFFFFF"/>
              <w:left w:val="single" w:sz="6" w:space="0" w:color="FFFFFF"/>
              <w:right w:val="single" w:sz="6" w:space="0" w:color="FFFFFF"/>
            </w:tcBorders>
            <w:vAlign w:val="center"/>
          </w:tcPr>
          <w:p>
            <w:pPr>
              <w:pStyle w:val="单元格样式20"/>
            </w:pPr>
            <w:r>
              <w:t xml:space="preserve">224中共怀来县委网络安全和信息化委员会办公室</w:t>
            </w:r>
          </w:p>
        </w:tc>
        <w:tc>
          <w:tcPr>
            <w:tcW w:w="4590" w:type="dxa"/>
            <w:gridSpan w:val="6"/>
            <w:tcBorders>
              <w:top w:val="single" w:sz="6" w:space="0" w:color="FFFFFF"/>
              <w:left w:val="single" w:sz="6" w:space="0" w:color="FFFFFF"/>
              <w:right w:val="single" w:sz="6" w:space="0" w:color="FFFFFF"/>
            </w:tcBorders>
            <w:vAlign w:val="center"/>
          </w:tcPr>
          <w:p>
            <w:pPr>
              <w:pStyle w:val="单元格样式23"/>
            </w:pPr>
            <w:r>
              <w:t xml:space="preserve">单位：人（辆）</w:t>
            </w: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850" w:type="dxa"/>
            <w:vMerge w:val="restart"/>
            <w:vAlign w:val="center"/>
          </w:tcPr>
          <w:p>
            <w:pPr>
              <w:pStyle w:val="单元格样式1"/>
            </w:pPr>
            <w:r>
              <w:t xml:space="preserve">车辆数</w:t>
            </w:r>
          </w:p>
        </w:tc>
        <w:tc>
          <w:tcPr>
            <w:tcW w:w="1530" w:type="dxa"/>
            <w:gridSpan w:val="2"/>
            <w:vAlign w:val="center"/>
          </w:tcPr>
          <w:p>
            <w:pPr>
              <w:pStyle w:val="单元格样式1"/>
            </w:pPr>
            <w:r>
              <w:t xml:space="preserve">编制人数</w:t>
            </w:r>
          </w:p>
        </w:tc>
        <w:tc>
          <w:tcPr>
            <w:tcW w:w="1530" w:type="dxa"/>
            <w:gridSpan w:val="2"/>
            <w:vAlign w:val="center"/>
          </w:tcPr>
          <w:p>
            <w:pPr>
              <w:pStyle w:val="单元格样式1"/>
            </w:pPr>
            <w:r>
              <w:t xml:space="preserve">在职人数</w:t>
            </w:r>
          </w:p>
        </w:tc>
        <w:tc>
          <w:tcPr>
            <w:tcW w:w="2295" w:type="dxa"/>
            <w:gridSpan w:val="3"/>
            <w:vAlign w:val="center"/>
          </w:tcPr>
          <w:p>
            <w:pPr>
              <w:pStyle w:val="单元格样式1"/>
            </w:pPr>
            <w:r>
              <w:t xml:space="preserve">离退人数</w:t>
            </w: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850" w:type="dxa"/>
            <w:vMerge/>
          </w:tcPr>
          <w:p>
            <w:pP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行政</w:t>
            </w:r>
          </w:p>
        </w:tc>
        <w:tc>
          <w:tcPr>
            <w:tcW w:w="765" w:type="dxa"/>
            <w:vAlign w:val="center"/>
          </w:tcPr>
          <w:p>
            <w:pPr>
              <w:pStyle w:val="单元格样式1"/>
            </w:pPr>
            <w:r>
              <w:t xml:space="preserve">事业</w:t>
            </w:r>
          </w:p>
        </w:tc>
        <w:tc>
          <w:tcPr>
            <w:tcW w:w="765" w:type="dxa"/>
            <w:vAlign w:val="center"/>
          </w:tcPr>
          <w:p>
            <w:pPr>
              <w:pStyle w:val="单元格样式1"/>
            </w:pPr>
            <w:r>
              <w:t xml:space="preserve">离休</w:t>
            </w:r>
          </w:p>
        </w:tc>
        <w:tc>
          <w:tcPr>
            <w:tcW w:w="765" w:type="dxa"/>
            <w:vAlign w:val="center"/>
          </w:tcPr>
          <w:p>
            <w:pPr>
              <w:pStyle w:val="单元格样式1"/>
            </w:pPr>
            <w:r>
              <w:t xml:space="preserve">退休</w:t>
            </w:r>
          </w:p>
        </w:tc>
        <w:tc>
          <w:tcPr>
            <w:tcW w:w="765"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850" w:type="dxa"/>
            <w:vAlign w:val="center"/>
          </w:tcPr>
          <w:p>
            <w:pPr>
              <w:pStyle w:val="单元格样式6"/>
            </w:pPr>
          </w:p>
        </w:tc>
        <w:tc>
          <w:tcPr>
            <w:tcW w:w="765" w:type="dxa"/>
            <w:vAlign w:val="center"/>
          </w:tcPr>
          <w:p>
            <w:pPr>
              <w:pStyle w:val="单元格样式6"/>
            </w:pPr>
            <w:r>
              <w:t xml:space="preserve">6</w:t>
            </w:r>
          </w:p>
        </w:tc>
        <w:tc>
          <w:tcPr>
            <w:tcW w:w="765" w:type="dxa"/>
            <w:vAlign w:val="center"/>
          </w:tcPr>
          <w:p>
            <w:pPr>
              <w:pStyle w:val="单元格样式6"/>
            </w:pPr>
          </w:p>
        </w:tc>
        <w:tc>
          <w:tcPr>
            <w:tcW w:w="765" w:type="dxa"/>
            <w:vAlign w:val="center"/>
          </w:tcPr>
          <w:p>
            <w:pPr>
              <w:pStyle w:val="单元格样式6"/>
            </w:pPr>
            <w:r>
              <w:t xml:space="preserve">12</w:t>
            </w: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p>
        </w:tc>
        <w:tc>
          <w:tcPr>
            <w:tcW w:w="765" w:type="dxa"/>
            <w:vAlign w:val="center"/>
          </w:tcPr>
          <w:p>
            <w:pPr>
              <w:pStyle w:val="单元格样式6"/>
            </w:pPr>
          </w:p>
        </w:tc>
      </w:tr>
      <w:tr>
        <w:trPr>
          <w:trHeight w:val="227"/>
          <w:jc w:val="center"/>
        </w:trPr>
        <w:tc>
          <w:tcPr>
            <w:tcW w:w="3543" w:type="dxa"/>
            <w:vAlign w:val="center"/>
          </w:tcPr>
          <w:p>
            <w:pPr>
              <w:pStyle w:val="单元格样式2"/>
            </w:pPr>
            <w:r>
              <w:t xml:space="preserve">中共怀来县委网络安全和信息化委员会办公室</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850" w:type="dxa"/>
            <w:vAlign w:val="center"/>
          </w:tcPr>
          <w:p>
            <w:pPr>
              <w:pStyle w:val="单元格样式3"/>
            </w:pPr>
          </w:p>
        </w:tc>
        <w:tc>
          <w:tcPr>
            <w:tcW w:w="765" w:type="dxa"/>
            <w:vAlign w:val="center"/>
          </w:tcPr>
          <w:p>
            <w:pPr>
              <w:pStyle w:val="单元格样式3"/>
            </w:pPr>
            <w:r>
              <w:t xml:space="preserve">6</w:t>
            </w:r>
          </w:p>
        </w:tc>
        <w:tc>
          <w:tcPr>
            <w:tcW w:w="765" w:type="dxa"/>
            <w:vAlign w:val="center"/>
          </w:tcPr>
          <w:p>
            <w:pPr>
              <w:pStyle w:val="单元格样式3"/>
            </w:pPr>
          </w:p>
        </w:tc>
        <w:tc>
          <w:tcPr>
            <w:tcW w:w="765" w:type="dxa"/>
            <w:vAlign w:val="center"/>
          </w:tcPr>
          <w:p>
            <w:pPr>
              <w:pStyle w:val="单元格样式3"/>
            </w:pPr>
            <w:r>
              <w:t xml:space="preserve">12</w:t>
            </w: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c>
          <w:tcPr>
            <w:tcW w:w="765" w:type="dxa"/>
            <w:vAlign w:val="center"/>
          </w:tcPr>
          <w:p>
            <w:pPr>
              <w:pStyle w:val="单元格样式3"/>
            </w:pPr>
          </w:p>
        </w:tc>
      </w:tr>
    </w:tbl>
    <w:p>
      <w:pPr>
        <w:sectPr>
          <w:type w:val="nextPage"/>
          <w:pgSz w:w="16840" w:h="11900" w:orient="landscape"/>
          <w:pgMar w:top="1020" w:right="1361" w:bottom="1020" w:left="1361" w:header="720" w:footer="720" w:gutter="0"/>
          <w:pgBorders/>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pgBorders/>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一、中共怀来县委网络安全和信息化委员会办公室收支预算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NormalTable"/>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129"/>
        <w:gridCol w:w="5386"/>
        <w:gridCol w:w="3123"/>
      </w:tblGrid>
      <w:tr>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pPr>
              <w:pStyle w:val="单元格样式20"/>
            </w:pPr>
            <w:r>
              <w:t xml:space="preserve">224001中共怀来县委网络安全和信息化委员会办公室</w:t>
            </w: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179.10</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179.10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179.10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179.10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179.10</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164.40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154.04</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10.36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14.70</w:t>
            </w:r>
          </w:p>
        </w:tc>
      </w:tr>
    </w:tbl>
    <w:p>
      <w:pPr>
        <w:sectPr>
          <w:type w:val="nextPage"/>
          <w:pgSz w:w="11900" w:h="16840" w:orient="portrait"/>
          <w:pgMar w:top="1020" w:right="1020" w:bottom="1020"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52"/>
        <w:gridCol w:w="1553"/>
        <w:gridCol w:w="1441"/>
        <w:gridCol w:w="1441"/>
        <w:gridCol w:w="1441"/>
        <w:gridCol w:w="1880"/>
        <w:gridCol w:w="1322"/>
        <w:gridCol w:w="1322"/>
        <w:gridCol w:w="1322"/>
      </w:tblGrid>
      <w:tr>
        <w:trPr>
          <w:trHeight w:hRule="auto" w:val="0"/>
          <w:tblHeader/>
          <w:jc w:val="center"/>
        </w:trPr>
        <w:tc>
          <w:tcPr>
            <w:tcW w:w="10093" w:type="dxa"/>
            <w:gridSpan w:val="6"/>
            <w:tcBorders>
              <w:top w:val="single" w:sz="6" w:space="0" w:color="FFFFFF"/>
              <w:left w:val="single" w:sz="6" w:space="0" w:color="FFFFFF"/>
              <w:right w:val="single" w:sz="6" w:space="0" w:color="FFFFFF"/>
            </w:tcBorders>
            <w:vAlign w:val="center"/>
          </w:tcPr>
          <w:p>
            <w:pPr>
              <w:pStyle w:val="单元格样式20"/>
            </w:pPr>
            <w:r>
              <w:t xml:space="preserve">224001中共怀来县委网络安全和信息化委员会办公室</w:t>
            </w:r>
          </w:p>
        </w:tc>
        <w:tc>
          <w:tcPr>
            <w:tcW w:w="4593" w:type="dxa"/>
            <w:gridSpan w:val="3"/>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hRule="auto" w:val="0"/>
          <w:tblHeader/>
          <w:jc w:val="center"/>
        </w:trPr>
        <w:tc>
          <w:tcPr>
            <w:tcW w:w="2835"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717" w:type="dxa"/>
            <w:gridSpan w:val="7"/>
            <w:vAlign w:val="center"/>
          </w:tcPr>
          <w:p>
            <w:pPr>
              <w:pStyle w:val="单元格样式1"/>
            </w:pPr>
            <w:r>
              <w:t xml:space="preserve">资 金 来 源</w:t>
            </w:r>
          </w:p>
        </w:tc>
      </w:tr>
      <w:tr>
        <w:trPr>
          <w:trHeight w:hRule="auto" w:val="0"/>
          <w:tblHeader/>
          <w:jc w:val="center"/>
        </w:trPr>
        <w:tc>
          <w:tcPr>
            <w:tcW w:w="2835" w:type="dxa"/>
            <w:vMerge/>
          </w:tcPr>
          <w:p>
            <w:pPr/>
          </w:p>
        </w:tc>
        <w:tc>
          <w:tcPr>
            <w:tcW w:w="1134" w:type="dxa"/>
            <w:vMerge/>
          </w:tcPr>
          <w:p>
            <w:pPr/>
          </w:p>
        </w:tc>
        <w:tc>
          <w:tcPr>
            <w:tcW w:w="1531" w:type="dxa"/>
            <w:vAlign w:val="center"/>
          </w:tcPr>
          <w:p>
            <w:pPr>
              <w:pStyle w:val="单元格样式1"/>
            </w:pPr>
            <w:r>
              <w:t xml:space="preserve">合 计</w:t>
            </w:r>
          </w:p>
        </w:tc>
        <w:tc>
          <w:tcPr>
            <w:tcW w:w="1531" w:type="dxa"/>
            <w:vAlign w:val="center"/>
          </w:tcPr>
          <w:p>
            <w:pPr>
              <w:pStyle w:val="单元格样式1"/>
            </w:pPr>
            <w:r>
              <w:t xml:space="preserve">一般公共        预算拨款</w:t>
            </w:r>
          </w:p>
        </w:tc>
        <w:tc>
          <w:tcPr>
            <w:tcW w:w="1531" w:type="dxa"/>
            <w:vAlign w:val="center"/>
          </w:tcPr>
          <w:p>
            <w:pPr>
              <w:pStyle w:val="单元格样式1"/>
            </w:pPr>
            <w:r>
              <w:t xml:space="preserve">基金预算拨款</w:t>
            </w:r>
          </w:p>
        </w:tc>
        <w:tc>
          <w:tcPr>
            <w:tcW w:w="1531" w:type="dxa"/>
            <w:vAlign w:val="center"/>
          </w:tcPr>
          <w:p>
            <w:pPr>
              <w:pStyle w:val="单元格样式1"/>
            </w:pPr>
            <w:r>
              <w:t xml:space="preserve">国有资本经营预算拨款</w:t>
            </w:r>
          </w:p>
        </w:tc>
        <w:tc>
          <w:tcPr>
            <w:tcW w:w="1531" w:type="dxa"/>
            <w:vAlign w:val="center"/>
          </w:tcPr>
          <w:p>
            <w:pPr>
              <w:pStyle w:val="单元格样式1"/>
            </w:pPr>
            <w:r>
              <w:t xml:space="preserve">财政专户核拨</w:t>
            </w:r>
          </w:p>
        </w:tc>
        <w:tc>
          <w:tcPr>
            <w:tcW w:w="1531" w:type="dxa"/>
            <w:vAlign w:val="center"/>
          </w:tcPr>
          <w:p>
            <w:pPr>
              <w:pStyle w:val="单元格样式1"/>
            </w:pPr>
            <w:r>
              <w:t xml:space="preserve">单位资金</w:t>
            </w:r>
          </w:p>
        </w:tc>
        <w:tc>
          <w:tcPr>
            <w:tcW w:w="1531" w:type="dxa"/>
            <w:vAlign w:val="center"/>
          </w:tcPr>
          <w:p>
            <w:pPr>
              <w:pStyle w:val="单元格样式1"/>
            </w:pPr>
            <w:r>
              <w:t xml:space="preserve">上年结转结余</w:t>
            </w:r>
          </w:p>
        </w:tc>
      </w:tr>
      <w:tr>
        <w:trPr>
          <w:trHeight w:hRule="auto" w:val="0"/>
          <w:jc w:val="center"/>
        </w:trPr>
        <w:tc>
          <w:tcPr>
            <w:tcW w:w="2835"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531" w:type="dxa"/>
            <w:vAlign w:val="center"/>
          </w:tcPr>
          <w:p>
            <w:pPr>
              <w:pStyle w:val="单元格样式7"/>
            </w:pPr>
            <w:r>
              <w:t xml:space="preserve">14.70</w:t>
            </w:r>
          </w:p>
        </w:tc>
        <w:tc>
          <w:tcPr>
            <w:tcW w:w="1531" w:type="dxa"/>
            <w:vAlign w:val="center"/>
          </w:tcPr>
          <w:p>
            <w:pPr>
              <w:pStyle w:val="单元格样式7"/>
            </w:pPr>
            <w:r>
              <w:t xml:space="preserve">14.70</w:t>
            </w: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c>
          <w:tcPr>
            <w:tcW w:w="1531" w:type="dxa"/>
            <w:vAlign w:val="center"/>
          </w:tcPr>
          <w:p>
            <w:pPr>
              <w:pStyle w:val="单元格样式7"/>
            </w:pPr>
          </w:p>
        </w:tc>
      </w:tr>
      <w:tr>
        <w:trPr>
          <w:trHeight w:hRule="auto" w:val="0"/>
          <w:jc w:val="center"/>
        </w:trPr>
        <w:tc>
          <w:tcPr>
            <w:tcW w:w="2835" w:type="dxa"/>
            <w:vAlign w:val="center"/>
          </w:tcPr>
          <w:p>
            <w:pPr>
              <w:pStyle w:val="单元格样式2"/>
            </w:pPr>
            <w:r>
              <w:t xml:space="preserve">怀财字【2025】7号 网信重点工作保障经费</w:t>
            </w:r>
          </w:p>
        </w:tc>
        <w:tc>
          <w:tcPr>
            <w:tcW w:w="1134" w:type="dxa"/>
            <w:vAlign w:val="center"/>
          </w:tcPr>
          <w:p>
            <w:pPr>
              <w:pStyle w:val="单元格样式2"/>
            </w:pPr>
            <w:r>
              <w:t xml:space="preserve">2013701</w:t>
            </w:r>
          </w:p>
        </w:tc>
        <w:tc>
          <w:tcPr>
            <w:tcW w:w="1531" w:type="dxa"/>
            <w:vAlign w:val="center"/>
          </w:tcPr>
          <w:p>
            <w:pPr>
              <w:pStyle w:val="单元格样式4"/>
            </w:pPr>
            <w:r>
              <w:t xml:space="preserve">14.70</w:t>
            </w:r>
          </w:p>
        </w:tc>
        <w:tc>
          <w:tcPr>
            <w:tcW w:w="1531" w:type="dxa"/>
            <w:vAlign w:val="center"/>
          </w:tcPr>
          <w:p>
            <w:pPr>
              <w:pStyle w:val="单元格样式4"/>
            </w:pPr>
            <w:r>
              <w:t xml:space="preserve">14.70</w:t>
            </w: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c>
          <w:tcPr>
            <w:tcW w:w="153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2685"/>
        <w:gridCol w:w="1806"/>
        <w:gridCol w:w="1812"/>
        <w:gridCol w:w="1812"/>
        <w:gridCol w:w="1227"/>
        <w:gridCol w:w="1812"/>
        <w:gridCol w:w="1807"/>
        <w:gridCol w:w="1812"/>
      </w:tblGrid>
      <w:tr>
        <w:trPr>
          <w:trHeight w:val="425"/>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224001中共怀来县委网络安全和信息化委员会办公室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425"/>
          <w:tblHeader/>
          <w:jc w:val="center"/>
        </w:trPr>
        <w:tc>
          <w:tcPr>
            <w:tcW w:w="3402" w:type="dxa"/>
            <w:vMerge w:val="restart"/>
            <w:vAlign w:val="center"/>
          </w:tcPr>
          <w:p>
            <w:pPr>
              <w:pStyle w:val="单元格样式1"/>
            </w:pPr>
            <w:r>
              <w:t xml:space="preserve">政府经济分类</w:t>
            </w:r>
          </w:p>
        </w:tc>
        <w:tc>
          <w:tcPr>
            <w:tcW w:w="11325" w:type="dxa"/>
            <w:gridSpan w:val="7"/>
            <w:vAlign w:val="center"/>
          </w:tcPr>
          <w:p>
            <w:pPr>
              <w:pStyle w:val="单元格样式1"/>
            </w:pPr>
            <w:r>
              <w:t xml:space="preserve">资 金 来 源</w:t>
            </w:r>
          </w:p>
        </w:tc>
      </w:tr>
      <w:tr>
        <w:trPr>
          <w:trHeight w:val="425"/>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425"/>
          <w:jc w:val="center"/>
        </w:trPr>
        <w:tc>
          <w:tcPr>
            <w:tcW w:w="3402" w:type="dxa"/>
            <w:vAlign w:val="center"/>
          </w:tcPr>
          <w:p>
            <w:pPr>
              <w:pStyle w:val="单元格样式6"/>
            </w:pPr>
            <w:r>
              <w:t xml:space="preserve">合  计</w:t>
            </w:r>
          </w:p>
        </w:tc>
        <w:tc>
          <w:tcPr>
            <w:tcW w:w="1604" w:type="dxa"/>
            <w:vAlign w:val="center"/>
          </w:tcPr>
          <w:p>
            <w:pPr>
              <w:pStyle w:val="单元格样式7"/>
            </w:pPr>
            <w:r>
              <w:t xml:space="preserve">179.10</w:t>
            </w:r>
          </w:p>
        </w:tc>
        <w:tc>
          <w:tcPr>
            <w:tcW w:w="1604" w:type="dxa"/>
            <w:vAlign w:val="center"/>
          </w:tcPr>
          <w:p>
            <w:pPr>
              <w:pStyle w:val="单元格样式7"/>
            </w:pPr>
            <w:r>
              <w:t xml:space="preserve">179.10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425"/>
          <w:jc w:val="center"/>
        </w:trPr>
        <w:tc>
          <w:tcPr>
            <w:tcW w:w="3402" w:type="dxa"/>
            <w:vAlign w:val="center"/>
          </w:tcPr>
          <w:p>
            <w:pPr>
              <w:pStyle w:val="单元格样式2"/>
            </w:pPr>
            <w:r>
              <w:t xml:space="preserve">501机关工资福利支出</w:t>
            </w:r>
          </w:p>
        </w:tc>
        <w:tc>
          <w:tcPr>
            <w:tcW w:w="1604" w:type="dxa"/>
            <w:vAlign w:val="center"/>
          </w:tcPr>
          <w:p>
            <w:pPr>
              <w:pStyle w:val="单元格样式4"/>
            </w:pPr>
            <w:r>
              <w:t xml:space="preserve">132.19</w:t>
            </w:r>
          </w:p>
        </w:tc>
        <w:tc>
          <w:tcPr>
            <w:tcW w:w="1604" w:type="dxa"/>
            <w:vAlign w:val="center"/>
          </w:tcPr>
          <w:p>
            <w:pPr>
              <w:pStyle w:val="单元格样式4"/>
            </w:pPr>
            <w:r>
              <w:t xml:space="preserve">132.19</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502机关商品和服务支出</w:t>
            </w:r>
          </w:p>
        </w:tc>
        <w:tc>
          <w:tcPr>
            <w:tcW w:w="1604" w:type="dxa"/>
            <w:vAlign w:val="center"/>
          </w:tcPr>
          <w:p>
            <w:pPr>
              <w:pStyle w:val="单元格样式4"/>
            </w:pPr>
            <w:r>
              <w:t xml:space="preserve">25.06</w:t>
            </w:r>
          </w:p>
        </w:tc>
        <w:tc>
          <w:tcPr>
            <w:tcW w:w="1604" w:type="dxa"/>
            <w:vAlign w:val="center"/>
          </w:tcPr>
          <w:p>
            <w:pPr>
              <w:pStyle w:val="单元格样式4"/>
            </w:pPr>
            <w:r>
              <w:t xml:space="preserve">25.06</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503机关资本性支出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504机关资本性支出（基本建设）</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505对事业单位经常性补助</w:t>
            </w:r>
          </w:p>
        </w:tc>
        <w:tc>
          <w:tcPr>
            <w:tcW w:w="1604" w:type="dxa"/>
            <w:vAlign w:val="center"/>
          </w:tcPr>
          <w:p>
            <w:pPr>
              <w:pStyle w:val="单元格样式4"/>
            </w:pPr>
            <w:r>
              <w:t xml:space="preserve">21.85</w:t>
            </w:r>
          </w:p>
        </w:tc>
        <w:tc>
          <w:tcPr>
            <w:tcW w:w="1604" w:type="dxa"/>
            <w:vAlign w:val="center"/>
          </w:tcPr>
          <w:p>
            <w:pPr>
              <w:pStyle w:val="单元格样式4"/>
            </w:pPr>
            <w:r>
              <w:t xml:space="preserve">21.85</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506对事业单位资本性补助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507对企业补助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508对企业资本性支出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509对个人和家庭的补助</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511债务利息及费用支出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513转移性支出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425"/>
          <w:jc w:val="center"/>
        </w:trPr>
        <w:tc>
          <w:tcPr>
            <w:tcW w:w="3402" w:type="dxa"/>
            <w:vAlign w:val="center"/>
          </w:tcPr>
          <w:p>
            <w:pPr>
              <w:pStyle w:val="单元格样式2"/>
            </w:pPr>
            <w:r>
              <w:t xml:space="preserve">599其他支出</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NormalTable"/>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3023"/>
        <w:gridCol w:w="1713"/>
        <w:gridCol w:w="1768"/>
        <w:gridCol w:w="1768"/>
        <w:gridCol w:w="1227"/>
        <w:gridCol w:w="1768"/>
        <w:gridCol w:w="1739"/>
        <w:gridCol w:w="1768"/>
      </w:tblGrid>
      <w:tr>
        <w:trPr>
          <w:trHeight w:val="567"/>
          <w:tblHeader/>
          <w:jc w:val="center"/>
        </w:trPr>
        <w:tc>
          <w:tcPr>
            <w:tcW w:w="11519" w:type="dxa"/>
            <w:gridSpan w:val="6"/>
            <w:tcBorders>
              <w:top w:val="single" w:sz="6" w:space="0" w:color="FFFFFF"/>
              <w:left w:val="single" w:sz="6" w:space="0" w:color="FFFFFF"/>
              <w:right w:val="single" w:sz="6" w:space="0" w:color="FFFFFF"/>
            </w:tcBorders>
            <w:vAlign w:val="center"/>
          </w:tcPr>
          <w:p>
            <w:pPr>
              <w:pStyle w:val="单元格样式20"/>
            </w:pPr>
            <w:r>
              <w:t xml:space="preserve">224001中共怀来县委网络安全和信息化委员会办公室</w:t>
            </w:r>
          </w:p>
        </w:tc>
        <w:tc>
          <w:tcPr>
            <w:tcW w:w="3208" w:type="dxa"/>
            <w:gridSpan w:val="2"/>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567"/>
          <w:tblHeader/>
          <w:jc w:val="center"/>
        </w:trPr>
        <w:tc>
          <w:tcPr>
            <w:tcW w:w="3402" w:type="dxa"/>
            <w:vMerge w:val="restart"/>
            <w:vAlign w:val="center"/>
          </w:tcPr>
          <w:p>
            <w:pPr>
              <w:pStyle w:val="单元格样式1"/>
            </w:pPr>
            <w:r>
              <w:t xml:space="preserve">支出内容</w:t>
            </w:r>
          </w:p>
        </w:tc>
        <w:tc>
          <w:tcPr>
            <w:tcW w:w="11325" w:type="dxa"/>
            <w:gridSpan w:val="7"/>
            <w:vAlign w:val="center"/>
          </w:tcPr>
          <w:p>
            <w:pPr>
              <w:pStyle w:val="单元格样式1"/>
            </w:pPr>
            <w:r>
              <w:t xml:space="preserve">资 金 来 源</w:t>
            </w:r>
          </w:p>
        </w:tc>
      </w:tr>
      <w:tr>
        <w:trPr>
          <w:trHeight w:val="567"/>
          <w:tblHeader/>
          <w:jc w:val="center"/>
        </w:trPr>
        <w:tc>
          <w:tcPr>
            <w:tcW w:w="3402" w:type="dxa"/>
            <w:vMerge/>
          </w:tcPr>
          <w:p>
            <w:pPr/>
          </w:p>
        </w:tc>
        <w:tc>
          <w:tcPr>
            <w:tcW w:w="1604" w:type="dxa"/>
            <w:vAlign w:val="center"/>
          </w:tcPr>
          <w:p>
            <w:pPr>
              <w:pStyle w:val="单元格样式1"/>
            </w:pPr>
            <w:r>
              <w:t xml:space="preserve">合计</w:t>
            </w:r>
          </w:p>
        </w:tc>
        <w:tc>
          <w:tcPr>
            <w:tcW w:w="1604" w:type="dxa"/>
            <w:vAlign w:val="center"/>
          </w:tcPr>
          <w:p>
            <w:pPr>
              <w:pStyle w:val="单元格样式1"/>
            </w:pPr>
            <w:r>
              <w:t xml:space="preserve">一般公共预算        拨款</w:t>
            </w:r>
          </w:p>
        </w:tc>
        <w:tc>
          <w:tcPr>
            <w:tcW w:w="1604" w:type="dxa"/>
            <w:vAlign w:val="center"/>
          </w:tcPr>
          <w:p>
            <w:pPr>
              <w:pStyle w:val="单元格样式1"/>
            </w:pPr>
            <w:r>
              <w:t xml:space="preserve">基金预算拨款</w:t>
            </w:r>
          </w:p>
        </w:tc>
        <w:tc>
          <w:tcPr>
            <w:tcW w:w="1701" w:type="dxa"/>
            <w:vAlign w:val="center"/>
          </w:tcPr>
          <w:p>
            <w:pPr>
              <w:pStyle w:val="单元格样式1"/>
            </w:pPr>
            <w:r>
              <w:t xml:space="preserve">国有资本经营    预算拨款</w:t>
            </w:r>
          </w:p>
        </w:tc>
        <w:tc>
          <w:tcPr>
            <w:tcW w:w="1604" w:type="dxa"/>
            <w:vAlign w:val="center"/>
          </w:tcPr>
          <w:p>
            <w:pPr>
              <w:pStyle w:val="单元格样式1"/>
            </w:pPr>
            <w:r>
              <w:t xml:space="preserve">财政专户核拨</w:t>
            </w:r>
          </w:p>
        </w:tc>
        <w:tc>
          <w:tcPr>
            <w:tcW w:w="1604" w:type="dxa"/>
            <w:vAlign w:val="center"/>
          </w:tcPr>
          <w:p>
            <w:pPr>
              <w:pStyle w:val="单元格样式1"/>
            </w:pPr>
            <w:r>
              <w:t xml:space="preserve">单位资金</w:t>
            </w:r>
          </w:p>
        </w:tc>
        <w:tc>
          <w:tcPr>
            <w:tcW w:w="1604" w:type="dxa"/>
            <w:vAlign w:val="center"/>
          </w:tcPr>
          <w:p>
            <w:pPr>
              <w:pStyle w:val="单元格样式1"/>
            </w:pPr>
            <w:r>
              <w:t xml:space="preserve">上年结转结余</w:t>
            </w:r>
          </w:p>
        </w:tc>
      </w:tr>
      <w:tr>
        <w:trPr>
          <w:trHeight w:val="567"/>
          <w:jc w:val="center"/>
        </w:trPr>
        <w:tc>
          <w:tcPr>
            <w:tcW w:w="3402" w:type="dxa"/>
            <w:vAlign w:val="center"/>
          </w:tcPr>
          <w:p>
            <w:pPr>
              <w:pStyle w:val="单元格样式6"/>
            </w:pPr>
            <w:r>
              <w:t xml:space="preserve">合计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6"/>
            </w:pPr>
            <w:r>
              <w:t xml:space="preserve">“三公”经费小计</w:t>
            </w:r>
          </w:p>
        </w:tc>
        <w:tc>
          <w:tcPr>
            <w:tcW w:w="1604" w:type="dxa"/>
            <w:vAlign w:val="center"/>
          </w:tcPr>
          <w:p>
            <w:pPr>
              <w:pStyle w:val="单元格样式7"/>
            </w:pPr>
            <w:r>
              <w:t xml:space="preserve">0.40</w:t>
            </w:r>
          </w:p>
        </w:tc>
        <w:tc>
          <w:tcPr>
            <w:tcW w:w="1604" w:type="dxa"/>
            <w:vAlign w:val="center"/>
          </w:tcPr>
          <w:p>
            <w:pPr>
              <w:pStyle w:val="单元格样式7"/>
            </w:pPr>
            <w:r>
              <w:t xml:space="preserve">0.40</w:t>
            </w:r>
          </w:p>
        </w:tc>
        <w:tc>
          <w:tcPr>
            <w:tcW w:w="1604" w:type="dxa"/>
            <w:vAlign w:val="center"/>
          </w:tcPr>
          <w:p>
            <w:pPr>
              <w:pStyle w:val="单元格样式7"/>
            </w:pPr>
          </w:p>
        </w:tc>
        <w:tc>
          <w:tcPr>
            <w:tcW w:w="1701"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c>
          <w:tcPr>
            <w:tcW w:w="1604" w:type="dxa"/>
            <w:vAlign w:val="center"/>
          </w:tcPr>
          <w:p>
            <w:pPr>
              <w:pStyle w:val="单元格样式7"/>
            </w:pPr>
          </w:p>
        </w:tc>
      </w:tr>
      <w:tr>
        <w:trPr>
          <w:trHeight w:val="567"/>
          <w:jc w:val="center"/>
        </w:trPr>
        <w:tc>
          <w:tcPr>
            <w:tcW w:w="3402" w:type="dxa"/>
            <w:vAlign w:val="center"/>
          </w:tcPr>
          <w:p>
            <w:pPr>
              <w:pStyle w:val="单元格样式2"/>
            </w:pPr>
            <w:r>
              <w:t xml:space="preserve">一、因公出国（境）费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其中：教学科研人员因公出国（境）费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其他因公出国（境）费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二、公务用车购置及运维费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其中：公务用车购置费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公务用车运行维护费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三、公务接待费</w:t>
            </w:r>
          </w:p>
        </w:tc>
        <w:tc>
          <w:tcPr>
            <w:tcW w:w="1604" w:type="dxa"/>
            <w:vAlign w:val="center"/>
          </w:tcPr>
          <w:p>
            <w:pPr>
              <w:pStyle w:val="单元格样式4"/>
            </w:pPr>
            <w:r>
              <w:t xml:space="preserve">0.40</w:t>
            </w:r>
          </w:p>
        </w:tc>
        <w:tc>
          <w:tcPr>
            <w:tcW w:w="1604" w:type="dxa"/>
            <w:vAlign w:val="center"/>
          </w:tcPr>
          <w:p>
            <w:pPr>
              <w:pStyle w:val="单元格样式4"/>
            </w:pPr>
            <w:r>
              <w:t xml:space="preserve">0.40</w:t>
            </w: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四、会议费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其中：省属高校业务性会议费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          其他会议费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r>
        <w:trPr>
          <w:trHeight w:val="567"/>
          <w:jc w:val="center"/>
        </w:trPr>
        <w:tc>
          <w:tcPr>
            <w:tcW w:w="3402" w:type="dxa"/>
            <w:vAlign w:val="center"/>
          </w:tcPr>
          <w:p>
            <w:pPr>
              <w:pStyle w:val="单元格样式2"/>
            </w:pPr>
            <w:r>
              <w:t xml:space="preserve">五、培训费</w:t>
            </w: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701"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c>
          <w:tcPr>
            <w:tcW w:w="1604" w:type="dxa"/>
            <w:vAlign w:val="center"/>
          </w:tcPr>
          <w:p>
            <w:pPr>
              <w:pStyle w:val="单元格样式4"/>
            </w:pPr>
          </w:p>
        </w:tc>
      </w:tr>
    </w:tbl>
    <w:p>
      <w:pPr/>
    </w:p>
    <w:sectPr>
      <w:type w:val="nextPage"/>
      <w:pgSz w:w="16840" w:h="11900" w:orient="landscape"/>
      <w:pgMar w:top="1361" w:right="1020" w:bottom="1361"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16</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21</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2025-03-13T09:20:21Z</dcterms:created>
  <dcterms:modified xsi:type="dcterms:W3CDTF">2025-03-13T09:20:21Z</dcterms:modified>
</cp:coreProperties>
</file>