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E566B">
      <w:pPr>
        <w:jc w:val="center"/>
      </w:pPr>
      <w:r>
        <w:rPr>
          <w:rFonts w:ascii="方正小标宋_GBK" w:hAnsi="方正小标宋_GBK" w:eastAsia="方正小标宋_GBK" w:cs="方正小标宋_GBK"/>
          <w:color w:val="000000"/>
          <w:sz w:val="52"/>
        </w:rPr>
        <w:t xml:space="preserve"> </w:t>
      </w:r>
    </w:p>
    <w:p w14:paraId="41B6F03D">
      <w:pPr>
        <w:jc w:val="center"/>
      </w:pPr>
      <w:r>
        <w:rPr>
          <w:rFonts w:ascii="方正小标宋_GBK" w:hAnsi="方正小标宋_GBK" w:eastAsia="方正小标宋_GBK" w:cs="方正小标宋_GBK"/>
          <w:color w:val="000000"/>
          <w:sz w:val="52"/>
        </w:rPr>
        <w:t xml:space="preserve"> </w:t>
      </w:r>
    </w:p>
    <w:p w14:paraId="4B12603A">
      <w:pPr>
        <w:jc w:val="center"/>
      </w:pPr>
      <w:r>
        <w:rPr>
          <w:rFonts w:ascii="方正小标宋_GBK" w:hAnsi="方正小标宋_GBK" w:eastAsia="方正小标宋_GBK" w:cs="方正小标宋_GBK"/>
          <w:color w:val="000000"/>
          <w:sz w:val="52"/>
        </w:rPr>
        <w:t xml:space="preserve"> </w:t>
      </w:r>
    </w:p>
    <w:p w14:paraId="5D8A7FAA">
      <w:pPr>
        <w:jc w:val="center"/>
      </w:pPr>
      <w:r>
        <w:rPr>
          <w:rFonts w:ascii="方正小标宋_GBK" w:hAnsi="方正小标宋_GBK" w:eastAsia="方正小标宋_GBK" w:cs="方正小标宋_GBK"/>
          <w:color w:val="000000"/>
          <w:sz w:val="72"/>
        </w:rPr>
        <w:t>怀来县市场监督管理局部门</w:t>
      </w:r>
    </w:p>
    <w:p w14:paraId="029BEF24">
      <w:pPr>
        <w:jc w:val="center"/>
      </w:pPr>
      <w:r>
        <w:rPr>
          <w:rFonts w:ascii="方正小标宋_GBK" w:hAnsi="方正小标宋_GBK" w:eastAsia="方正小标宋_GBK" w:cs="方正小标宋_GBK"/>
          <w:color w:val="000000"/>
          <w:sz w:val="72"/>
        </w:rPr>
        <w:t>2023年部门预算绩效文本</w:t>
      </w:r>
    </w:p>
    <w:p w14:paraId="0387630C">
      <w:pPr>
        <w:jc w:val="center"/>
      </w:pPr>
      <w:r>
        <w:rPr>
          <w:rFonts w:ascii="方正小标宋_GBK" w:hAnsi="方正小标宋_GBK" w:eastAsia="方正小标宋_GBK" w:cs="方正小标宋_GBK"/>
          <w:color w:val="000000"/>
          <w:sz w:val="52"/>
        </w:rPr>
        <w:t>（草案）</w:t>
      </w:r>
    </w:p>
    <w:p w14:paraId="7EA03D66">
      <w:pPr>
        <w:jc w:val="center"/>
      </w:pPr>
      <w:r>
        <w:rPr>
          <w:rFonts w:ascii="宋体" w:hAnsi="宋体" w:eastAsia="宋体" w:cs="宋体"/>
          <w:color w:val="000000"/>
          <w:sz w:val="21"/>
        </w:rPr>
        <w:t xml:space="preserve"> </w:t>
      </w:r>
    </w:p>
    <w:p w14:paraId="1E45FF65">
      <w:pPr>
        <w:jc w:val="center"/>
      </w:pPr>
      <w:r>
        <w:rPr>
          <w:rFonts w:ascii="宋体" w:hAnsi="宋体" w:eastAsia="宋体" w:cs="宋体"/>
          <w:color w:val="000000"/>
          <w:sz w:val="21"/>
        </w:rPr>
        <w:t xml:space="preserve"> </w:t>
      </w:r>
    </w:p>
    <w:p w14:paraId="58C752DD">
      <w:pPr>
        <w:jc w:val="center"/>
      </w:pPr>
      <w:r>
        <w:rPr>
          <w:rFonts w:ascii="宋体" w:hAnsi="宋体" w:eastAsia="宋体" w:cs="宋体"/>
          <w:color w:val="000000"/>
          <w:sz w:val="21"/>
        </w:rPr>
        <w:t xml:space="preserve"> </w:t>
      </w:r>
    </w:p>
    <w:p w14:paraId="0809DD7A">
      <w:pPr>
        <w:jc w:val="center"/>
      </w:pPr>
      <w:r>
        <w:rPr>
          <w:rFonts w:ascii="宋体" w:hAnsi="宋体" w:eastAsia="宋体" w:cs="宋体"/>
          <w:color w:val="000000"/>
          <w:sz w:val="21"/>
        </w:rPr>
        <w:t xml:space="preserve"> </w:t>
      </w:r>
    </w:p>
    <w:p w14:paraId="6F2B7B3F">
      <w:pPr>
        <w:jc w:val="center"/>
      </w:pPr>
      <w:r>
        <w:rPr>
          <w:rFonts w:ascii="宋体" w:hAnsi="宋体" w:eastAsia="宋体" w:cs="宋体"/>
          <w:color w:val="000000"/>
          <w:sz w:val="21"/>
        </w:rPr>
        <w:t xml:space="preserve"> </w:t>
      </w:r>
    </w:p>
    <w:p w14:paraId="5F417F95">
      <w:pPr>
        <w:jc w:val="center"/>
      </w:pPr>
      <w:r>
        <w:rPr>
          <w:rFonts w:ascii="宋体" w:hAnsi="宋体" w:eastAsia="宋体" w:cs="宋体"/>
          <w:color w:val="000000"/>
          <w:sz w:val="21"/>
        </w:rPr>
        <w:t xml:space="preserve"> </w:t>
      </w:r>
    </w:p>
    <w:p w14:paraId="7BCB79DA">
      <w:pPr>
        <w:jc w:val="center"/>
      </w:pPr>
      <w:r>
        <w:rPr>
          <w:rFonts w:ascii="宋体" w:hAnsi="宋体" w:eastAsia="宋体" w:cs="宋体"/>
          <w:color w:val="000000"/>
          <w:sz w:val="21"/>
        </w:rPr>
        <w:t xml:space="preserve"> </w:t>
      </w:r>
    </w:p>
    <w:p w14:paraId="7B0E4D6C">
      <w:pPr>
        <w:jc w:val="center"/>
      </w:pPr>
      <w:r>
        <w:rPr>
          <w:rFonts w:ascii="宋体" w:hAnsi="宋体" w:eastAsia="宋体" w:cs="宋体"/>
          <w:color w:val="000000"/>
          <w:sz w:val="21"/>
        </w:rPr>
        <w:t xml:space="preserve"> </w:t>
      </w:r>
    </w:p>
    <w:p w14:paraId="794FE131">
      <w:pPr>
        <w:jc w:val="center"/>
      </w:pPr>
      <w:r>
        <w:rPr>
          <w:rFonts w:ascii="宋体" w:hAnsi="宋体" w:eastAsia="宋体" w:cs="宋体"/>
          <w:color w:val="000000"/>
          <w:sz w:val="21"/>
        </w:rPr>
        <w:t xml:space="preserve"> </w:t>
      </w:r>
    </w:p>
    <w:p w14:paraId="6627D5B5">
      <w:pPr>
        <w:jc w:val="center"/>
      </w:pPr>
      <w:r>
        <w:rPr>
          <w:rFonts w:ascii="宋体" w:hAnsi="宋体" w:eastAsia="宋体" w:cs="宋体"/>
          <w:color w:val="000000"/>
          <w:sz w:val="21"/>
        </w:rPr>
        <w:t xml:space="preserve"> </w:t>
      </w:r>
    </w:p>
    <w:p w14:paraId="74C7AA0E">
      <w:pPr>
        <w:jc w:val="center"/>
      </w:pPr>
      <w:r>
        <w:rPr>
          <w:rFonts w:ascii="宋体" w:hAnsi="宋体" w:eastAsia="宋体" w:cs="宋体"/>
          <w:color w:val="000000"/>
          <w:sz w:val="21"/>
        </w:rPr>
        <w:t xml:space="preserve"> </w:t>
      </w:r>
    </w:p>
    <w:p w14:paraId="2C6B5F82">
      <w:pPr>
        <w:jc w:val="center"/>
      </w:pPr>
      <w:r>
        <w:rPr>
          <w:rFonts w:ascii="宋体" w:hAnsi="宋体" w:eastAsia="宋体" w:cs="宋体"/>
          <w:color w:val="000000"/>
          <w:sz w:val="21"/>
        </w:rPr>
        <w:t xml:space="preserve"> </w:t>
      </w:r>
    </w:p>
    <w:p w14:paraId="25809CAA">
      <w:pPr>
        <w:jc w:val="center"/>
      </w:pPr>
      <w:r>
        <w:rPr>
          <w:rFonts w:ascii="宋体" w:hAnsi="宋体" w:eastAsia="宋体" w:cs="宋体"/>
          <w:color w:val="000000"/>
          <w:sz w:val="21"/>
        </w:rPr>
        <w:t xml:space="preserve"> </w:t>
      </w:r>
    </w:p>
    <w:p w14:paraId="4F96965C">
      <w:pPr>
        <w:jc w:val="center"/>
      </w:pPr>
      <w:r>
        <w:rPr>
          <w:rFonts w:ascii="宋体" w:hAnsi="宋体" w:eastAsia="宋体" w:cs="宋体"/>
          <w:color w:val="000000"/>
          <w:sz w:val="21"/>
        </w:rPr>
        <w:t xml:space="preserve"> </w:t>
      </w:r>
    </w:p>
    <w:p w14:paraId="67D6524C">
      <w:pPr>
        <w:jc w:val="center"/>
      </w:pPr>
      <w:r>
        <w:rPr>
          <w:rFonts w:ascii="宋体" w:hAnsi="宋体" w:eastAsia="宋体" w:cs="宋体"/>
          <w:color w:val="000000"/>
          <w:sz w:val="21"/>
        </w:rPr>
        <w:t xml:space="preserve"> </w:t>
      </w:r>
    </w:p>
    <w:p w14:paraId="5694D9DB">
      <w:pPr>
        <w:jc w:val="center"/>
      </w:pPr>
      <w:r>
        <w:rPr>
          <w:rFonts w:ascii="宋体" w:hAnsi="宋体" w:eastAsia="宋体" w:cs="宋体"/>
          <w:color w:val="000000"/>
          <w:sz w:val="21"/>
        </w:rPr>
        <w:t xml:space="preserve"> </w:t>
      </w:r>
    </w:p>
    <w:p w14:paraId="1DC23C16">
      <w:pPr>
        <w:jc w:val="center"/>
      </w:pPr>
      <w:r>
        <w:rPr>
          <w:rFonts w:ascii="宋体" w:hAnsi="宋体" w:eastAsia="宋体" w:cs="宋体"/>
          <w:color w:val="000000"/>
          <w:sz w:val="21"/>
        </w:rPr>
        <w:t xml:space="preserve"> </w:t>
      </w:r>
    </w:p>
    <w:p w14:paraId="1B8C33E1">
      <w:pPr>
        <w:jc w:val="center"/>
      </w:pPr>
      <w:r>
        <w:rPr>
          <w:rFonts w:ascii="宋体" w:hAnsi="宋体" w:eastAsia="宋体" w:cs="宋体"/>
          <w:color w:val="000000"/>
          <w:sz w:val="21"/>
        </w:rPr>
        <w:t xml:space="preserve"> </w:t>
      </w:r>
    </w:p>
    <w:p w14:paraId="6536DED7">
      <w:pPr>
        <w:jc w:val="center"/>
      </w:pPr>
      <w:r>
        <w:rPr>
          <w:rFonts w:ascii="方正楷体_GBK" w:hAnsi="方正楷体_GBK" w:eastAsia="方正楷体_GBK" w:cs="方正楷体_GBK"/>
          <w:b/>
          <w:color w:val="000000"/>
          <w:sz w:val="32"/>
        </w:rPr>
        <w:t>怀来县市场监督管理局部门编制</w:t>
      </w:r>
    </w:p>
    <w:p w14:paraId="0145EB73">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33E35788">
      <w:pPr>
        <w:jc w:val="center"/>
      </w:pPr>
      <w:r>
        <w:rPr>
          <w:rFonts w:ascii="方正小标宋_GBK" w:hAnsi="方正小标宋_GBK" w:eastAsia="方正小标宋_GBK" w:cs="方正小标宋_GBK"/>
          <w:color w:val="000000"/>
          <w:sz w:val="36"/>
        </w:rPr>
        <w:t xml:space="preserve"> </w:t>
      </w:r>
    </w:p>
    <w:p w14:paraId="44D5DF99">
      <w:pPr>
        <w:jc w:val="center"/>
        <w:outlineLvl w:val="0"/>
      </w:pPr>
      <w:r>
        <w:rPr>
          <w:rFonts w:ascii="方正小标宋_GBK" w:hAnsi="方正小标宋_GBK" w:eastAsia="方正小标宋_GBK" w:cs="方正小标宋_GBK"/>
          <w:color w:val="000000"/>
          <w:sz w:val="36"/>
        </w:rPr>
        <w:t>目    录</w:t>
      </w:r>
    </w:p>
    <w:p w14:paraId="12EFDB4D">
      <w:pPr>
        <w:jc w:val="center"/>
      </w:pPr>
      <w:r>
        <w:rPr>
          <w:rFonts w:ascii="方正小标宋_GBK" w:hAnsi="方正小标宋_GBK" w:eastAsia="方正小标宋_GBK" w:cs="方正小标宋_GBK"/>
          <w:color w:val="000000"/>
          <w:sz w:val="30"/>
        </w:rPr>
        <w:t xml:space="preserve"> </w:t>
      </w:r>
    </w:p>
    <w:p w14:paraId="567AF4C4">
      <w:pPr>
        <w:jc w:val="center"/>
      </w:pPr>
      <w:r>
        <w:rPr>
          <w:rFonts w:ascii="方正小标宋_GBK" w:hAnsi="方正小标宋_GBK" w:eastAsia="方正小标宋_GBK" w:cs="方正小标宋_GBK"/>
          <w:color w:val="000000"/>
          <w:sz w:val="30"/>
        </w:rPr>
        <w:t>第一部分 部门整体绩效目标</w:t>
      </w:r>
    </w:p>
    <w:p w14:paraId="6F7AA4D0">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4E23CFF2">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14:paraId="4AE6BD38">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6ECC7692">
      <w:r>
        <w:fldChar w:fldCharType="end"/>
      </w:r>
    </w:p>
    <w:p w14:paraId="26B6DA39">
      <w:pPr>
        <w:jc w:val="center"/>
      </w:pPr>
      <w:r>
        <w:rPr>
          <w:rFonts w:ascii="方正小标宋_GBK" w:hAnsi="方正小标宋_GBK" w:eastAsia="方正小标宋_GBK" w:cs="方正小标宋_GBK"/>
          <w:color w:val="000000"/>
          <w:sz w:val="30"/>
        </w:rPr>
        <w:t>第二部分 预算项目绩效目标</w:t>
      </w:r>
    </w:p>
    <w:p w14:paraId="4AEA59B9">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1.【13073023X000004000082】怀财字【2023】7号注册监管绩效目标表</w:t>
      </w:r>
      <w:r>
        <w:tab/>
      </w:r>
      <w:r>
        <w:fldChar w:fldCharType="begin"/>
      </w:r>
      <w:r>
        <w:instrText xml:space="preserve">PAGEREF _Toc_4_4_0000000004 \h</w:instrText>
      </w:r>
      <w:r>
        <w:fldChar w:fldCharType="separate"/>
      </w:r>
      <w:r>
        <w:t>5</w:t>
      </w:r>
      <w:r>
        <w:fldChar w:fldCharType="end"/>
      </w:r>
      <w:r>
        <w:fldChar w:fldCharType="end"/>
      </w:r>
    </w:p>
    <w:p w14:paraId="1DACD1C7">
      <w:pPr>
        <w:pStyle w:val="2"/>
        <w:tabs>
          <w:tab w:val="right" w:leader="dot" w:pos="9282"/>
        </w:tabs>
      </w:pPr>
      <w:r>
        <w:fldChar w:fldCharType="begin"/>
      </w:r>
      <w:r>
        <w:instrText xml:space="preserve"> HYPERLINK \l "_Toc_4_4_0000000005" </w:instrText>
      </w:r>
      <w:r>
        <w:fldChar w:fldCharType="separate"/>
      </w:r>
      <w:r>
        <w:t>2.【13073023X000004000084】怀财字【2023】7号网络运行绩效目标表</w:t>
      </w:r>
      <w:r>
        <w:tab/>
      </w:r>
      <w:r>
        <w:fldChar w:fldCharType="begin"/>
      </w:r>
      <w:r>
        <w:instrText xml:space="preserve">PAGEREF _Toc_4_4_0000000005 \h</w:instrText>
      </w:r>
      <w:r>
        <w:fldChar w:fldCharType="separate"/>
      </w:r>
      <w:r>
        <w:t>6</w:t>
      </w:r>
      <w:r>
        <w:fldChar w:fldCharType="end"/>
      </w:r>
      <w:r>
        <w:fldChar w:fldCharType="end"/>
      </w:r>
    </w:p>
    <w:p w14:paraId="7499BF2D">
      <w:pPr>
        <w:pStyle w:val="2"/>
        <w:tabs>
          <w:tab w:val="right" w:leader="dot" w:pos="9282"/>
        </w:tabs>
      </w:pPr>
      <w:r>
        <w:fldChar w:fldCharType="begin"/>
      </w:r>
      <w:r>
        <w:instrText xml:space="preserve"> HYPERLINK \l "_Toc_4_4_0000000006" </w:instrText>
      </w:r>
      <w:r>
        <w:fldChar w:fldCharType="separate"/>
      </w:r>
      <w:r>
        <w:t>3.【13073023X000004000088】怀财字【2023】7号 场所维护及租赁绩效目标表</w:t>
      </w:r>
      <w:r>
        <w:tab/>
      </w:r>
      <w:r>
        <w:fldChar w:fldCharType="begin"/>
      </w:r>
      <w:r>
        <w:instrText xml:space="preserve">PAGEREF _Toc_4_4_0000000006 \h</w:instrText>
      </w:r>
      <w:r>
        <w:fldChar w:fldCharType="separate"/>
      </w:r>
      <w:r>
        <w:t>7</w:t>
      </w:r>
      <w:r>
        <w:fldChar w:fldCharType="end"/>
      </w:r>
      <w:r>
        <w:fldChar w:fldCharType="end"/>
      </w:r>
    </w:p>
    <w:p w14:paraId="38196CA1">
      <w:pPr>
        <w:pStyle w:val="2"/>
        <w:tabs>
          <w:tab w:val="right" w:leader="dot" w:pos="9282"/>
        </w:tabs>
      </w:pPr>
      <w:r>
        <w:fldChar w:fldCharType="begin"/>
      </w:r>
      <w:r>
        <w:instrText xml:space="preserve"> HYPERLINK \l "_Toc_4_4_0000000007" </w:instrText>
      </w:r>
      <w:r>
        <w:fldChar w:fldCharType="separate"/>
      </w:r>
      <w:r>
        <w:t>4.【13073023X000004000090】怀财字【2023】7号消保维权绩效目标表</w:t>
      </w:r>
      <w:r>
        <w:tab/>
      </w:r>
      <w:r>
        <w:fldChar w:fldCharType="begin"/>
      </w:r>
      <w:r>
        <w:instrText xml:space="preserve">PAGEREF _Toc_4_4_0000000007 \h</w:instrText>
      </w:r>
      <w:r>
        <w:fldChar w:fldCharType="separate"/>
      </w:r>
      <w:r>
        <w:t>8</w:t>
      </w:r>
      <w:r>
        <w:fldChar w:fldCharType="end"/>
      </w:r>
      <w:r>
        <w:fldChar w:fldCharType="end"/>
      </w:r>
    </w:p>
    <w:p w14:paraId="0162B0FE">
      <w:pPr>
        <w:pStyle w:val="2"/>
        <w:tabs>
          <w:tab w:val="right" w:leader="dot" w:pos="9282"/>
        </w:tabs>
      </w:pPr>
      <w:r>
        <w:fldChar w:fldCharType="begin"/>
      </w:r>
      <w:r>
        <w:instrText xml:space="preserve"> HYPERLINK \l "_Toc_4_4_0000000008" </w:instrText>
      </w:r>
      <w:r>
        <w:fldChar w:fldCharType="separate"/>
      </w:r>
      <w:r>
        <w:t>5.【13073023X000004000092】怀财字【2023】7号宣传教育培训绩效目标表</w:t>
      </w:r>
      <w:r>
        <w:tab/>
      </w:r>
      <w:r>
        <w:fldChar w:fldCharType="begin"/>
      </w:r>
      <w:r>
        <w:instrText xml:space="preserve">PAGEREF _Toc_4_4_0000000008 \h</w:instrText>
      </w:r>
      <w:r>
        <w:fldChar w:fldCharType="separate"/>
      </w:r>
      <w:r>
        <w:t>9</w:t>
      </w:r>
      <w:r>
        <w:fldChar w:fldCharType="end"/>
      </w:r>
      <w:r>
        <w:fldChar w:fldCharType="end"/>
      </w:r>
    </w:p>
    <w:p w14:paraId="4AF0B1AD">
      <w:pPr>
        <w:pStyle w:val="2"/>
        <w:tabs>
          <w:tab w:val="right" w:leader="dot" w:pos="9282"/>
        </w:tabs>
      </w:pPr>
      <w:r>
        <w:fldChar w:fldCharType="begin"/>
      </w:r>
      <w:r>
        <w:instrText xml:space="preserve"> HYPERLINK \l "_Toc_4_4_0000000009" </w:instrText>
      </w:r>
      <w:r>
        <w:fldChar w:fldCharType="separate"/>
      </w:r>
      <w:r>
        <w:t>6.【13073023X000004000094】怀财字【2023】年7号 执法办案绩效目标表</w:t>
      </w:r>
      <w:r>
        <w:tab/>
      </w:r>
      <w:r>
        <w:fldChar w:fldCharType="begin"/>
      </w:r>
      <w:r>
        <w:instrText xml:space="preserve">PAGEREF _Toc_4_4_0000000009 \h</w:instrText>
      </w:r>
      <w:r>
        <w:fldChar w:fldCharType="separate"/>
      </w:r>
      <w:r>
        <w:t>10</w:t>
      </w:r>
      <w:r>
        <w:fldChar w:fldCharType="end"/>
      </w:r>
      <w:r>
        <w:fldChar w:fldCharType="end"/>
      </w:r>
    </w:p>
    <w:p w14:paraId="4677A847">
      <w:pPr>
        <w:pStyle w:val="2"/>
        <w:tabs>
          <w:tab w:val="right" w:leader="dot" w:pos="9282"/>
        </w:tabs>
      </w:pPr>
      <w:r>
        <w:fldChar w:fldCharType="begin"/>
      </w:r>
      <w:r>
        <w:instrText xml:space="preserve"> HYPERLINK \l "_Toc_4_4_0000000010" </w:instrText>
      </w:r>
      <w:r>
        <w:fldChar w:fldCharType="separate"/>
      </w:r>
      <w:r>
        <w:t>7.【13073023X000004000096】怀财字【2023】7号市场监管绩效目标表</w:t>
      </w:r>
      <w:r>
        <w:tab/>
      </w:r>
      <w:r>
        <w:fldChar w:fldCharType="begin"/>
      </w:r>
      <w:r>
        <w:instrText xml:space="preserve">PAGEREF _Toc_4_4_0000000010 \h</w:instrText>
      </w:r>
      <w:r>
        <w:fldChar w:fldCharType="separate"/>
      </w:r>
      <w:r>
        <w:t>11</w:t>
      </w:r>
      <w:r>
        <w:fldChar w:fldCharType="end"/>
      </w:r>
      <w:r>
        <w:fldChar w:fldCharType="end"/>
      </w:r>
    </w:p>
    <w:p w14:paraId="7089D441">
      <w:pPr>
        <w:pStyle w:val="2"/>
        <w:tabs>
          <w:tab w:val="right" w:leader="dot" w:pos="9282"/>
        </w:tabs>
      </w:pPr>
      <w:r>
        <w:fldChar w:fldCharType="begin"/>
      </w:r>
      <w:r>
        <w:instrText xml:space="preserve"> HYPERLINK \l "_Toc_4_4_0000000011" </w:instrText>
      </w:r>
      <w:r>
        <w:fldChar w:fldCharType="separate"/>
      </w:r>
      <w:r>
        <w:t>8.【13073023X000004000103】怀财字【2023】7号流通领域商品抽检经费绩效目标表</w:t>
      </w:r>
      <w:r>
        <w:tab/>
      </w:r>
      <w:r>
        <w:fldChar w:fldCharType="begin"/>
      </w:r>
      <w:r>
        <w:instrText xml:space="preserve">PAGEREF _Toc_4_4_0000000011 \h</w:instrText>
      </w:r>
      <w:r>
        <w:fldChar w:fldCharType="separate"/>
      </w:r>
      <w:r>
        <w:t>12</w:t>
      </w:r>
      <w:r>
        <w:fldChar w:fldCharType="end"/>
      </w:r>
      <w:r>
        <w:fldChar w:fldCharType="end"/>
      </w:r>
    </w:p>
    <w:p w14:paraId="039A7732">
      <w:pPr>
        <w:pStyle w:val="2"/>
        <w:tabs>
          <w:tab w:val="right" w:leader="dot" w:pos="9282"/>
        </w:tabs>
      </w:pPr>
      <w:r>
        <w:fldChar w:fldCharType="begin"/>
      </w:r>
      <w:r>
        <w:instrText xml:space="preserve"> HYPERLINK \l "_Toc_4_4_0000000012" </w:instrText>
      </w:r>
      <w:r>
        <w:fldChar w:fldCharType="separate"/>
      </w:r>
      <w:r>
        <w:t>9.【13073023X000004000105】怀财字【2023】7号办案及业务绩效目标表</w:t>
      </w:r>
      <w:r>
        <w:tab/>
      </w:r>
      <w:r>
        <w:fldChar w:fldCharType="begin"/>
      </w:r>
      <w:r>
        <w:instrText xml:space="preserve">PAGEREF _Toc_4_4_0000000012 \h</w:instrText>
      </w:r>
      <w:r>
        <w:fldChar w:fldCharType="separate"/>
      </w:r>
      <w:r>
        <w:t>13</w:t>
      </w:r>
      <w:r>
        <w:fldChar w:fldCharType="end"/>
      </w:r>
      <w:r>
        <w:fldChar w:fldCharType="end"/>
      </w:r>
    </w:p>
    <w:p w14:paraId="4BF3768A">
      <w:pPr>
        <w:pStyle w:val="2"/>
        <w:tabs>
          <w:tab w:val="right" w:leader="dot" w:pos="9282"/>
        </w:tabs>
      </w:pPr>
      <w:r>
        <w:fldChar w:fldCharType="begin"/>
      </w:r>
      <w:r>
        <w:instrText xml:space="preserve"> HYPERLINK \l "_Toc_4_4_0000000013" </w:instrText>
      </w:r>
      <w:r>
        <w:fldChar w:fldCharType="separate"/>
      </w:r>
      <w:r>
        <w:t>10.【13073023X00000400010】怀财字【2023】7号 计量停征经费绩效目标表</w:t>
      </w:r>
      <w:r>
        <w:tab/>
      </w:r>
      <w:r>
        <w:fldChar w:fldCharType="begin"/>
      </w:r>
      <w:r>
        <w:instrText xml:space="preserve">PAGEREF _Toc_4_4_0000000013 \h</w:instrText>
      </w:r>
      <w:r>
        <w:fldChar w:fldCharType="separate"/>
      </w:r>
      <w:r>
        <w:t>14</w:t>
      </w:r>
      <w:r>
        <w:fldChar w:fldCharType="end"/>
      </w:r>
      <w:r>
        <w:fldChar w:fldCharType="end"/>
      </w:r>
    </w:p>
    <w:p w14:paraId="56745257">
      <w:pPr>
        <w:pStyle w:val="2"/>
        <w:tabs>
          <w:tab w:val="right" w:leader="dot" w:pos="9282"/>
        </w:tabs>
      </w:pPr>
      <w:r>
        <w:fldChar w:fldCharType="begin"/>
      </w:r>
      <w:r>
        <w:instrText xml:space="preserve"> HYPERLINK \l "_Toc_4_4_0000000014" </w:instrText>
      </w:r>
      <w:r>
        <w:fldChar w:fldCharType="separate"/>
      </w:r>
      <w:r>
        <w:t>11.【13073023X000010000097】怀财字【2023】7号食品质量安全抽检经费绩效目标表</w:t>
      </w:r>
      <w:r>
        <w:tab/>
      </w:r>
      <w:r>
        <w:fldChar w:fldCharType="begin"/>
      </w:r>
      <w:r>
        <w:instrText xml:space="preserve">PAGEREF _Toc_4_4_0000000014 \h</w:instrText>
      </w:r>
      <w:r>
        <w:fldChar w:fldCharType="separate"/>
      </w:r>
      <w:r>
        <w:t>15</w:t>
      </w:r>
      <w:r>
        <w:fldChar w:fldCharType="end"/>
      </w:r>
      <w:r>
        <w:fldChar w:fldCharType="end"/>
      </w:r>
    </w:p>
    <w:p w14:paraId="5CF06789">
      <w:pPr>
        <w:pStyle w:val="2"/>
        <w:tabs>
          <w:tab w:val="right" w:leader="dot" w:pos="9282"/>
        </w:tabs>
      </w:pPr>
      <w:r>
        <w:fldChar w:fldCharType="begin"/>
      </w:r>
      <w:r>
        <w:instrText xml:space="preserve"> HYPERLINK \l "_Toc_4_4_0000000015" </w:instrText>
      </w:r>
      <w:r>
        <w:fldChar w:fldCharType="separate"/>
      </w:r>
      <w:r>
        <w:t>12.冀财行【2022】104号 关于提前下达2023年市场监管专项补助经费的通知绩效目标表</w:t>
      </w:r>
      <w:r>
        <w:tab/>
      </w:r>
      <w:r>
        <w:fldChar w:fldCharType="begin"/>
      </w:r>
      <w:r>
        <w:instrText xml:space="preserve">PAGEREF _Toc_4_4_0000000015 \h</w:instrText>
      </w:r>
      <w:r>
        <w:fldChar w:fldCharType="separate"/>
      </w:r>
      <w:r>
        <w:t>16</w:t>
      </w:r>
      <w:r>
        <w:fldChar w:fldCharType="end"/>
      </w:r>
      <w:r>
        <w:fldChar w:fldCharType="end"/>
      </w:r>
    </w:p>
    <w:p w14:paraId="6F20FC05">
      <w:pPr>
        <w:pStyle w:val="2"/>
        <w:tabs>
          <w:tab w:val="right" w:leader="dot" w:pos="9282"/>
        </w:tabs>
      </w:pPr>
      <w:r>
        <w:fldChar w:fldCharType="begin"/>
      </w:r>
      <w:r>
        <w:instrText xml:space="preserve"> HYPERLINK \l "_Toc_4_4_0000000016" </w:instrText>
      </w:r>
      <w:r>
        <w:fldChar w:fldCharType="separate"/>
      </w:r>
      <w:r>
        <w:t>13.冀财行【2022】51号关于下达2022年中央食品药品监管补助资金的补助绩效目标表</w:t>
      </w:r>
      <w:r>
        <w:tab/>
      </w:r>
      <w:r>
        <w:fldChar w:fldCharType="begin"/>
      </w:r>
      <w:r>
        <w:instrText xml:space="preserve">PAGEREF _Toc_4_4_0000000016 \h</w:instrText>
      </w:r>
      <w:r>
        <w:fldChar w:fldCharType="separate"/>
      </w:r>
      <w:r>
        <w:t>17</w:t>
      </w:r>
      <w:r>
        <w:fldChar w:fldCharType="end"/>
      </w:r>
      <w:r>
        <w:fldChar w:fldCharType="end"/>
      </w:r>
    </w:p>
    <w:p w14:paraId="0920108C">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1DEB3E48">
      <w:pPr>
        <w:jc w:val="center"/>
      </w:pPr>
      <w:r>
        <w:rPr>
          <w:rFonts w:ascii="方正小标宋_GBK" w:hAnsi="方正小标宋_GBK" w:eastAsia="方正小标宋_GBK" w:cs="方正小标宋_GBK"/>
          <w:color w:val="000000"/>
          <w:sz w:val="44"/>
        </w:rPr>
        <w:t xml:space="preserve"> </w:t>
      </w:r>
    </w:p>
    <w:p w14:paraId="2EDC9876">
      <w:pPr>
        <w:jc w:val="center"/>
      </w:pPr>
      <w:r>
        <w:rPr>
          <w:rFonts w:ascii="方正小标宋_GBK" w:hAnsi="方正小标宋_GBK" w:eastAsia="方正小标宋_GBK" w:cs="方正小标宋_GBK"/>
          <w:color w:val="000000"/>
          <w:sz w:val="44"/>
        </w:rPr>
        <w:t>第一部分</w:t>
      </w:r>
    </w:p>
    <w:p w14:paraId="005BC2E6">
      <w:pPr>
        <w:jc w:val="center"/>
        <w:outlineLvl w:val="0"/>
      </w:pPr>
      <w:r>
        <w:rPr>
          <w:rFonts w:ascii="方正小标宋_GBK" w:hAnsi="方正小标宋_GBK" w:eastAsia="方正小标宋_GBK" w:cs="方正小标宋_GBK"/>
          <w:color w:val="000000"/>
          <w:sz w:val="44"/>
        </w:rPr>
        <w:t>部门整体绩效目标</w:t>
      </w:r>
    </w:p>
    <w:p w14:paraId="596223BB">
      <w:pPr>
        <w:jc w:val="center"/>
      </w:pPr>
      <w:r>
        <w:rPr>
          <w:rFonts w:ascii="方正小标宋_GBK" w:hAnsi="方正小标宋_GBK" w:eastAsia="方正小标宋_GBK" w:cs="方正小标宋_GBK"/>
          <w:color w:val="000000"/>
          <w:sz w:val="44"/>
        </w:rPr>
        <w:t xml:space="preserve"> </w:t>
      </w:r>
    </w:p>
    <w:p w14:paraId="00E1D128">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06A72717">
      <w:pPr>
        <w:pStyle w:val="8"/>
      </w:pPr>
      <w:r>
        <w:t>总体绩效目标</w:t>
      </w:r>
    </w:p>
    <w:p w14:paraId="7CC27AB6">
      <w:pPr>
        <w:pStyle w:val="8"/>
      </w:pPr>
      <w:r>
        <w:t>1、加强学习，继续深入</w:t>
      </w:r>
      <w:r>
        <w:rPr>
          <w:rFonts w:hint="eastAsia"/>
          <w:lang w:eastAsia="zh-CN"/>
        </w:rPr>
        <w:t>学</w:t>
      </w:r>
      <w:r>
        <w:rPr>
          <w:rFonts w:hint="eastAsia"/>
        </w:rPr>
        <w:t>习</w:t>
      </w:r>
      <w:r>
        <w:rPr>
          <w:rFonts w:hint="eastAsia"/>
          <w:lang w:eastAsia="zh-CN"/>
        </w:rPr>
        <w:t>习</w:t>
      </w:r>
      <w:r>
        <w:rPr>
          <w:rFonts w:hint="eastAsia"/>
        </w:rPr>
        <w:t>近平新时代中国特色社会主义思想</w:t>
      </w:r>
      <w:r>
        <w:t>理论知识，牢固树立“四个意识”，</w:t>
      </w:r>
      <w:r>
        <w:rPr>
          <w:rFonts w:hint="eastAsia"/>
          <w:lang w:eastAsia="zh-CN"/>
        </w:rPr>
        <w:t>坚定“四个自信”</w:t>
      </w:r>
      <w:bookmarkStart w:id="16" w:name="_GoBack"/>
      <w:bookmarkEnd w:id="16"/>
      <w:r>
        <w:t>，做到“两个维护”。</w:t>
      </w:r>
    </w:p>
    <w:p w14:paraId="695E1632">
      <w:pPr>
        <w:pStyle w:val="8"/>
      </w:pPr>
      <w:r>
        <w:t>2、加强监管，以日常监管、专项检查、质量抽检为抓手，全面提升质量强县、严把食品、药品、特种设备安全关，加强市场秩序监管和经济发展服务意识，维护全县安全形势持续稳定。</w:t>
      </w:r>
    </w:p>
    <w:p w14:paraId="63F2183D">
      <w:pPr>
        <w:pStyle w:val="8"/>
      </w:pPr>
      <w:r>
        <w:t>3、加强服务，着力优化净化市场环境。打造公平有序的竞争环境，营造安全放心的消费环境，深入开展集中整治，深入推进</w:t>
      </w:r>
      <w:r>
        <w:rPr>
          <w:rFonts w:hint="eastAsia"/>
          <w:lang w:eastAsia="zh-CN"/>
        </w:rPr>
        <w:t>“双随机、一公开”</w:t>
      </w:r>
      <w:r>
        <w:t>监管。</w:t>
      </w:r>
    </w:p>
    <w:p w14:paraId="7A901E31">
      <w:pPr>
        <w:pStyle w:val="8"/>
      </w:pPr>
      <w:r>
        <w:t>4、加强综合执法，着力实施执法办案提质增量工程。拓宽案源，重抓大案要案。加强投诉举报受理与查处，保障热线畅通，做到有诉必有查、有查必有果。</w:t>
      </w:r>
    </w:p>
    <w:p w14:paraId="6B29EBAB">
      <w:pPr>
        <w:pStyle w:val="8"/>
      </w:pPr>
      <w:r>
        <w:t>5、加强能力建设，着力创新升级市场监管方式。紧紧围绕“实施大监管、服务大市场、展现大作为”，加强能力建设，创新升级市场监管方式。</w:t>
      </w:r>
    </w:p>
    <w:p w14:paraId="2415AA1C">
      <w:pPr>
        <w:pStyle w:val="8"/>
      </w:pPr>
      <w:r>
        <w:t>6、加强队伍建设，着力推进党风廉政建设。营造良好干事氛</w:t>
      </w:r>
    </w:p>
    <w:p w14:paraId="0089E70D">
      <w:pPr>
        <w:pStyle w:val="8"/>
      </w:pPr>
      <w:r>
        <w:t>围，努力打造一支秉持正义、精通业务、恪尽职守、服务人民的市场监管队伍。</w:t>
      </w:r>
    </w:p>
    <w:p w14:paraId="0601666F">
      <w:pPr>
        <w:pStyle w:val="8"/>
      </w:pPr>
    </w:p>
    <w:p w14:paraId="42C2202C">
      <w:pPr>
        <w:pStyle w:val="8"/>
      </w:pPr>
      <w:r>
        <w:t>二、分项绩效目标</w:t>
      </w:r>
    </w:p>
    <w:p w14:paraId="7E850ED8">
      <w:pPr>
        <w:pStyle w:val="8"/>
      </w:pPr>
      <w:r>
        <w:t>在县委、县政府及上级局的正确领导和大力支持下，怀来县局以推进工商改革创新统领全局，以服务发展、市场监管、消费维权为工作目标，以干部队伍建设为保障，以服务怀来县域经济社会发展为依归，紧紧围绕“建设京西北中等发展城市”中心任务开展工作。为了更全面高效的履行市场监管部门职责，特此就职责分类绩效目标进行说明：</w:t>
      </w:r>
    </w:p>
    <w:p w14:paraId="6DDE1D51">
      <w:pPr>
        <w:pStyle w:val="8"/>
      </w:pPr>
      <w:r>
        <w:t>1、市场监督管理职责的绩效目标是增强各类市场诚信经营意识和规范网络交易管理，维护市场秩序。</w:t>
      </w:r>
    </w:p>
    <w:p w14:paraId="51C05865">
      <w:pPr>
        <w:pStyle w:val="8"/>
      </w:pPr>
      <w:r>
        <w:t>2、市场主体登记与监管职责的绩效目标是促进市场主体的快速增长。强化信用体系建设，构建“一处违法，处处受限”监管局面，为政府决策和社会公众提供信息服务。</w:t>
      </w:r>
    </w:p>
    <w:p w14:paraId="56A0DA00">
      <w:pPr>
        <w:pStyle w:val="8"/>
      </w:pPr>
      <w:r>
        <w:t>3、流通领域商品质量监督管理职责的绩效目标是通过开展抽检工作，不断提升我省流通领域商品质量水平。保护农民利益，更好的维护正常的市场经济秩序。</w:t>
      </w:r>
    </w:p>
    <w:p w14:paraId="55056D61">
      <w:pPr>
        <w:pStyle w:val="8"/>
      </w:pPr>
      <w:r>
        <w:t>4、商标广告监督管理职责的绩效目标是指导全县商标管理工作。指导广告业发展，负责广告活动的监督管理工作。</w:t>
      </w:r>
    </w:p>
    <w:p w14:paraId="7EAD63C2">
      <w:pPr>
        <w:pStyle w:val="8"/>
      </w:pPr>
      <w:r>
        <w:t>5、执法办案职责的绩效目标是构建打击传销体系，促进社会和谐稳定，维护公平竞争的市场秩序。</w:t>
      </w:r>
    </w:p>
    <w:p w14:paraId="1853C9D8">
      <w:pPr>
        <w:pStyle w:val="8"/>
      </w:pPr>
      <w:r>
        <w:t>6、消费者权益保护职责的绩效目标是建立、健全消费者权益保护机制，将12315建设成为政府与百姓沟通联系的桥梁，增强群众自我保护的消费维权意识，构建“和谐社会”。</w:t>
      </w:r>
    </w:p>
    <w:p w14:paraId="44488493">
      <w:pPr>
        <w:pStyle w:val="8"/>
      </w:pPr>
    </w:p>
    <w:p w14:paraId="158CE9B6">
      <w:pPr>
        <w:pStyle w:val="8"/>
      </w:pPr>
      <w:r>
        <w:t>7、综合业务管理职责的绩效目标是提高单位行政管理人员的业务能力、工作效率，加强科研和文化建设。</w:t>
      </w:r>
    </w:p>
    <w:p w14:paraId="0619C785">
      <w:pPr>
        <w:pStyle w:val="8"/>
      </w:pPr>
      <w:r>
        <w:t>8、综合事务管理职责的绩效目标是提升保障能力及管理水平，完成各项工作任务。</w:t>
      </w:r>
    </w:p>
    <w:p w14:paraId="371BD64D">
      <w:pPr>
        <w:pStyle w:val="8"/>
      </w:pPr>
      <w:r>
        <w:t>9、质量兴县的绩效目标是深入企业进行帮扶指导，帮助企业提升管理水平和产品质量，力促企业产品符合省优、省名牌申报、审批条件，为打响“怀来制造”、“怀来创造”区域品牌奠定坚实的质量基础。</w:t>
      </w:r>
    </w:p>
    <w:p w14:paraId="1EE5B52B">
      <w:pPr>
        <w:pStyle w:val="8"/>
      </w:pPr>
      <w:r>
        <w:t>10、地理标志产品保护工作的绩效目标是积极推进“沙城葡萄酒”国家地理标志产品中欧互认，维护我县葡萄酒生产企业在国际市场上的合法权益。</w:t>
      </w:r>
    </w:p>
    <w:p w14:paraId="208291CA">
      <w:pPr>
        <w:pStyle w:val="8"/>
      </w:pPr>
      <w:r>
        <w:t>11、食品安全城市创建工作的绩效目标是继续落实“明厨亮灶”厨房建设，充分利用12331食品药品投诉举报中心，及时处理百姓诉求，办结回复率达到100%。</w:t>
      </w:r>
    </w:p>
    <w:p w14:paraId="47FE4753">
      <w:pPr>
        <w:pStyle w:val="8"/>
      </w:pPr>
      <w:r>
        <w:t>12、检验检测工作的绩效目标是建立健全检验检测长效机制，确保检测结果完整、准确、可靠。</w:t>
      </w:r>
    </w:p>
    <w:p w14:paraId="51754224">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0530F4B6">
      <w:pPr>
        <w:pStyle w:val="9"/>
      </w:pPr>
    </w:p>
    <w:p w14:paraId="21DF702D">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31B07DC3">
      <w:pPr>
        <w:pStyle w:val="10"/>
      </w:pPr>
    </w:p>
    <w:p w14:paraId="6879007D">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C6258AF">
      <w:pPr>
        <w:jc w:val="center"/>
      </w:pPr>
      <w:r>
        <w:rPr>
          <w:rFonts w:ascii="方正小标宋_GBK" w:hAnsi="方正小标宋_GBK" w:eastAsia="方正小标宋_GBK" w:cs="方正小标宋_GBK"/>
          <w:color w:val="000000"/>
          <w:sz w:val="52"/>
        </w:rPr>
        <w:t xml:space="preserve"> </w:t>
      </w:r>
    </w:p>
    <w:p w14:paraId="7F426114">
      <w:pPr>
        <w:jc w:val="center"/>
      </w:pPr>
      <w:r>
        <w:rPr>
          <w:rFonts w:ascii="方正小标宋_GBK" w:hAnsi="方正小标宋_GBK" w:eastAsia="方正小标宋_GBK" w:cs="方正小标宋_GBK"/>
          <w:color w:val="000000"/>
          <w:sz w:val="52"/>
        </w:rPr>
        <w:t xml:space="preserve"> </w:t>
      </w:r>
    </w:p>
    <w:p w14:paraId="4FC23BF5">
      <w:pPr>
        <w:jc w:val="center"/>
      </w:pPr>
      <w:r>
        <w:rPr>
          <w:rFonts w:ascii="方正小标宋_GBK" w:hAnsi="方正小标宋_GBK" w:eastAsia="方正小标宋_GBK" w:cs="方正小标宋_GBK"/>
          <w:color w:val="000000"/>
          <w:sz w:val="52"/>
        </w:rPr>
        <w:t xml:space="preserve"> </w:t>
      </w:r>
    </w:p>
    <w:p w14:paraId="7EEE2534">
      <w:pPr>
        <w:jc w:val="center"/>
      </w:pPr>
      <w:r>
        <w:rPr>
          <w:rFonts w:ascii="方正小标宋_GBK" w:hAnsi="方正小标宋_GBK" w:eastAsia="方正小标宋_GBK" w:cs="方正小标宋_GBK"/>
          <w:color w:val="000000"/>
          <w:sz w:val="44"/>
        </w:rPr>
        <w:t>第二部分</w:t>
      </w:r>
    </w:p>
    <w:p w14:paraId="0E1214C6">
      <w:pPr>
        <w:jc w:val="center"/>
      </w:pPr>
      <w:r>
        <w:rPr>
          <w:rFonts w:ascii="方正小标宋_GBK" w:hAnsi="方正小标宋_GBK" w:eastAsia="方正小标宋_GBK" w:cs="方正小标宋_GBK"/>
          <w:color w:val="000000"/>
          <w:sz w:val="44"/>
        </w:rPr>
        <w:t xml:space="preserve"> </w:t>
      </w:r>
    </w:p>
    <w:p w14:paraId="1F20B06A">
      <w:pPr>
        <w:jc w:val="center"/>
        <w:outlineLvl w:val="0"/>
      </w:pPr>
      <w:r>
        <w:rPr>
          <w:rFonts w:ascii="方正小标宋_GBK" w:hAnsi="方正小标宋_GBK" w:eastAsia="方正小标宋_GBK" w:cs="方正小标宋_GBK"/>
          <w:color w:val="000000"/>
          <w:sz w:val="44"/>
        </w:rPr>
        <w:t>预算项目绩效目标</w:t>
      </w:r>
    </w:p>
    <w:p w14:paraId="70A6724E">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1FBE1B37">
      <w:pPr>
        <w:jc w:val="center"/>
      </w:pPr>
      <w:r>
        <w:rPr>
          <w:rFonts w:ascii="方正仿宋_GBK" w:hAnsi="方正仿宋_GBK" w:eastAsia="方正仿宋_GBK" w:cs="方正仿宋_GBK"/>
          <w:color w:val="000000"/>
          <w:sz w:val="28"/>
        </w:rPr>
        <w:t xml:space="preserve"> </w:t>
      </w:r>
    </w:p>
    <w:p w14:paraId="75BAC82C">
      <w:pPr>
        <w:ind w:firstLine="560"/>
        <w:outlineLvl w:val="3"/>
      </w:pPr>
      <w:bookmarkStart w:id="3" w:name="_Toc_4_4_0000000004"/>
      <w:r>
        <w:rPr>
          <w:rFonts w:ascii="方正仿宋_GBK" w:hAnsi="方正仿宋_GBK" w:eastAsia="方正仿宋_GBK" w:cs="方正仿宋_GBK"/>
          <w:color w:val="000000"/>
          <w:sz w:val="28"/>
        </w:rPr>
        <w:t>1.【13073023X000004000082】怀财字【2023】7号注册监管绩效目标表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441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956910F">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0E05E721">
            <w:pPr>
              <w:pStyle w:val="11"/>
            </w:pPr>
            <w:r>
              <w:t>单位：万元</w:t>
            </w:r>
          </w:p>
        </w:tc>
      </w:tr>
      <w:tr w14:paraId="15955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B8845">
            <w:pPr>
              <w:pStyle w:val="14"/>
            </w:pPr>
            <w:r>
              <w:t>项目编码</w:t>
            </w:r>
          </w:p>
        </w:tc>
        <w:tc>
          <w:tcPr>
            <w:tcW w:w="2608" w:type="dxa"/>
            <w:gridSpan w:val="2"/>
            <w:vAlign w:val="center"/>
          </w:tcPr>
          <w:p w14:paraId="63724272">
            <w:pPr>
              <w:pStyle w:val="13"/>
            </w:pPr>
            <w:r>
              <w:t>13073023P00008210002K</w:t>
            </w:r>
          </w:p>
        </w:tc>
        <w:tc>
          <w:tcPr>
            <w:tcW w:w="1587" w:type="dxa"/>
            <w:vAlign w:val="center"/>
          </w:tcPr>
          <w:p w14:paraId="08C691C6">
            <w:pPr>
              <w:pStyle w:val="14"/>
            </w:pPr>
            <w:r>
              <w:t>项目名称</w:t>
            </w:r>
          </w:p>
        </w:tc>
        <w:tc>
          <w:tcPr>
            <w:tcW w:w="4422" w:type="dxa"/>
            <w:gridSpan w:val="3"/>
            <w:vAlign w:val="center"/>
          </w:tcPr>
          <w:p w14:paraId="17879340">
            <w:pPr>
              <w:pStyle w:val="13"/>
            </w:pPr>
            <w:r>
              <w:t>【13073023X000004000082】怀财字【2023】7号注册监管</w:t>
            </w:r>
          </w:p>
        </w:tc>
      </w:tr>
      <w:tr w14:paraId="5F5A9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F2543">
            <w:pPr>
              <w:pStyle w:val="14"/>
            </w:pPr>
            <w:r>
              <w:t>预算规模及资金用途</w:t>
            </w:r>
          </w:p>
        </w:tc>
        <w:tc>
          <w:tcPr>
            <w:tcW w:w="1276" w:type="dxa"/>
            <w:vAlign w:val="center"/>
          </w:tcPr>
          <w:p w14:paraId="7F1059BC">
            <w:pPr>
              <w:pStyle w:val="14"/>
            </w:pPr>
            <w:r>
              <w:t>预算数</w:t>
            </w:r>
          </w:p>
        </w:tc>
        <w:tc>
          <w:tcPr>
            <w:tcW w:w="1332" w:type="dxa"/>
            <w:vAlign w:val="center"/>
          </w:tcPr>
          <w:p w14:paraId="4FA3A52C">
            <w:pPr>
              <w:pStyle w:val="13"/>
            </w:pPr>
            <w:r>
              <w:t>3.00</w:t>
            </w:r>
          </w:p>
        </w:tc>
        <w:tc>
          <w:tcPr>
            <w:tcW w:w="1587" w:type="dxa"/>
            <w:vAlign w:val="center"/>
          </w:tcPr>
          <w:p w14:paraId="41FB45C4">
            <w:pPr>
              <w:pStyle w:val="14"/>
            </w:pPr>
            <w:r>
              <w:t>其中：财政    资金</w:t>
            </w:r>
          </w:p>
        </w:tc>
        <w:tc>
          <w:tcPr>
            <w:tcW w:w="1304" w:type="dxa"/>
            <w:vAlign w:val="center"/>
          </w:tcPr>
          <w:p w14:paraId="3810E737">
            <w:pPr>
              <w:pStyle w:val="13"/>
            </w:pPr>
            <w:r>
              <w:t>3.00</w:t>
            </w:r>
          </w:p>
        </w:tc>
        <w:tc>
          <w:tcPr>
            <w:tcW w:w="1276" w:type="dxa"/>
            <w:vAlign w:val="center"/>
          </w:tcPr>
          <w:p w14:paraId="2F91CA02">
            <w:pPr>
              <w:pStyle w:val="14"/>
            </w:pPr>
            <w:r>
              <w:t>其他资金</w:t>
            </w:r>
          </w:p>
        </w:tc>
        <w:tc>
          <w:tcPr>
            <w:tcW w:w="1843" w:type="dxa"/>
            <w:vAlign w:val="center"/>
          </w:tcPr>
          <w:p w14:paraId="3A39A2FB">
            <w:pPr>
              <w:pStyle w:val="13"/>
            </w:pPr>
            <w:r>
              <w:t xml:space="preserve"> </w:t>
            </w:r>
          </w:p>
        </w:tc>
      </w:tr>
      <w:tr w14:paraId="20CEE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CDA6D"/>
        </w:tc>
        <w:tc>
          <w:tcPr>
            <w:tcW w:w="8617" w:type="dxa"/>
            <w:gridSpan w:val="6"/>
            <w:vAlign w:val="center"/>
          </w:tcPr>
          <w:p w14:paraId="0C829F37">
            <w:pPr>
              <w:pStyle w:val="13"/>
            </w:pPr>
            <w:r>
              <w:t>用于注册监管相关工作的支出</w:t>
            </w:r>
          </w:p>
        </w:tc>
      </w:tr>
      <w:tr w14:paraId="35C1A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8026F">
            <w:pPr>
              <w:pStyle w:val="14"/>
            </w:pPr>
            <w:r>
              <w:t>资金支出计划（%）</w:t>
            </w:r>
          </w:p>
        </w:tc>
        <w:tc>
          <w:tcPr>
            <w:tcW w:w="2608" w:type="dxa"/>
            <w:gridSpan w:val="2"/>
            <w:vAlign w:val="center"/>
          </w:tcPr>
          <w:p w14:paraId="51E2FF7F">
            <w:pPr>
              <w:pStyle w:val="14"/>
            </w:pPr>
            <w:r>
              <w:t>3月底</w:t>
            </w:r>
          </w:p>
        </w:tc>
        <w:tc>
          <w:tcPr>
            <w:tcW w:w="1587" w:type="dxa"/>
            <w:vAlign w:val="center"/>
          </w:tcPr>
          <w:p w14:paraId="702D6D97">
            <w:pPr>
              <w:pStyle w:val="14"/>
            </w:pPr>
            <w:r>
              <w:t>6月底</w:t>
            </w:r>
          </w:p>
        </w:tc>
        <w:tc>
          <w:tcPr>
            <w:tcW w:w="1304" w:type="dxa"/>
            <w:vAlign w:val="center"/>
          </w:tcPr>
          <w:p w14:paraId="19EA1349">
            <w:pPr>
              <w:pStyle w:val="14"/>
            </w:pPr>
            <w:r>
              <w:t>10月底</w:t>
            </w:r>
          </w:p>
        </w:tc>
        <w:tc>
          <w:tcPr>
            <w:tcW w:w="3118" w:type="dxa"/>
            <w:gridSpan w:val="2"/>
            <w:vAlign w:val="center"/>
          </w:tcPr>
          <w:p w14:paraId="2EA34FB9">
            <w:pPr>
              <w:pStyle w:val="14"/>
            </w:pPr>
            <w:r>
              <w:t>12月底</w:t>
            </w:r>
          </w:p>
        </w:tc>
      </w:tr>
      <w:tr w14:paraId="10380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A2FF4"/>
        </w:tc>
        <w:tc>
          <w:tcPr>
            <w:tcW w:w="2608" w:type="dxa"/>
            <w:gridSpan w:val="2"/>
            <w:vAlign w:val="center"/>
          </w:tcPr>
          <w:p w14:paraId="53D07602">
            <w:pPr>
              <w:pStyle w:val="15"/>
            </w:pPr>
            <w:r>
              <w:t>25%</w:t>
            </w:r>
          </w:p>
        </w:tc>
        <w:tc>
          <w:tcPr>
            <w:tcW w:w="1587" w:type="dxa"/>
            <w:vAlign w:val="center"/>
          </w:tcPr>
          <w:p w14:paraId="748014CA">
            <w:pPr>
              <w:pStyle w:val="15"/>
            </w:pPr>
            <w:r>
              <w:t>50%</w:t>
            </w:r>
          </w:p>
        </w:tc>
        <w:tc>
          <w:tcPr>
            <w:tcW w:w="1304" w:type="dxa"/>
            <w:vAlign w:val="center"/>
          </w:tcPr>
          <w:p w14:paraId="633060CD">
            <w:pPr>
              <w:pStyle w:val="15"/>
            </w:pPr>
            <w:r>
              <w:t>75%</w:t>
            </w:r>
          </w:p>
        </w:tc>
        <w:tc>
          <w:tcPr>
            <w:tcW w:w="3118" w:type="dxa"/>
            <w:gridSpan w:val="2"/>
            <w:vAlign w:val="center"/>
          </w:tcPr>
          <w:p w14:paraId="36C26F00">
            <w:pPr>
              <w:pStyle w:val="15"/>
            </w:pPr>
            <w:r>
              <w:t>100%</w:t>
            </w:r>
          </w:p>
        </w:tc>
      </w:tr>
      <w:tr w14:paraId="23738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AD94A">
            <w:pPr>
              <w:pStyle w:val="14"/>
            </w:pPr>
            <w:r>
              <w:t>绩效目标</w:t>
            </w:r>
          </w:p>
        </w:tc>
        <w:tc>
          <w:tcPr>
            <w:tcW w:w="8617" w:type="dxa"/>
            <w:gridSpan w:val="6"/>
            <w:vAlign w:val="center"/>
          </w:tcPr>
          <w:p w14:paraId="2F9C17CF">
            <w:pPr>
              <w:pStyle w:val="13"/>
            </w:pPr>
            <w:r>
              <w:t>加强服务，打造公平有序的竞争环境，深入开展集中整治</w:t>
            </w:r>
          </w:p>
        </w:tc>
      </w:tr>
    </w:tbl>
    <w:p w14:paraId="275B3C43">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F70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660BCE">
            <w:pPr>
              <w:pStyle w:val="14"/>
            </w:pPr>
            <w:r>
              <w:t>一级指标</w:t>
            </w:r>
          </w:p>
        </w:tc>
        <w:tc>
          <w:tcPr>
            <w:tcW w:w="1276" w:type="dxa"/>
            <w:vAlign w:val="center"/>
          </w:tcPr>
          <w:p w14:paraId="5D885A00">
            <w:pPr>
              <w:pStyle w:val="14"/>
            </w:pPr>
            <w:r>
              <w:t>二级指标</w:t>
            </w:r>
          </w:p>
        </w:tc>
        <w:tc>
          <w:tcPr>
            <w:tcW w:w="1332" w:type="dxa"/>
            <w:vAlign w:val="center"/>
          </w:tcPr>
          <w:p w14:paraId="6B966EFC">
            <w:pPr>
              <w:pStyle w:val="14"/>
            </w:pPr>
            <w:r>
              <w:t>三级指标</w:t>
            </w:r>
          </w:p>
        </w:tc>
        <w:tc>
          <w:tcPr>
            <w:tcW w:w="2891" w:type="dxa"/>
            <w:vAlign w:val="center"/>
          </w:tcPr>
          <w:p w14:paraId="7251D631">
            <w:pPr>
              <w:pStyle w:val="14"/>
            </w:pPr>
            <w:r>
              <w:t>绩效指标描述</w:t>
            </w:r>
          </w:p>
        </w:tc>
        <w:tc>
          <w:tcPr>
            <w:tcW w:w="1276" w:type="dxa"/>
            <w:vAlign w:val="center"/>
          </w:tcPr>
          <w:p w14:paraId="0486060B">
            <w:pPr>
              <w:pStyle w:val="14"/>
            </w:pPr>
            <w:r>
              <w:t>指标值</w:t>
            </w:r>
          </w:p>
        </w:tc>
        <w:tc>
          <w:tcPr>
            <w:tcW w:w="1843" w:type="dxa"/>
            <w:vAlign w:val="center"/>
          </w:tcPr>
          <w:p w14:paraId="3EE305F9">
            <w:pPr>
              <w:pStyle w:val="14"/>
            </w:pPr>
            <w:r>
              <w:t>指标值确定依据</w:t>
            </w:r>
          </w:p>
        </w:tc>
      </w:tr>
      <w:tr w14:paraId="614FB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070EA">
            <w:pPr>
              <w:pStyle w:val="15"/>
            </w:pPr>
            <w:r>
              <w:t>产出指标</w:t>
            </w:r>
          </w:p>
        </w:tc>
        <w:tc>
          <w:tcPr>
            <w:tcW w:w="1276" w:type="dxa"/>
            <w:vAlign w:val="center"/>
          </w:tcPr>
          <w:p w14:paraId="6EBD60CE">
            <w:pPr>
              <w:pStyle w:val="13"/>
            </w:pPr>
            <w:r>
              <w:t>数量指标</w:t>
            </w:r>
          </w:p>
        </w:tc>
        <w:tc>
          <w:tcPr>
            <w:tcW w:w="1332" w:type="dxa"/>
            <w:vAlign w:val="center"/>
          </w:tcPr>
          <w:p w14:paraId="7D85E9E8">
            <w:pPr>
              <w:pStyle w:val="13"/>
              <w:rPr>
                <w:lang w:eastAsia="zh-CN"/>
              </w:rPr>
            </w:pPr>
            <w:r>
              <w:rPr>
                <w:rFonts w:hint="eastAsia"/>
                <w:lang w:eastAsia="zh-CN"/>
              </w:rPr>
              <w:t>检查注册企业数量</w:t>
            </w:r>
          </w:p>
        </w:tc>
        <w:tc>
          <w:tcPr>
            <w:tcW w:w="2891" w:type="dxa"/>
            <w:vAlign w:val="center"/>
          </w:tcPr>
          <w:p w14:paraId="3BF142CF">
            <w:pPr>
              <w:pStyle w:val="13"/>
            </w:pPr>
            <w:r>
              <w:rPr>
                <w:rFonts w:hint="eastAsia"/>
                <w:lang w:eastAsia="zh-CN"/>
              </w:rPr>
              <w:t>每年监督检查注册监管企业家数</w:t>
            </w:r>
          </w:p>
        </w:tc>
        <w:tc>
          <w:tcPr>
            <w:tcW w:w="1276" w:type="dxa"/>
            <w:vAlign w:val="center"/>
          </w:tcPr>
          <w:p w14:paraId="3D4AE484">
            <w:pPr>
              <w:pStyle w:val="13"/>
            </w:pPr>
            <w:r>
              <w:rPr>
                <w:rFonts w:hint="eastAsia"/>
                <w:lang w:eastAsia="zh-CN"/>
              </w:rPr>
              <w:t>30家</w:t>
            </w:r>
          </w:p>
        </w:tc>
        <w:tc>
          <w:tcPr>
            <w:tcW w:w="1843" w:type="dxa"/>
            <w:vAlign w:val="center"/>
          </w:tcPr>
          <w:p w14:paraId="05EE4D42">
            <w:pPr>
              <w:pStyle w:val="13"/>
            </w:pPr>
            <w:r>
              <w:rPr>
                <w:rFonts w:hint="eastAsia"/>
                <w:lang w:eastAsia="zh-CN"/>
              </w:rPr>
              <w:t>2023年工作计划</w:t>
            </w:r>
          </w:p>
        </w:tc>
      </w:tr>
      <w:tr w14:paraId="4ADE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AB76DA"/>
        </w:tc>
        <w:tc>
          <w:tcPr>
            <w:tcW w:w="1276" w:type="dxa"/>
            <w:vAlign w:val="center"/>
          </w:tcPr>
          <w:p w14:paraId="0CDC4C80">
            <w:pPr>
              <w:pStyle w:val="13"/>
            </w:pPr>
            <w:r>
              <w:t>质量指标</w:t>
            </w:r>
          </w:p>
        </w:tc>
        <w:tc>
          <w:tcPr>
            <w:tcW w:w="1332" w:type="dxa"/>
            <w:vAlign w:val="center"/>
          </w:tcPr>
          <w:p w14:paraId="11BB7973">
            <w:pPr>
              <w:pStyle w:val="13"/>
            </w:pPr>
            <w:r>
              <w:t>覆盖率</w:t>
            </w:r>
          </w:p>
        </w:tc>
        <w:tc>
          <w:tcPr>
            <w:tcW w:w="2891" w:type="dxa"/>
            <w:vAlign w:val="center"/>
          </w:tcPr>
          <w:p w14:paraId="252BA41B">
            <w:pPr>
              <w:pStyle w:val="13"/>
            </w:pPr>
            <w:r>
              <w:t>信息监测已覆盖的单位数量占实有单位总数的比率</w:t>
            </w:r>
          </w:p>
        </w:tc>
        <w:tc>
          <w:tcPr>
            <w:tcW w:w="1276" w:type="dxa"/>
            <w:vAlign w:val="center"/>
          </w:tcPr>
          <w:p w14:paraId="24F22372">
            <w:pPr>
              <w:pStyle w:val="13"/>
            </w:pPr>
            <w:r>
              <w:t>≥95</w:t>
            </w:r>
            <w:r>
              <w:rPr>
                <w:rFonts w:hint="eastAsia"/>
                <w:lang w:eastAsia="zh-CN"/>
              </w:rPr>
              <w:t>%</w:t>
            </w:r>
          </w:p>
        </w:tc>
        <w:tc>
          <w:tcPr>
            <w:tcW w:w="1843" w:type="dxa"/>
            <w:vAlign w:val="center"/>
          </w:tcPr>
          <w:p w14:paraId="4A6F9DC1">
            <w:pPr>
              <w:pStyle w:val="13"/>
            </w:pPr>
            <w:r>
              <w:rPr>
                <w:rFonts w:hint="eastAsia"/>
                <w:lang w:eastAsia="zh-CN"/>
              </w:rPr>
              <w:t>2023年工作计划</w:t>
            </w:r>
          </w:p>
        </w:tc>
      </w:tr>
      <w:tr w14:paraId="76FB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B6B99B"/>
        </w:tc>
        <w:tc>
          <w:tcPr>
            <w:tcW w:w="1276" w:type="dxa"/>
            <w:vAlign w:val="center"/>
          </w:tcPr>
          <w:p w14:paraId="76444FC4">
            <w:pPr>
              <w:pStyle w:val="13"/>
            </w:pPr>
            <w:r>
              <w:t>时效指标</w:t>
            </w:r>
          </w:p>
        </w:tc>
        <w:tc>
          <w:tcPr>
            <w:tcW w:w="1332" w:type="dxa"/>
            <w:vAlign w:val="center"/>
          </w:tcPr>
          <w:p w14:paraId="028A22FA">
            <w:pPr>
              <w:pStyle w:val="13"/>
              <w:rPr>
                <w:lang w:eastAsia="zh-CN"/>
              </w:rPr>
            </w:pPr>
            <w:r>
              <w:rPr>
                <w:rFonts w:hint="eastAsia"/>
                <w:lang w:eastAsia="zh-CN"/>
              </w:rPr>
              <w:t>及时率</w:t>
            </w:r>
          </w:p>
        </w:tc>
        <w:tc>
          <w:tcPr>
            <w:tcW w:w="2891" w:type="dxa"/>
            <w:vAlign w:val="center"/>
          </w:tcPr>
          <w:p w14:paraId="21129531">
            <w:pPr>
              <w:pStyle w:val="13"/>
              <w:rPr>
                <w:lang w:eastAsia="zh-CN"/>
              </w:rPr>
            </w:pPr>
            <w:r>
              <w:rPr>
                <w:rFonts w:hint="eastAsia"/>
                <w:lang w:eastAsia="zh-CN"/>
              </w:rPr>
              <w:t>资金拨付及时率</w:t>
            </w:r>
          </w:p>
        </w:tc>
        <w:tc>
          <w:tcPr>
            <w:tcW w:w="1276" w:type="dxa"/>
            <w:vAlign w:val="center"/>
          </w:tcPr>
          <w:p w14:paraId="5CE44080">
            <w:pPr>
              <w:pStyle w:val="13"/>
              <w:rPr>
                <w:lang w:eastAsia="zh-CN"/>
              </w:rPr>
            </w:pPr>
            <w:r>
              <w:rPr>
                <w:rFonts w:hint="eastAsia"/>
                <w:lang w:eastAsia="zh-CN"/>
              </w:rPr>
              <w:t>100%</w:t>
            </w:r>
          </w:p>
        </w:tc>
        <w:tc>
          <w:tcPr>
            <w:tcW w:w="1843" w:type="dxa"/>
            <w:vAlign w:val="center"/>
          </w:tcPr>
          <w:p w14:paraId="7756407C">
            <w:pPr>
              <w:pStyle w:val="13"/>
            </w:pPr>
            <w:r>
              <w:rPr>
                <w:rFonts w:hint="eastAsia"/>
                <w:lang w:eastAsia="zh-CN"/>
              </w:rPr>
              <w:t>2023年工作计划</w:t>
            </w:r>
          </w:p>
        </w:tc>
      </w:tr>
      <w:tr w14:paraId="0BF1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4CAB5C"/>
        </w:tc>
        <w:tc>
          <w:tcPr>
            <w:tcW w:w="1276" w:type="dxa"/>
            <w:vAlign w:val="center"/>
          </w:tcPr>
          <w:p w14:paraId="25C1C9BB">
            <w:pPr>
              <w:pStyle w:val="13"/>
            </w:pPr>
            <w:r>
              <w:t>成本指标</w:t>
            </w:r>
          </w:p>
        </w:tc>
        <w:tc>
          <w:tcPr>
            <w:tcW w:w="1332" w:type="dxa"/>
            <w:vAlign w:val="center"/>
          </w:tcPr>
          <w:p w14:paraId="189E923B">
            <w:pPr>
              <w:pStyle w:val="13"/>
              <w:rPr>
                <w:lang w:eastAsia="zh-CN"/>
              </w:rPr>
            </w:pPr>
            <w:r>
              <w:rPr>
                <w:rFonts w:hint="eastAsia"/>
                <w:lang w:eastAsia="zh-CN"/>
              </w:rPr>
              <w:t>总成本</w:t>
            </w:r>
          </w:p>
        </w:tc>
        <w:tc>
          <w:tcPr>
            <w:tcW w:w="2891" w:type="dxa"/>
            <w:vAlign w:val="center"/>
          </w:tcPr>
          <w:p w14:paraId="4742990E">
            <w:pPr>
              <w:pStyle w:val="13"/>
              <w:rPr>
                <w:lang w:eastAsia="zh-CN"/>
              </w:rPr>
            </w:pPr>
            <w:r>
              <w:rPr>
                <w:rFonts w:hint="eastAsia"/>
                <w:lang w:eastAsia="zh-CN"/>
              </w:rPr>
              <w:t>经费支出不超预算金额</w:t>
            </w:r>
          </w:p>
        </w:tc>
        <w:tc>
          <w:tcPr>
            <w:tcW w:w="1276" w:type="dxa"/>
            <w:vAlign w:val="center"/>
          </w:tcPr>
          <w:p w14:paraId="4484B087">
            <w:pPr>
              <w:pStyle w:val="13"/>
              <w:rPr>
                <w:lang w:eastAsia="zh-CN"/>
              </w:rPr>
            </w:pPr>
            <w:r>
              <w:rPr>
                <w:rFonts w:hint="eastAsia"/>
                <w:lang w:eastAsia="zh-CN"/>
              </w:rPr>
              <w:t>≤3万元</w:t>
            </w:r>
          </w:p>
        </w:tc>
        <w:tc>
          <w:tcPr>
            <w:tcW w:w="1843" w:type="dxa"/>
            <w:vAlign w:val="center"/>
          </w:tcPr>
          <w:p w14:paraId="790CE130">
            <w:pPr>
              <w:pStyle w:val="13"/>
              <w:rPr>
                <w:lang w:eastAsia="zh-CN"/>
              </w:rPr>
            </w:pPr>
            <w:r>
              <w:rPr>
                <w:rFonts w:hint="eastAsia"/>
                <w:lang w:eastAsia="zh-CN"/>
              </w:rPr>
              <w:t>预算测算及工作计划</w:t>
            </w:r>
          </w:p>
        </w:tc>
      </w:tr>
      <w:tr w14:paraId="6643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59AF5">
            <w:pPr>
              <w:pStyle w:val="15"/>
            </w:pPr>
            <w:r>
              <w:t>效益指标</w:t>
            </w:r>
          </w:p>
        </w:tc>
        <w:tc>
          <w:tcPr>
            <w:tcW w:w="1276" w:type="dxa"/>
            <w:vAlign w:val="center"/>
          </w:tcPr>
          <w:p w14:paraId="68CFB144">
            <w:pPr>
              <w:pStyle w:val="13"/>
            </w:pPr>
            <w:r>
              <w:t>社会效益指标</w:t>
            </w:r>
          </w:p>
        </w:tc>
        <w:tc>
          <w:tcPr>
            <w:tcW w:w="1332" w:type="dxa"/>
            <w:vAlign w:val="center"/>
          </w:tcPr>
          <w:p w14:paraId="625B912F">
            <w:pPr>
              <w:pStyle w:val="13"/>
              <w:rPr>
                <w:lang w:eastAsia="zh-CN"/>
              </w:rPr>
            </w:pPr>
            <w:r>
              <w:rPr>
                <w:rFonts w:hint="eastAsia"/>
                <w:lang w:eastAsia="zh-CN"/>
              </w:rPr>
              <w:t>提升工作效率</w:t>
            </w:r>
          </w:p>
        </w:tc>
        <w:tc>
          <w:tcPr>
            <w:tcW w:w="2891" w:type="dxa"/>
            <w:vAlign w:val="center"/>
          </w:tcPr>
          <w:p w14:paraId="25774EE3">
            <w:pPr>
              <w:pStyle w:val="13"/>
              <w:rPr>
                <w:lang w:eastAsia="zh-CN"/>
              </w:rPr>
            </w:pPr>
            <w:r>
              <w:rPr>
                <w:rFonts w:hint="eastAsia"/>
                <w:lang w:eastAsia="zh-CN"/>
              </w:rPr>
              <w:t>提升</w:t>
            </w:r>
            <w:r>
              <w:t>处</w:t>
            </w:r>
            <w:r>
              <w:rPr>
                <w:rFonts w:hint="eastAsia"/>
                <w:lang w:eastAsia="zh-CN"/>
              </w:rPr>
              <w:t>理工作效率</w:t>
            </w:r>
          </w:p>
        </w:tc>
        <w:tc>
          <w:tcPr>
            <w:tcW w:w="1276" w:type="dxa"/>
            <w:vAlign w:val="center"/>
          </w:tcPr>
          <w:p w14:paraId="2CDEBE49">
            <w:pPr>
              <w:pStyle w:val="13"/>
              <w:rPr>
                <w:lang w:eastAsia="zh-CN"/>
              </w:rPr>
            </w:pPr>
            <w:r>
              <w:rPr>
                <w:rFonts w:hint="eastAsia"/>
                <w:lang w:eastAsia="zh-CN"/>
              </w:rPr>
              <w:t>较上一年度提升</w:t>
            </w:r>
          </w:p>
        </w:tc>
        <w:tc>
          <w:tcPr>
            <w:tcW w:w="1843" w:type="dxa"/>
            <w:vAlign w:val="center"/>
          </w:tcPr>
          <w:p w14:paraId="76AAF7EA">
            <w:pPr>
              <w:pStyle w:val="13"/>
              <w:rPr>
                <w:lang w:eastAsia="zh-CN"/>
              </w:rPr>
            </w:pPr>
            <w:r>
              <w:rPr>
                <w:rFonts w:hint="eastAsia"/>
                <w:lang w:eastAsia="zh-CN"/>
              </w:rPr>
              <w:t>历史数据</w:t>
            </w:r>
          </w:p>
        </w:tc>
      </w:tr>
      <w:tr w14:paraId="4F04C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DD5022"/>
        </w:tc>
        <w:tc>
          <w:tcPr>
            <w:tcW w:w="1276" w:type="dxa"/>
            <w:vAlign w:val="center"/>
          </w:tcPr>
          <w:p w14:paraId="7B28B524">
            <w:pPr>
              <w:pStyle w:val="13"/>
            </w:pPr>
            <w:r>
              <w:t>经济效益指标</w:t>
            </w:r>
          </w:p>
        </w:tc>
        <w:tc>
          <w:tcPr>
            <w:tcW w:w="1332" w:type="dxa"/>
            <w:vAlign w:val="center"/>
          </w:tcPr>
          <w:p w14:paraId="20DCA0E9">
            <w:pPr>
              <w:pStyle w:val="13"/>
            </w:pPr>
            <w:r>
              <w:t>工作成本节约</w:t>
            </w:r>
          </w:p>
        </w:tc>
        <w:tc>
          <w:tcPr>
            <w:tcW w:w="2891" w:type="dxa"/>
            <w:vAlign w:val="center"/>
          </w:tcPr>
          <w:p w14:paraId="7A0CB1DB">
            <w:pPr>
              <w:pStyle w:val="13"/>
            </w:pPr>
            <w:r>
              <w:t>工作成本比上一年节约的比例</w:t>
            </w:r>
          </w:p>
        </w:tc>
        <w:tc>
          <w:tcPr>
            <w:tcW w:w="1276" w:type="dxa"/>
            <w:vAlign w:val="center"/>
          </w:tcPr>
          <w:p w14:paraId="60658FFF">
            <w:pPr>
              <w:pStyle w:val="13"/>
              <w:rPr>
                <w:lang w:eastAsia="zh-CN"/>
              </w:rPr>
            </w:pPr>
            <w:r>
              <w:t>≥2</w:t>
            </w:r>
            <w:r>
              <w:rPr>
                <w:rFonts w:hint="eastAsia"/>
                <w:lang w:eastAsia="zh-CN"/>
              </w:rPr>
              <w:t>%</w:t>
            </w:r>
          </w:p>
        </w:tc>
        <w:tc>
          <w:tcPr>
            <w:tcW w:w="1843" w:type="dxa"/>
            <w:vAlign w:val="center"/>
          </w:tcPr>
          <w:p w14:paraId="48ED6373">
            <w:pPr>
              <w:pStyle w:val="13"/>
              <w:rPr>
                <w:lang w:eastAsia="zh-CN"/>
              </w:rPr>
            </w:pPr>
            <w:r>
              <w:rPr>
                <w:rFonts w:hint="eastAsia"/>
                <w:lang w:eastAsia="zh-CN"/>
              </w:rPr>
              <w:t>历史数据</w:t>
            </w:r>
          </w:p>
        </w:tc>
      </w:tr>
      <w:tr w14:paraId="20A3F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F2D47">
            <w:pPr>
              <w:pStyle w:val="15"/>
            </w:pPr>
            <w:r>
              <w:t>满意度指标</w:t>
            </w:r>
          </w:p>
        </w:tc>
        <w:tc>
          <w:tcPr>
            <w:tcW w:w="1276" w:type="dxa"/>
            <w:vAlign w:val="center"/>
          </w:tcPr>
          <w:p w14:paraId="404A67C4">
            <w:pPr>
              <w:pStyle w:val="13"/>
            </w:pPr>
            <w:r>
              <w:t>服务对象满意度指标</w:t>
            </w:r>
          </w:p>
        </w:tc>
        <w:tc>
          <w:tcPr>
            <w:tcW w:w="1332" w:type="dxa"/>
            <w:vAlign w:val="center"/>
          </w:tcPr>
          <w:p w14:paraId="6BC0CD7C">
            <w:pPr>
              <w:pStyle w:val="13"/>
            </w:pPr>
            <w:r>
              <w:t>群众满意度</w:t>
            </w:r>
          </w:p>
        </w:tc>
        <w:tc>
          <w:tcPr>
            <w:tcW w:w="2891" w:type="dxa"/>
            <w:vAlign w:val="center"/>
          </w:tcPr>
          <w:p w14:paraId="3256BF46">
            <w:pPr>
              <w:pStyle w:val="13"/>
              <w:rPr>
                <w:lang w:eastAsia="zh-CN"/>
              </w:rPr>
            </w:pPr>
            <w:r>
              <w:t>辖区内群众满意</w:t>
            </w:r>
            <w:r>
              <w:rPr>
                <w:rFonts w:hint="eastAsia"/>
                <w:lang w:eastAsia="zh-CN"/>
              </w:rPr>
              <w:t>度</w:t>
            </w:r>
          </w:p>
        </w:tc>
        <w:tc>
          <w:tcPr>
            <w:tcW w:w="1276" w:type="dxa"/>
            <w:vAlign w:val="center"/>
          </w:tcPr>
          <w:p w14:paraId="396C893E">
            <w:pPr>
              <w:pStyle w:val="13"/>
              <w:rPr>
                <w:lang w:eastAsia="zh-CN"/>
              </w:rPr>
            </w:pPr>
            <w:r>
              <w:t>≥95</w:t>
            </w:r>
            <w:r>
              <w:rPr>
                <w:rFonts w:hint="eastAsia"/>
                <w:lang w:eastAsia="zh-CN"/>
              </w:rPr>
              <w:t>%</w:t>
            </w:r>
          </w:p>
        </w:tc>
        <w:tc>
          <w:tcPr>
            <w:tcW w:w="1843" w:type="dxa"/>
            <w:vAlign w:val="center"/>
          </w:tcPr>
          <w:p w14:paraId="53622A00">
            <w:pPr>
              <w:pStyle w:val="13"/>
              <w:rPr>
                <w:lang w:eastAsia="zh-CN"/>
              </w:rPr>
            </w:pPr>
            <w:r>
              <w:rPr>
                <w:rFonts w:hint="eastAsia"/>
                <w:lang w:eastAsia="zh-CN"/>
              </w:rPr>
              <w:t>问卷调查</w:t>
            </w:r>
          </w:p>
        </w:tc>
      </w:tr>
    </w:tbl>
    <w:p w14:paraId="5209E59C">
      <w:pPr>
        <w:sectPr>
          <w:pgSz w:w="11900" w:h="16840"/>
          <w:pgMar w:top="1984" w:right="1304" w:bottom="1134" w:left="1304" w:header="720" w:footer="720" w:gutter="0"/>
          <w:cols w:space="720" w:num="1"/>
        </w:sectPr>
      </w:pPr>
    </w:p>
    <w:p w14:paraId="66DD36F3">
      <w:pPr>
        <w:jc w:val="center"/>
      </w:pPr>
      <w:r>
        <w:rPr>
          <w:rFonts w:ascii="方正仿宋_GBK" w:hAnsi="方正仿宋_GBK" w:eastAsia="方正仿宋_GBK" w:cs="方正仿宋_GBK"/>
          <w:color w:val="000000"/>
          <w:sz w:val="28"/>
        </w:rPr>
        <w:t xml:space="preserve"> </w:t>
      </w:r>
    </w:p>
    <w:p w14:paraId="6F6D8CA3">
      <w:pPr>
        <w:ind w:firstLine="560"/>
        <w:outlineLvl w:val="3"/>
      </w:pPr>
      <w:bookmarkStart w:id="4" w:name="_Toc_4_4_0000000005"/>
      <w:r>
        <w:rPr>
          <w:rFonts w:ascii="方正仿宋_GBK" w:hAnsi="方正仿宋_GBK" w:eastAsia="方正仿宋_GBK" w:cs="方正仿宋_GBK"/>
          <w:color w:val="000000"/>
          <w:sz w:val="28"/>
        </w:rPr>
        <w:t>2.【13073023X000004000084】怀财字【2023】7号网络运行绩效目标表</w:t>
      </w:r>
      <w:bookmarkEnd w:id="4"/>
    </w:p>
    <w:tbl>
      <w:tblPr>
        <w:tblStyle w:val="5"/>
        <w:tblW w:w="9801"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750"/>
      </w:tblGrid>
      <w:tr w14:paraId="1EBE1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16C8D3">
            <w:pPr>
              <w:pStyle w:val="12"/>
            </w:pPr>
            <w:r>
              <w:t>414001怀来县市场监督管理局</w:t>
            </w:r>
          </w:p>
        </w:tc>
        <w:tc>
          <w:tcPr>
            <w:tcW w:w="1750" w:type="dxa"/>
            <w:tcBorders>
              <w:top w:val="single" w:color="FFFFFF" w:sz="6" w:space="0"/>
              <w:left w:val="single" w:color="FFFFFF" w:sz="6" w:space="0"/>
              <w:right w:val="single" w:color="FFFFFF" w:sz="6" w:space="0"/>
            </w:tcBorders>
            <w:vAlign w:val="center"/>
          </w:tcPr>
          <w:p w14:paraId="2130F4C2">
            <w:pPr>
              <w:pStyle w:val="11"/>
            </w:pPr>
            <w:r>
              <w:t>单位：万元</w:t>
            </w:r>
          </w:p>
        </w:tc>
      </w:tr>
      <w:tr w14:paraId="00BB8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06C15">
            <w:pPr>
              <w:pStyle w:val="14"/>
            </w:pPr>
            <w:r>
              <w:t>项目编码</w:t>
            </w:r>
          </w:p>
        </w:tc>
        <w:tc>
          <w:tcPr>
            <w:tcW w:w="2608" w:type="dxa"/>
            <w:gridSpan w:val="2"/>
            <w:vAlign w:val="center"/>
          </w:tcPr>
          <w:p w14:paraId="2661A6F3">
            <w:pPr>
              <w:pStyle w:val="13"/>
            </w:pPr>
            <w:r>
              <w:t>13073023P00008410002Y</w:t>
            </w:r>
          </w:p>
        </w:tc>
        <w:tc>
          <w:tcPr>
            <w:tcW w:w="1587" w:type="dxa"/>
            <w:vAlign w:val="center"/>
          </w:tcPr>
          <w:p w14:paraId="78B0B3D1">
            <w:pPr>
              <w:pStyle w:val="14"/>
            </w:pPr>
            <w:r>
              <w:t>项目名称</w:t>
            </w:r>
          </w:p>
        </w:tc>
        <w:tc>
          <w:tcPr>
            <w:tcW w:w="4330" w:type="dxa"/>
            <w:gridSpan w:val="3"/>
            <w:vAlign w:val="center"/>
          </w:tcPr>
          <w:p w14:paraId="3D31B9F3">
            <w:pPr>
              <w:pStyle w:val="13"/>
            </w:pPr>
            <w:r>
              <w:t>【13073023X000004000084】怀财字【2023】7号网络运行</w:t>
            </w:r>
          </w:p>
        </w:tc>
      </w:tr>
      <w:tr w14:paraId="5EBFA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AF435">
            <w:pPr>
              <w:pStyle w:val="14"/>
            </w:pPr>
            <w:r>
              <w:t>预算规模及资金用途</w:t>
            </w:r>
          </w:p>
        </w:tc>
        <w:tc>
          <w:tcPr>
            <w:tcW w:w="1276" w:type="dxa"/>
            <w:vAlign w:val="center"/>
          </w:tcPr>
          <w:p w14:paraId="74B9095E">
            <w:pPr>
              <w:pStyle w:val="14"/>
            </w:pPr>
            <w:r>
              <w:t>预算数</w:t>
            </w:r>
          </w:p>
        </w:tc>
        <w:tc>
          <w:tcPr>
            <w:tcW w:w="1332" w:type="dxa"/>
            <w:vAlign w:val="center"/>
          </w:tcPr>
          <w:p w14:paraId="686CE884">
            <w:pPr>
              <w:pStyle w:val="13"/>
            </w:pPr>
            <w:r>
              <w:t>3.00</w:t>
            </w:r>
          </w:p>
        </w:tc>
        <w:tc>
          <w:tcPr>
            <w:tcW w:w="1587" w:type="dxa"/>
            <w:vAlign w:val="center"/>
          </w:tcPr>
          <w:p w14:paraId="65161438">
            <w:pPr>
              <w:pStyle w:val="14"/>
            </w:pPr>
            <w:r>
              <w:t>其中：财政    资金</w:t>
            </w:r>
          </w:p>
        </w:tc>
        <w:tc>
          <w:tcPr>
            <w:tcW w:w="1304" w:type="dxa"/>
            <w:vAlign w:val="center"/>
          </w:tcPr>
          <w:p w14:paraId="0CF64E56">
            <w:pPr>
              <w:pStyle w:val="13"/>
            </w:pPr>
            <w:r>
              <w:t>3.00</w:t>
            </w:r>
          </w:p>
        </w:tc>
        <w:tc>
          <w:tcPr>
            <w:tcW w:w="1276" w:type="dxa"/>
            <w:vAlign w:val="center"/>
          </w:tcPr>
          <w:p w14:paraId="278A41D5">
            <w:pPr>
              <w:pStyle w:val="14"/>
            </w:pPr>
            <w:r>
              <w:t>其他资金</w:t>
            </w:r>
          </w:p>
        </w:tc>
        <w:tc>
          <w:tcPr>
            <w:tcW w:w="1750" w:type="dxa"/>
            <w:vAlign w:val="center"/>
          </w:tcPr>
          <w:p w14:paraId="197C616D">
            <w:pPr>
              <w:pStyle w:val="13"/>
            </w:pPr>
            <w:r>
              <w:t xml:space="preserve"> </w:t>
            </w:r>
          </w:p>
        </w:tc>
      </w:tr>
      <w:tr w14:paraId="3F846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F5F92"/>
        </w:tc>
        <w:tc>
          <w:tcPr>
            <w:tcW w:w="8525" w:type="dxa"/>
            <w:gridSpan w:val="6"/>
            <w:vAlign w:val="center"/>
          </w:tcPr>
          <w:p w14:paraId="6703EC3F">
            <w:pPr>
              <w:pStyle w:val="13"/>
            </w:pPr>
            <w:r>
              <w:t>缴纳邮电费</w:t>
            </w:r>
          </w:p>
        </w:tc>
      </w:tr>
      <w:tr w14:paraId="07CC0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B6E5F">
            <w:pPr>
              <w:pStyle w:val="14"/>
            </w:pPr>
            <w:r>
              <w:t>资金支出计划（%）</w:t>
            </w:r>
          </w:p>
        </w:tc>
        <w:tc>
          <w:tcPr>
            <w:tcW w:w="2608" w:type="dxa"/>
            <w:gridSpan w:val="2"/>
            <w:vAlign w:val="center"/>
          </w:tcPr>
          <w:p w14:paraId="585F6D3D">
            <w:pPr>
              <w:pStyle w:val="14"/>
            </w:pPr>
            <w:r>
              <w:t>3月底</w:t>
            </w:r>
          </w:p>
        </w:tc>
        <w:tc>
          <w:tcPr>
            <w:tcW w:w="1587" w:type="dxa"/>
            <w:vAlign w:val="center"/>
          </w:tcPr>
          <w:p w14:paraId="79B68250">
            <w:pPr>
              <w:pStyle w:val="14"/>
            </w:pPr>
            <w:r>
              <w:t>6月底</w:t>
            </w:r>
          </w:p>
        </w:tc>
        <w:tc>
          <w:tcPr>
            <w:tcW w:w="1304" w:type="dxa"/>
            <w:vAlign w:val="center"/>
          </w:tcPr>
          <w:p w14:paraId="6B54B3B0">
            <w:pPr>
              <w:pStyle w:val="14"/>
            </w:pPr>
            <w:r>
              <w:t>10月底</w:t>
            </w:r>
          </w:p>
        </w:tc>
        <w:tc>
          <w:tcPr>
            <w:tcW w:w="3026" w:type="dxa"/>
            <w:gridSpan w:val="2"/>
            <w:vAlign w:val="center"/>
          </w:tcPr>
          <w:p w14:paraId="52D67538">
            <w:pPr>
              <w:pStyle w:val="14"/>
            </w:pPr>
            <w:r>
              <w:t>12月底</w:t>
            </w:r>
          </w:p>
        </w:tc>
      </w:tr>
      <w:tr w14:paraId="21027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F93B9"/>
        </w:tc>
        <w:tc>
          <w:tcPr>
            <w:tcW w:w="2608" w:type="dxa"/>
            <w:gridSpan w:val="2"/>
            <w:vAlign w:val="center"/>
          </w:tcPr>
          <w:p w14:paraId="01EA60E9">
            <w:pPr>
              <w:pStyle w:val="15"/>
            </w:pPr>
            <w:r>
              <w:t>25%</w:t>
            </w:r>
          </w:p>
        </w:tc>
        <w:tc>
          <w:tcPr>
            <w:tcW w:w="1587" w:type="dxa"/>
            <w:vAlign w:val="center"/>
          </w:tcPr>
          <w:p w14:paraId="64887C33">
            <w:pPr>
              <w:pStyle w:val="15"/>
            </w:pPr>
            <w:r>
              <w:t>50%</w:t>
            </w:r>
          </w:p>
        </w:tc>
        <w:tc>
          <w:tcPr>
            <w:tcW w:w="1304" w:type="dxa"/>
            <w:vAlign w:val="center"/>
          </w:tcPr>
          <w:p w14:paraId="4D16BEF5">
            <w:pPr>
              <w:pStyle w:val="15"/>
            </w:pPr>
            <w:r>
              <w:t>75%</w:t>
            </w:r>
          </w:p>
        </w:tc>
        <w:tc>
          <w:tcPr>
            <w:tcW w:w="3026" w:type="dxa"/>
            <w:gridSpan w:val="2"/>
            <w:vAlign w:val="center"/>
          </w:tcPr>
          <w:p w14:paraId="70B540CE">
            <w:pPr>
              <w:pStyle w:val="15"/>
            </w:pPr>
            <w:r>
              <w:t>100%</w:t>
            </w:r>
          </w:p>
        </w:tc>
      </w:tr>
      <w:tr w14:paraId="7B2C6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941C7">
            <w:pPr>
              <w:pStyle w:val="14"/>
            </w:pPr>
            <w:r>
              <w:t>绩效目标</w:t>
            </w:r>
          </w:p>
        </w:tc>
        <w:tc>
          <w:tcPr>
            <w:tcW w:w="8525" w:type="dxa"/>
            <w:gridSpan w:val="6"/>
            <w:vAlign w:val="center"/>
          </w:tcPr>
          <w:p w14:paraId="73C22248">
            <w:pPr>
              <w:pStyle w:val="13"/>
              <w:rPr>
                <w:lang w:eastAsia="zh-CN"/>
              </w:rPr>
            </w:pPr>
            <w:r>
              <w:rPr>
                <w:rFonts w:hint="eastAsia"/>
                <w:lang w:eastAsia="zh-CN"/>
              </w:rPr>
              <w:t>通过项目实施，避免</w:t>
            </w:r>
            <w:r>
              <w:t>因拖欠费用而产生的设备及网络使用问题</w:t>
            </w:r>
            <w:r>
              <w:rPr>
                <w:rFonts w:hint="eastAsia"/>
                <w:lang w:eastAsia="zh-CN"/>
              </w:rPr>
              <w:t>，保障工作有序开展</w:t>
            </w:r>
          </w:p>
        </w:tc>
      </w:tr>
    </w:tbl>
    <w:p w14:paraId="03A3852D">
      <w:pPr>
        <w:spacing w:line="2" w:lineRule="exact"/>
        <w:jc w:val="center"/>
      </w:pPr>
      <w:r>
        <w:rPr>
          <w:rFonts w:ascii="方正书宋_GBK" w:hAnsi="方正书宋_GBK" w:eastAsia="方正书宋_GBK" w:cs="方正书宋_GBK"/>
          <w:color w:val="000000"/>
          <w:sz w:val="21"/>
        </w:rPr>
        <w:t xml:space="preserve"> </w:t>
      </w:r>
    </w:p>
    <w:tbl>
      <w:tblPr>
        <w:tblStyle w:val="5"/>
        <w:tblW w:w="97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5"/>
        <w:gridCol w:w="1335"/>
        <w:gridCol w:w="1335"/>
        <w:gridCol w:w="2671"/>
        <w:gridCol w:w="1335"/>
        <w:gridCol w:w="1766"/>
      </w:tblGrid>
      <w:tr w14:paraId="7FFA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tblHeader/>
          <w:jc w:val="center"/>
        </w:trPr>
        <w:tc>
          <w:tcPr>
            <w:tcW w:w="1335" w:type="dxa"/>
            <w:vAlign w:val="center"/>
          </w:tcPr>
          <w:p w14:paraId="36D9D1C7">
            <w:pPr>
              <w:pStyle w:val="14"/>
            </w:pPr>
            <w:r>
              <w:t>一级指标</w:t>
            </w:r>
          </w:p>
        </w:tc>
        <w:tc>
          <w:tcPr>
            <w:tcW w:w="1335" w:type="dxa"/>
            <w:vAlign w:val="center"/>
          </w:tcPr>
          <w:p w14:paraId="5F62204C">
            <w:pPr>
              <w:pStyle w:val="14"/>
            </w:pPr>
            <w:r>
              <w:t>二级指标</w:t>
            </w:r>
          </w:p>
        </w:tc>
        <w:tc>
          <w:tcPr>
            <w:tcW w:w="1335" w:type="dxa"/>
            <w:vAlign w:val="center"/>
          </w:tcPr>
          <w:p w14:paraId="6520BC3B">
            <w:pPr>
              <w:pStyle w:val="14"/>
            </w:pPr>
            <w:r>
              <w:t>三级指标</w:t>
            </w:r>
          </w:p>
        </w:tc>
        <w:tc>
          <w:tcPr>
            <w:tcW w:w="2671" w:type="dxa"/>
            <w:vAlign w:val="center"/>
          </w:tcPr>
          <w:p w14:paraId="43E2CAAD">
            <w:pPr>
              <w:pStyle w:val="14"/>
            </w:pPr>
            <w:r>
              <w:t>绩效指标描述</w:t>
            </w:r>
          </w:p>
        </w:tc>
        <w:tc>
          <w:tcPr>
            <w:tcW w:w="1335" w:type="dxa"/>
            <w:vAlign w:val="center"/>
          </w:tcPr>
          <w:p w14:paraId="4AF4AB27">
            <w:pPr>
              <w:pStyle w:val="14"/>
            </w:pPr>
            <w:r>
              <w:t>指标值</w:t>
            </w:r>
          </w:p>
        </w:tc>
        <w:tc>
          <w:tcPr>
            <w:tcW w:w="1766" w:type="dxa"/>
            <w:vAlign w:val="center"/>
          </w:tcPr>
          <w:p w14:paraId="1660D1AC">
            <w:pPr>
              <w:pStyle w:val="14"/>
            </w:pPr>
            <w:r>
              <w:t>指标值确定依据</w:t>
            </w:r>
          </w:p>
        </w:tc>
      </w:tr>
      <w:tr w14:paraId="65D70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35" w:type="dxa"/>
            <w:vMerge w:val="restart"/>
            <w:vAlign w:val="center"/>
          </w:tcPr>
          <w:p w14:paraId="717212C2">
            <w:pPr>
              <w:pStyle w:val="15"/>
            </w:pPr>
            <w:r>
              <w:t>产出指标</w:t>
            </w:r>
          </w:p>
        </w:tc>
        <w:tc>
          <w:tcPr>
            <w:tcW w:w="1335" w:type="dxa"/>
            <w:vAlign w:val="center"/>
          </w:tcPr>
          <w:p w14:paraId="6FEBEDED">
            <w:pPr>
              <w:pStyle w:val="13"/>
            </w:pPr>
            <w:r>
              <w:t>数量指标</w:t>
            </w:r>
          </w:p>
        </w:tc>
        <w:tc>
          <w:tcPr>
            <w:tcW w:w="1335" w:type="dxa"/>
            <w:vAlign w:val="center"/>
          </w:tcPr>
          <w:p w14:paraId="512B8D0E">
            <w:pPr>
              <w:pStyle w:val="13"/>
              <w:rPr>
                <w:lang w:eastAsia="zh-CN"/>
              </w:rPr>
            </w:pPr>
            <w:r>
              <w:rPr>
                <w:rFonts w:hint="eastAsia"/>
                <w:lang w:eastAsia="zh-CN"/>
              </w:rPr>
              <w:t>交纳次数</w:t>
            </w:r>
          </w:p>
        </w:tc>
        <w:tc>
          <w:tcPr>
            <w:tcW w:w="2671" w:type="dxa"/>
            <w:vAlign w:val="center"/>
          </w:tcPr>
          <w:p w14:paraId="4827E04A">
            <w:pPr>
              <w:pStyle w:val="13"/>
              <w:rPr>
                <w:lang w:eastAsia="zh-CN"/>
              </w:rPr>
            </w:pPr>
            <w:r>
              <w:t>缴纳邮电费</w:t>
            </w:r>
            <w:r>
              <w:rPr>
                <w:rFonts w:hint="eastAsia"/>
                <w:lang w:eastAsia="zh-CN"/>
              </w:rPr>
              <w:t>次数</w:t>
            </w:r>
          </w:p>
        </w:tc>
        <w:tc>
          <w:tcPr>
            <w:tcW w:w="1335" w:type="dxa"/>
            <w:vAlign w:val="center"/>
          </w:tcPr>
          <w:p w14:paraId="06E8CE65">
            <w:pPr>
              <w:pStyle w:val="13"/>
              <w:rPr>
                <w:lang w:eastAsia="zh-CN"/>
              </w:rPr>
            </w:pPr>
            <w:r>
              <w:rPr>
                <w:rFonts w:hint="eastAsia"/>
                <w:lang w:eastAsia="zh-CN"/>
              </w:rPr>
              <w:t>12次</w:t>
            </w:r>
          </w:p>
        </w:tc>
        <w:tc>
          <w:tcPr>
            <w:tcW w:w="1766" w:type="dxa"/>
            <w:vAlign w:val="center"/>
          </w:tcPr>
          <w:p w14:paraId="7243710B">
            <w:pPr>
              <w:pStyle w:val="13"/>
            </w:pPr>
            <w:r>
              <w:rPr>
                <w:rFonts w:hint="eastAsia"/>
                <w:lang w:eastAsia="zh-CN"/>
              </w:rPr>
              <w:t>2023年工作计划</w:t>
            </w:r>
          </w:p>
        </w:tc>
      </w:tr>
      <w:tr w14:paraId="5406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35" w:type="dxa"/>
            <w:vMerge w:val="continue"/>
            <w:vAlign w:val="center"/>
          </w:tcPr>
          <w:p w14:paraId="00605A36"/>
        </w:tc>
        <w:tc>
          <w:tcPr>
            <w:tcW w:w="1335" w:type="dxa"/>
            <w:vAlign w:val="center"/>
          </w:tcPr>
          <w:p w14:paraId="49AAAB46">
            <w:pPr>
              <w:pStyle w:val="13"/>
            </w:pPr>
            <w:r>
              <w:t>质量指标</w:t>
            </w:r>
          </w:p>
        </w:tc>
        <w:tc>
          <w:tcPr>
            <w:tcW w:w="1335" w:type="dxa"/>
            <w:vAlign w:val="center"/>
          </w:tcPr>
          <w:p w14:paraId="1184C550">
            <w:pPr>
              <w:pStyle w:val="13"/>
            </w:pPr>
            <w:r>
              <w:t>故障降低率</w:t>
            </w:r>
          </w:p>
        </w:tc>
        <w:tc>
          <w:tcPr>
            <w:tcW w:w="2671" w:type="dxa"/>
            <w:vAlign w:val="center"/>
          </w:tcPr>
          <w:p w14:paraId="36841ABC">
            <w:pPr>
              <w:pStyle w:val="13"/>
            </w:pPr>
            <w:r>
              <w:t>故障发生同期下降比率</w:t>
            </w:r>
          </w:p>
        </w:tc>
        <w:tc>
          <w:tcPr>
            <w:tcW w:w="1335" w:type="dxa"/>
            <w:vAlign w:val="center"/>
          </w:tcPr>
          <w:p w14:paraId="12BA408C">
            <w:pPr>
              <w:pStyle w:val="13"/>
            </w:pPr>
            <w:r>
              <w:t>≥</w:t>
            </w:r>
            <w:r>
              <w:rPr>
                <w:rFonts w:hint="eastAsia"/>
                <w:lang w:eastAsia="zh-CN"/>
              </w:rPr>
              <w:t>10%</w:t>
            </w:r>
          </w:p>
        </w:tc>
        <w:tc>
          <w:tcPr>
            <w:tcW w:w="1766" w:type="dxa"/>
            <w:vAlign w:val="center"/>
          </w:tcPr>
          <w:p w14:paraId="233B0376">
            <w:pPr>
              <w:pStyle w:val="13"/>
              <w:rPr>
                <w:lang w:eastAsia="zh-CN"/>
              </w:rPr>
            </w:pPr>
            <w:r>
              <w:rPr>
                <w:rFonts w:hint="eastAsia"/>
                <w:lang w:eastAsia="zh-CN"/>
              </w:rPr>
              <w:t>上一年度历史数据</w:t>
            </w:r>
          </w:p>
        </w:tc>
      </w:tr>
      <w:tr w14:paraId="2F3D0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35" w:type="dxa"/>
            <w:vMerge w:val="continue"/>
            <w:vAlign w:val="center"/>
          </w:tcPr>
          <w:p w14:paraId="700436D9"/>
        </w:tc>
        <w:tc>
          <w:tcPr>
            <w:tcW w:w="1335" w:type="dxa"/>
            <w:vAlign w:val="center"/>
          </w:tcPr>
          <w:p w14:paraId="4955F89D">
            <w:pPr>
              <w:pStyle w:val="13"/>
            </w:pPr>
            <w:r>
              <w:t>时效指标</w:t>
            </w:r>
          </w:p>
        </w:tc>
        <w:tc>
          <w:tcPr>
            <w:tcW w:w="1335" w:type="dxa"/>
            <w:vAlign w:val="center"/>
          </w:tcPr>
          <w:p w14:paraId="4779945C">
            <w:pPr>
              <w:pStyle w:val="13"/>
              <w:rPr>
                <w:lang w:eastAsia="zh-CN"/>
              </w:rPr>
            </w:pPr>
            <w:r>
              <w:rPr>
                <w:rFonts w:hint="eastAsia"/>
                <w:lang w:eastAsia="zh-CN"/>
              </w:rPr>
              <w:t>完成时间</w:t>
            </w:r>
          </w:p>
        </w:tc>
        <w:tc>
          <w:tcPr>
            <w:tcW w:w="2671" w:type="dxa"/>
            <w:vAlign w:val="center"/>
          </w:tcPr>
          <w:p w14:paraId="3F32E917">
            <w:pPr>
              <w:pStyle w:val="13"/>
            </w:pPr>
            <w:r>
              <w:rPr>
                <w:rFonts w:hint="eastAsia"/>
                <w:lang w:eastAsia="zh-CN"/>
              </w:rPr>
              <w:t>项目完成时间</w:t>
            </w:r>
          </w:p>
        </w:tc>
        <w:tc>
          <w:tcPr>
            <w:tcW w:w="1335" w:type="dxa"/>
            <w:vAlign w:val="center"/>
          </w:tcPr>
          <w:p w14:paraId="5C7B2EA2">
            <w:pPr>
              <w:pStyle w:val="13"/>
            </w:pPr>
            <w:r>
              <w:rPr>
                <w:rFonts w:hint="eastAsia"/>
                <w:lang w:eastAsia="zh-CN"/>
              </w:rPr>
              <w:t>1年</w:t>
            </w:r>
          </w:p>
        </w:tc>
        <w:tc>
          <w:tcPr>
            <w:tcW w:w="1766" w:type="dxa"/>
            <w:vAlign w:val="center"/>
          </w:tcPr>
          <w:p w14:paraId="59F7B5EF">
            <w:pPr>
              <w:pStyle w:val="13"/>
            </w:pPr>
            <w:r>
              <w:rPr>
                <w:rFonts w:hint="eastAsia"/>
                <w:lang w:eastAsia="zh-CN"/>
              </w:rPr>
              <w:t>2023年工作计划</w:t>
            </w:r>
          </w:p>
        </w:tc>
      </w:tr>
      <w:tr w14:paraId="38E3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335" w:type="dxa"/>
            <w:vMerge w:val="continue"/>
            <w:vAlign w:val="center"/>
          </w:tcPr>
          <w:p w14:paraId="323EA704"/>
        </w:tc>
        <w:tc>
          <w:tcPr>
            <w:tcW w:w="1335" w:type="dxa"/>
            <w:vAlign w:val="center"/>
          </w:tcPr>
          <w:p w14:paraId="41FD9511">
            <w:pPr>
              <w:pStyle w:val="13"/>
            </w:pPr>
            <w:r>
              <w:t>成本指标</w:t>
            </w:r>
          </w:p>
        </w:tc>
        <w:tc>
          <w:tcPr>
            <w:tcW w:w="1335" w:type="dxa"/>
            <w:vAlign w:val="center"/>
          </w:tcPr>
          <w:p w14:paraId="2DCBECDE">
            <w:pPr>
              <w:pStyle w:val="13"/>
              <w:rPr>
                <w:lang w:eastAsia="zh-CN"/>
              </w:rPr>
            </w:pPr>
            <w:r>
              <w:rPr>
                <w:rFonts w:hint="eastAsia"/>
                <w:lang w:eastAsia="zh-CN"/>
              </w:rPr>
              <w:t>总成本</w:t>
            </w:r>
          </w:p>
        </w:tc>
        <w:tc>
          <w:tcPr>
            <w:tcW w:w="2671" w:type="dxa"/>
            <w:vAlign w:val="center"/>
          </w:tcPr>
          <w:p w14:paraId="6EDAC800">
            <w:pPr>
              <w:pStyle w:val="13"/>
              <w:rPr>
                <w:lang w:eastAsia="zh-CN"/>
              </w:rPr>
            </w:pPr>
            <w:r>
              <w:rPr>
                <w:rFonts w:hint="eastAsia"/>
                <w:lang w:eastAsia="zh-CN"/>
              </w:rPr>
              <w:t>经费支出不超预算金额</w:t>
            </w:r>
          </w:p>
        </w:tc>
        <w:tc>
          <w:tcPr>
            <w:tcW w:w="1335" w:type="dxa"/>
            <w:vAlign w:val="center"/>
          </w:tcPr>
          <w:p w14:paraId="5090EFBC">
            <w:pPr>
              <w:pStyle w:val="13"/>
            </w:pPr>
            <w:r>
              <w:t>≤3万元</w:t>
            </w:r>
          </w:p>
        </w:tc>
        <w:tc>
          <w:tcPr>
            <w:tcW w:w="1766" w:type="dxa"/>
            <w:vAlign w:val="center"/>
          </w:tcPr>
          <w:p w14:paraId="28D5F90C">
            <w:pPr>
              <w:pStyle w:val="13"/>
              <w:rPr>
                <w:lang w:eastAsia="zh-CN"/>
              </w:rPr>
            </w:pPr>
            <w:r>
              <w:rPr>
                <w:rFonts w:hint="eastAsia"/>
                <w:lang w:eastAsia="zh-CN"/>
              </w:rPr>
              <w:t>预算测算及工作计划</w:t>
            </w:r>
          </w:p>
        </w:tc>
      </w:tr>
      <w:tr w14:paraId="070B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35" w:type="dxa"/>
            <w:vAlign w:val="center"/>
          </w:tcPr>
          <w:p w14:paraId="728770A7">
            <w:r>
              <w:rPr>
                <w:rFonts w:ascii="方正书宋_GBK" w:hAnsi="方正书宋_GBK" w:eastAsia="方正书宋_GBK" w:cs="方正书宋_GBK"/>
                <w:sz w:val="21"/>
              </w:rPr>
              <w:t>效益指标</w:t>
            </w:r>
          </w:p>
        </w:tc>
        <w:tc>
          <w:tcPr>
            <w:tcW w:w="1335" w:type="dxa"/>
            <w:vAlign w:val="center"/>
          </w:tcPr>
          <w:p w14:paraId="3074B200">
            <w:pPr>
              <w:pStyle w:val="13"/>
            </w:pPr>
            <w:r>
              <w:t>社会效益指标</w:t>
            </w:r>
          </w:p>
        </w:tc>
        <w:tc>
          <w:tcPr>
            <w:tcW w:w="1335" w:type="dxa"/>
            <w:vAlign w:val="center"/>
          </w:tcPr>
          <w:p w14:paraId="6949B5F0">
            <w:pPr>
              <w:pStyle w:val="13"/>
              <w:rPr>
                <w:lang w:eastAsia="zh-CN"/>
              </w:rPr>
            </w:pPr>
            <w:r>
              <w:rPr>
                <w:rFonts w:hint="eastAsia"/>
                <w:lang w:eastAsia="zh-CN"/>
              </w:rPr>
              <w:t>提升工作效率</w:t>
            </w:r>
          </w:p>
        </w:tc>
        <w:tc>
          <w:tcPr>
            <w:tcW w:w="2671" w:type="dxa"/>
            <w:vAlign w:val="center"/>
          </w:tcPr>
          <w:p w14:paraId="3E5ED8F0">
            <w:pPr>
              <w:pStyle w:val="13"/>
            </w:pPr>
            <w:r>
              <w:t>网速比之前更流畅，工作效率更高</w:t>
            </w:r>
          </w:p>
        </w:tc>
        <w:tc>
          <w:tcPr>
            <w:tcW w:w="1335" w:type="dxa"/>
            <w:vAlign w:val="center"/>
          </w:tcPr>
          <w:p w14:paraId="7EE95836">
            <w:pPr>
              <w:pStyle w:val="13"/>
              <w:rPr>
                <w:lang w:eastAsia="zh-CN"/>
              </w:rPr>
            </w:pPr>
            <w:r>
              <w:rPr>
                <w:rFonts w:hint="eastAsia"/>
                <w:lang w:eastAsia="zh-CN"/>
              </w:rPr>
              <w:t>进一步提升</w:t>
            </w:r>
          </w:p>
        </w:tc>
        <w:tc>
          <w:tcPr>
            <w:tcW w:w="1766" w:type="dxa"/>
            <w:vAlign w:val="center"/>
          </w:tcPr>
          <w:p w14:paraId="27C347B8">
            <w:pPr>
              <w:pStyle w:val="13"/>
              <w:rPr>
                <w:lang w:eastAsia="zh-CN"/>
              </w:rPr>
            </w:pPr>
            <w:r>
              <w:rPr>
                <w:rFonts w:hint="eastAsia"/>
                <w:lang w:eastAsia="zh-CN"/>
              </w:rPr>
              <w:t>历史经验</w:t>
            </w:r>
          </w:p>
        </w:tc>
      </w:tr>
      <w:tr w14:paraId="727A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jc w:val="center"/>
        </w:trPr>
        <w:tc>
          <w:tcPr>
            <w:tcW w:w="1335" w:type="dxa"/>
            <w:vAlign w:val="center"/>
          </w:tcPr>
          <w:p w14:paraId="61C43719">
            <w:pPr>
              <w:pStyle w:val="15"/>
            </w:pPr>
            <w:r>
              <w:t>满意度指标</w:t>
            </w:r>
          </w:p>
        </w:tc>
        <w:tc>
          <w:tcPr>
            <w:tcW w:w="1335" w:type="dxa"/>
            <w:vAlign w:val="center"/>
          </w:tcPr>
          <w:p w14:paraId="71B4198A">
            <w:pPr>
              <w:pStyle w:val="13"/>
            </w:pPr>
            <w:r>
              <w:t>服务对象满意度指标</w:t>
            </w:r>
          </w:p>
        </w:tc>
        <w:tc>
          <w:tcPr>
            <w:tcW w:w="1335" w:type="dxa"/>
            <w:vAlign w:val="center"/>
          </w:tcPr>
          <w:p w14:paraId="5DF21F63">
            <w:pPr>
              <w:pStyle w:val="13"/>
            </w:pPr>
            <w:r>
              <w:t>用户使用满意度（%）</w:t>
            </w:r>
          </w:p>
        </w:tc>
        <w:tc>
          <w:tcPr>
            <w:tcW w:w="2671" w:type="dxa"/>
            <w:vAlign w:val="center"/>
          </w:tcPr>
          <w:p w14:paraId="75016BAA">
            <w:pPr>
              <w:pStyle w:val="13"/>
              <w:rPr>
                <w:lang w:eastAsia="zh-CN"/>
              </w:rPr>
            </w:pPr>
            <w:r>
              <w:t>调查中用户反馈满意</w:t>
            </w:r>
            <w:r>
              <w:rPr>
                <w:rFonts w:hint="eastAsia"/>
                <w:lang w:eastAsia="zh-CN"/>
              </w:rPr>
              <w:t>度</w:t>
            </w:r>
          </w:p>
        </w:tc>
        <w:tc>
          <w:tcPr>
            <w:tcW w:w="1335" w:type="dxa"/>
            <w:vAlign w:val="center"/>
          </w:tcPr>
          <w:p w14:paraId="0F491C0F">
            <w:pPr>
              <w:pStyle w:val="13"/>
              <w:rPr>
                <w:lang w:eastAsia="zh-CN"/>
              </w:rPr>
            </w:pPr>
            <w:r>
              <w:t>≥95</w:t>
            </w:r>
            <w:r>
              <w:rPr>
                <w:rFonts w:hint="eastAsia"/>
                <w:lang w:eastAsia="zh-CN"/>
              </w:rPr>
              <w:t>%</w:t>
            </w:r>
          </w:p>
        </w:tc>
        <w:tc>
          <w:tcPr>
            <w:tcW w:w="1766" w:type="dxa"/>
            <w:vAlign w:val="center"/>
          </w:tcPr>
          <w:p w14:paraId="78ED4488">
            <w:pPr>
              <w:pStyle w:val="13"/>
              <w:rPr>
                <w:lang w:eastAsia="zh-CN"/>
              </w:rPr>
            </w:pPr>
            <w:r>
              <w:rPr>
                <w:rFonts w:hint="eastAsia"/>
                <w:lang w:eastAsia="zh-CN"/>
              </w:rPr>
              <w:t>问卷调查</w:t>
            </w:r>
          </w:p>
        </w:tc>
      </w:tr>
    </w:tbl>
    <w:p w14:paraId="77874BAF">
      <w:pPr>
        <w:sectPr>
          <w:pgSz w:w="11900" w:h="16840"/>
          <w:pgMar w:top="1984" w:right="1304" w:bottom="1134" w:left="1304" w:header="720" w:footer="720" w:gutter="0"/>
          <w:cols w:space="720" w:num="1"/>
        </w:sectPr>
      </w:pPr>
    </w:p>
    <w:p w14:paraId="6A6FA17C">
      <w:pPr>
        <w:jc w:val="center"/>
      </w:pPr>
      <w:r>
        <w:rPr>
          <w:rFonts w:ascii="方正仿宋_GBK" w:hAnsi="方正仿宋_GBK" w:eastAsia="方正仿宋_GBK" w:cs="方正仿宋_GBK"/>
          <w:color w:val="000000"/>
          <w:sz w:val="28"/>
        </w:rPr>
        <w:t xml:space="preserve"> </w:t>
      </w:r>
    </w:p>
    <w:p w14:paraId="59499644">
      <w:pPr>
        <w:ind w:firstLine="560"/>
        <w:outlineLvl w:val="3"/>
      </w:pPr>
      <w:bookmarkStart w:id="5" w:name="_Toc_4_4_0000000006"/>
      <w:r>
        <w:rPr>
          <w:rFonts w:ascii="方正仿宋_GBK" w:hAnsi="方正仿宋_GBK" w:eastAsia="方正仿宋_GBK" w:cs="方正仿宋_GBK"/>
          <w:color w:val="000000"/>
          <w:sz w:val="28"/>
        </w:rPr>
        <w:t>3.【13073023X000004000088】怀财字【2023】7号 场所维护及租赁绩效目标表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6E6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0C77A85">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4AC7C469">
            <w:pPr>
              <w:pStyle w:val="11"/>
            </w:pPr>
            <w:r>
              <w:t>单位：万元</w:t>
            </w:r>
          </w:p>
        </w:tc>
      </w:tr>
      <w:tr w14:paraId="0D206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7B273">
            <w:pPr>
              <w:pStyle w:val="14"/>
            </w:pPr>
            <w:r>
              <w:t>项目编码</w:t>
            </w:r>
          </w:p>
        </w:tc>
        <w:tc>
          <w:tcPr>
            <w:tcW w:w="2608" w:type="dxa"/>
            <w:gridSpan w:val="2"/>
            <w:vAlign w:val="center"/>
          </w:tcPr>
          <w:p w14:paraId="0A66E76B">
            <w:pPr>
              <w:pStyle w:val="13"/>
            </w:pPr>
            <w:r>
              <w:t>13073023P00008810002M</w:t>
            </w:r>
          </w:p>
        </w:tc>
        <w:tc>
          <w:tcPr>
            <w:tcW w:w="1587" w:type="dxa"/>
            <w:vAlign w:val="center"/>
          </w:tcPr>
          <w:p w14:paraId="29A7AF87">
            <w:pPr>
              <w:pStyle w:val="14"/>
            </w:pPr>
            <w:r>
              <w:t>项目名称</w:t>
            </w:r>
          </w:p>
        </w:tc>
        <w:tc>
          <w:tcPr>
            <w:tcW w:w="4422" w:type="dxa"/>
            <w:gridSpan w:val="3"/>
            <w:vAlign w:val="center"/>
          </w:tcPr>
          <w:p w14:paraId="71FBFFC7">
            <w:pPr>
              <w:pStyle w:val="13"/>
            </w:pPr>
            <w:r>
              <w:t>【13073023X000004000088】怀财字【2023】7号 场所维护及租赁</w:t>
            </w:r>
          </w:p>
        </w:tc>
      </w:tr>
      <w:tr w14:paraId="5936E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3A6E7">
            <w:pPr>
              <w:pStyle w:val="14"/>
            </w:pPr>
            <w:r>
              <w:t>预算规模及资金用途</w:t>
            </w:r>
          </w:p>
        </w:tc>
        <w:tc>
          <w:tcPr>
            <w:tcW w:w="1276" w:type="dxa"/>
            <w:vAlign w:val="center"/>
          </w:tcPr>
          <w:p w14:paraId="289DFC27">
            <w:pPr>
              <w:pStyle w:val="14"/>
            </w:pPr>
            <w:r>
              <w:t>预算数</w:t>
            </w:r>
          </w:p>
        </w:tc>
        <w:tc>
          <w:tcPr>
            <w:tcW w:w="1332" w:type="dxa"/>
            <w:vAlign w:val="center"/>
          </w:tcPr>
          <w:p w14:paraId="7C33F2A8">
            <w:pPr>
              <w:pStyle w:val="13"/>
            </w:pPr>
            <w:r>
              <w:t>3.00</w:t>
            </w:r>
          </w:p>
        </w:tc>
        <w:tc>
          <w:tcPr>
            <w:tcW w:w="1587" w:type="dxa"/>
            <w:vAlign w:val="center"/>
          </w:tcPr>
          <w:p w14:paraId="403DFB61">
            <w:pPr>
              <w:pStyle w:val="14"/>
            </w:pPr>
            <w:r>
              <w:t>其中：财政    资金</w:t>
            </w:r>
          </w:p>
        </w:tc>
        <w:tc>
          <w:tcPr>
            <w:tcW w:w="1304" w:type="dxa"/>
            <w:vAlign w:val="center"/>
          </w:tcPr>
          <w:p w14:paraId="3B55C5C1">
            <w:pPr>
              <w:pStyle w:val="13"/>
            </w:pPr>
            <w:r>
              <w:t>3.00</w:t>
            </w:r>
          </w:p>
        </w:tc>
        <w:tc>
          <w:tcPr>
            <w:tcW w:w="1276" w:type="dxa"/>
            <w:vAlign w:val="center"/>
          </w:tcPr>
          <w:p w14:paraId="15F72700">
            <w:pPr>
              <w:pStyle w:val="14"/>
            </w:pPr>
            <w:r>
              <w:t>其他资金</w:t>
            </w:r>
          </w:p>
        </w:tc>
        <w:tc>
          <w:tcPr>
            <w:tcW w:w="1843" w:type="dxa"/>
            <w:vAlign w:val="center"/>
          </w:tcPr>
          <w:p w14:paraId="573A9ED2">
            <w:pPr>
              <w:pStyle w:val="13"/>
            </w:pPr>
            <w:r>
              <w:t xml:space="preserve"> </w:t>
            </w:r>
          </w:p>
        </w:tc>
      </w:tr>
      <w:tr w14:paraId="1445E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D1F37"/>
        </w:tc>
        <w:tc>
          <w:tcPr>
            <w:tcW w:w="8617" w:type="dxa"/>
            <w:gridSpan w:val="6"/>
            <w:vAlign w:val="center"/>
          </w:tcPr>
          <w:p w14:paraId="12391CCC">
            <w:pPr>
              <w:pStyle w:val="13"/>
            </w:pPr>
            <w:r>
              <w:t>用于培训或会议场地租赁或维护</w:t>
            </w:r>
          </w:p>
        </w:tc>
      </w:tr>
      <w:tr w14:paraId="18EEE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96D3A">
            <w:pPr>
              <w:pStyle w:val="14"/>
            </w:pPr>
            <w:r>
              <w:t>资金支出计划（%）</w:t>
            </w:r>
          </w:p>
        </w:tc>
        <w:tc>
          <w:tcPr>
            <w:tcW w:w="2608" w:type="dxa"/>
            <w:gridSpan w:val="2"/>
            <w:vAlign w:val="center"/>
          </w:tcPr>
          <w:p w14:paraId="4AABA306">
            <w:pPr>
              <w:pStyle w:val="14"/>
            </w:pPr>
            <w:r>
              <w:t>3月底</w:t>
            </w:r>
          </w:p>
        </w:tc>
        <w:tc>
          <w:tcPr>
            <w:tcW w:w="1587" w:type="dxa"/>
            <w:vAlign w:val="center"/>
          </w:tcPr>
          <w:p w14:paraId="12346321">
            <w:pPr>
              <w:pStyle w:val="14"/>
            </w:pPr>
            <w:r>
              <w:t>6月底</w:t>
            </w:r>
          </w:p>
        </w:tc>
        <w:tc>
          <w:tcPr>
            <w:tcW w:w="1304" w:type="dxa"/>
            <w:vAlign w:val="center"/>
          </w:tcPr>
          <w:p w14:paraId="40975D83">
            <w:pPr>
              <w:pStyle w:val="14"/>
            </w:pPr>
            <w:r>
              <w:t>10月底</w:t>
            </w:r>
          </w:p>
        </w:tc>
        <w:tc>
          <w:tcPr>
            <w:tcW w:w="3118" w:type="dxa"/>
            <w:gridSpan w:val="2"/>
            <w:vAlign w:val="center"/>
          </w:tcPr>
          <w:p w14:paraId="07E7A0D3">
            <w:pPr>
              <w:pStyle w:val="14"/>
            </w:pPr>
            <w:r>
              <w:t>12月底</w:t>
            </w:r>
          </w:p>
        </w:tc>
      </w:tr>
      <w:tr w14:paraId="20B1C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94198"/>
        </w:tc>
        <w:tc>
          <w:tcPr>
            <w:tcW w:w="2608" w:type="dxa"/>
            <w:gridSpan w:val="2"/>
            <w:vAlign w:val="center"/>
          </w:tcPr>
          <w:p w14:paraId="05A263F1">
            <w:pPr>
              <w:pStyle w:val="15"/>
            </w:pPr>
            <w:r>
              <w:t xml:space="preserve"> </w:t>
            </w:r>
          </w:p>
        </w:tc>
        <w:tc>
          <w:tcPr>
            <w:tcW w:w="1587" w:type="dxa"/>
            <w:vAlign w:val="center"/>
          </w:tcPr>
          <w:p w14:paraId="56B75E5E">
            <w:pPr>
              <w:pStyle w:val="15"/>
            </w:pPr>
            <w:r>
              <w:t>50%</w:t>
            </w:r>
          </w:p>
        </w:tc>
        <w:tc>
          <w:tcPr>
            <w:tcW w:w="1304" w:type="dxa"/>
            <w:vAlign w:val="center"/>
          </w:tcPr>
          <w:p w14:paraId="09C07F73">
            <w:pPr>
              <w:pStyle w:val="15"/>
            </w:pPr>
            <w:r>
              <w:t>75%</w:t>
            </w:r>
          </w:p>
        </w:tc>
        <w:tc>
          <w:tcPr>
            <w:tcW w:w="3118" w:type="dxa"/>
            <w:gridSpan w:val="2"/>
            <w:vAlign w:val="center"/>
          </w:tcPr>
          <w:p w14:paraId="6C9C9C21">
            <w:pPr>
              <w:pStyle w:val="15"/>
            </w:pPr>
            <w:r>
              <w:t>100%</w:t>
            </w:r>
          </w:p>
        </w:tc>
      </w:tr>
      <w:tr w14:paraId="05290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5B46F">
            <w:pPr>
              <w:pStyle w:val="14"/>
            </w:pPr>
            <w:r>
              <w:t>绩效目标</w:t>
            </w:r>
          </w:p>
        </w:tc>
        <w:tc>
          <w:tcPr>
            <w:tcW w:w="8617" w:type="dxa"/>
            <w:gridSpan w:val="6"/>
            <w:vAlign w:val="center"/>
          </w:tcPr>
          <w:p w14:paraId="6FE0B730">
            <w:pPr>
              <w:pStyle w:val="13"/>
              <w:rPr>
                <w:lang w:eastAsia="zh-CN"/>
              </w:rPr>
            </w:pPr>
            <w:r>
              <w:rPr>
                <w:rFonts w:hint="eastAsia"/>
                <w:lang w:eastAsia="zh-CN"/>
              </w:rPr>
              <w:t>通过项目实施，保障会议或培训可以顺利开展，工作正常运行</w:t>
            </w:r>
          </w:p>
        </w:tc>
      </w:tr>
    </w:tbl>
    <w:p w14:paraId="7B1F2C9B">
      <w:pPr>
        <w:spacing w:line="2" w:lineRule="exact"/>
        <w:jc w:val="center"/>
      </w:pPr>
      <w:r>
        <w:rPr>
          <w:rFonts w:ascii="方正书宋_GBK" w:hAnsi="方正书宋_GBK" w:eastAsia="方正书宋_GBK" w:cs="方正书宋_GBK"/>
          <w:color w:val="000000"/>
          <w:sz w:val="21"/>
        </w:rPr>
        <w:t xml:space="preserve"> </w:t>
      </w:r>
    </w:p>
    <w:tbl>
      <w:tblPr>
        <w:tblStyle w:val="5"/>
        <w:tblW w:w="99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6"/>
        <w:gridCol w:w="1416"/>
        <w:gridCol w:w="1416"/>
        <w:gridCol w:w="2835"/>
        <w:gridCol w:w="1416"/>
        <w:gridCol w:w="1416"/>
      </w:tblGrid>
      <w:tr w14:paraId="52383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tblHeader/>
          <w:jc w:val="center"/>
        </w:trPr>
        <w:tc>
          <w:tcPr>
            <w:tcW w:w="1416" w:type="dxa"/>
            <w:vAlign w:val="center"/>
          </w:tcPr>
          <w:p w14:paraId="5A65FABE">
            <w:pPr>
              <w:pStyle w:val="14"/>
            </w:pPr>
            <w:r>
              <w:t>一级指标</w:t>
            </w:r>
          </w:p>
        </w:tc>
        <w:tc>
          <w:tcPr>
            <w:tcW w:w="1416" w:type="dxa"/>
            <w:vAlign w:val="center"/>
          </w:tcPr>
          <w:p w14:paraId="05F4B494">
            <w:pPr>
              <w:pStyle w:val="14"/>
            </w:pPr>
            <w:r>
              <w:t>二级指标</w:t>
            </w:r>
          </w:p>
        </w:tc>
        <w:tc>
          <w:tcPr>
            <w:tcW w:w="1416" w:type="dxa"/>
            <w:vAlign w:val="center"/>
          </w:tcPr>
          <w:p w14:paraId="0385BCEF">
            <w:pPr>
              <w:pStyle w:val="14"/>
            </w:pPr>
            <w:r>
              <w:t>三级指标</w:t>
            </w:r>
          </w:p>
        </w:tc>
        <w:tc>
          <w:tcPr>
            <w:tcW w:w="2835" w:type="dxa"/>
            <w:vAlign w:val="center"/>
          </w:tcPr>
          <w:p w14:paraId="25F88E28">
            <w:pPr>
              <w:pStyle w:val="14"/>
            </w:pPr>
            <w:r>
              <w:t>绩效指标描述</w:t>
            </w:r>
          </w:p>
        </w:tc>
        <w:tc>
          <w:tcPr>
            <w:tcW w:w="1416" w:type="dxa"/>
            <w:vAlign w:val="center"/>
          </w:tcPr>
          <w:p w14:paraId="702BBA27">
            <w:pPr>
              <w:pStyle w:val="14"/>
            </w:pPr>
            <w:r>
              <w:t>指标值</w:t>
            </w:r>
          </w:p>
        </w:tc>
        <w:tc>
          <w:tcPr>
            <w:tcW w:w="1416" w:type="dxa"/>
            <w:vAlign w:val="center"/>
          </w:tcPr>
          <w:p w14:paraId="2A1D9E91">
            <w:pPr>
              <w:pStyle w:val="14"/>
            </w:pPr>
            <w:r>
              <w:t>指标值确定依据</w:t>
            </w:r>
          </w:p>
        </w:tc>
      </w:tr>
      <w:tr w14:paraId="00072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jc w:val="center"/>
        </w:trPr>
        <w:tc>
          <w:tcPr>
            <w:tcW w:w="1416" w:type="dxa"/>
            <w:vMerge w:val="restart"/>
            <w:vAlign w:val="center"/>
          </w:tcPr>
          <w:p w14:paraId="286D9322">
            <w:pPr>
              <w:pStyle w:val="15"/>
            </w:pPr>
            <w:r>
              <w:t>产出指标</w:t>
            </w:r>
          </w:p>
        </w:tc>
        <w:tc>
          <w:tcPr>
            <w:tcW w:w="1416" w:type="dxa"/>
            <w:vAlign w:val="center"/>
          </w:tcPr>
          <w:p w14:paraId="155A65C6">
            <w:pPr>
              <w:pStyle w:val="13"/>
            </w:pPr>
            <w:r>
              <w:t>数量指标</w:t>
            </w:r>
          </w:p>
        </w:tc>
        <w:tc>
          <w:tcPr>
            <w:tcW w:w="1416" w:type="dxa"/>
            <w:vAlign w:val="center"/>
          </w:tcPr>
          <w:p w14:paraId="3A181C20">
            <w:pPr>
              <w:pStyle w:val="13"/>
              <w:rPr>
                <w:lang w:eastAsia="zh-CN"/>
              </w:rPr>
            </w:pPr>
            <w:r>
              <w:rPr>
                <w:rFonts w:hint="eastAsia"/>
                <w:lang w:eastAsia="zh-CN"/>
              </w:rPr>
              <w:t>培训或会议</w:t>
            </w:r>
            <w:r>
              <w:t>次数</w:t>
            </w:r>
          </w:p>
        </w:tc>
        <w:tc>
          <w:tcPr>
            <w:tcW w:w="2835" w:type="dxa"/>
            <w:vAlign w:val="center"/>
          </w:tcPr>
          <w:p w14:paraId="575032BA">
            <w:pPr>
              <w:pStyle w:val="13"/>
            </w:pPr>
            <w:r>
              <w:t>全年因相关工作租赁场地的次数</w:t>
            </w:r>
          </w:p>
        </w:tc>
        <w:tc>
          <w:tcPr>
            <w:tcW w:w="1416" w:type="dxa"/>
            <w:vAlign w:val="center"/>
          </w:tcPr>
          <w:p w14:paraId="710B51C5">
            <w:pPr>
              <w:pStyle w:val="13"/>
              <w:rPr>
                <w:lang w:eastAsia="zh-CN"/>
              </w:rPr>
            </w:pPr>
            <w:r>
              <w:t>≥2</w:t>
            </w:r>
            <w:r>
              <w:rPr>
                <w:rFonts w:hint="eastAsia"/>
                <w:lang w:eastAsia="zh-CN"/>
              </w:rPr>
              <w:t>次</w:t>
            </w:r>
          </w:p>
        </w:tc>
        <w:tc>
          <w:tcPr>
            <w:tcW w:w="1416" w:type="dxa"/>
            <w:vAlign w:val="center"/>
          </w:tcPr>
          <w:p w14:paraId="5E90D0AB">
            <w:pPr>
              <w:pStyle w:val="13"/>
            </w:pPr>
            <w:r>
              <w:rPr>
                <w:rFonts w:hint="eastAsia"/>
                <w:lang w:eastAsia="zh-CN"/>
              </w:rPr>
              <w:t>2023年工作计划</w:t>
            </w:r>
          </w:p>
        </w:tc>
      </w:tr>
      <w:tr w14:paraId="6B695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4" w:hRule="atLeast"/>
          <w:jc w:val="center"/>
        </w:trPr>
        <w:tc>
          <w:tcPr>
            <w:tcW w:w="1416" w:type="dxa"/>
            <w:vMerge w:val="continue"/>
            <w:vAlign w:val="center"/>
          </w:tcPr>
          <w:p w14:paraId="0C5EB930"/>
        </w:tc>
        <w:tc>
          <w:tcPr>
            <w:tcW w:w="1416" w:type="dxa"/>
            <w:vAlign w:val="center"/>
          </w:tcPr>
          <w:p w14:paraId="4C5B1CA5">
            <w:pPr>
              <w:pStyle w:val="13"/>
            </w:pPr>
            <w:r>
              <w:rPr>
                <w:rFonts w:hint="eastAsia"/>
                <w:lang w:eastAsia="zh-CN"/>
              </w:rPr>
              <w:t>质量</w:t>
            </w:r>
            <w:r>
              <w:t>指标</w:t>
            </w:r>
          </w:p>
        </w:tc>
        <w:tc>
          <w:tcPr>
            <w:tcW w:w="1416" w:type="dxa"/>
            <w:vAlign w:val="center"/>
          </w:tcPr>
          <w:p w14:paraId="4310629C">
            <w:pPr>
              <w:pStyle w:val="13"/>
              <w:rPr>
                <w:lang w:eastAsia="zh-CN"/>
              </w:rPr>
            </w:pPr>
            <w:r>
              <w:rPr>
                <w:rFonts w:hint="eastAsia"/>
                <w:lang w:eastAsia="zh-CN"/>
              </w:rPr>
              <w:t>场地供应比率</w:t>
            </w:r>
          </w:p>
        </w:tc>
        <w:tc>
          <w:tcPr>
            <w:tcW w:w="2835" w:type="dxa"/>
            <w:vAlign w:val="center"/>
          </w:tcPr>
          <w:p w14:paraId="4846C903">
            <w:pPr>
              <w:pStyle w:val="13"/>
              <w:rPr>
                <w:lang w:eastAsia="zh-CN"/>
              </w:rPr>
            </w:pPr>
            <w:r>
              <w:t>可以提供场地的活动占需要提供场地的总活动的</w:t>
            </w:r>
            <w:r>
              <w:rPr>
                <w:rFonts w:hint="eastAsia"/>
                <w:lang w:eastAsia="zh-CN"/>
              </w:rPr>
              <w:t>比率</w:t>
            </w:r>
          </w:p>
        </w:tc>
        <w:tc>
          <w:tcPr>
            <w:tcW w:w="1416" w:type="dxa"/>
            <w:vAlign w:val="center"/>
          </w:tcPr>
          <w:p w14:paraId="69CCD0CA">
            <w:pPr>
              <w:pStyle w:val="13"/>
            </w:pPr>
            <w:r>
              <w:t>100%</w:t>
            </w:r>
          </w:p>
        </w:tc>
        <w:tc>
          <w:tcPr>
            <w:tcW w:w="1416" w:type="dxa"/>
            <w:vAlign w:val="center"/>
          </w:tcPr>
          <w:p w14:paraId="5EBEF9E7">
            <w:pPr>
              <w:pStyle w:val="13"/>
            </w:pPr>
            <w:r>
              <w:rPr>
                <w:rFonts w:hint="eastAsia"/>
                <w:lang w:eastAsia="zh-CN"/>
              </w:rPr>
              <w:t>2023年工作计划</w:t>
            </w:r>
          </w:p>
        </w:tc>
      </w:tr>
      <w:tr w14:paraId="3957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jc w:val="center"/>
        </w:trPr>
        <w:tc>
          <w:tcPr>
            <w:tcW w:w="1416" w:type="dxa"/>
            <w:vMerge w:val="continue"/>
            <w:vAlign w:val="center"/>
          </w:tcPr>
          <w:p w14:paraId="2D55249D"/>
        </w:tc>
        <w:tc>
          <w:tcPr>
            <w:tcW w:w="1416" w:type="dxa"/>
            <w:vAlign w:val="center"/>
          </w:tcPr>
          <w:p w14:paraId="55D2EBF7">
            <w:pPr>
              <w:pStyle w:val="13"/>
            </w:pPr>
            <w:r>
              <w:t>时效指标</w:t>
            </w:r>
          </w:p>
        </w:tc>
        <w:tc>
          <w:tcPr>
            <w:tcW w:w="1416" w:type="dxa"/>
            <w:vAlign w:val="center"/>
          </w:tcPr>
          <w:p w14:paraId="59314057">
            <w:pPr>
              <w:pStyle w:val="13"/>
              <w:rPr>
                <w:lang w:eastAsia="zh-CN"/>
              </w:rPr>
            </w:pPr>
            <w:r>
              <w:rPr>
                <w:rFonts w:hint="eastAsia"/>
                <w:lang w:eastAsia="zh-CN"/>
              </w:rPr>
              <w:t>及时率</w:t>
            </w:r>
          </w:p>
        </w:tc>
        <w:tc>
          <w:tcPr>
            <w:tcW w:w="2835" w:type="dxa"/>
            <w:vAlign w:val="center"/>
          </w:tcPr>
          <w:p w14:paraId="67357DC7">
            <w:pPr>
              <w:pStyle w:val="13"/>
            </w:pPr>
            <w:r>
              <w:rPr>
                <w:rFonts w:hint="eastAsia"/>
                <w:lang w:eastAsia="zh-CN"/>
              </w:rPr>
              <w:t>提供场地及时率</w:t>
            </w:r>
          </w:p>
        </w:tc>
        <w:tc>
          <w:tcPr>
            <w:tcW w:w="1416" w:type="dxa"/>
            <w:vAlign w:val="center"/>
          </w:tcPr>
          <w:p w14:paraId="0BBFEB87">
            <w:pPr>
              <w:pStyle w:val="13"/>
              <w:rPr>
                <w:lang w:eastAsia="zh-CN"/>
              </w:rPr>
            </w:pPr>
            <w:r>
              <w:rPr>
                <w:rFonts w:hint="eastAsia"/>
                <w:lang w:eastAsia="zh-CN"/>
              </w:rPr>
              <w:t>100%</w:t>
            </w:r>
          </w:p>
        </w:tc>
        <w:tc>
          <w:tcPr>
            <w:tcW w:w="1416" w:type="dxa"/>
            <w:vAlign w:val="center"/>
          </w:tcPr>
          <w:p w14:paraId="7031CBAA">
            <w:pPr>
              <w:pStyle w:val="13"/>
            </w:pPr>
            <w:r>
              <w:rPr>
                <w:rFonts w:hint="eastAsia"/>
                <w:lang w:eastAsia="zh-CN"/>
              </w:rPr>
              <w:t>2023年工作计划</w:t>
            </w:r>
          </w:p>
        </w:tc>
      </w:tr>
      <w:tr w14:paraId="41E1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jc w:val="center"/>
        </w:trPr>
        <w:tc>
          <w:tcPr>
            <w:tcW w:w="1416" w:type="dxa"/>
            <w:vMerge w:val="continue"/>
            <w:vAlign w:val="center"/>
          </w:tcPr>
          <w:p w14:paraId="32F75738"/>
        </w:tc>
        <w:tc>
          <w:tcPr>
            <w:tcW w:w="1416" w:type="dxa"/>
            <w:vAlign w:val="center"/>
          </w:tcPr>
          <w:p w14:paraId="39C2C5EF">
            <w:pPr>
              <w:pStyle w:val="13"/>
            </w:pPr>
            <w:r>
              <w:t>成本指标</w:t>
            </w:r>
          </w:p>
        </w:tc>
        <w:tc>
          <w:tcPr>
            <w:tcW w:w="1416" w:type="dxa"/>
            <w:vAlign w:val="center"/>
          </w:tcPr>
          <w:p w14:paraId="03A51B49">
            <w:pPr>
              <w:pStyle w:val="13"/>
            </w:pPr>
            <w:r>
              <w:rPr>
                <w:rFonts w:hint="eastAsia"/>
                <w:lang w:eastAsia="zh-CN"/>
              </w:rPr>
              <w:t>经费</w:t>
            </w:r>
            <w:r>
              <w:t>支出金额</w:t>
            </w:r>
          </w:p>
        </w:tc>
        <w:tc>
          <w:tcPr>
            <w:tcW w:w="2835" w:type="dxa"/>
            <w:vAlign w:val="center"/>
          </w:tcPr>
          <w:p w14:paraId="16BC8160">
            <w:pPr>
              <w:pStyle w:val="13"/>
              <w:rPr>
                <w:lang w:eastAsia="zh-CN"/>
              </w:rPr>
            </w:pPr>
            <w:r>
              <w:rPr>
                <w:rFonts w:hint="eastAsia"/>
                <w:lang w:eastAsia="zh-CN"/>
              </w:rPr>
              <w:t>控制经费支出在预算内</w:t>
            </w:r>
          </w:p>
        </w:tc>
        <w:tc>
          <w:tcPr>
            <w:tcW w:w="1416" w:type="dxa"/>
            <w:vAlign w:val="center"/>
          </w:tcPr>
          <w:p w14:paraId="1F3F2741">
            <w:pPr>
              <w:pStyle w:val="13"/>
            </w:pPr>
            <w:r>
              <w:t>≤3万元</w:t>
            </w:r>
          </w:p>
        </w:tc>
        <w:tc>
          <w:tcPr>
            <w:tcW w:w="1416" w:type="dxa"/>
            <w:vAlign w:val="center"/>
          </w:tcPr>
          <w:p w14:paraId="15907118">
            <w:pPr>
              <w:pStyle w:val="13"/>
              <w:rPr>
                <w:lang w:eastAsia="zh-CN"/>
              </w:rPr>
            </w:pPr>
            <w:r>
              <w:rPr>
                <w:rFonts w:hint="eastAsia"/>
                <w:lang w:eastAsia="zh-CN"/>
              </w:rPr>
              <w:t>预算测算及工作计划</w:t>
            </w:r>
          </w:p>
        </w:tc>
      </w:tr>
      <w:tr w14:paraId="0EEF0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jc w:val="center"/>
        </w:trPr>
        <w:tc>
          <w:tcPr>
            <w:tcW w:w="1416" w:type="dxa"/>
            <w:vAlign w:val="center"/>
          </w:tcPr>
          <w:p w14:paraId="039FB51A">
            <w:r>
              <w:rPr>
                <w:rFonts w:ascii="方正书宋_GBK" w:hAnsi="方正书宋_GBK" w:eastAsia="方正书宋_GBK" w:cs="方正书宋_GBK"/>
                <w:sz w:val="21"/>
              </w:rPr>
              <w:t>效益指标</w:t>
            </w:r>
          </w:p>
        </w:tc>
        <w:tc>
          <w:tcPr>
            <w:tcW w:w="1416" w:type="dxa"/>
            <w:vAlign w:val="center"/>
          </w:tcPr>
          <w:p w14:paraId="11445692">
            <w:pPr>
              <w:pStyle w:val="13"/>
            </w:pPr>
            <w:r>
              <w:t>社会效益指标</w:t>
            </w:r>
          </w:p>
        </w:tc>
        <w:tc>
          <w:tcPr>
            <w:tcW w:w="1416" w:type="dxa"/>
            <w:vAlign w:val="center"/>
          </w:tcPr>
          <w:p w14:paraId="57F31BE8">
            <w:pPr>
              <w:pStyle w:val="13"/>
              <w:rPr>
                <w:lang w:eastAsia="zh-CN"/>
              </w:rPr>
            </w:pPr>
            <w:r>
              <w:rPr>
                <w:rFonts w:hint="eastAsia"/>
                <w:lang w:eastAsia="zh-CN"/>
              </w:rPr>
              <w:t>提高业务能力</w:t>
            </w:r>
          </w:p>
        </w:tc>
        <w:tc>
          <w:tcPr>
            <w:tcW w:w="2835" w:type="dxa"/>
            <w:vAlign w:val="center"/>
          </w:tcPr>
          <w:p w14:paraId="45C40BE8">
            <w:pPr>
              <w:pStyle w:val="13"/>
            </w:pPr>
            <w:r>
              <w:rPr>
                <w:rFonts w:hint="eastAsia"/>
                <w:lang w:eastAsia="zh-CN"/>
              </w:rPr>
              <w:t>提高业务能力，保障工作质量</w:t>
            </w:r>
          </w:p>
        </w:tc>
        <w:tc>
          <w:tcPr>
            <w:tcW w:w="1416" w:type="dxa"/>
            <w:vAlign w:val="center"/>
          </w:tcPr>
          <w:p w14:paraId="014EBBDC">
            <w:pPr>
              <w:pStyle w:val="13"/>
              <w:rPr>
                <w:lang w:eastAsia="zh-CN"/>
              </w:rPr>
            </w:pPr>
            <w:r>
              <w:rPr>
                <w:rFonts w:hint="eastAsia"/>
                <w:lang w:eastAsia="zh-CN"/>
              </w:rPr>
              <w:t>进一步保障</w:t>
            </w:r>
          </w:p>
        </w:tc>
        <w:tc>
          <w:tcPr>
            <w:tcW w:w="1416" w:type="dxa"/>
            <w:vAlign w:val="center"/>
          </w:tcPr>
          <w:p w14:paraId="6B6048CF">
            <w:pPr>
              <w:pStyle w:val="13"/>
            </w:pPr>
            <w:r>
              <w:rPr>
                <w:rFonts w:hint="eastAsia"/>
                <w:lang w:eastAsia="zh-CN"/>
              </w:rPr>
              <w:t>2023年工作计划</w:t>
            </w:r>
          </w:p>
        </w:tc>
      </w:tr>
      <w:tr w14:paraId="77F5E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1416" w:type="dxa"/>
            <w:vAlign w:val="center"/>
          </w:tcPr>
          <w:p w14:paraId="228CA38C">
            <w:pPr>
              <w:pStyle w:val="15"/>
            </w:pPr>
            <w:r>
              <w:t>满意度指标</w:t>
            </w:r>
          </w:p>
        </w:tc>
        <w:tc>
          <w:tcPr>
            <w:tcW w:w="1416" w:type="dxa"/>
            <w:vAlign w:val="center"/>
          </w:tcPr>
          <w:p w14:paraId="79163DBE">
            <w:pPr>
              <w:pStyle w:val="13"/>
            </w:pPr>
            <w:r>
              <w:t>服务对象满意度指标</w:t>
            </w:r>
          </w:p>
        </w:tc>
        <w:tc>
          <w:tcPr>
            <w:tcW w:w="1416" w:type="dxa"/>
            <w:vAlign w:val="center"/>
          </w:tcPr>
          <w:p w14:paraId="03F7903B">
            <w:pPr>
              <w:pStyle w:val="13"/>
            </w:pPr>
            <w:r>
              <w:t>服务群体满意度</w:t>
            </w:r>
          </w:p>
        </w:tc>
        <w:tc>
          <w:tcPr>
            <w:tcW w:w="2835" w:type="dxa"/>
            <w:vAlign w:val="center"/>
          </w:tcPr>
          <w:p w14:paraId="234D4330">
            <w:pPr>
              <w:pStyle w:val="13"/>
              <w:rPr>
                <w:lang w:eastAsia="zh-CN"/>
              </w:rPr>
            </w:pPr>
            <w:r>
              <w:rPr>
                <w:rFonts w:hint="eastAsia"/>
                <w:lang w:eastAsia="zh-CN"/>
              </w:rPr>
              <w:t>参加人员满意度</w:t>
            </w:r>
          </w:p>
        </w:tc>
        <w:tc>
          <w:tcPr>
            <w:tcW w:w="1416" w:type="dxa"/>
            <w:vAlign w:val="center"/>
          </w:tcPr>
          <w:p w14:paraId="3C39A648">
            <w:pPr>
              <w:pStyle w:val="13"/>
              <w:rPr>
                <w:lang w:eastAsia="zh-CN"/>
              </w:rPr>
            </w:pPr>
            <w:r>
              <w:t>≥95</w:t>
            </w:r>
            <w:r>
              <w:rPr>
                <w:rFonts w:hint="eastAsia"/>
                <w:lang w:eastAsia="zh-CN"/>
              </w:rPr>
              <w:t>%</w:t>
            </w:r>
          </w:p>
        </w:tc>
        <w:tc>
          <w:tcPr>
            <w:tcW w:w="1416" w:type="dxa"/>
            <w:vAlign w:val="center"/>
          </w:tcPr>
          <w:p w14:paraId="5BA295DF">
            <w:pPr>
              <w:pStyle w:val="13"/>
              <w:rPr>
                <w:lang w:eastAsia="zh-CN"/>
              </w:rPr>
            </w:pPr>
            <w:r>
              <w:rPr>
                <w:rFonts w:hint="eastAsia"/>
                <w:lang w:eastAsia="zh-CN"/>
              </w:rPr>
              <w:t>调查问卷</w:t>
            </w:r>
          </w:p>
        </w:tc>
      </w:tr>
    </w:tbl>
    <w:p w14:paraId="1D40C6B4">
      <w:pPr>
        <w:sectPr>
          <w:pgSz w:w="11900" w:h="16840"/>
          <w:pgMar w:top="1984" w:right="1304" w:bottom="1134" w:left="1304" w:header="720" w:footer="720" w:gutter="0"/>
          <w:cols w:space="720" w:num="1"/>
        </w:sectPr>
      </w:pPr>
    </w:p>
    <w:p w14:paraId="2C83EB1C">
      <w:pPr>
        <w:jc w:val="center"/>
      </w:pPr>
      <w:r>
        <w:rPr>
          <w:rFonts w:ascii="方正仿宋_GBK" w:hAnsi="方正仿宋_GBK" w:eastAsia="方正仿宋_GBK" w:cs="方正仿宋_GBK"/>
          <w:color w:val="000000"/>
          <w:sz w:val="28"/>
        </w:rPr>
        <w:t xml:space="preserve"> </w:t>
      </w:r>
    </w:p>
    <w:p w14:paraId="0EE33220">
      <w:pPr>
        <w:ind w:firstLine="560"/>
        <w:outlineLvl w:val="3"/>
      </w:pPr>
      <w:bookmarkStart w:id="6" w:name="_Toc_4_4_0000000007"/>
      <w:r>
        <w:rPr>
          <w:rFonts w:ascii="方正仿宋_GBK" w:hAnsi="方正仿宋_GBK" w:eastAsia="方正仿宋_GBK" w:cs="方正仿宋_GBK"/>
          <w:color w:val="000000"/>
          <w:sz w:val="28"/>
        </w:rPr>
        <w:t>4.【13073023X000004000090】怀财字【2023】7号消保维权绩效目标表</w:t>
      </w:r>
      <w:bookmarkEnd w:id="6"/>
    </w:p>
    <w:tbl>
      <w:tblPr>
        <w:tblStyle w:val="5"/>
        <w:tblW w:w="9270"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219"/>
      </w:tblGrid>
      <w:tr w14:paraId="6F158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07506D">
            <w:pPr>
              <w:pStyle w:val="12"/>
            </w:pPr>
            <w:r>
              <w:t>414001怀来县市场监督管理局</w:t>
            </w:r>
          </w:p>
        </w:tc>
        <w:tc>
          <w:tcPr>
            <w:tcW w:w="1219" w:type="dxa"/>
            <w:tcBorders>
              <w:top w:val="single" w:color="FFFFFF" w:sz="6" w:space="0"/>
              <w:left w:val="single" w:color="FFFFFF" w:sz="6" w:space="0"/>
              <w:right w:val="single" w:color="FFFFFF" w:sz="6" w:space="0"/>
            </w:tcBorders>
            <w:vAlign w:val="center"/>
          </w:tcPr>
          <w:p w14:paraId="7E1952FA">
            <w:pPr>
              <w:pStyle w:val="11"/>
            </w:pPr>
            <w:r>
              <w:t>单位：万元</w:t>
            </w:r>
          </w:p>
        </w:tc>
      </w:tr>
      <w:tr w14:paraId="6B9FF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56266C">
            <w:pPr>
              <w:pStyle w:val="14"/>
            </w:pPr>
            <w:r>
              <w:t>项目编码</w:t>
            </w:r>
          </w:p>
        </w:tc>
        <w:tc>
          <w:tcPr>
            <w:tcW w:w="2608" w:type="dxa"/>
            <w:gridSpan w:val="2"/>
            <w:vAlign w:val="center"/>
          </w:tcPr>
          <w:p w14:paraId="76972335">
            <w:pPr>
              <w:pStyle w:val="13"/>
            </w:pPr>
            <w:r>
              <w:t>13073023P00009010002F</w:t>
            </w:r>
          </w:p>
        </w:tc>
        <w:tc>
          <w:tcPr>
            <w:tcW w:w="1587" w:type="dxa"/>
            <w:vAlign w:val="center"/>
          </w:tcPr>
          <w:p w14:paraId="55FAF4EB">
            <w:pPr>
              <w:pStyle w:val="14"/>
            </w:pPr>
            <w:r>
              <w:t>项目名称</w:t>
            </w:r>
          </w:p>
        </w:tc>
        <w:tc>
          <w:tcPr>
            <w:tcW w:w="3799" w:type="dxa"/>
            <w:gridSpan w:val="3"/>
            <w:vAlign w:val="center"/>
          </w:tcPr>
          <w:p w14:paraId="47E0AF1E">
            <w:pPr>
              <w:pStyle w:val="13"/>
            </w:pPr>
            <w:r>
              <w:t>【13073023X000004000090】怀财字【2023】7号消保维权</w:t>
            </w:r>
          </w:p>
        </w:tc>
      </w:tr>
      <w:tr w14:paraId="2ABD1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C8E08">
            <w:pPr>
              <w:pStyle w:val="14"/>
            </w:pPr>
            <w:r>
              <w:t>预算规模及资金用途</w:t>
            </w:r>
          </w:p>
        </w:tc>
        <w:tc>
          <w:tcPr>
            <w:tcW w:w="1276" w:type="dxa"/>
            <w:vAlign w:val="center"/>
          </w:tcPr>
          <w:p w14:paraId="238ADD46">
            <w:pPr>
              <w:pStyle w:val="14"/>
            </w:pPr>
            <w:r>
              <w:t>预算数</w:t>
            </w:r>
          </w:p>
        </w:tc>
        <w:tc>
          <w:tcPr>
            <w:tcW w:w="1332" w:type="dxa"/>
            <w:vAlign w:val="center"/>
          </w:tcPr>
          <w:p w14:paraId="1886C9E2">
            <w:pPr>
              <w:pStyle w:val="13"/>
            </w:pPr>
            <w:r>
              <w:t>4.00</w:t>
            </w:r>
          </w:p>
        </w:tc>
        <w:tc>
          <w:tcPr>
            <w:tcW w:w="1587" w:type="dxa"/>
            <w:vAlign w:val="center"/>
          </w:tcPr>
          <w:p w14:paraId="15CF5277">
            <w:pPr>
              <w:pStyle w:val="14"/>
            </w:pPr>
            <w:r>
              <w:t>其中：财政    资金</w:t>
            </w:r>
          </w:p>
        </w:tc>
        <w:tc>
          <w:tcPr>
            <w:tcW w:w="1304" w:type="dxa"/>
            <w:vAlign w:val="center"/>
          </w:tcPr>
          <w:p w14:paraId="6B84D44A">
            <w:pPr>
              <w:pStyle w:val="13"/>
            </w:pPr>
            <w:r>
              <w:t>4.00</w:t>
            </w:r>
          </w:p>
        </w:tc>
        <w:tc>
          <w:tcPr>
            <w:tcW w:w="1276" w:type="dxa"/>
            <w:vAlign w:val="center"/>
          </w:tcPr>
          <w:p w14:paraId="311A4162">
            <w:pPr>
              <w:pStyle w:val="14"/>
            </w:pPr>
            <w:r>
              <w:t>其他资金</w:t>
            </w:r>
          </w:p>
        </w:tc>
        <w:tc>
          <w:tcPr>
            <w:tcW w:w="1219" w:type="dxa"/>
            <w:vAlign w:val="center"/>
          </w:tcPr>
          <w:p w14:paraId="250E8115">
            <w:pPr>
              <w:pStyle w:val="13"/>
            </w:pPr>
            <w:r>
              <w:t xml:space="preserve"> </w:t>
            </w:r>
          </w:p>
        </w:tc>
      </w:tr>
      <w:tr w14:paraId="10D9F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2E5AA"/>
        </w:tc>
        <w:tc>
          <w:tcPr>
            <w:tcW w:w="7994" w:type="dxa"/>
            <w:gridSpan w:val="6"/>
            <w:vAlign w:val="center"/>
          </w:tcPr>
          <w:p w14:paraId="202F9DD5">
            <w:pPr>
              <w:pStyle w:val="13"/>
            </w:pPr>
            <w:r>
              <w:t>用于消费者权益保护工作方面的支出</w:t>
            </w:r>
          </w:p>
        </w:tc>
      </w:tr>
      <w:tr w14:paraId="4CBA7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446BA">
            <w:pPr>
              <w:pStyle w:val="14"/>
            </w:pPr>
            <w:r>
              <w:t>资金支出计划（%）</w:t>
            </w:r>
          </w:p>
        </w:tc>
        <w:tc>
          <w:tcPr>
            <w:tcW w:w="2608" w:type="dxa"/>
            <w:gridSpan w:val="2"/>
            <w:vAlign w:val="center"/>
          </w:tcPr>
          <w:p w14:paraId="425126EF">
            <w:pPr>
              <w:pStyle w:val="14"/>
            </w:pPr>
            <w:r>
              <w:t>3月底</w:t>
            </w:r>
          </w:p>
        </w:tc>
        <w:tc>
          <w:tcPr>
            <w:tcW w:w="1587" w:type="dxa"/>
            <w:vAlign w:val="center"/>
          </w:tcPr>
          <w:p w14:paraId="0170BC1F">
            <w:pPr>
              <w:pStyle w:val="14"/>
            </w:pPr>
            <w:r>
              <w:t>6月底</w:t>
            </w:r>
          </w:p>
        </w:tc>
        <w:tc>
          <w:tcPr>
            <w:tcW w:w="1304" w:type="dxa"/>
            <w:vAlign w:val="center"/>
          </w:tcPr>
          <w:p w14:paraId="7F7F0C73">
            <w:pPr>
              <w:pStyle w:val="14"/>
            </w:pPr>
            <w:r>
              <w:t>10月底</w:t>
            </w:r>
          </w:p>
        </w:tc>
        <w:tc>
          <w:tcPr>
            <w:tcW w:w="2495" w:type="dxa"/>
            <w:gridSpan w:val="2"/>
            <w:vAlign w:val="center"/>
          </w:tcPr>
          <w:p w14:paraId="666A1033">
            <w:pPr>
              <w:pStyle w:val="14"/>
            </w:pPr>
            <w:r>
              <w:t>12月底</w:t>
            </w:r>
          </w:p>
        </w:tc>
      </w:tr>
      <w:tr w14:paraId="443BE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C0B49"/>
        </w:tc>
        <w:tc>
          <w:tcPr>
            <w:tcW w:w="2608" w:type="dxa"/>
            <w:gridSpan w:val="2"/>
            <w:vAlign w:val="center"/>
          </w:tcPr>
          <w:p w14:paraId="3B2061E4">
            <w:pPr>
              <w:pStyle w:val="15"/>
            </w:pPr>
            <w:r>
              <w:t xml:space="preserve"> </w:t>
            </w:r>
          </w:p>
        </w:tc>
        <w:tc>
          <w:tcPr>
            <w:tcW w:w="1587" w:type="dxa"/>
            <w:vAlign w:val="center"/>
          </w:tcPr>
          <w:p w14:paraId="17AFA456">
            <w:pPr>
              <w:pStyle w:val="15"/>
            </w:pPr>
            <w:r>
              <w:t>50%</w:t>
            </w:r>
          </w:p>
        </w:tc>
        <w:tc>
          <w:tcPr>
            <w:tcW w:w="1304" w:type="dxa"/>
            <w:vAlign w:val="center"/>
          </w:tcPr>
          <w:p w14:paraId="4FA0DD58">
            <w:pPr>
              <w:pStyle w:val="15"/>
            </w:pPr>
            <w:r>
              <w:t>75%</w:t>
            </w:r>
          </w:p>
        </w:tc>
        <w:tc>
          <w:tcPr>
            <w:tcW w:w="2495" w:type="dxa"/>
            <w:gridSpan w:val="2"/>
            <w:vAlign w:val="center"/>
          </w:tcPr>
          <w:p w14:paraId="134C3424">
            <w:pPr>
              <w:pStyle w:val="15"/>
            </w:pPr>
            <w:r>
              <w:t>100%</w:t>
            </w:r>
          </w:p>
        </w:tc>
      </w:tr>
      <w:tr w14:paraId="4E174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60A25">
            <w:pPr>
              <w:pStyle w:val="14"/>
            </w:pPr>
            <w:r>
              <w:t>绩效目标</w:t>
            </w:r>
          </w:p>
        </w:tc>
        <w:tc>
          <w:tcPr>
            <w:tcW w:w="7994" w:type="dxa"/>
            <w:gridSpan w:val="6"/>
            <w:vAlign w:val="center"/>
          </w:tcPr>
          <w:p w14:paraId="413664D3">
            <w:pPr>
              <w:pStyle w:val="13"/>
            </w:pPr>
            <w:r>
              <w:rPr>
                <w:rFonts w:hint="eastAsia"/>
                <w:lang w:eastAsia="zh-CN"/>
              </w:rPr>
              <w:t>通过</w:t>
            </w:r>
            <w:r>
              <w:t>消费者权益保护工作方面的支出</w:t>
            </w:r>
            <w:r>
              <w:rPr>
                <w:rFonts w:hint="eastAsia"/>
                <w:lang w:eastAsia="zh-CN"/>
              </w:rPr>
              <w:t>，</w:t>
            </w:r>
            <w:r>
              <w:t>建立、健全消费者权益保护机制</w:t>
            </w:r>
          </w:p>
        </w:tc>
      </w:tr>
    </w:tbl>
    <w:p w14:paraId="67398CB0">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5A79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376391C">
            <w:pPr>
              <w:pStyle w:val="14"/>
            </w:pPr>
            <w:r>
              <w:t>一级指标</w:t>
            </w:r>
          </w:p>
        </w:tc>
        <w:tc>
          <w:tcPr>
            <w:tcW w:w="1327" w:type="dxa"/>
            <w:vAlign w:val="center"/>
          </w:tcPr>
          <w:p w14:paraId="041849AC">
            <w:pPr>
              <w:pStyle w:val="14"/>
            </w:pPr>
            <w:r>
              <w:t>二级指标</w:t>
            </w:r>
          </w:p>
        </w:tc>
        <w:tc>
          <w:tcPr>
            <w:tcW w:w="1327" w:type="dxa"/>
            <w:vAlign w:val="center"/>
          </w:tcPr>
          <w:p w14:paraId="261016FF">
            <w:pPr>
              <w:pStyle w:val="14"/>
            </w:pPr>
            <w:r>
              <w:t>三级指标</w:t>
            </w:r>
          </w:p>
        </w:tc>
        <w:tc>
          <w:tcPr>
            <w:tcW w:w="2654" w:type="dxa"/>
            <w:vAlign w:val="center"/>
          </w:tcPr>
          <w:p w14:paraId="4D32FD65">
            <w:pPr>
              <w:pStyle w:val="14"/>
            </w:pPr>
            <w:r>
              <w:t>绩效指标描述</w:t>
            </w:r>
          </w:p>
        </w:tc>
        <w:tc>
          <w:tcPr>
            <w:tcW w:w="1327" w:type="dxa"/>
            <w:vAlign w:val="center"/>
          </w:tcPr>
          <w:p w14:paraId="035BA810">
            <w:pPr>
              <w:pStyle w:val="14"/>
            </w:pPr>
            <w:r>
              <w:t>指标值</w:t>
            </w:r>
          </w:p>
        </w:tc>
        <w:tc>
          <w:tcPr>
            <w:tcW w:w="1327" w:type="dxa"/>
            <w:vAlign w:val="center"/>
          </w:tcPr>
          <w:p w14:paraId="6C4F1B9C">
            <w:pPr>
              <w:pStyle w:val="14"/>
            </w:pPr>
            <w:r>
              <w:t>指标值确定依据</w:t>
            </w:r>
          </w:p>
        </w:tc>
      </w:tr>
      <w:tr w14:paraId="78AF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27E3FF3">
            <w:pPr>
              <w:pStyle w:val="15"/>
            </w:pPr>
            <w:r>
              <w:t>产出指标</w:t>
            </w:r>
          </w:p>
        </w:tc>
        <w:tc>
          <w:tcPr>
            <w:tcW w:w="1327" w:type="dxa"/>
            <w:vAlign w:val="center"/>
          </w:tcPr>
          <w:p w14:paraId="339CC458">
            <w:pPr>
              <w:pStyle w:val="13"/>
            </w:pPr>
            <w:r>
              <w:t>数量指标</w:t>
            </w:r>
          </w:p>
        </w:tc>
        <w:tc>
          <w:tcPr>
            <w:tcW w:w="1327" w:type="dxa"/>
            <w:vAlign w:val="center"/>
          </w:tcPr>
          <w:p w14:paraId="1FDDC488">
            <w:pPr>
              <w:pStyle w:val="13"/>
              <w:rPr>
                <w:lang w:eastAsia="zh-CN"/>
              </w:rPr>
            </w:pPr>
            <w:r>
              <w:rPr>
                <w:rFonts w:hint="eastAsia"/>
                <w:lang w:eastAsia="zh-CN"/>
              </w:rPr>
              <w:t>办理案件数</w:t>
            </w:r>
          </w:p>
        </w:tc>
        <w:tc>
          <w:tcPr>
            <w:tcW w:w="2654" w:type="dxa"/>
            <w:vAlign w:val="center"/>
          </w:tcPr>
          <w:p w14:paraId="7BF81767">
            <w:pPr>
              <w:pStyle w:val="13"/>
            </w:pPr>
            <w:r>
              <w:t>办结案件数量</w:t>
            </w:r>
          </w:p>
        </w:tc>
        <w:tc>
          <w:tcPr>
            <w:tcW w:w="1327" w:type="dxa"/>
            <w:vAlign w:val="center"/>
          </w:tcPr>
          <w:p w14:paraId="02579FCE">
            <w:pPr>
              <w:pStyle w:val="13"/>
            </w:pPr>
            <w:r>
              <w:rPr>
                <w:rFonts w:hint="eastAsia"/>
                <w:lang w:eastAsia="zh-CN"/>
              </w:rPr>
              <w:t>3次</w:t>
            </w:r>
          </w:p>
        </w:tc>
        <w:tc>
          <w:tcPr>
            <w:tcW w:w="1327" w:type="dxa"/>
            <w:vAlign w:val="center"/>
          </w:tcPr>
          <w:p w14:paraId="4408E545">
            <w:pPr>
              <w:pStyle w:val="13"/>
            </w:pPr>
            <w:r>
              <w:t>上年度工作及下一年计划综合测评</w:t>
            </w:r>
          </w:p>
        </w:tc>
      </w:tr>
      <w:tr w14:paraId="2A09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5996B7A"/>
        </w:tc>
        <w:tc>
          <w:tcPr>
            <w:tcW w:w="1327" w:type="dxa"/>
            <w:vAlign w:val="center"/>
          </w:tcPr>
          <w:p w14:paraId="68828161">
            <w:pPr>
              <w:pStyle w:val="13"/>
            </w:pPr>
            <w:r>
              <w:t>质量指标</w:t>
            </w:r>
          </w:p>
        </w:tc>
        <w:tc>
          <w:tcPr>
            <w:tcW w:w="1327" w:type="dxa"/>
            <w:vAlign w:val="center"/>
          </w:tcPr>
          <w:p w14:paraId="4E2CF4E9">
            <w:pPr>
              <w:pStyle w:val="13"/>
            </w:pPr>
            <w:r>
              <w:t>执法办案行为投诉率</w:t>
            </w:r>
          </w:p>
        </w:tc>
        <w:tc>
          <w:tcPr>
            <w:tcW w:w="2654" w:type="dxa"/>
            <w:vAlign w:val="center"/>
          </w:tcPr>
          <w:p w14:paraId="5C18851B">
            <w:pPr>
              <w:pStyle w:val="13"/>
            </w:pPr>
            <w:r>
              <w:t>被投诉的执法办案行为次数占执法办案总数的比率</w:t>
            </w:r>
          </w:p>
        </w:tc>
        <w:tc>
          <w:tcPr>
            <w:tcW w:w="1327" w:type="dxa"/>
            <w:vAlign w:val="center"/>
          </w:tcPr>
          <w:p w14:paraId="06B2FA8A">
            <w:pPr>
              <w:pStyle w:val="13"/>
              <w:rPr>
                <w:lang w:eastAsia="zh-CN"/>
              </w:rPr>
            </w:pPr>
            <w:r>
              <w:t>≤5</w:t>
            </w:r>
            <w:r>
              <w:rPr>
                <w:rFonts w:hint="eastAsia"/>
                <w:lang w:eastAsia="zh-CN"/>
              </w:rPr>
              <w:t>%</w:t>
            </w:r>
          </w:p>
        </w:tc>
        <w:tc>
          <w:tcPr>
            <w:tcW w:w="1327" w:type="dxa"/>
            <w:vAlign w:val="center"/>
          </w:tcPr>
          <w:p w14:paraId="232191E7">
            <w:pPr>
              <w:pStyle w:val="13"/>
            </w:pPr>
            <w:r>
              <w:rPr>
                <w:rFonts w:hint="eastAsia"/>
                <w:lang w:eastAsia="zh-CN"/>
              </w:rPr>
              <w:t>2023年工作计划</w:t>
            </w:r>
          </w:p>
        </w:tc>
      </w:tr>
      <w:tr w14:paraId="7299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8E8FB5D"/>
        </w:tc>
        <w:tc>
          <w:tcPr>
            <w:tcW w:w="1327" w:type="dxa"/>
            <w:vAlign w:val="center"/>
          </w:tcPr>
          <w:p w14:paraId="1505DF83">
            <w:pPr>
              <w:pStyle w:val="13"/>
            </w:pPr>
            <w:r>
              <w:t>时效指标</w:t>
            </w:r>
          </w:p>
        </w:tc>
        <w:tc>
          <w:tcPr>
            <w:tcW w:w="1327" w:type="dxa"/>
            <w:vAlign w:val="center"/>
          </w:tcPr>
          <w:p w14:paraId="0BD9FD7E">
            <w:pPr>
              <w:pStyle w:val="13"/>
            </w:pPr>
            <w:r>
              <w:t>案件办结率</w:t>
            </w:r>
          </w:p>
        </w:tc>
        <w:tc>
          <w:tcPr>
            <w:tcW w:w="2654" w:type="dxa"/>
            <w:vAlign w:val="center"/>
          </w:tcPr>
          <w:p w14:paraId="2CF87841">
            <w:pPr>
              <w:pStyle w:val="13"/>
            </w:pPr>
            <w:r>
              <w:t>办结案件数量占立案案件总数的比率</w:t>
            </w:r>
          </w:p>
        </w:tc>
        <w:tc>
          <w:tcPr>
            <w:tcW w:w="1327" w:type="dxa"/>
            <w:vAlign w:val="center"/>
          </w:tcPr>
          <w:p w14:paraId="0C35CDD6">
            <w:pPr>
              <w:pStyle w:val="13"/>
              <w:rPr>
                <w:lang w:eastAsia="zh-CN"/>
              </w:rPr>
            </w:pPr>
            <w:r>
              <w:t>≥9</w:t>
            </w:r>
            <w:r>
              <w:rPr>
                <w:rFonts w:hint="eastAsia"/>
                <w:lang w:eastAsia="zh-CN"/>
              </w:rPr>
              <w:t>0%</w:t>
            </w:r>
          </w:p>
        </w:tc>
        <w:tc>
          <w:tcPr>
            <w:tcW w:w="1327" w:type="dxa"/>
            <w:vAlign w:val="center"/>
          </w:tcPr>
          <w:p w14:paraId="5C4DBA43">
            <w:pPr>
              <w:pStyle w:val="13"/>
            </w:pPr>
            <w:r>
              <w:rPr>
                <w:rFonts w:hint="eastAsia"/>
                <w:lang w:eastAsia="zh-CN"/>
              </w:rPr>
              <w:t>2023年工作计划</w:t>
            </w:r>
          </w:p>
        </w:tc>
      </w:tr>
      <w:tr w14:paraId="787A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AB0BD1E"/>
        </w:tc>
        <w:tc>
          <w:tcPr>
            <w:tcW w:w="1327" w:type="dxa"/>
            <w:vAlign w:val="center"/>
          </w:tcPr>
          <w:p w14:paraId="7AB07972">
            <w:pPr>
              <w:pStyle w:val="13"/>
            </w:pPr>
            <w:r>
              <w:t>成本指标</w:t>
            </w:r>
          </w:p>
        </w:tc>
        <w:tc>
          <w:tcPr>
            <w:tcW w:w="1327" w:type="dxa"/>
            <w:vAlign w:val="center"/>
          </w:tcPr>
          <w:p w14:paraId="23D5D8BD">
            <w:pPr>
              <w:pStyle w:val="13"/>
              <w:rPr>
                <w:lang w:eastAsia="zh-CN"/>
              </w:rPr>
            </w:pPr>
            <w:r>
              <w:rPr>
                <w:rFonts w:hint="eastAsia"/>
                <w:lang w:eastAsia="zh-CN"/>
              </w:rPr>
              <w:t>经费支出总成本</w:t>
            </w:r>
          </w:p>
        </w:tc>
        <w:tc>
          <w:tcPr>
            <w:tcW w:w="2654" w:type="dxa"/>
            <w:vAlign w:val="center"/>
          </w:tcPr>
          <w:p w14:paraId="7D230988">
            <w:pPr>
              <w:pStyle w:val="13"/>
            </w:pPr>
            <w:r>
              <w:rPr>
                <w:rFonts w:hint="eastAsia"/>
                <w:lang w:eastAsia="zh-CN"/>
              </w:rPr>
              <w:t>经费支出总成本不超预算</w:t>
            </w:r>
          </w:p>
        </w:tc>
        <w:tc>
          <w:tcPr>
            <w:tcW w:w="1327" w:type="dxa"/>
            <w:vAlign w:val="center"/>
          </w:tcPr>
          <w:p w14:paraId="364AAD11">
            <w:pPr>
              <w:pStyle w:val="13"/>
              <w:rPr>
                <w:lang w:eastAsia="zh-CN"/>
              </w:rPr>
            </w:pPr>
            <w:r>
              <w:t>≤</w:t>
            </w:r>
            <w:r>
              <w:rPr>
                <w:rFonts w:hint="eastAsia"/>
                <w:lang w:eastAsia="zh-CN"/>
              </w:rPr>
              <w:t>4万元</w:t>
            </w:r>
          </w:p>
        </w:tc>
        <w:tc>
          <w:tcPr>
            <w:tcW w:w="1327" w:type="dxa"/>
            <w:vAlign w:val="center"/>
          </w:tcPr>
          <w:p w14:paraId="55A0C82E">
            <w:pPr>
              <w:pStyle w:val="13"/>
              <w:rPr>
                <w:lang w:eastAsia="zh-CN"/>
              </w:rPr>
            </w:pPr>
            <w:r>
              <w:rPr>
                <w:rFonts w:hint="eastAsia"/>
                <w:lang w:eastAsia="zh-CN"/>
              </w:rPr>
              <w:t>预算测算及工作计划</w:t>
            </w:r>
          </w:p>
        </w:tc>
      </w:tr>
      <w:tr w14:paraId="35267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96108B5">
            <w:r>
              <w:rPr>
                <w:rFonts w:ascii="方正书宋_GBK" w:hAnsi="方正书宋_GBK" w:eastAsia="方正书宋_GBK" w:cs="方正书宋_GBK"/>
                <w:sz w:val="21"/>
              </w:rPr>
              <w:t>效益指标</w:t>
            </w:r>
          </w:p>
        </w:tc>
        <w:tc>
          <w:tcPr>
            <w:tcW w:w="1327" w:type="dxa"/>
            <w:vAlign w:val="center"/>
          </w:tcPr>
          <w:p w14:paraId="6E41804D">
            <w:pPr>
              <w:pStyle w:val="13"/>
            </w:pPr>
            <w:r>
              <w:t>社会效益指标</w:t>
            </w:r>
          </w:p>
        </w:tc>
        <w:tc>
          <w:tcPr>
            <w:tcW w:w="1327" w:type="dxa"/>
            <w:vAlign w:val="center"/>
          </w:tcPr>
          <w:p w14:paraId="1FCE4F2A">
            <w:pPr>
              <w:pStyle w:val="13"/>
              <w:rPr>
                <w:lang w:eastAsia="zh-CN"/>
              </w:rPr>
            </w:pPr>
            <w:r>
              <w:rPr>
                <w:rFonts w:hint="eastAsia"/>
                <w:lang w:eastAsia="zh-CN"/>
              </w:rPr>
              <w:t>保障消费者权益</w:t>
            </w:r>
          </w:p>
        </w:tc>
        <w:tc>
          <w:tcPr>
            <w:tcW w:w="2654" w:type="dxa"/>
            <w:vAlign w:val="center"/>
          </w:tcPr>
          <w:p w14:paraId="4D31AA58">
            <w:pPr>
              <w:pStyle w:val="13"/>
            </w:pPr>
            <w:r>
              <w:rPr>
                <w:rFonts w:hint="eastAsia"/>
                <w:lang w:eastAsia="zh-CN"/>
              </w:rPr>
              <w:t>保障消费者权益</w:t>
            </w:r>
          </w:p>
        </w:tc>
        <w:tc>
          <w:tcPr>
            <w:tcW w:w="1327" w:type="dxa"/>
            <w:vAlign w:val="center"/>
          </w:tcPr>
          <w:p w14:paraId="53CB8607">
            <w:pPr>
              <w:pStyle w:val="13"/>
              <w:rPr>
                <w:lang w:eastAsia="zh-CN"/>
              </w:rPr>
            </w:pPr>
            <w:r>
              <w:rPr>
                <w:rFonts w:hint="eastAsia"/>
                <w:lang w:eastAsia="zh-CN"/>
              </w:rPr>
              <w:t>保障</w:t>
            </w:r>
          </w:p>
        </w:tc>
        <w:tc>
          <w:tcPr>
            <w:tcW w:w="1327" w:type="dxa"/>
            <w:vAlign w:val="center"/>
          </w:tcPr>
          <w:p w14:paraId="004EEB46">
            <w:pPr>
              <w:pStyle w:val="13"/>
            </w:pPr>
            <w:r>
              <w:rPr>
                <w:rFonts w:hint="eastAsia"/>
                <w:lang w:eastAsia="zh-CN"/>
              </w:rPr>
              <w:t>2023年工作计划</w:t>
            </w:r>
          </w:p>
        </w:tc>
      </w:tr>
      <w:tr w14:paraId="4D51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CC8A171">
            <w:pPr>
              <w:pStyle w:val="15"/>
            </w:pPr>
            <w:r>
              <w:t>满意度指标</w:t>
            </w:r>
          </w:p>
        </w:tc>
        <w:tc>
          <w:tcPr>
            <w:tcW w:w="1327" w:type="dxa"/>
            <w:vAlign w:val="center"/>
          </w:tcPr>
          <w:p w14:paraId="21B1B46B">
            <w:pPr>
              <w:pStyle w:val="13"/>
            </w:pPr>
            <w:r>
              <w:t>服务对象满意度指标</w:t>
            </w:r>
          </w:p>
        </w:tc>
        <w:tc>
          <w:tcPr>
            <w:tcW w:w="1327" w:type="dxa"/>
            <w:vAlign w:val="center"/>
          </w:tcPr>
          <w:p w14:paraId="2A8D2112">
            <w:pPr>
              <w:pStyle w:val="13"/>
            </w:pPr>
            <w:r>
              <w:t>群众满意度</w:t>
            </w:r>
          </w:p>
        </w:tc>
        <w:tc>
          <w:tcPr>
            <w:tcW w:w="2654" w:type="dxa"/>
            <w:vAlign w:val="center"/>
          </w:tcPr>
          <w:p w14:paraId="2121831D">
            <w:pPr>
              <w:pStyle w:val="13"/>
              <w:rPr>
                <w:lang w:eastAsia="zh-CN"/>
              </w:rPr>
            </w:pPr>
            <w:r>
              <w:t>辖区内群众对工作满意</w:t>
            </w:r>
            <w:r>
              <w:rPr>
                <w:rFonts w:hint="eastAsia"/>
                <w:lang w:eastAsia="zh-CN"/>
              </w:rPr>
              <w:t>度</w:t>
            </w:r>
          </w:p>
        </w:tc>
        <w:tc>
          <w:tcPr>
            <w:tcW w:w="1327" w:type="dxa"/>
            <w:vAlign w:val="center"/>
          </w:tcPr>
          <w:p w14:paraId="2199C15C">
            <w:pPr>
              <w:pStyle w:val="13"/>
              <w:rPr>
                <w:lang w:eastAsia="zh-CN"/>
              </w:rPr>
            </w:pPr>
            <w:r>
              <w:t>≥</w:t>
            </w:r>
            <w:r>
              <w:rPr>
                <w:rFonts w:hint="eastAsia"/>
                <w:lang w:eastAsia="zh-CN"/>
              </w:rPr>
              <w:t>90%</w:t>
            </w:r>
          </w:p>
        </w:tc>
        <w:tc>
          <w:tcPr>
            <w:tcW w:w="1327" w:type="dxa"/>
            <w:vAlign w:val="center"/>
          </w:tcPr>
          <w:p w14:paraId="35D71D6F">
            <w:pPr>
              <w:pStyle w:val="13"/>
              <w:rPr>
                <w:lang w:eastAsia="zh-CN"/>
              </w:rPr>
            </w:pPr>
            <w:r>
              <w:rPr>
                <w:rFonts w:hint="eastAsia"/>
                <w:lang w:eastAsia="zh-CN"/>
              </w:rPr>
              <w:t>问卷调查</w:t>
            </w:r>
          </w:p>
        </w:tc>
      </w:tr>
    </w:tbl>
    <w:p w14:paraId="3017FE7B">
      <w:pPr>
        <w:sectPr>
          <w:pgSz w:w="11900" w:h="16840"/>
          <w:pgMar w:top="1984" w:right="1304" w:bottom="1134" w:left="1304" w:header="720" w:footer="720" w:gutter="0"/>
          <w:cols w:space="720" w:num="1"/>
        </w:sectPr>
      </w:pPr>
    </w:p>
    <w:p w14:paraId="4B7DBC8D">
      <w:pPr>
        <w:jc w:val="center"/>
      </w:pPr>
      <w:r>
        <w:rPr>
          <w:rFonts w:ascii="方正仿宋_GBK" w:hAnsi="方正仿宋_GBK" w:eastAsia="方正仿宋_GBK" w:cs="方正仿宋_GBK"/>
          <w:color w:val="000000"/>
          <w:sz w:val="28"/>
        </w:rPr>
        <w:t xml:space="preserve"> </w:t>
      </w:r>
    </w:p>
    <w:p w14:paraId="7B3BB5B3">
      <w:pPr>
        <w:ind w:firstLine="560"/>
        <w:outlineLvl w:val="3"/>
      </w:pPr>
      <w:bookmarkStart w:id="7" w:name="_Toc_4_4_0000000008"/>
      <w:r>
        <w:rPr>
          <w:rFonts w:ascii="方正仿宋_GBK" w:hAnsi="方正仿宋_GBK" w:eastAsia="方正仿宋_GBK" w:cs="方正仿宋_GBK"/>
          <w:color w:val="000000"/>
          <w:sz w:val="28"/>
        </w:rPr>
        <w:t>5.【13073023X000004000092】怀财字【2023】7号宣传教育培训绩效目标表</w:t>
      </w:r>
      <w:bookmarkEnd w:id="7"/>
    </w:p>
    <w:tbl>
      <w:tblPr>
        <w:tblStyle w:val="5"/>
        <w:tblW w:w="961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0"/>
        <w:gridCol w:w="1240"/>
        <w:gridCol w:w="1295"/>
        <w:gridCol w:w="1542"/>
        <w:gridCol w:w="1267"/>
        <w:gridCol w:w="1244"/>
        <w:gridCol w:w="1791"/>
      </w:tblGrid>
      <w:tr w14:paraId="48948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7828" w:type="dxa"/>
            <w:gridSpan w:val="6"/>
            <w:tcBorders>
              <w:top w:val="single" w:color="FFFFFF" w:sz="6" w:space="0"/>
              <w:left w:val="single" w:color="FFFFFF" w:sz="6" w:space="0"/>
              <w:right w:val="single" w:color="FFFFFF" w:sz="6" w:space="0"/>
            </w:tcBorders>
            <w:vAlign w:val="center"/>
          </w:tcPr>
          <w:p w14:paraId="39F6AA00">
            <w:pPr>
              <w:pStyle w:val="12"/>
            </w:pPr>
            <w:r>
              <w:t>414001怀来县市场监督管理局</w:t>
            </w:r>
          </w:p>
        </w:tc>
        <w:tc>
          <w:tcPr>
            <w:tcW w:w="1791" w:type="dxa"/>
            <w:tcBorders>
              <w:top w:val="single" w:color="FFFFFF" w:sz="6" w:space="0"/>
              <w:left w:val="single" w:color="FFFFFF" w:sz="6" w:space="0"/>
              <w:right w:val="single" w:color="FFFFFF" w:sz="6" w:space="0"/>
            </w:tcBorders>
            <w:vAlign w:val="center"/>
          </w:tcPr>
          <w:p w14:paraId="02224AAB">
            <w:pPr>
              <w:pStyle w:val="11"/>
            </w:pPr>
            <w:r>
              <w:t>单位：万元</w:t>
            </w:r>
          </w:p>
        </w:tc>
      </w:tr>
      <w:tr w14:paraId="093F3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1240" w:type="dxa"/>
            <w:vAlign w:val="center"/>
          </w:tcPr>
          <w:p w14:paraId="4F53E355">
            <w:pPr>
              <w:pStyle w:val="14"/>
            </w:pPr>
            <w:r>
              <w:t>项目编码</w:t>
            </w:r>
          </w:p>
        </w:tc>
        <w:tc>
          <w:tcPr>
            <w:tcW w:w="2535" w:type="dxa"/>
            <w:gridSpan w:val="2"/>
            <w:vAlign w:val="center"/>
          </w:tcPr>
          <w:p w14:paraId="354D6502">
            <w:pPr>
              <w:pStyle w:val="13"/>
            </w:pPr>
            <w:r>
              <w:t>13073023P00009210002T</w:t>
            </w:r>
          </w:p>
        </w:tc>
        <w:tc>
          <w:tcPr>
            <w:tcW w:w="1542" w:type="dxa"/>
            <w:vAlign w:val="center"/>
          </w:tcPr>
          <w:p w14:paraId="30323122">
            <w:pPr>
              <w:pStyle w:val="14"/>
            </w:pPr>
            <w:r>
              <w:t>项目名称</w:t>
            </w:r>
          </w:p>
        </w:tc>
        <w:tc>
          <w:tcPr>
            <w:tcW w:w="4302" w:type="dxa"/>
            <w:gridSpan w:val="3"/>
            <w:vAlign w:val="center"/>
          </w:tcPr>
          <w:p w14:paraId="676CFA70">
            <w:pPr>
              <w:pStyle w:val="13"/>
            </w:pPr>
            <w:r>
              <w:t>【13073023X000004000092】怀财字【2023】7号宣传教育培训</w:t>
            </w:r>
          </w:p>
        </w:tc>
      </w:tr>
      <w:tr w14:paraId="7B016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1240" w:type="dxa"/>
            <w:vMerge w:val="restart"/>
            <w:vAlign w:val="center"/>
          </w:tcPr>
          <w:p w14:paraId="0F94E375">
            <w:pPr>
              <w:pStyle w:val="14"/>
            </w:pPr>
            <w:r>
              <w:t>预算规模及资金用途</w:t>
            </w:r>
          </w:p>
        </w:tc>
        <w:tc>
          <w:tcPr>
            <w:tcW w:w="1240" w:type="dxa"/>
            <w:vAlign w:val="center"/>
          </w:tcPr>
          <w:p w14:paraId="6D1CA857">
            <w:pPr>
              <w:pStyle w:val="14"/>
            </w:pPr>
            <w:r>
              <w:t>预算数</w:t>
            </w:r>
          </w:p>
        </w:tc>
        <w:tc>
          <w:tcPr>
            <w:tcW w:w="1295" w:type="dxa"/>
            <w:vAlign w:val="center"/>
          </w:tcPr>
          <w:p w14:paraId="2684446D">
            <w:pPr>
              <w:pStyle w:val="13"/>
            </w:pPr>
            <w:r>
              <w:t>2.00</w:t>
            </w:r>
          </w:p>
        </w:tc>
        <w:tc>
          <w:tcPr>
            <w:tcW w:w="1542" w:type="dxa"/>
            <w:vAlign w:val="center"/>
          </w:tcPr>
          <w:p w14:paraId="1CED2B15">
            <w:pPr>
              <w:pStyle w:val="14"/>
            </w:pPr>
            <w:r>
              <w:t>其中：财政    资金</w:t>
            </w:r>
          </w:p>
        </w:tc>
        <w:tc>
          <w:tcPr>
            <w:tcW w:w="1267" w:type="dxa"/>
            <w:vAlign w:val="center"/>
          </w:tcPr>
          <w:p w14:paraId="59EFA703">
            <w:pPr>
              <w:pStyle w:val="13"/>
            </w:pPr>
            <w:r>
              <w:t>2.00</w:t>
            </w:r>
          </w:p>
        </w:tc>
        <w:tc>
          <w:tcPr>
            <w:tcW w:w="1244" w:type="dxa"/>
            <w:vAlign w:val="center"/>
          </w:tcPr>
          <w:p w14:paraId="66AA8A4F">
            <w:pPr>
              <w:pStyle w:val="14"/>
            </w:pPr>
            <w:r>
              <w:t>其他资金</w:t>
            </w:r>
          </w:p>
        </w:tc>
        <w:tc>
          <w:tcPr>
            <w:tcW w:w="1791" w:type="dxa"/>
            <w:vAlign w:val="center"/>
          </w:tcPr>
          <w:p w14:paraId="7254C311">
            <w:pPr>
              <w:pStyle w:val="13"/>
            </w:pPr>
            <w:r>
              <w:t xml:space="preserve"> </w:t>
            </w:r>
          </w:p>
        </w:tc>
      </w:tr>
      <w:tr w14:paraId="37F22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240" w:type="dxa"/>
            <w:vMerge w:val="continue"/>
          </w:tcPr>
          <w:p w14:paraId="3F5E9FD4"/>
        </w:tc>
        <w:tc>
          <w:tcPr>
            <w:tcW w:w="8379" w:type="dxa"/>
            <w:gridSpan w:val="6"/>
            <w:vAlign w:val="center"/>
          </w:tcPr>
          <w:p w14:paraId="79FC0DC6">
            <w:pPr>
              <w:pStyle w:val="13"/>
              <w:rPr>
                <w:lang w:eastAsia="zh-CN"/>
              </w:rPr>
            </w:pPr>
            <w:r>
              <w:rPr>
                <w:rFonts w:hint="eastAsia"/>
                <w:lang w:eastAsia="zh-CN"/>
              </w:rPr>
              <w:t>用于单位内部职工培训支出</w:t>
            </w:r>
          </w:p>
        </w:tc>
      </w:tr>
      <w:tr w14:paraId="210BE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240" w:type="dxa"/>
            <w:vMerge w:val="restart"/>
            <w:vAlign w:val="center"/>
          </w:tcPr>
          <w:p w14:paraId="33700678">
            <w:pPr>
              <w:pStyle w:val="14"/>
            </w:pPr>
            <w:r>
              <w:t>资金支出计划（%）</w:t>
            </w:r>
          </w:p>
        </w:tc>
        <w:tc>
          <w:tcPr>
            <w:tcW w:w="2535" w:type="dxa"/>
            <w:gridSpan w:val="2"/>
            <w:vAlign w:val="center"/>
          </w:tcPr>
          <w:p w14:paraId="123B315F">
            <w:pPr>
              <w:pStyle w:val="14"/>
            </w:pPr>
            <w:r>
              <w:t>3月底</w:t>
            </w:r>
          </w:p>
        </w:tc>
        <w:tc>
          <w:tcPr>
            <w:tcW w:w="1542" w:type="dxa"/>
            <w:vAlign w:val="center"/>
          </w:tcPr>
          <w:p w14:paraId="3B1EB097">
            <w:pPr>
              <w:pStyle w:val="14"/>
            </w:pPr>
            <w:r>
              <w:t>6月底</w:t>
            </w:r>
          </w:p>
        </w:tc>
        <w:tc>
          <w:tcPr>
            <w:tcW w:w="1267" w:type="dxa"/>
            <w:vAlign w:val="center"/>
          </w:tcPr>
          <w:p w14:paraId="1E90DB4B">
            <w:pPr>
              <w:pStyle w:val="14"/>
            </w:pPr>
            <w:r>
              <w:t>10月底</w:t>
            </w:r>
          </w:p>
        </w:tc>
        <w:tc>
          <w:tcPr>
            <w:tcW w:w="3035" w:type="dxa"/>
            <w:gridSpan w:val="2"/>
            <w:vAlign w:val="center"/>
          </w:tcPr>
          <w:p w14:paraId="51B7E8DE">
            <w:pPr>
              <w:pStyle w:val="14"/>
            </w:pPr>
            <w:r>
              <w:t>12月底</w:t>
            </w:r>
          </w:p>
        </w:tc>
      </w:tr>
      <w:tr w14:paraId="50940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240" w:type="dxa"/>
            <w:vMerge w:val="continue"/>
          </w:tcPr>
          <w:p w14:paraId="44D3E2D0"/>
        </w:tc>
        <w:tc>
          <w:tcPr>
            <w:tcW w:w="2535" w:type="dxa"/>
            <w:gridSpan w:val="2"/>
            <w:vAlign w:val="center"/>
          </w:tcPr>
          <w:p w14:paraId="1717307C">
            <w:pPr>
              <w:pStyle w:val="15"/>
            </w:pPr>
            <w:r>
              <w:t>25%</w:t>
            </w:r>
          </w:p>
        </w:tc>
        <w:tc>
          <w:tcPr>
            <w:tcW w:w="1542" w:type="dxa"/>
            <w:vAlign w:val="center"/>
          </w:tcPr>
          <w:p w14:paraId="7CD5D081">
            <w:pPr>
              <w:pStyle w:val="15"/>
            </w:pPr>
            <w:r>
              <w:t>50%</w:t>
            </w:r>
          </w:p>
        </w:tc>
        <w:tc>
          <w:tcPr>
            <w:tcW w:w="1267" w:type="dxa"/>
            <w:vAlign w:val="center"/>
          </w:tcPr>
          <w:p w14:paraId="0F62D621">
            <w:pPr>
              <w:pStyle w:val="15"/>
            </w:pPr>
            <w:r>
              <w:t>75%</w:t>
            </w:r>
          </w:p>
        </w:tc>
        <w:tc>
          <w:tcPr>
            <w:tcW w:w="3035" w:type="dxa"/>
            <w:gridSpan w:val="2"/>
            <w:vAlign w:val="center"/>
          </w:tcPr>
          <w:p w14:paraId="5C044FB4">
            <w:pPr>
              <w:pStyle w:val="15"/>
            </w:pPr>
            <w:r>
              <w:t>100%</w:t>
            </w:r>
          </w:p>
        </w:tc>
      </w:tr>
      <w:tr w14:paraId="3FBA8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 w:hRule="atLeast"/>
          <w:jc w:val="center"/>
        </w:trPr>
        <w:tc>
          <w:tcPr>
            <w:tcW w:w="1240" w:type="dxa"/>
            <w:vAlign w:val="center"/>
          </w:tcPr>
          <w:p w14:paraId="278C9A77">
            <w:pPr>
              <w:pStyle w:val="14"/>
            </w:pPr>
            <w:r>
              <w:t>绩效目标</w:t>
            </w:r>
          </w:p>
        </w:tc>
        <w:tc>
          <w:tcPr>
            <w:tcW w:w="8379" w:type="dxa"/>
            <w:gridSpan w:val="6"/>
            <w:vAlign w:val="center"/>
          </w:tcPr>
          <w:p w14:paraId="27DB42B3">
            <w:pPr>
              <w:pStyle w:val="13"/>
            </w:pPr>
            <w:r>
              <w:rPr>
                <w:rFonts w:hint="eastAsia"/>
                <w:lang w:eastAsia="zh-CN"/>
              </w:rPr>
              <w:t>用于单位内部职工培训支出，提升职工工作能力</w:t>
            </w:r>
          </w:p>
        </w:tc>
      </w:tr>
    </w:tbl>
    <w:p w14:paraId="32DD2293">
      <w:pPr>
        <w:spacing w:line="2" w:lineRule="exact"/>
        <w:jc w:val="center"/>
      </w:pPr>
      <w:r>
        <w:rPr>
          <w:rFonts w:ascii="方正书宋_GBK" w:hAnsi="方正书宋_GBK" w:eastAsia="方正书宋_GBK" w:cs="方正书宋_GBK"/>
          <w:color w:val="000000"/>
          <w:sz w:val="21"/>
        </w:rPr>
        <w:t xml:space="preserve"> </w:t>
      </w:r>
    </w:p>
    <w:tbl>
      <w:tblPr>
        <w:tblStyle w:val="5"/>
        <w:tblW w:w="9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6"/>
        <w:gridCol w:w="1376"/>
        <w:gridCol w:w="1376"/>
        <w:gridCol w:w="2755"/>
        <w:gridCol w:w="1376"/>
        <w:gridCol w:w="1376"/>
      </w:tblGrid>
      <w:tr w14:paraId="07E9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tblHeader/>
          <w:jc w:val="center"/>
        </w:trPr>
        <w:tc>
          <w:tcPr>
            <w:tcW w:w="1376" w:type="dxa"/>
            <w:vAlign w:val="center"/>
          </w:tcPr>
          <w:p w14:paraId="7CF1F494">
            <w:pPr>
              <w:pStyle w:val="14"/>
            </w:pPr>
            <w:r>
              <w:t>一级指标</w:t>
            </w:r>
          </w:p>
        </w:tc>
        <w:tc>
          <w:tcPr>
            <w:tcW w:w="1376" w:type="dxa"/>
            <w:vAlign w:val="center"/>
          </w:tcPr>
          <w:p w14:paraId="5979DCEF">
            <w:pPr>
              <w:pStyle w:val="14"/>
            </w:pPr>
            <w:r>
              <w:t>二级指标</w:t>
            </w:r>
          </w:p>
        </w:tc>
        <w:tc>
          <w:tcPr>
            <w:tcW w:w="1376" w:type="dxa"/>
            <w:vAlign w:val="center"/>
          </w:tcPr>
          <w:p w14:paraId="193464DF">
            <w:pPr>
              <w:pStyle w:val="14"/>
            </w:pPr>
            <w:r>
              <w:t>三级指标</w:t>
            </w:r>
          </w:p>
        </w:tc>
        <w:tc>
          <w:tcPr>
            <w:tcW w:w="2755" w:type="dxa"/>
            <w:vAlign w:val="center"/>
          </w:tcPr>
          <w:p w14:paraId="7AE664E3">
            <w:pPr>
              <w:pStyle w:val="14"/>
            </w:pPr>
            <w:r>
              <w:t>绩效指标描述</w:t>
            </w:r>
          </w:p>
        </w:tc>
        <w:tc>
          <w:tcPr>
            <w:tcW w:w="1376" w:type="dxa"/>
            <w:vAlign w:val="center"/>
          </w:tcPr>
          <w:p w14:paraId="0F4F26CA">
            <w:pPr>
              <w:pStyle w:val="14"/>
            </w:pPr>
            <w:r>
              <w:t>指标值</w:t>
            </w:r>
          </w:p>
        </w:tc>
        <w:tc>
          <w:tcPr>
            <w:tcW w:w="1376" w:type="dxa"/>
            <w:vAlign w:val="center"/>
          </w:tcPr>
          <w:p w14:paraId="20C04E99">
            <w:pPr>
              <w:pStyle w:val="14"/>
            </w:pPr>
            <w:r>
              <w:t>指标值确定依据</w:t>
            </w:r>
          </w:p>
        </w:tc>
      </w:tr>
      <w:tr w14:paraId="4522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1376" w:type="dxa"/>
            <w:vMerge w:val="restart"/>
            <w:vAlign w:val="center"/>
          </w:tcPr>
          <w:p w14:paraId="4B689718">
            <w:pPr>
              <w:pStyle w:val="15"/>
            </w:pPr>
            <w:r>
              <w:t>产出指标</w:t>
            </w:r>
          </w:p>
        </w:tc>
        <w:tc>
          <w:tcPr>
            <w:tcW w:w="1376" w:type="dxa"/>
            <w:vAlign w:val="center"/>
          </w:tcPr>
          <w:p w14:paraId="32D46890">
            <w:pPr>
              <w:pStyle w:val="13"/>
            </w:pPr>
            <w:r>
              <w:t>数量指标</w:t>
            </w:r>
          </w:p>
        </w:tc>
        <w:tc>
          <w:tcPr>
            <w:tcW w:w="1376" w:type="dxa"/>
            <w:vAlign w:val="center"/>
          </w:tcPr>
          <w:p w14:paraId="31F489FB">
            <w:pPr>
              <w:pStyle w:val="13"/>
            </w:pPr>
            <w:r>
              <w:t>培训参加人次</w:t>
            </w:r>
          </w:p>
        </w:tc>
        <w:tc>
          <w:tcPr>
            <w:tcW w:w="2755" w:type="dxa"/>
            <w:vAlign w:val="center"/>
          </w:tcPr>
          <w:p w14:paraId="1E8C3A62">
            <w:pPr>
              <w:pStyle w:val="13"/>
            </w:pPr>
            <w:r>
              <w:t>参加培训的人次</w:t>
            </w:r>
          </w:p>
        </w:tc>
        <w:tc>
          <w:tcPr>
            <w:tcW w:w="1376" w:type="dxa"/>
            <w:vAlign w:val="center"/>
          </w:tcPr>
          <w:p w14:paraId="7BE6B042">
            <w:pPr>
              <w:pStyle w:val="13"/>
              <w:rPr>
                <w:lang w:eastAsia="zh-CN"/>
              </w:rPr>
            </w:pPr>
            <w:r>
              <w:t>≥</w:t>
            </w:r>
            <w:r>
              <w:rPr>
                <w:rFonts w:hint="eastAsia"/>
                <w:lang w:eastAsia="zh-CN"/>
              </w:rPr>
              <w:t>50</w:t>
            </w:r>
          </w:p>
        </w:tc>
        <w:tc>
          <w:tcPr>
            <w:tcW w:w="1376" w:type="dxa"/>
            <w:vAlign w:val="center"/>
          </w:tcPr>
          <w:p w14:paraId="4CFFA7D1">
            <w:pPr>
              <w:pStyle w:val="13"/>
            </w:pPr>
            <w:r>
              <w:rPr>
                <w:rFonts w:hint="eastAsia"/>
                <w:lang w:eastAsia="zh-CN"/>
              </w:rPr>
              <w:t>2023年工作计划</w:t>
            </w:r>
          </w:p>
        </w:tc>
      </w:tr>
      <w:tr w14:paraId="42BE1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1376" w:type="dxa"/>
            <w:vMerge w:val="continue"/>
            <w:vAlign w:val="center"/>
          </w:tcPr>
          <w:p w14:paraId="1F12AD34"/>
        </w:tc>
        <w:tc>
          <w:tcPr>
            <w:tcW w:w="1376" w:type="dxa"/>
            <w:vAlign w:val="center"/>
          </w:tcPr>
          <w:p w14:paraId="6B2B0CB2">
            <w:pPr>
              <w:pStyle w:val="13"/>
            </w:pPr>
            <w:r>
              <w:t>质量指标</w:t>
            </w:r>
          </w:p>
        </w:tc>
        <w:tc>
          <w:tcPr>
            <w:tcW w:w="1376" w:type="dxa"/>
            <w:vAlign w:val="center"/>
          </w:tcPr>
          <w:p w14:paraId="50DCA3FD">
            <w:pPr>
              <w:pStyle w:val="13"/>
            </w:pPr>
            <w:r>
              <w:t>培训合格率</w:t>
            </w:r>
          </w:p>
        </w:tc>
        <w:tc>
          <w:tcPr>
            <w:tcW w:w="2755" w:type="dxa"/>
            <w:vAlign w:val="center"/>
          </w:tcPr>
          <w:p w14:paraId="1727C31C">
            <w:pPr>
              <w:pStyle w:val="13"/>
            </w:pPr>
            <w:r>
              <w:t>培训合格的学员数量占培训总学员数量</w:t>
            </w:r>
          </w:p>
        </w:tc>
        <w:tc>
          <w:tcPr>
            <w:tcW w:w="1376" w:type="dxa"/>
            <w:vAlign w:val="center"/>
          </w:tcPr>
          <w:p w14:paraId="2E6EC053">
            <w:pPr>
              <w:pStyle w:val="13"/>
              <w:rPr>
                <w:lang w:eastAsia="zh-CN"/>
              </w:rPr>
            </w:pPr>
            <w:r>
              <w:t>≥90</w:t>
            </w:r>
            <w:r>
              <w:rPr>
                <w:rFonts w:hint="eastAsia"/>
                <w:lang w:eastAsia="zh-CN"/>
              </w:rPr>
              <w:t>%</w:t>
            </w:r>
          </w:p>
        </w:tc>
        <w:tc>
          <w:tcPr>
            <w:tcW w:w="1376" w:type="dxa"/>
            <w:vAlign w:val="center"/>
          </w:tcPr>
          <w:p w14:paraId="1C7AC359">
            <w:pPr>
              <w:pStyle w:val="13"/>
            </w:pPr>
            <w:r>
              <w:rPr>
                <w:rFonts w:hint="eastAsia"/>
                <w:lang w:eastAsia="zh-CN"/>
              </w:rPr>
              <w:t>2023年工作计划</w:t>
            </w:r>
          </w:p>
        </w:tc>
      </w:tr>
      <w:tr w14:paraId="23822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1376" w:type="dxa"/>
            <w:vMerge w:val="continue"/>
            <w:vAlign w:val="center"/>
          </w:tcPr>
          <w:p w14:paraId="703CE429"/>
        </w:tc>
        <w:tc>
          <w:tcPr>
            <w:tcW w:w="1376" w:type="dxa"/>
            <w:vAlign w:val="center"/>
          </w:tcPr>
          <w:p w14:paraId="13C4A3FA">
            <w:pPr>
              <w:pStyle w:val="13"/>
            </w:pPr>
            <w:r>
              <w:t>时效指标</w:t>
            </w:r>
          </w:p>
        </w:tc>
        <w:tc>
          <w:tcPr>
            <w:tcW w:w="1376" w:type="dxa"/>
            <w:vAlign w:val="center"/>
          </w:tcPr>
          <w:p w14:paraId="6AB4FC85">
            <w:pPr>
              <w:pStyle w:val="13"/>
            </w:pPr>
            <w:r>
              <w:t>完成时效性</w:t>
            </w:r>
          </w:p>
        </w:tc>
        <w:tc>
          <w:tcPr>
            <w:tcW w:w="2755" w:type="dxa"/>
            <w:vAlign w:val="center"/>
          </w:tcPr>
          <w:p w14:paraId="3DA2AF3B">
            <w:pPr>
              <w:pStyle w:val="13"/>
              <w:rPr>
                <w:lang w:eastAsia="zh-CN"/>
              </w:rPr>
            </w:pPr>
            <w:r>
              <w:rPr>
                <w:rFonts w:hint="eastAsia"/>
                <w:lang w:eastAsia="zh-CN"/>
              </w:rPr>
              <w:t>完成时间</w:t>
            </w:r>
          </w:p>
        </w:tc>
        <w:tc>
          <w:tcPr>
            <w:tcW w:w="1376" w:type="dxa"/>
            <w:vAlign w:val="center"/>
          </w:tcPr>
          <w:p w14:paraId="788B3975">
            <w:pPr>
              <w:pStyle w:val="13"/>
              <w:rPr>
                <w:lang w:eastAsia="zh-CN"/>
              </w:rPr>
            </w:pPr>
            <w:r>
              <w:t>≤</w:t>
            </w:r>
            <w:r>
              <w:rPr>
                <w:rFonts w:hint="eastAsia"/>
                <w:lang w:eastAsia="zh-CN"/>
              </w:rPr>
              <w:t>1</w:t>
            </w:r>
            <w:r>
              <w:t>2</w:t>
            </w:r>
            <w:r>
              <w:rPr>
                <w:rFonts w:hint="eastAsia"/>
                <w:lang w:eastAsia="zh-CN"/>
              </w:rPr>
              <w:t>月</w:t>
            </w:r>
          </w:p>
        </w:tc>
        <w:tc>
          <w:tcPr>
            <w:tcW w:w="1376" w:type="dxa"/>
            <w:vAlign w:val="center"/>
          </w:tcPr>
          <w:p w14:paraId="2386DD51">
            <w:pPr>
              <w:pStyle w:val="13"/>
            </w:pPr>
            <w:r>
              <w:rPr>
                <w:rFonts w:hint="eastAsia"/>
                <w:lang w:eastAsia="zh-CN"/>
              </w:rPr>
              <w:t>2023年工作计划</w:t>
            </w:r>
          </w:p>
        </w:tc>
      </w:tr>
      <w:tr w14:paraId="117DE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3" w:hRule="atLeast"/>
          <w:jc w:val="center"/>
        </w:trPr>
        <w:tc>
          <w:tcPr>
            <w:tcW w:w="1376" w:type="dxa"/>
            <w:vMerge w:val="continue"/>
            <w:vAlign w:val="center"/>
          </w:tcPr>
          <w:p w14:paraId="085C96BA"/>
        </w:tc>
        <w:tc>
          <w:tcPr>
            <w:tcW w:w="1376" w:type="dxa"/>
            <w:vAlign w:val="center"/>
          </w:tcPr>
          <w:p w14:paraId="7176E1AB">
            <w:pPr>
              <w:pStyle w:val="13"/>
            </w:pPr>
            <w:r>
              <w:t>成本指标</w:t>
            </w:r>
          </w:p>
        </w:tc>
        <w:tc>
          <w:tcPr>
            <w:tcW w:w="1376" w:type="dxa"/>
            <w:vAlign w:val="center"/>
          </w:tcPr>
          <w:p w14:paraId="46DDDE61">
            <w:pPr>
              <w:pStyle w:val="13"/>
              <w:rPr>
                <w:lang w:eastAsia="zh-CN"/>
              </w:rPr>
            </w:pPr>
            <w:r>
              <w:rPr>
                <w:rFonts w:hint="eastAsia"/>
                <w:lang w:eastAsia="zh-CN"/>
              </w:rPr>
              <w:t>总成本</w:t>
            </w:r>
          </w:p>
        </w:tc>
        <w:tc>
          <w:tcPr>
            <w:tcW w:w="2755" w:type="dxa"/>
            <w:vAlign w:val="center"/>
          </w:tcPr>
          <w:p w14:paraId="423C7372">
            <w:pPr>
              <w:pStyle w:val="13"/>
              <w:rPr>
                <w:lang w:eastAsia="zh-CN"/>
              </w:rPr>
            </w:pPr>
            <w:r>
              <w:rPr>
                <w:rFonts w:hint="eastAsia"/>
                <w:lang w:eastAsia="zh-CN"/>
              </w:rPr>
              <w:t>控制在预算数额内</w:t>
            </w:r>
          </w:p>
        </w:tc>
        <w:tc>
          <w:tcPr>
            <w:tcW w:w="1376" w:type="dxa"/>
            <w:vAlign w:val="center"/>
          </w:tcPr>
          <w:p w14:paraId="0E460872">
            <w:pPr>
              <w:pStyle w:val="13"/>
              <w:rPr>
                <w:lang w:eastAsia="zh-CN"/>
              </w:rPr>
            </w:pPr>
            <w:r>
              <w:t>≤2</w:t>
            </w:r>
            <w:r>
              <w:rPr>
                <w:rFonts w:hint="eastAsia"/>
                <w:lang w:eastAsia="zh-CN"/>
              </w:rPr>
              <w:t>万元</w:t>
            </w:r>
          </w:p>
        </w:tc>
        <w:tc>
          <w:tcPr>
            <w:tcW w:w="1376" w:type="dxa"/>
            <w:vAlign w:val="center"/>
          </w:tcPr>
          <w:p w14:paraId="00D8EB35">
            <w:pPr>
              <w:pStyle w:val="13"/>
              <w:rPr>
                <w:lang w:eastAsia="zh-CN"/>
              </w:rPr>
            </w:pPr>
            <w:r>
              <w:rPr>
                <w:rFonts w:hint="eastAsia"/>
                <w:lang w:eastAsia="zh-CN"/>
              </w:rPr>
              <w:t>预算测算及工作计划</w:t>
            </w:r>
          </w:p>
        </w:tc>
      </w:tr>
      <w:tr w14:paraId="54DDE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1376" w:type="dxa"/>
            <w:vAlign w:val="center"/>
          </w:tcPr>
          <w:p w14:paraId="7F8506AC">
            <w:r>
              <w:rPr>
                <w:rFonts w:ascii="方正书宋_GBK" w:hAnsi="方正书宋_GBK" w:eastAsia="方正书宋_GBK" w:cs="方正书宋_GBK"/>
                <w:sz w:val="21"/>
              </w:rPr>
              <w:t>效益指标</w:t>
            </w:r>
          </w:p>
        </w:tc>
        <w:tc>
          <w:tcPr>
            <w:tcW w:w="1376" w:type="dxa"/>
            <w:vAlign w:val="center"/>
          </w:tcPr>
          <w:p w14:paraId="25DE1D75">
            <w:pPr>
              <w:pStyle w:val="13"/>
            </w:pPr>
            <w:r>
              <w:t>社会效益指标</w:t>
            </w:r>
          </w:p>
        </w:tc>
        <w:tc>
          <w:tcPr>
            <w:tcW w:w="1376" w:type="dxa"/>
            <w:vAlign w:val="center"/>
          </w:tcPr>
          <w:p w14:paraId="47F38C7B">
            <w:pPr>
              <w:pStyle w:val="13"/>
              <w:rPr>
                <w:lang w:eastAsia="zh-CN"/>
              </w:rPr>
            </w:pPr>
            <w:r>
              <w:rPr>
                <w:rFonts w:hint="eastAsia"/>
                <w:lang w:eastAsia="zh-CN"/>
              </w:rPr>
              <w:t>提高工作效率</w:t>
            </w:r>
          </w:p>
        </w:tc>
        <w:tc>
          <w:tcPr>
            <w:tcW w:w="2755" w:type="dxa"/>
            <w:vAlign w:val="center"/>
          </w:tcPr>
          <w:p w14:paraId="1A8C4E1D">
            <w:pPr>
              <w:pStyle w:val="13"/>
              <w:rPr>
                <w:lang w:eastAsia="zh-CN"/>
              </w:rPr>
            </w:pPr>
            <w:r>
              <w:t>缩短工作所需时间</w:t>
            </w:r>
            <w:r>
              <w:rPr>
                <w:rFonts w:hint="eastAsia"/>
                <w:lang w:eastAsia="zh-CN"/>
              </w:rPr>
              <w:t>，提高效率</w:t>
            </w:r>
          </w:p>
        </w:tc>
        <w:tc>
          <w:tcPr>
            <w:tcW w:w="1376" w:type="dxa"/>
            <w:vAlign w:val="center"/>
          </w:tcPr>
          <w:p w14:paraId="36DEFA5C">
            <w:pPr>
              <w:pStyle w:val="13"/>
              <w:rPr>
                <w:lang w:eastAsia="zh-CN"/>
              </w:rPr>
            </w:pPr>
            <w:r>
              <w:rPr>
                <w:rFonts w:hint="eastAsia"/>
                <w:lang w:eastAsia="zh-CN"/>
              </w:rPr>
              <w:t>有效提高</w:t>
            </w:r>
          </w:p>
        </w:tc>
        <w:tc>
          <w:tcPr>
            <w:tcW w:w="1376" w:type="dxa"/>
            <w:vAlign w:val="center"/>
          </w:tcPr>
          <w:p w14:paraId="69BC2A4B">
            <w:pPr>
              <w:pStyle w:val="13"/>
              <w:rPr>
                <w:lang w:eastAsia="zh-CN"/>
              </w:rPr>
            </w:pPr>
            <w:r>
              <w:rPr>
                <w:rFonts w:hint="eastAsia"/>
                <w:lang w:eastAsia="zh-CN"/>
              </w:rPr>
              <w:t>历史经验</w:t>
            </w:r>
          </w:p>
        </w:tc>
      </w:tr>
      <w:tr w14:paraId="0A41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9" w:hRule="atLeast"/>
          <w:jc w:val="center"/>
        </w:trPr>
        <w:tc>
          <w:tcPr>
            <w:tcW w:w="1376" w:type="dxa"/>
            <w:vAlign w:val="center"/>
          </w:tcPr>
          <w:p w14:paraId="7FC98F51">
            <w:pPr>
              <w:pStyle w:val="15"/>
            </w:pPr>
            <w:r>
              <w:t>满意度指标</w:t>
            </w:r>
          </w:p>
        </w:tc>
        <w:tc>
          <w:tcPr>
            <w:tcW w:w="1376" w:type="dxa"/>
            <w:vAlign w:val="center"/>
          </w:tcPr>
          <w:p w14:paraId="2BC9ADA2">
            <w:pPr>
              <w:pStyle w:val="13"/>
            </w:pPr>
            <w:r>
              <w:t>服务对象满意度指标</w:t>
            </w:r>
          </w:p>
        </w:tc>
        <w:tc>
          <w:tcPr>
            <w:tcW w:w="1376" w:type="dxa"/>
            <w:vAlign w:val="center"/>
          </w:tcPr>
          <w:p w14:paraId="23B6C06C">
            <w:pPr>
              <w:pStyle w:val="13"/>
            </w:pPr>
            <w:r>
              <w:rPr>
                <w:rFonts w:hint="eastAsia"/>
                <w:lang w:eastAsia="zh-CN"/>
              </w:rPr>
              <w:t>人</w:t>
            </w:r>
            <w:r>
              <w:t>员满意度</w:t>
            </w:r>
          </w:p>
        </w:tc>
        <w:tc>
          <w:tcPr>
            <w:tcW w:w="2755" w:type="dxa"/>
            <w:vAlign w:val="center"/>
          </w:tcPr>
          <w:p w14:paraId="158042F8">
            <w:pPr>
              <w:pStyle w:val="13"/>
            </w:pPr>
            <w:r>
              <w:rPr>
                <w:rFonts w:hint="eastAsia"/>
                <w:lang w:eastAsia="zh-CN"/>
              </w:rPr>
              <w:t>培训人</w:t>
            </w:r>
            <w:r>
              <w:t>员满意度</w:t>
            </w:r>
          </w:p>
        </w:tc>
        <w:tc>
          <w:tcPr>
            <w:tcW w:w="1376" w:type="dxa"/>
            <w:vAlign w:val="center"/>
          </w:tcPr>
          <w:p w14:paraId="097495E5">
            <w:pPr>
              <w:pStyle w:val="13"/>
              <w:rPr>
                <w:lang w:eastAsia="zh-CN"/>
              </w:rPr>
            </w:pPr>
            <w:r>
              <w:t>≥95</w:t>
            </w:r>
            <w:r>
              <w:rPr>
                <w:rFonts w:hint="eastAsia"/>
                <w:lang w:eastAsia="zh-CN"/>
              </w:rPr>
              <w:t>%</w:t>
            </w:r>
          </w:p>
        </w:tc>
        <w:tc>
          <w:tcPr>
            <w:tcW w:w="1376" w:type="dxa"/>
            <w:vAlign w:val="center"/>
          </w:tcPr>
          <w:p w14:paraId="15A01878">
            <w:pPr>
              <w:pStyle w:val="13"/>
              <w:rPr>
                <w:lang w:eastAsia="zh-CN"/>
              </w:rPr>
            </w:pPr>
            <w:r>
              <w:rPr>
                <w:rFonts w:hint="eastAsia"/>
                <w:lang w:eastAsia="zh-CN"/>
              </w:rPr>
              <w:t>调查问卷</w:t>
            </w:r>
          </w:p>
        </w:tc>
      </w:tr>
    </w:tbl>
    <w:p w14:paraId="09939FA4">
      <w:pPr>
        <w:sectPr>
          <w:pgSz w:w="11900" w:h="16840"/>
          <w:pgMar w:top="1984" w:right="1304" w:bottom="1134" w:left="1304" w:header="720" w:footer="720" w:gutter="0"/>
          <w:cols w:space="720" w:num="1"/>
        </w:sectPr>
      </w:pPr>
    </w:p>
    <w:p w14:paraId="1400EA67">
      <w:pPr>
        <w:jc w:val="center"/>
      </w:pPr>
      <w:r>
        <w:rPr>
          <w:rFonts w:ascii="方正仿宋_GBK" w:hAnsi="方正仿宋_GBK" w:eastAsia="方正仿宋_GBK" w:cs="方正仿宋_GBK"/>
          <w:color w:val="000000"/>
          <w:sz w:val="28"/>
        </w:rPr>
        <w:t xml:space="preserve"> </w:t>
      </w:r>
    </w:p>
    <w:p w14:paraId="40D34897">
      <w:pPr>
        <w:ind w:firstLine="560"/>
        <w:outlineLvl w:val="3"/>
      </w:pPr>
      <w:bookmarkStart w:id="8" w:name="_Toc_4_4_0000000009"/>
      <w:r>
        <w:rPr>
          <w:rFonts w:ascii="方正仿宋_GBK" w:hAnsi="方正仿宋_GBK" w:eastAsia="方正仿宋_GBK" w:cs="方正仿宋_GBK"/>
          <w:color w:val="000000"/>
          <w:sz w:val="28"/>
        </w:rPr>
        <w:t>6.【13073023X000004000094】怀财字【2023】年7号 执法办案绩效目标表</w:t>
      </w:r>
      <w:bookmarkEnd w:id="8"/>
    </w:p>
    <w:tbl>
      <w:tblPr>
        <w:tblStyle w:val="5"/>
        <w:tblW w:w="965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5"/>
        <w:gridCol w:w="1245"/>
        <w:gridCol w:w="1300"/>
        <w:gridCol w:w="1548"/>
        <w:gridCol w:w="1272"/>
        <w:gridCol w:w="1251"/>
        <w:gridCol w:w="1798"/>
      </w:tblGrid>
      <w:tr w14:paraId="52D83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7861" w:type="dxa"/>
            <w:gridSpan w:val="6"/>
            <w:tcBorders>
              <w:top w:val="single" w:color="FFFFFF" w:sz="6" w:space="0"/>
              <w:left w:val="single" w:color="FFFFFF" w:sz="6" w:space="0"/>
              <w:right w:val="single" w:color="FFFFFF" w:sz="6" w:space="0"/>
            </w:tcBorders>
            <w:vAlign w:val="center"/>
          </w:tcPr>
          <w:p w14:paraId="351FC1C7">
            <w:pPr>
              <w:pStyle w:val="12"/>
            </w:pPr>
            <w:r>
              <w:t>414001怀来县市场监督管理局</w:t>
            </w:r>
          </w:p>
        </w:tc>
        <w:tc>
          <w:tcPr>
            <w:tcW w:w="1798" w:type="dxa"/>
            <w:tcBorders>
              <w:top w:val="single" w:color="FFFFFF" w:sz="6" w:space="0"/>
              <w:left w:val="single" w:color="FFFFFF" w:sz="6" w:space="0"/>
              <w:right w:val="single" w:color="FFFFFF" w:sz="6" w:space="0"/>
            </w:tcBorders>
            <w:vAlign w:val="center"/>
          </w:tcPr>
          <w:p w14:paraId="2EBEB3E9">
            <w:pPr>
              <w:pStyle w:val="11"/>
            </w:pPr>
            <w:r>
              <w:t>单位：万元</w:t>
            </w:r>
          </w:p>
        </w:tc>
      </w:tr>
      <w:tr w14:paraId="24141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0" w:hRule="atLeast"/>
          <w:jc w:val="center"/>
        </w:trPr>
        <w:tc>
          <w:tcPr>
            <w:tcW w:w="1245" w:type="dxa"/>
            <w:vAlign w:val="center"/>
          </w:tcPr>
          <w:p w14:paraId="74840B47">
            <w:pPr>
              <w:pStyle w:val="14"/>
            </w:pPr>
            <w:r>
              <w:t>项目编码</w:t>
            </w:r>
          </w:p>
        </w:tc>
        <w:tc>
          <w:tcPr>
            <w:tcW w:w="2545" w:type="dxa"/>
            <w:gridSpan w:val="2"/>
            <w:vAlign w:val="center"/>
          </w:tcPr>
          <w:p w14:paraId="5D385350">
            <w:pPr>
              <w:pStyle w:val="13"/>
            </w:pPr>
            <w:r>
              <w:t>13073023P000094100026</w:t>
            </w:r>
          </w:p>
        </w:tc>
        <w:tc>
          <w:tcPr>
            <w:tcW w:w="1548" w:type="dxa"/>
            <w:vAlign w:val="center"/>
          </w:tcPr>
          <w:p w14:paraId="3AEA88F2">
            <w:pPr>
              <w:pStyle w:val="14"/>
            </w:pPr>
            <w:r>
              <w:t>项目名称</w:t>
            </w:r>
          </w:p>
        </w:tc>
        <w:tc>
          <w:tcPr>
            <w:tcW w:w="4321" w:type="dxa"/>
            <w:gridSpan w:val="3"/>
            <w:vAlign w:val="center"/>
          </w:tcPr>
          <w:p w14:paraId="10A13247">
            <w:pPr>
              <w:pStyle w:val="13"/>
            </w:pPr>
            <w:r>
              <w:t>【13073023X000004000094】怀财字【2023】年7号 执法办案</w:t>
            </w:r>
          </w:p>
        </w:tc>
      </w:tr>
      <w:tr w14:paraId="1C46C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0" w:hRule="atLeast"/>
          <w:jc w:val="center"/>
        </w:trPr>
        <w:tc>
          <w:tcPr>
            <w:tcW w:w="1245" w:type="dxa"/>
            <w:vMerge w:val="restart"/>
            <w:vAlign w:val="center"/>
          </w:tcPr>
          <w:p w14:paraId="232BFB59">
            <w:pPr>
              <w:pStyle w:val="14"/>
            </w:pPr>
            <w:r>
              <w:t>预算规模及资金用途</w:t>
            </w:r>
          </w:p>
        </w:tc>
        <w:tc>
          <w:tcPr>
            <w:tcW w:w="1245" w:type="dxa"/>
            <w:vAlign w:val="center"/>
          </w:tcPr>
          <w:p w14:paraId="643E5097">
            <w:pPr>
              <w:pStyle w:val="14"/>
            </w:pPr>
            <w:r>
              <w:t>预算数</w:t>
            </w:r>
          </w:p>
        </w:tc>
        <w:tc>
          <w:tcPr>
            <w:tcW w:w="1300" w:type="dxa"/>
            <w:vAlign w:val="center"/>
          </w:tcPr>
          <w:p w14:paraId="57B35E79">
            <w:pPr>
              <w:pStyle w:val="13"/>
            </w:pPr>
            <w:r>
              <w:t>19.84</w:t>
            </w:r>
          </w:p>
        </w:tc>
        <w:tc>
          <w:tcPr>
            <w:tcW w:w="1548" w:type="dxa"/>
            <w:vAlign w:val="center"/>
          </w:tcPr>
          <w:p w14:paraId="34A8B45F">
            <w:pPr>
              <w:pStyle w:val="14"/>
            </w:pPr>
            <w:r>
              <w:t>其中：财政    资金</w:t>
            </w:r>
          </w:p>
        </w:tc>
        <w:tc>
          <w:tcPr>
            <w:tcW w:w="1272" w:type="dxa"/>
            <w:vAlign w:val="center"/>
          </w:tcPr>
          <w:p w14:paraId="2E7CE37D">
            <w:pPr>
              <w:pStyle w:val="13"/>
            </w:pPr>
            <w:r>
              <w:t>19.84</w:t>
            </w:r>
          </w:p>
        </w:tc>
        <w:tc>
          <w:tcPr>
            <w:tcW w:w="1251" w:type="dxa"/>
            <w:vAlign w:val="center"/>
          </w:tcPr>
          <w:p w14:paraId="47E846F9">
            <w:pPr>
              <w:pStyle w:val="14"/>
            </w:pPr>
            <w:r>
              <w:t>其他资金</w:t>
            </w:r>
          </w:p>
        </w:tc>
        <w:tc>
          <w:tcPr>
            <w:tcW w:w="1798" w:type="dxa"/>
            <w:vAlign w:val="center"/>
          </w:tcPr>
          <w:p w14:paraId="5ED118A7">
            <w:pPr>
              <w:pStyle w:val="13"/>
            </w:pPr>
            <w:r>
              <w:t xml:space="preserve"> </w:t>
            </w:r>
          </w:p>
        </w:tc>
      </w:tr>
      <w:tr w14:paraId="5F9C3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245" w:type="dxa"/>
            <w:vMerge w:val="continue"/>
          </w:tcPr>
          <w:p w14:paraId="36C77CE8"/>
        </w:tc>
        <w:tc>
          <w:tcPr>
            <w:tcW w:w="8414" w:type="dxa"/>
            <w:gridSpan w:val="6"/>
            <w:vAlign w:val="center"/>
          </w:tcPr>
          <w:p w14:paraId="3B5B73DE">
            <w:pPr>
              <w:pStyle w:val="13"/>
            </w:pPr>
            <w:r>
              <w:t>用于执法、监管方面工作的交通费支出</w:t>
            </w:r>
          </w:p>
        </w:tc>
      </w:tr>
      <w:tr w14:paraId="4AFEF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245" w:type="dxa"/>
            <w:vMerge w:val="restart"/>
            <w:vAlign w:val="center"/>
          </w:tcPr>
          <w:p w14:paraId="1F1A13E0">
            <w:pPr>
              <w:pStyle w:val="14"/>
            </w:pPr>
            <w:r>
              <w:t>资金支出计划（%）</w:t>
            </w:r>
          </w:p>
        </w:tc>
        <w:tc>
          <w:tcPr>
            <w:tcW w:w="2545" w:type="dxa"/>
            <w:gridSpan w:val="2"/>
            <w:vAlign w:val="center"/>
          </w:tcPr>
          <w:p w14:paraId="1048A61E">
            <w:pPr>
              <w:pStyle w:val="14"/>
            </w:pPr>
            <w:r>
              <w:t>3月底</w:t>
            </w:r>
          </w:p>
        </w:tc>
        <w:tc>
          <w:tcPr>
            <w:tcW w:w="1548" w:type="dxa"/>
            <w:vAlign w:val="center"/>
          </w:tcPr>
          <w:p w14:paraId="4BAB219B">
            <w:pPr>
              <w:pStyle w:val="14"/>
            </w:pPr>
            <w:r>
              <w:t>6月底</w:t>
            </w:r>
          </w:p>
        </w:tc>
        <w:tc>
          <w:tcPr>
            <w:tcW w:w="1272" w:type="dxa"/>
            <w:vAlign w:val="center"/>
          </w:tcPr>
          <w:p w14:paraId="389DF5C8">
            <w:pPr>
              <w:pStyle w:val="14"/>
            </w:pPr>
            <w:r>
              <w:t>10月底</w:t>
            </w:r>
          </w:p>
        </w:tc>
        <w:tc>
          <w:tcPr>
            <w:tcW w:w="3049" w:type="dxa"/>
            <w:gridSpan w:val="2"/>
            <w:vAlign w:val="center"/>
          </w:tcPr>
          <w:p w14:paraId="3C861E47">
            <w:pPr>
              <w:pStyle w:val="14"/>
            </w:pPr>
            <w:r>
              <w:t>12月底</w:t>
            </w:r>
          </w:p>
        </w:tc>
      </w:tr>
      <w:tr w14:paraId="1658F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245" w:type="dxa"/>
            <w:vMerge w:val="continue"/>
          </w:tcPr>
          <w:p w14:paraId="3D6C268C"/>
        </w:tc>
        <w:tc>
          <w:tcPr>
            <w:tcW w:w="2545" w:type="dxa"/>
            <w:gridSpan w:val="2"/>
            <w:vAlign w:val="center"/>
          </w:tcPr>
          <w:p w14:paraId="12D831C9">
            <w:pPr>
              <w:pStyle w:val="15"/>
            </w:pPr>
            <w:r>
              <w:t>25%</w:t>
            </w:r>
          </w:p>
        </w:tc>
        <w:tc>
          <w:tcPr>
            <w:tcW w:w="1548" w:type="dxa"/>
            <w:vAlign w:val="center"/>
          </w:tcPr>
          <w:p w14:paraId="13EDF73C">
            <w:pPr>
              <w:pStyle w:val="15"/>
            </w:pPr>
            <w:r>
              <w:t>50%</w:t>
            </w:r>
          </w:p>
        </w:tc>
        <w:tc>
          <w:tcPr>
            <w:tcW w:w="1272" w:type="dxa"/>
            <w:vAlign w:val="center"/>
          </w:tcPr>
          <w:p w14:paraId="3FB6C2AD">
            <w:pPr>
              <w:pStyle w:val="15"/>
            </w:pPr>
            <w:r>
              <w:t>75%</w:t>
            </w:r>
          </w:p>
        </w:tc>
        <w:tc>
          <w:tcPr>
            <w:tcW w:w="3049" w:type="dxa"/>
            <w:gridSpan w:val="2"/>
            <w:vAlign w:val="center"/>
          </w:tcPr>
          <w:p w14:paraId="492ECACC">
            <w:pPr>
              <w:pStyle w:val="15"/>
            </w:pPr>
            <w:r>
              <w:t>100%</w:t>
            </w:r>
          </w:p>
        </w:tc>
      </w:tr>
      <w:tr w14:paraId="66F6C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245" w:type="dxa"/>
            <w:vAlign w:val="center"/>
          </w:tcPr>
          <w:p w14:paraId="2BC829B9">
            <w:pPr>
              <w:pStyle w:val="14"/>
            </w:pPr>
            <w:r>
              <w:t>绩效目标</w:t>
            </w:r>
          </w:p>
        </w:tc>
        <w:tc>
          <w:tcPr>
            <w:tcW w:w="8414" w:type="dxa"/>
            <w:gridSpan w:val="6"/>
            <w:vAlign w:val="center"/>
          </w:tcPr>
          <w:p w14:paraId="5438E6ED">
            <w:pPr>
              <w:pStyle w:val="13"/>
              <w:rPr>
                <w:lang w:eastAsia="zh-CN"/>
              </w:rPr>
            </w:pPr>
            <w:r>
              <w:rPr>
                <w:rFonts w:hint="eastAsia"/>
                <w:lang w:eastAsia="zh-CN"/>
              </w:rPr>
              <w:t>通过对</w:t>
            </w:r>
            <w:r>
              <w:t>执法、监管方面工作的交通费支出</w:t>
            </w:r>
            <w:r>
              <w:rPr>
                <w:rFonts w:hint="eastAsia"/>
                <w:lang w:eastAsia="zh-CN"/>
              </w:rPr>
              <w:t>，保障工作顺利进行</w:t>
            </w:r>
          </w:p>
        </w:tc>
      </w:tr>
    </w:tbl>
    <w:p w14:paraId="4905ED15">
      <w:pPr>
        <w:spacing w:line="2" w:lineRule="exact"/>
        <w:jc w:val="center"/>
      </w:pPr>
      <w:r>
        <w:rPr>
          <w:rFonts w:ascii="方正书宋_GBK" w:hAnsi="方正书宋_GBK" w:eastAsia="方正书宋_GBK" w:cs="方正书宋_GBK"/>
          <w:color w:val="000000"/>
          <w:sz w:val="21"/>
        </w:rPr>
        <w:t xml:space="preserve"> </w:t>
      </w:r>
    </w:p>
    <w:tbl>
      <w:tblPr>
        <w:tblStyle w:val="5"/>
        <w:tblW w:w="9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4"/>
        <w:gridCol w:w="1374"/>
        <w:gridCol w:w="1374"/>
        <w:gridCol w:w="2749"/>
        <w:gridCol w:w="1374"/>
        <w:gridCol w:w="1374"/>
      </w:tblGrid>
      <w:tr w14:paraId="6D38C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tblHeader/>
          <w:jc w:val="center"/>
        </w:trPr>
        <w:tc>
          <w:tcPr>
            <w:tcW w:w="1374" w:type="dxa"/>
            <w:vAlign w:val="center"/>
          </w:tcPr>
          <w:p w14:paraId="315BEA36">
            <w:pPr>
              <w:pStyle w:val="14"/>
            </w:pPr>
            <w:r>
              <w:t>一级指标</w:t>
            </w:r>
          </w:p>
        </w:tc>
        <w:tc>
          <w:tcPr>
            <w:tcW w:w="1374" w:type="dxa"/>
            <w:vAlign w:val="center"/>
          </w:tcPr>
          <w:p w14:paraId="2DBEC55D">
            <w:pPr>
              <w:pStyle w:val="14"/>
            </w:pPr>
            <w:r>
              <w:t>二级指标</w:t>
            </w:r>
          </w:p>
        </w:tc>
        <w:tc>
          <w:tcPr>
            <w:tcW w:w="1374" w:type="dxa"/>
            <w:vAlign w:val="center"/>
          </w:tcPr>
          <w:p w14:paraId="7052C7FE">
            <w:pPr>
              <w:pStyle w:val="14"/>
            </w:pPr>
            <w:r>
              <w:t>三级指标</w:t>
            </w:r>
          </w:p>
        </w:tc>
        <w:tc>
          <w:tcPr>
            <w:tcW w:w="2749" w:type="dxa"/>
            <w:vAlign w:val="center"/>
          </w:tcPr>
          <w:p w14:paraId="12A3C049">
            <w:pPr>
              <w:pStyle w:val="14"/>
            </w:pPr>
            <w:r>
              <w:t>绩效指标描述</w:t>
            </w:r>
          </w:p>
        </w:tc>
        <w:tc>
          <w:tcPr>
            <w:tcW w:w="1374" w:type="dxa"/>
            <w:vAlign w:val="center"/>
          </w:tcPr>
          <w:p w14:paraId="57DAB8DA">
            <w:pPr>
              <w:pStyle w:val="14"/>
            </w:pPr>
            <w:r>
              <w:t>指标值</w:t>
            </w:r>
          </w:p>
        </w:tc>
        <w:tc>
          <w:tcPr>
            <w:tcW w:w="1374" w:type="dxa"/>
            <w:vAlign w:val="center"/>
          </w:tcPr>
          <w:p w14:paraId="48143E8F">
            <w:pPr>
              <w:pStyle w:val="14"/>
            </w:pPr>
            <w:r>
              <w:t>指标值确定依据</w:t>
            </w:r>
          </w:p>
        </w:tc>
      </w:tr>
      <w:tr w14:paraId="302E2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Merge w:val="restart"/>
            <w:vAlign w:val="center"/>
          </w:tcPr>
          <w:p w14:paraId="7FA732BF">
            <w:pPr>
              <w:pStyle w:val="15"/>
            </w:pPr>
            <w:r>
              <w:t>产出指标</w:t>
            </w:r>
          </w:p>
        </w:tc>
        <w:tc>
          <w:tcPr>
            <w:tcW w:w="1374" w:type="dxa"/>
            <w:vAlign w:val="center"/>
          </w:tcPr>
          <w:p w14:paraId="0632870D">
            <w:pPr>
              <w:pStyle w:val="13"/>
            </w:pPr>
            <w:r>
              <w:t>数量指标</w:t>
            </w:r>
          </w:p>
        </w:tc>
        <w:tc>
          <w:tcPr>
            <w:tcW w:w="1374" w:type="dxa"/>
            <w:vAlign w:val="center"/>
          </w:tcPr>
          <w:p w14:paraId="2C4478C5">
            <w:pPr>
              <w:pStyle w:val="13"/>
            </w:pPr>
            <w:r>
              <w:t>案件个数</w:t>
            </w:r>
          </w:p>
        </w:tc>
        <w:tc>
          <w:tcPr>
            <w:tcW w:w="2749" w:type="dxa"/>
            <w:vAlign w:val="center"/>
          </w:tcPr>
          <w:p w14:paraId="5329EE38">
            <w:pPr>
              <w:pStyle w:val="13"/>
            </w:pPr>
            <w:r>
              <w:t>实际办理案件数量</w:t>
            </w:r>
          </w:p>
        </w:tc>
        <w:tc>
          <w:tcPr>
            <w:tcW w:w="1374" w:type="dxa"/>
            <w:vAlign w:val="center"/>
          </w:tcPr>
          <w:p w14:paraId="2C86188A">
            <w:pPr>
              <w:pStyle w:val="13"/>
              <w:rPr>
                <w:lang w:eastAsia="zh-CN"/>
              </w:rPr>
            </w:pPr>
            <w:r>
              <w:t>≥100</w:t>
            </w:r>
            <w:r>
              <w:rPr>
                <w:rFonts w:hint="eastAsia"/>
                <w:lang w:eastAsia="zh-CN"/>
              </w:rPr>
              <w:t>个</w:t>
            </w:r>
          </w:p>
        </w:tc>
        <w:tc>
          <w:tcPr>
            <w:tcW w:w="1374" w:type="dxa"/>
            <w:vAlign w:val="center"/>
          </w:tcPr>
          <w:p w14:paraId="33CC8644">
            <w:pPr>
              <w:pStyle w:val="13"/>
            </w:pPr>
            <w:r>
              <w:rPr>
                <w:rFonts w:hint="eastAsia"/>
                <w:lang w:eastAsia="zh-CN"/>
              </w:rPr>
              <w:t>2023年工作计划</w:t>
            </w:r>
          </w:p>
        </w:tc>
      </w:tr>
      <w:tr w14:paraId="508B5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Merge w:val="continue"/>
            <w:vAlign w:val="center"/>
          </w:tcPr>
          <w:p w14:paraId="0931981A"/>
        </w:tc>
        <w:tc>
          <w:tcPr>
            <w:tcW w:w="1374" w:type="dxa"/>
            <w:vAlign w:val="center"/>
          </w:tcPr>
          <w:p w14:paraId="27AA1F79">
            <w:pPr>
              <w:pStyle w:val="13"/>
            </w:pPr>
            <w:r>
              <w:rPr>
                <w:rFonts w:hint="eastAsia"/>
                <w:lang w:eastAsia="zh-CN"/>
              </w:rPr>
              <w:t>质量</w:t>
            </w:r>
            <w:r>
              <w:t>指标</w:t>
            </w:r>
          </w:p>
        </w:tc>
        <w:tc>
          <w:tcPr>
            <w:tcW w:w="1374" w:type="dxa"/>
            <w:vAlign w:val="center"/>
          </w:tcPr>
          <w:p w14:paraId="6FC9E785">
            <w:pPr>
              <w:pStyle w:val="13"/>
            </w:pPr>
            <w:r>
              <w:t>案件办结率</w:t>
            </w:r>
          </w:p>
        </w:tc>
        <w:tc>
          <w:tcPr>
            <w:tcW w:w="2749" w:type="dxa"/>
            <w:vAlign w:val="center"/>
          </w:tcPr>
          <w:p w14:paraId="75D32D02">
            <w:pPr>
              <w:pStyle w:val="13"/>
            </w:pPr>
            <w:r>
              <w:t>办结案件数量占立案案件总数的比例</w:t>
            </w:r>
          </w:p>
        </w:tc>
        <w:tc>
          <w:tcPr>
            <w:tcW w:w="1374" w:type="dxa"/>
            <w:vAlign w:val="center"/>
          </w:tcPr>
          <w:p w14:paraId="3810A2E5">
            <w:pPr>
              <w:pStyle w:val="13"/>
              <w:rPr>
                <w:lang w:eastAsia="zh-CN"/>
              </w:rPr>
            </w:pPr>
            <w:r>
              <w:t>≥95</w:t>
            </w:r>
            <w:r>
              <w:rPr>
                <w:rFonts w:hint="eastAsia"/>
                <w:lang w:eastAsia="zh-CN"/>
              </w:rPr>
              <w:t>%</w:t>
            </w:r>
          </w:p>
        </w:tc>
        <w:tc>
          <w:tcPr>
            <w:tcW w:w="1374" w:type="dxa"/>
            <w:vAlign w:val="center"/>
          </w:tcPr>
          <w:p w14:paraId="38E474E1">
            <w:pPr>
              <w:pStyle w:val="13"/>
            </w:pPr>
            <w:r>
              <w:rPr>
                <w:rFonts w:hint="eastAsia"/>
                <w:lang w:eastAsia="zh-CN"/>
              </w:rPr>
              <w:t>2023年工作计划</w:t>
            </w:r>
          </w:p>
        </w:tc>
      </w:tr>
      <w:tr w14:paraId="567E5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Merge w:val="continue"/>
            <w:vAlign w:val="center"/>
          </w:tcPr>
          <w:p w14:paraId="1CD30073"/>
        </w:tc>
        <w:tc>
          <w:tcPr>
            <w:tcW w:w="1374" w:type="dxa"/>
            <w:vAlign w:val="center"/>
          </w:tcPr>
          <w:p w14:paraId="743ECEA8">
            <w:pPr>
              <w:pStyle w:val="13"/>
            </w:pPr>
            <w:r>
              <w:t>时效指标</w:t>
            </w:r>
          </w:p>
        </w:tc>
        <w:tc>
          <w:tcPr>
            <w:tcW w:w="1374" w:type="dxa"/>
            <w:vAlign w:val="center"/>
          </w:tcPr>
          <w:p w14:paraId="5F89BB80">
            <w:pPr>
              <w:pStyle w:val="13"/>
              <w:rPr>
                <w:lang w:eastAsia="zh-CN"/>
              </w:rPr>
            </w:pPr>
            <w:r>
              <w:rPr>
                <w:rFonts w:hint="eastAsia"/>
                <w:lang w:eastAsia="zh-CN"/>
              </w:rPr>
              <w:t>及时率</w:t>
            </w:r>
          </w:p>
        </w:tc>
        <w:tc>
          <w:tcPr>
            <w:tcW w:w="2749" w:type="dxa"/>
            <w:vAlign w:val="center"/>
          </w:tcPr>
          <w:p w14:paraId="2CABA3A4">
            <w:pPr>
              <w:pStyle w:val="13"/>
              <w:rPr>
                <w:lang w:eastAsia="zh-CN"/>
              </w:rPr>
            </w:pPr>
            <w:r>
              <w:rPr>
                <w:rFonts w:hint="eastAsia"/>
                <w:lang w:eastAsia="zh-CN"/>
              </w:rPr>
              <w:t>及时拨付经费</w:t>
            </w:r>
          </w:p>
        </w:tc>
        <w:tc>
          <w:tcPr>
            <w:tcW w:w="1374" w:type="dxa"/>
            <w:vAlign w:val="center"/>
          </w:tcPr>
          <w:p w14:paraId="261D02CB">
            <w:pPr>
              <w:pStyle w:val="13"/>
              <w:rPr>
                <w:lang w:eastAsia="zh-CN"/>
              </w:rPr>
            </w:pPr>
            <w:r>
              <w:rPr>
                <w:rFonts w:hint="eastAsia"/>
                <w:lang w:eastAsia="zh-CN"/>
              </w:rPr>
              <w:t>100%</w:t>
            </w:r>
          </w:p>
        </w:tc>
        <w:tc>
          <w:tcPr>
            <w:tcW w:w="1374" w:type="dxa"/>
            <w:vAlign w:val="center"/>
          </w:tcPr>
          <w:p w14:paraId="6D99AADF">
            <w:pPr>
              <w:pStyle w:val="13"/>
              <w:rPr>
                <w:lang w:eastAsia="zh-CN"/>
              </w:rPr>
            </w:pPr>
            <w:r>
              <w:rPr>
                <w:rFonts w:hint="eastAsia"/>
                <w:lang w:eastAsia="zh-CN"/>
              </w:rPr>
              <w:t>2023年工作计划</w:t>
            </w:r>
          </w:p>
        </w:tc>
      </w:tr>
      <w:tr w14:paraId="5502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Merge w:val="continue"/>
            <w:vAlign w:val="center"/>
          </w:tcPr>
          <w:p w14:paraId="3B56C59F"/>
        </w:tc>
        <w:tc>
          <w:tcPr>
            <w:tcW w:w="1374" w:type="dxa"/>
            <w:vAlign w:val="center"/>
          </w:tcPr>
          <w:p w14:paraId="71043459">
            <w:pPr>
              <w:pStyle w:val="13"/>
            </w:pPr>
            <w:r>
              <w:t>成本指标</w:t>
            </w:r>
          </w:p>
        </w:tc>
        <w:tc>
          <w:tcPr>
            <w:tcW w:w="1374" w:type="dxa"/>
            <w:vAlign w:val="center"/>
          </w:tcPr>
          <w:p w14:paraId="5D3D87E1">
            <w:pPr>
              <w:pStyle w:val="13"/>
              <w:rPr>
                <w:lang w:eastAsia="zh-CN"/>
              </w:rPr>
            </w:pPr>
            <w:r>
              <w:rPr>
                <w:rFonts w:hint="eastAsia"/>
                <w:lang w:eastAsia="zh-CN"/>
              </w:rPr>
              <w:t>费用总成本</w:t>
            </w:r>
          </w:p>
        </w:tc>
        <w:tc>
          <w:tcPr>
            <w:tcW w:w="2749" w:type="dxa"/>
            <w:vAlign w:val="center"/>
          </w:tcPr>
          <w:p w14:paraId="1785615B">
            <w:pPr>
              <w:pStyle w:val="13"/>
              <w:rPr>
                <w:lang w:eastAsia="zh-CN"/>
              </w:rPr>
            </w:pPr>
            <w:r>
              <w:rPr>
                <w:rFonts w:hint="eastAsia"/>
                <w:lang w:eastAsia="zh-CN"/>
              </w:rPr>
              <w:t>交通费支出总成本</w:t>
            </w:r>
          </w:p>
        </w:tc>
        <w:tc>
          <w:tcPr>
            <w:tcW w:w="1374" w:type="dxa"/>
            <w:vAlign w:val="center"/>
          </w:tcPr>
          <w:p w14:paraId="4426BDF9">
            <w:pPr>
              <w:pStyle w:val="13"/>
              <w:rPr>
                <w:lang w:eastAsia="zh-CN"/>
              </w:rPr>
            </w:pPr>
            <w:r>
              <w:t>≤</w:t>
            </w:r>
            <w:r>
              <w:rPr>
                <w:rFonts w:hint="eastAsia"/>
                <w:lang w:eastAsia="zh-CN"/>
              </w:rPr>
              <w:t>19.84万元</w:t>
            </w:r>
          </w:p>
        </w:tc>
        <w:tc>
          <w:tcPr>
            <w:tcW w:w="1374" w:type="dxa"/>
            <w:vAlign w:val="center"/>
          </w:tcPr>
          <w:p w14:paraId="37158848">
            <w:pPr>
              <w:pStyle w:val="13"/>
              <w:rPr>
                <w:lang w:eastAsia="zh-CN"/>
              </w:rPr>
            </w:pPr>
            <w:r>
              <w:rPr>
                <w:rFonts w:hint="eastAsia"/>
                <w:lang w:eastAsia="zh-CN"/>
              </w:rPr>
              <w:t>预算测算及工作计划</w:t>
            </w:r>
          </w:p>
        </w:tc>
      </w:tr>
      <w:tr w14:paraId="015C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Align w:val="center"/>
          </w:tcPr>
          <w:p w14:paraId="0AC1DC20">
            <w:pPr>
              <w:pStyle w:val="15"/>
            </w:pPr>
            <w:r>
              <w:t>效益指标</w:t>
            </w:r>
          </w:p>
        </w:tc>
        <w:tc>
          <w:tcPr>
            <w:tcW w:w="1374" w:type="dxa"/>
            <w:vAlign w:val="center"/>
          </w:tcPr>
          <w:p w14:paraId="1F6D527E">
            <w:pPr>
              <w:pStyle w:val="13"/>
            </w:pPr>
            <w:r>
              <w:t>社会效益指标</w:t>
            </w:r>
          </w:p>
        </w:tc>
        <w:tc>
          <w:tcPr>
            <w:tcW w:w="1374" w:type="dxa"/>
            <w:vAlign w:val="center"/>
          </w:tcPr>
          <w:p w14:paraId="12F7110B">
            <w:pPr>
              <w:pStyle w:val="13"/>
              <w:rPr>
                <w:lang w:eastAsia="zh-CN"/>
              </w:rPr>
            </w:pPr>
            <w:r>
              <w:rPr>
                <w:rFonts w:hint="eastAsia"/>
                <w:lang w:eastAsia="zh-CN"/>
              </w:rPr>
              <w:t>提高办案效率</w:t>
            </w:r>
          </w:p>
        </w:tc>
        <w:tc>
          <w:tcPr>
            <w:tcW w:w="2749" w:type="dxa"/>
            <w:vAlign w:val="center"/>
          </w:tcPr>
          <w:p w14:paraId="153050E7">
            <w:pPr>
              <w:pStyle w:val="13"/>
            </w:pPr>
            <w:r>
              <w:rPr>
                <w:rFonts w:hint="eastAsia"/>
                <w:lang w:eastAsia="zh-CN"/>
              </w:rPr>
              <w:t>进一步提高办案效率</w:t>
            </w:r>
          </w:p>
        </w:tc>
        <w:tc>
          <w:tcPr>
            <w:tcW w:w="1374" w:type="dxa"/>
            <w:vAlign w:val="center"/>
          </w:tcPr>
          <w:p w14:paraId="751B77EA">
            <w:pPr>
              <w:pStyle w:val="13"/>
              <w:rPr>
                <w:lang w:eastAsia="zh-CN"/>
              </w:rPr>
            </w:pPr>
            <w:r>
              <w:rPr>
                <w:rFonts w:hint="eastAsia"/>
                <w:lang w:eastAsia="zh-CN"/>
              </w:rPr>
              <w:t>有效提升效率</w:t>
            </w:r>
          </w:p>
        </w:tc>
        <w:tc>
          <w:tcPr>
            <w:tcW w:w="1374" w:type="dxa"/>
            <w:vAlign w:val="center"/>
          </w:tcPr>
          <w:p w14:paraId="1BD9F9B5">
            <w:pPr>
              <w:pStyle w:val="13"/>
              <w:rPr>
                <w:lang w:eastAsia="zh-CN"/>
              </w:rPr>
            </w:pPr>
            <w:r>
              <w:rPr>
                <w:rFonts w:hint="eastAsia"/>
                <w:lang w:eastAsia="zh-CN"/>
              </w:rPr>
              <w:t>历史经验</w:t>
            </w:r>
          </w:p>
        </w:tc>
      </w:tr>
      <w:tr w14:paraId="611A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2" w:hRule="atLeast"/>
          <w:jc w:val="center"/>
        </w:trPr>
        <w:tc>
          <w:tcPr>
            <w:tcW w:w="1374" w:type="dxa"/>
            <w:vAlign w:val="center"/>
          </w:tcPr>
          <w:p w14:paraId="6DE5F904">
            <w:pPr>
              <w:pStyle w:val="15"/>
            </w:pPr>
            <w:r>
              <w:t>满意度指标</w:t>
            </w:r>
          </w:p>
        </w:tc>
        <w:tc>
          <w:tcPr>
            <w:tcW w:w="1374" w:type="dxa"/>
            <w:vAlign w:val="center"/>
          </w:tcPr>
          <w:p w14:paraId="07B627EB">
            <w:pPr>
              <w:pStyle w:val="13"/>
            </w:pPr>
            <w:r>
              <w:t>服务对象满意度指标</w:t>
            </w:r>
          </w:p>
        </w:tc>
        <w:tc>
          <w:tcPr>
            <w:tcW w:w="1374" w:type="dxa"/>
            <w:vAlign w:val="center"/>
          </w:tcPr>
          <w:p w14:paraId="2356648E">
            <w:pPr>
              <w:pStyle w:val="13"/>
            </w:pPr>
            <w:r>
              <w:t>群众满意度</w:t>
            </w:r>
          </w:p>
        </w:tc>
        <w:tc>
          <w:tcPr>
            <w:tcW w:w="2749" w:type="dxa"/>
            <w:vAlign w:val="center"/>
          </w:tcPr>
          <w:p w14:paraId="3B78EF0D">
            <w:pPr>
              <w:pStyle w:val="13"/>
            </w:pPr>
            <w:r>
              <w:t>辖区内群众对工作满意</w:t>
            </w:r>
            <w:r>
              <w:rPr>
                <w:rFonts w:hint="eastAsia"/>
                <w:lang w:eastAsia="zh-CN"/>
              </w:rPr>
              <w:t>度</w:t>
            </w:r>
          </w:p>
        </w:tc>
        <w:tc>
          <w:tcPr>
            <w:tcW w:w="1374" w:type="dxa"/>
            <w:vAlign w:val="center"/>
          </w:tcPr>
          <w:p w14:paraId="7C363DDC">
            <w:pPr>
              <w:pStyle w:val="13"/>
            </w:pPr>
            <w:r>
              <w:t>≥</w:t>
            </w:r>
            <w:r>
              <w:rPr>
                <w:rFonts w:hint="eastAsia"/>
                <w:lang w:eastAsia="zh-CN"/>
              </w:rPr>
              <w:t>90%</w:t>
            </w:r>
          </w:p>
        </w:tc>
        <w:tc>
          <w:tcPr>
            <w:tcW w:w="1374" w:type="dxa"/>
            <w:vAlign w:val="center"/>
          </w:tcPr>
          <w:p w14:paraId="6A130BDF">
            <w:pPr>
              <w:pStyle w:val="13"/>
            </w:pPr>
            <w:r>
              <w:rPr>
                <w:rFonts w:hint="eastAsia"/>
                <w:lang w:eastAsia="zh-CN"/>
              </w:rPr>
              <w:t>问卷调查</w:t>
            </w:r>
          </w:p>
        </w:tc>
      </w:tr>
    </w:tbl>
    <w:p w14:paraId="651EADE6">
      <w:pPr>
        <w:sectPr>
          <w:pgSz w:w="11900" w:h="16840"/>
          <w:pgMar w:top="1984" w:right="1304" w:bottom="1134" w:left="1304" w:header="720" w:footer="720" w:gutter="0"/>
          <w:cols w:space="720" w:num="1"/>
        </w:sectPr>
      </w:pPr>
    </w:p>
    <w:p w14:paraId="747D0DE1">
      <w:pPr>
        <w:jc w:val="center"/>
      </w:pPr>
      <w:r>
        <w:rPr>
          <w:rFonts w:ascii="方正仿宋_GBK" w:hAnsi="方正仿宋_GBK" w:eastAsia="方正仿宋_GBK" w:cs="方正仿宋_GBK"/>
          <w:color w:val="000000"/>
          <w:sz w:val="28"/>
        </w:rPr>
        <w:t xml:space="preserve"> </w:t>
      </w:r>
    </w:p>
    <w:p w14:paraId="030D1E94">
      <w:pPr>
        <w:ind w:firstLine="560"/>
        <w:outlineLvl w:val="3"/>
      </w:pPr>
      <w:bookmarkStart w:id="9" w:name="_Toc_4_4_0000000010"/>
      <w:r>
        <w:rPr>
          <w:rFonts w:ascii="方正仿宋_GBK" w:hAnsi="方正仿宋_GBK" w:eastAsia="方正仿宋_GBK" w:cs="方正仿宋_GBK"/>
          <w:color w:val="000000"/>
          <w:sz w:val="28"/>
        </w:rPr>
        <w:t>7.【13073023X000004000096】怀财字【2023】7号市场监管绩效目标表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E9E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95BBDFF">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3EDAB3D3">
            <w:pPr>
              <w:pStyle w:val="11"/>
            </w:pPr>
            <w:r>
              <w:t>单位：万元</w:t>
            </w:r>
          </w:p>
        </w:tc>
      </w:tr>
      <w:tr w14:paraId="75779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AE535">
            <w:pPr>
              <w:pStyle w:val="14"/>
            </w:pPr>
            <w:r>
              <w:t>项目编码</w:t>
            </w:r>
          </w:p>
        </w:tc>
        <w:tc>
          <w:tcPr>
            <w:tcW w:w="2608" w:type="dxa"/>
            <w:gridSpan w:val="2"/>
            <w:vAlign w:val="center"/>
          </w:tcPr>
          <w:p w14:paraId="3EF40063">
            <w:pPr>
              <w:pStyle w:val="13"/>
            </w:pPr>
            <w:r>
              <w:t>13073023P00009610002H</w:t>
            </w:r>
          </w:p>
        </w:tc>
        <w:tc>
          <w:tcPr>
            <w:tcW w:w="1587" w:type="dxa"/>
            <w:vAlign w:val="center"/>
          </w:tcPr>
          <w:p w14:paraId="464E19AA">
            <w:pPr>
              <w:pStyle w:val="14"/>
            </w:pPr>
            <w:r>
              <w:t>项目名称</w:t>
            </w:r>
          </w:p>
        </w:tc>
        <w:tc>
          <w:tcPr>
            <w:tcW w:w="4422" w:type="dxa"/>
            <w:gridSpan w:val="3"/>
            <w:vAlign w:val="center"/>
          </w:tcPr>
          <w:p w14:paraId="453F07CB">
            <w:pPr>
              <w:pStyle w:val="13"/>
            </w:pPr>
            <w:r>
              <w:t>【13073023X000004000096】怀财字【2023】7号市场监管</w:t>
            </w:r>
          </w:p>
        </w:tc>
      </w:tr>
      <w:tr w14:paraId="067A3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1BF3C">
            <w:pPr>
              <w:pStyle w:val="14"/>
            </w:pPr>
            <w:r>
              <w:t>预算规模及资金用途</w:t>
            </w:r>
          </w:p>
        </w:tc>
        <w:tc>
          <w:tcPr>
            <w:tcW w:w="1276" w:type="dxa"/>
            <w:vAlign w:val="center"/>
          </w:tcPr>
          <w:p w14:paraId="59261AAC">
            <w:pPr>
              <w:pStyle w:val="14"/>
            </w:pPr>
            <w:r>
              <w:t>预算数</w:t>
            </w:r>
          </w:p>
        </w:tc>
        <w:tc>
          <w:tcPr>
            <w:tcW w:w="1332" w:type="dxa"/>
            <w:vAlign w:val="center"/>
          </w:tcPr>
          <w:p w14:paraId="74CA8F99">
            <w:pPr>
              <w:pStyle w:val="13"/>
            </w:pPr>
            <w:r>
              <w:t>56.00</w:t>
            </w:r>
          </w:p>
        </w:tc>
        <w:tc>
          <w:tcPr>
            <w:tcW w:w="1587" w:type="dxa"/>
            <w:vAlign w:val="center"/>
          </w:tcPr>
          <w:p w14:paraId="628942D9">
            <w:pPr>
              <w:pStyle w:val="14"/>
            </w:pPr>
            <w:r>
              <w:t>其中：财政    资金</w:t>
            </w:r>
          </w:p>
        </w:tc>
        <w:tc>
          <w:tcPr>
            <w:tcW w:w="1304" w:type="dxa"/>
            <w:vAlign w:val="center"/>
          </w:tcPr>
          <w:p w14:paraId="2C851943">
            <w:pPr>
              <w:pStyle w:val="13"/>
            </w:pPr>
            <w:r>
              <w:t>56.00</w:t>
            </w:r>
          </w:p>
        </w:tc>
        <w:tc>
          <w:tcPr>
            <w:tcW w:w="1276" w:type="dxa"/>
            <w:vAlign w:val="center"/>
          </w:tcPr>
          <w:p w14:paraId="27FD1FC4">
            <w:pPr>
              <w:pStyle w:val="14"/>
            </w:pPr>
            <w:r>
              <w:t>其他资金</w:t>
            </w:r>
          </w:p>
        </w:tc>
        <w:tc>
          <w:tcPr>
            <w:tcW w:w="1843" w:type="dxa"/>
            <w:vAlign w:val="center"/>
          </w:tcPr>
          <w:p w14:paraId="300099C7">
            <w:pPr>
              <w:pStyle w:val="13"/>
            </w:pPr>
            <w:r>
              <w:t xml:space="preserve"> </w:t>
            </w:r>
          </w:p>
        </w:tc>
      </w:tr>
      <w:tr w14:paraId="60DFA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72C700"/>
        </w:tc>
        <w:tc>
          <w:tcPr>
            <w:tcW w:w="8617" w:type="dxa"/>
            <w:gridSpan w:val="6"/>
            <w:vAlign w:val="center"/>
          </w:tcPr>
          <w:p w14:paraId="5ACB15E9">
            <w:pPr>
              <w:pStyle w:val="13"/>
            </w:pPr>
            <w:r>
              <w:t>市场监管方面的支出</w:t>
            </w:r>
          </w:p>
        </w:tc>
      </w:tr>
      <w:tr w14:paraId="7129A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73B77">
            <w:pPr>
              <w:pStyle w:val="14"/>
            </w:pPr>
            <w:r>
              <w:t>资金支出计划（%）</w:t>
            </w:r>
          </w:p>
        </w:tc>
        <w:tc>
          <w:tcPr>
            <w:tcW w:w="2608" w:type="dxa"/>
            <w:gridSpan w:val="2"/>
            <w:vAlign w:val="center"/>
          </w:tcPr>
          <w:p w14:paraId="561F61D8">
            <w:pPr>
              <w:pStyle w:val="14"/>
            </w:pPr>
            <w:r>
              <w:t>3月底</w:t>
            </w:r>
          </w:p>
        </w:tc>
        <w:tc>
          <w:tcPr>
            <w:tcW w:w="1587" w:type="dxa"/>
            <w:vAlign w:val="center"/>
          </w:tcPr>
          <w:p w14:paraId="13E04752">
            <w:pPr>
              <w:pStyle w:val="14"/>
            </w:pPr>
            <w:r>
              <w:t>6月底</w:t>
            </w:r>
          </w:p>
        </w:tc>
        <w:tc>
          <w:tcPr>
            <w:tcW w:w="1304" w:type="dxa"/>
            <w:vAlign w:val="center"/>
          </w:tcPr>
          <w:p w14:paraId="54B10F13">
            <w:pPr>
              <w:pStyle w:val="14"/>
            </w:pPr>
            <w:r>
              <w:t>10月底</w:t>
            </w:r>
          </w:p>
        </w:tc>
        <w:tc>
          <w:tcPr>
            <w:tcW w:w="3118" w:type="dxa"/>
            <w:gridSpan w:val="2"/>
            <w:vAlign w:val="center"/>
          </w:tcPr>
          <w:p w14:paraId="5ECF53B7">
            <w:pPr>
              <w:pStyle w:val="14"/>
            </w:pPr>
            <w:r>
              <w:t>12月底</w:t>
            </w:r>
          </w:p>
        </w:tc>
      </w:tr>
      <w:tr w14:paraId="3994F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0DA78"/>
        </w:tc>
        <w:tc>
          <w:tcPr>
            <w:tcW w:w="2608" w:type="dxa"/>
            <w:gridSpan w:val="2"/>
            <w:vAlign w:val="center"/>
          </w:tcPr>
          <w:p w14:paraId="6B384C85">
            <w:pPr>
              <w:pStyle w:val="15"/>
            </w:pPr>
            <w:r>
              <w:t>25%</w:t>
            </w:r>
          </w:p>
        </w:tc>
        <w:tc>
          <w:tcPr>
            <w:tcW w:w="1587" w:type="dxa"/>
            <w:vAlign w:val="center"/>
          </w:tcPr>
          <w:p w14:paraId="537883FA">
            <w:pPr>
              <w:pStyle w:val="15"/>
            </w:pPr>
            <w:r>
              <w:t>50%</w:t>
            </w:r>
          </w:p>
        </w:tc>
        <w:tc>
          <w:tcPr>
            <w:tcW w:w="1304" w:type="dxa"/>
            <w:vAlign w:val="center"/>
          </w:tcPr>
          <w:p w14:paraId="67C83296">
            <w:pPr>
              <w:pStyle w:val="15"/>
            </w:pPr>
            <w:r>
              <w:t>75%</w:t>
            </w:r>
          </w:p>
        </w:tc>
        <w:tc>
          <w:tcPr>
            <w:tcW w:w="3118" w:type="dxa"/>
            <w:gridSpan w:val="2"/>
            <w:vAlign w:val="center"/>
          </w:tcPr>
          <w:p w14:paraId="59B25504">
            <w:pPr>
              <w:pStyle w:val="15"/>
            </w:pPr>
            <w:r>
              <w:t>100%</w:t>
            </w:r>
          </w:p>
        </w:tc>
      </w:tr>
      <w:tr w14:paraId="59893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90572">
            <w:pPr>
              <w:pStyle w:val="14"/>
            </w:pPr>
            <w:r>
              <w:t>绩效目标</w:t>
            </w:r>
          </w:p>
        </w:tc>
        <w:tc>
          <w:tcPr>
            <w:tcW w:w="8617" w:type="dxa"/>
            <w:gridSpan w:val="6"/>
            <w:vAlign w:val="center"/>
          </w:tcPr>
          <w:p w14:paraId="3B47B9B7">
            <w:pPr>
              <w:pStyle w:val="13"/>
            </w:pPr>
            <w:r>
              <w:rPr>
                <w:rFonts w:hint="eastAsia"/>
                <w:lang w:eastAsia="zh-CN"/>
              </w:rPr>
              <w:t>通过</w:t>
            </w:r>
            <w:r>
              <w:t>市场监管方面的支出</w:t>
            </w:r>
            <w:r>
              <w:rPr>
                <w:rFonts w:hint="eastAsia"/>
                <w:lang w:eastAsia="zh-CN"/>
              </w:rPr>
              <w:t>，</w:t>
            </w:r>
            <w:r>
              <w:t>维护公平竞争的市场秩序</w:t>
            </w:r>
          </w:p>
        </w:tc>
      </w:tr>
    </w:tbl>
    <w:p w14:paraId="20D394A0">
      <w:pPr>
        <w:spacing w:line="2" w:lineRule="exact"/>
        <w:jc w:val="center"/>
      </w:pPr>
      <w:r>
        <w:rPr>
          <w:rFonts w:ascii="方正书宋_GBK" w:hAnsi="方正书宋_GBK" w:eastAsia="方正书宋_GBK" w:cs="方正书宋_GBK"/>
          <w:color w:val="000000"/>
          <w:sz w:val="21"/>
        </w:rPr>
        <w:t xml:space="preserve"> </w:t>
      </w:r>
    </w:p>
    <w:tbl>
      <w:tblPr>
        <w:tblStyle w:val="5"/>
        <w:tblW w:w="99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417"/>
        <w:gridCol w:w="1417"/>
        <w:gridCol w:w="2834"/>
        <w:gridCol w:w="1417"/>
        <w:gridCol w:w="1417"/>
      </w:tblGrid>
      <w:tr w14:paraId="4B2E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tblHeader/>
          <w:jc w:val="center"/>
        </w:trPr>
        <w:tc>
          <w:tcPr>
            <w:tcW w:w="1417" w:type="dxa"/>
            <w:vAlign w:val="center"/>
          </w:tcPr>
          <w:p w14:paraId="4BFA96A1">
            <w:pPr>
              <w:pStyle w:val="14"/>
            </w:pPr>
            <w:r>
              <w:t>一级指标</w:t>
            </w:r>
          </w:p>
        </w:tc>
        <w:tc>
          <w:tcPr>
            <w:tcW w:w="1417" w:type="dxa"/>
            <w:vAlign w:val="center"/>
          </w:tcPr>
          <w:p w14:paraId="302520A9">
            <w:pPr>
              <w:pStyle w:val="14"/>
            </w:pPr>
            <w:r>
              <w:t>二级指标</w:t>
            </w:r>
          </w:p>
        </w:tc>
        <w:tc>
          <w:tcPr>
            <w:tcW w:w="1417" w:type="dxa"/>
            <w:vAlign w:val="center"/>
          </w:tcPr>
          <w:p w14:paraId="73787A17">
            <w:pPr>
              <w:pStyle w:val="14"/>
            </w:pPr>
            <w:r>
              <w:t>三级指标</w:t>
            </w:r>
          </w:p>
        </w:tc>
        <w:tc>
          <w:tcPr>
            <w:tcW w:w="2834" w:type="dxa"/>
            <w:vAlign w:val="center"/>
          </w:tcPr>
          <w:p w14:paraId="64307DAC">
            <w:pPr>
              <w:pStyle w:val="14"/>
            </w:pPr>
            <w:r>
              <w:t>绩效指标描述</w:t>
            </w:r>
          </w:p>
        </w:tc>
        <w:tc>
          <w:tcPr>
            <w:tcW w:w="1417" w:type="dxa"/>
            <w:vAlign w:val="center"/>
          </w:tcPr>
          <w:p w14:paraId="42F13B95">
            <w:pPr>
              <w:pStyle w:val="14"/>
            </w:pPr>
            <w:r>
              <w:t>指标值</w:t>
            </w:r>
          </w:p>
        </w:tc>
        <w:tc>
          <w:tcPr>
            <w:tcW w:w="1417" w:type="dxa"/>
            <w:vAlign w:val="center"/>
          </w:tcPr>
          <w:p w14:paraId="405401B1">
            <w:pPr>
              <w:pStyle w:val="14"/>
            </w:pPr>
            <w:r>
              <w:t>指标值确定依据</w:t>
            </w:r>
          </w:p>
        </w:tc>
      </w:tr>
      <w:tr w14:paraId="24CB5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1417" w:type="dxa"/>
            <w:vMerge w:val="restart"/>
            <w:vAlign w:val="center"/>
          </w:tcPr>
          <w:p w14:paraId="18ED8C5A">
            <w:pPr>
              <w:pStyle w:val="15"/>
            </w:pPr>
            <w:r>
              <w:t>产出指标</w:t>
            </w:r>
          </w:p>
        </w:tc>
        <w:tc>
          <w:tcPr>
            <w:tcW w:w="1417" w:type="dxa"/>
            <w:vAlign w:val="center"/>
          </w:tcPr>
          <w:p w14:paraId="1CD0142E">
            <w:pPr>
              <w:pStyle w:val="13"/>
            </w:pPr>
            <w:r>
              <w:t>数量指标</w:t>
            </w:r>
          </w:p>
        </w:tc>
        <w:tc>
          <w:tcPr>
            <w:tcW w:w="1417" w:type="dxa"/>
            <w:vAlign w:val="center"/>
          </w:tcPr>
          <w:p w14:paraId="5030467E">
            <w:pPr>
              <w:pStyle w:val="13"/>
            </w:pPr>
            <w:r>
              <w:t>监督检查次数</w:t>
            </w:r>
          </w:p>
        </w:tc>
        <w:tc>
          <w:tcPr>
            <w:tcW w:w="2834" w:type="dxa"/>
            <w:vAlign w:val="center"/>
          </w:tcPr>
          <w:p w14:paraId="59DE5869">
            <w:pPr>
              <w:pStyle w:val="13"/>
            </w:pPr>
            <w:r>
              <w:t>开展监督检查的次数</w:t>
            </w:r>
          </w:p>
        </w:tc>
        <w:tc>
          <w:tcPr>
            <w:tcW w:w="1417" w:type="dxa"/>
            <w:vAlign w:val="center"/>
          </w:tcPr>
          <w:p w14:paraId="643E6261">
            <w:pPr>
              <w:pStyle w:val="13"/>
              <w:rPr>
                <w:lang w:eastAsia="zh-CN"/>
              </w:rPr>
            </w:pPr>
            <w:r>
              <w:t>≥</w:t>
            </w:r>
            <w:r>
              <w:rPr>
                <w:rFonts w:hint="eastAsia"/>
                <w:lang w:eastAsia="zh-CN"/>
              </w:rPr>
              <w:t>500</w:t>
            </w:r>
            <w:r>
              <w:t>次数</w:t>
            </w:r>
          </w:p>
        </w:tc>
        <w:tc>
          <w:tcPr>
            <w:tcW w:w="1417" w:type="dxa"/>
            <w:vAlign w:val="center"/>
          </w:tcPr>
          <w:p w14:paraId="33A903AB">
            <w:pPr>
              <w:pStyle w:val="13"/>
            </w:pPr>
            <w:r>
              <w:t>辖区内企业数量</w:t>
            </w:r>
          </w:p>
        </w:tc>
      </w:tr>
      <w:tr w14:paraId="1D647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1417" w:type="dxa"/>
            <w:vMerge w:val="continue"/>
            <w:vAlign w:val="center"/>
          </w:tcPr>
          <w:p w14:paraId="1A3EC518"/>
        </w:tc>
        <w:tc>
          <w:tcPr>
            <w:tcW w:w="1417" w:type="dxa"/>
            <w:vAlign w:val="center"/>
          </w:tcPr>
          <w:p w14:paraId="7EA325CC">
            <w:pPr>
              <w:pStyle w:val="13"/>
            </w:pPr>
            <w:r>
              <w:t>质量指标</w:t>
            </w:r>
          </w:p>
        </w:tc>
        <w:tc>
          <w:tcPr>
            <w:tcW w:w="1417" w:type="dxa"/>
            <w:vAlign w:val="center"/>
          </w:tcPr>
          <w:p w14:paraId="7C3D5DB9">
            <w:pPr>
              <w:pStyle w:val="13"/>
            </w:pPr>
            <w:r>
              <w:t>不合格产品查处率</w:t>
            </w:r>
          </w:p>
        </w:tc>
        <w:tc>
          <w:tcPr>
            <w:tcW w:w="2834" w:type="dxa"/>
            <w:vAlign w:val="center"/>
          </w:tcPr>
          <w:p w14:paraId="26B7F8AE">
            <w:pPr>
              <w:pStyle w:val="13"/>
            </w:pPr>
            <w:r>
              <w:t>处置的不合格产品占检验不合格产品总数的比率</w:t>
            </w:r>
          </w:p>
        </w:tc>
        <w:tc>
          <w:tcPr>
            <w:tcW w:w="1417" w:type="dxa"/>
            <w:vAlign w:val="center"/>
          </w:tcPr>
          <w:p w14:paraId="7E9EEE18">
            <w:pPr>
              <w:pStyle w:val="13"/>
            </w:pPr>
            <w:r>
              <w:t>≥98</w:t>
            </w:r>
            <w:r>
              <w:rPr>
                <w:rFonts w:hint="eastAsia"/>
                <w:lang w:eastAsia="zh-CN"/>
              </w:rPr>
              <w:t>%</w:t>
            </w:r>
          </w:p>
        </w:tc>
        <w:tc>
          <w:tcPr>
            <w:tcW w:w="1417" w:type="dxa"/>
            <w:vAlign w:val="center"/>
          </w:tcPr>
          <w:p w14:paraId="1D7BCB6E">
            <w:pPr>
              <w:pStyle w:val="13"/>
            </w:pPr>
            <w:r>
              <w:t>抽检计划及相关规定</w:t>
            </w:r>
          </w:p>
        </w:tc>
      </w:tr>
      <w:tr w14:paraId="42E71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1417" w:type="dxa"/>
            <w:vMerge w:val="continue"/>
            <w:vAlign w:val="center"/>
          </w:tcPr>
          <w:p w14:paraId="3B08B11A"/>
        </w:tc>
        <w:tc>
          <w:tcPr>
            <w:tcW w:w="1417" w:type="dxa"/>
            <w:vAlign w:val="center"/>
          </w:tcPr>
          <w:p w14:paraId="1106EC70">
            <w:pPr>
              <w:pStyle w:val="13"/>
            </w:pPr>
            <w:r>
              <w:t>时效指标</w:t>
            </w:r>
          </w:p>
        </w:tc>
        <w:tc>
          <w:tcPr>
            <w:tcW w:w="1417" w:type="dxa"/>
            <w:vAlign w:val="center"/>
          </w:tcPr>
          <w:p w14:paraId="4A35DA0A">
            <w:pPr>
              <w:pStyle w:val="13"/>
              <w:rPr>
                <w:lang w:eastAsia="zh-CN"/>
              </w:rPr>
            </w:pPr>
            <w:r>
              <w:rPr>
                <w:rFonts w:hint="eastAsia"/>
                <w:lang w:eastAsia="zh-CN"/>
              </w:rPr>
              <w:t>完成时间</w:t>
            </w:r>
          </w:p>
        </w:tc>
        <w:tc>
          <w:tcPr>
            <w:tcW w:w="2834" w:type="dxa"/>
            <w:vAlign w:val="center"/>
          </w:tcPr>
          <w:p w14:paraId="7A44BD5F">
            <w:pPr>
              <w:pStyle w:val="13"/>
            </w:pPr>
            <w:r>
              <w:rPr>
                <w:rFonts w:hint="eastAsia"/>
                <w:lang w:eastAsia="zh-CN"/>
              </w:rPr>
              <w:t>完成时间</w:t>
            </w:r>
          </w:p>
        </w:tc>
        <w:tc>
          <w:tcPr>
            <w:tcW w:w="1417" w:type="dxa"/>
            <w:vAlign w:val="center"/>
          </w:tcPr>
          <w:p w14:paraId="772EB3B4">
            <w:pPr>
              <w:pStyle w:val="13"/>
            </w:pPr>
            <w:r>
              <w:t>≤</w:t>
            </w:r>
            <w:r>
              <w:rPr>
                <w:rFonts w:hint="eastAsia"/>
                <w:lang w:eastAsia="zh-CN"/>
              </w:rPr>
              <w:t>12月</w:t>
            </w:r>
          </w:p>
        </w:tc>
        <w:tc>
          <w:tcPr>
            <w:tcW w:w="1417" w:type="dxa"/>
            <w:vAlign w:val="center"/>
          </w:tcPr>
          <w:p w14:paraId="227B9204">
            <w:pPr>
              <w:pStyle w:val="13"/>
              <w:rPr>
                <w:lang w:eastAsia="zh-CN"/>
              </w:rPr>
            </w:pPr>
            <w:r>
              <w:rPr>
                <w:rFonts w:hint="eastAsia"/>
                <w:lang w:eastAsia="zh-CN"/>
              </w:rPr>
              <w:t>2023年工作计划</w:t>
            </w:r>
          </w:p>
        </w:tc>
      </w:tr>
      <w:tr w14:paraId="4CCD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1" w:hRule="atLeast"/>
          <w:jc w:val="center"/>
        </w:trPr>
        <w:tc>
          <w:tcPr>
            <w:tcW w:w="1417" w:type="dxa"/>
            <w:vMerge w:val="continue"/>
            <w:vAlign w:val="center"/>
          </w:tcPr>
          <w:p w14:paraId="63EF47C0"/>
        </w:tc>
        <w:tc>
          <w:tcPr>
            <w:tcW w:w="1417" w:type="dxa"/>
            <w:vAlign w:val="center"/>
          </w:tcPr>
          <w:p w14:paraId="6C8D0886">
            <w:pPr>
              <w:pStyle w:val="13"/>
            </w:pPr>
            <w:r>
              <w:t>成本指标</w:t>
            </w:r>
          </w:p>
        </w:tc>
        <w:tc>
          <w:tcPr>
            <w:tcW w:w="1417" w:type="dxa"/>
            <w:vAlign w:val="center"/>
          </w:tcPr>
          <w:p w14:paraId="2409BCB6">
            <w:pPr>
              <w:pStyle w:val="13"/>
            </w:pPr>
            <w:r>
              <w:rPr>
                <w:rFonts w:hint="eastAsia"/>
                <w:lang w:eastAsia="zh-CN"/>
              </w:rPr>
              <w:t>总</w:t>
            </w:r>
            <w:r>
              <w:t>成本</w:t>
            </w:r>
          </w:p>
        </w:tc>
        <w:tc>
          <w:tcPr>
            <w:tcW w:w="2834" w:type="dxa"/>
            <w:vAlign w:val="center"/>
          </w:tcPr>
          <w:p w14:paraId="20BF62A9">
            <w:pPr>
              <w:pStyle w:val="13"/>
            </w:pPr>
            <w:r>
              <w:rPr>
                <w:rFonts w:hint="eastAsia"/>
                <w:lang w:eastAsia="zh-CN"/>
              </w:rPr>
              <w:t>监管</w:t>
            </w:r>
            <w:r>
              <w:t>工作</w:t>
            </w:r>
            <w:r>
              <w:rPr>
                <w:rFonts w:hint="eastAsia"/>
                <w:lang w:eastAsia="zh-CN"/>
              </w:rPr>
              <w:t>总</w:t>
            </w:r>
            <w:r>
              <w:t>成本</w:t>
            </w:r>
          </w:p>
        </w:tc>
        <w:tc>
          <w:tcPr>
            <w:tcW w:w="1417" w:type="dxa"/>
            <w:vAlign w:val="center"/>
          </w:tcPr>
          <w:p w14:paraId="0CBC7129">
            <w:pPr>
              <w:pStyle w:val="13"/>
              <w:rPr>
                <w:lang w:eastAsia="zh-CN"/>
              </w:rPr>
            </w:pPr>
            <w:r>
              <w:t>≤</w:t>
            </w:r>
            <w:r>
              <w:rPr>
                <w:rFonts w:hint="eastAsia"/>
                <w:lang w:eastAsia="zh-CN"/>
              </w:rPr>
              <w:t>56万元</w:t>
            </w:r>
          </w:p>
        </w:tc>
        <w:tc>
          <w:tcPr>
            <w:tcW w:w="1417" w:type="dxa"/>
            <w:vAlign w:val="center"/>
          </w:tcPr>
          <w:p w14:paraId="4EF5EA28">
            <w:pPr>
              <w:pStyle w:val="13"/>
              <w:rPr>
                <w:lang w:eastAsia="zh-CN"/>
              </w:rPr>
            </w:pPr>
            <w:r>
              <w:rPr>
                <w:rFonts w:hint="eastAsia"/>
                <w:lang w:eastAsia="zh-CN"/>
              </w:rPr>
              <w:t>预算测算及工作计划</w:t>
            </w:r>
          </w:p>
        </w:tc>
      </w:tr>
      <w:tr w14:paraId="42E86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1417" w:type="dxa"/>
            <w:vAlign w:val="center"/>
          </w:tcPr>
          <w:p w14:paraId="703A4559">
            <w:pPr>
              <w:pStyle w:val="15"/>
            </w:pPr>
            <w:r>
              <w:t>效益指标</w:t>
            </w:r>
          </w:p>
        </w:tc>
        <w:tc>
          <w:tcPr>
            <w:tcW w:w="1417" w:type="dxa"/>
            <w:vAlign w:val="center"/>
          </w:tcPr>
          <w:p w14:paraId="4ACCC921">
            <w:pPr>
              <w:pStyle w:val="13"/>
            </w:pPr>
            <w:r>
              <w:t>社会效益指标</w:t>
            </w:r>
          </w:p>
        </w:tc>
        <w:tc>
          <w:tcPr>
            <w:tcW w:w="1417" w:type="dxa"/>
            <w:vAlign w:val="center"/>
          </w:tcPr>
          <w:p w14:paraId="686415E5">
            <w:pPr>
              <w:pStyle w:val="13"/>
            </w:pPr>
            <w:r>
              <w:t>维护市场秩序</w:t>
            </w:r>
          </w:p>
        </w:tc>
        <w:tc>
          <w:tcPr>
            <w:tcW w:w="2834" w:type="dxa"/>
            <w:vAlign w:val="center"/>
          </w:tcPr>
          <w:p w14:paraId="5889C590">
            <w:pPr>
              <w:pStyle w:val="13"/>
            </w:pPr>
            <w:r>
              <w:t>维护公平竞争的市场秩序</w:t>
            </w:r>
          </w:p>
        </w:tc>
        <w:tc>
          <w:tcPr>
            <w:tcW w:w="1417" w:type="dxa"/>
            <w:vAlign w:val="center"/>
          </w:tcPr>
          <w:p w14:paraId="0F651878">
            <w:pPr>
              <w:pStyle w:val="13"/>
              <w:rPr>
                <w:lang w:eastAsia="zh-CN"/>
              </w:rPr>
            </w:pPr>
            <w:r>
              <w:rPr>
                <w:rFonts w:hint="eastAsia"/>
                <w:lang w:eastAsia="zh-CN"/>
              </w:rPr>
              <w:t>有效提升</w:t>
            </w:r>
          </w:p>
        </w:tc>
        <w:tc>
          <w:tcPr>
            <w:tcW w:w="1417" w:type="dxa"/>
            <w:vAlign w:val="center"/>
          </w:tcPr>
          <w:p w14:paraId="70617F9E">
            <w:pPr>
              <w:pStyle w:val="13"/>
            </w:pPr>
            <w:r>
              <w:rPr>
                <w:rFonts w:hint="eastAsia"/>
                <w:lang w:eastAsia="zh-CN"/>
              </w:rPr>
              <w:t>2023年工作计划</w:t>
            </w:r>
          </w:p>
        </w:tc>
      </w:tr>
      <w:tr w14:paraId="7DA62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4" w:hRule="atLeast"/>
          <w:jc w:val="center"/>
        </w:trPr>
        <w:tc>
          <w:tcPr>
            <w:tcW w:w="1417" w:type="dxa"/>
            <w:vAlign w:val="center"/>
          </w:tcPr>
          <w:p w14:paraId="65CE7305">
            <w:pPr>
              <w:pStyle w:val="15"/>
            </w:pPr>
            <w:r>
              <w:t>满意度指标</w:t>
            </w:r>
          </w:p>
        </w:tc>
        <w:tc>
          <w:tcPr>
            <w:tcW w:w="1417" w:type="dxa"/>
            <w:vAlign w:val="center"/>
          </w:tcPr>
          <w:p w14:paraId="357F65CF">
            <w:pPr>
              <w:pStyle w:val="13"/>
            </w:pPr>
            <w:r>
              <w:t>服务对象满意度指标</w:t>
            </w:r>
          </w:p>
        </w:tc>
        <w:tc>
          <w:tcPr>
            <w:tcW w:w="1417" w:type="dxa"/>
            <w:vAlign w:val="center"/>
          </w:tcPr>
          <w:p w14:paraId="4282E9AD">
            <w:pPr>
              <w:pStyle w:val="13"/>
            </w:pPr>
            <w:r>
              <w:t>群众满意度</w:t>
            </w:r>
          </w:p>
        </w:tc>
        <w:tc>
          <w:tcPr>
            <w:tcW w:w="2834" w:type="dxa"/>
            <w:vAlign w:val="center"/>
          </w:tcPr>
          <w:p w14:paraId="6E805F47">
            <w:pPr>
              <w:pStyle w:val="13"/>
              <w:rPr>
                <w:lang w:eastAsia="zh-CN"/>
              </w:rPr>
            </w:pPr>
            <w:r>
              <w:t>辖区内群众对</w:t>
            </w:r>
            <w:r>
              <w:rPr>
                <w:rFonts w:hint="eastAsia"/>
                <w:lang w:eastAsia="zh-CN"/>
              </w:rPr>
              <w:t>监管</w:t>
            </w:r>
            <w:r>
              <w:t>工作满意</w:t>
            </w:r>
            <w:r>
              <w:rPr>
                <w:rFonts w:hint="eastAsia"/>
                <w:lang w:eastAsia="zh-CN"/>
              </w:rPr>
              <w:t>度</w:t>
            </w:r>
          </w:p>
        </w:tc>
        <w:tc>
          <w:tcPr>
            <w:tcW w:w="1417" w:type="dxa"/>
            <w:vAlign w:val="center"/>
          </w:tcPr>
          <w:p w14:paraId="2BC6688F">
            <w:pPr>
              <w:pStyle w:val="13"/>
              <w:rPr>
                <w:lang w:eastAsia="zh-CN"/>
              </w:rPr>
            </w:pPr>
            <w:r>
              <w:t>≥95</w:t>
            </w:r>
            <w:r>
              <w:rPr>
                <w:rFonts w:hint="eastAsia"/>
                <w:lang w:eastAsia="zh-CN"/>
              </w:rPr>
              <w:t>%</w:t>
            </w:r>
          </w:p>
        </w:tc>
        <w:tc>
          <w:tcPr>
            <w:tcW w:w="1417" w:type="dxa"/>
            <w:vAlign w:val="center"/>
          </w:tcPr>
          <w:p w14:paraId="282CC4EC">
            <w:pPr>
              <w:pStyle w:val="13"/>
              <w:rPr>
                <w:lang w:eastAsia="zh-CN"/>
              </w:rPr>
            </w:pPr>
            <w:r>
              <w:rPr>
                <w:rFonts w:hint="eastAsia"/>
                <w:lang w:eastAsia="zh-CN"/>
              </w:rPr>
              <w:t>调查问卷</w:t>
            </w:r>
          </w:p>
        </w:tc>
      </w:tr>
    </w:tbl>
    <w:p w14:paraId="7966BC02">
      <w:pPr>
        <w:sectPr>
          <w:pgSz w:w="11900" w:h="16840"/>
          <w:pgMar w:top="1984" w:right="1304" w:bottom="1134" w:left="1304" w:header="720" w:footer="720" w:gutter="0"/>
          <w:cols w:space="720" w:num="1"/>
        </w:sectPr>
      </w:pPr>
    </w:p>
    <w:p w14:paraId="53F2E5FD">
      <w:pPr>
        <w:jc w:val="center"/>
      </w:pPr>
      <w:r>
        <w:rPr>
          <w:rFonts w:ascii="方正仿宋_GBK" w:hAnsi="方正仿宋_GBK" w:eastAsia="方正仿宋_GBK" w:cs="方正仿宋_GBK"/>
          <w:color w:val="000000"/>
          <w:sz w:val="28"/>
        </w:rPr>
        <w:t xml:space="preserve"> </w:t>
      </w:r>
    </w:p>
    <w:p w14:paraId="0991CA9C">
      <w:pPr>
        <w:ind w:firstLine="560"/>
        <w:outlineLvl w:val="3"/>
      </w:pPr>
      <w:bookmarkStart w:id="10" w:name="_Toc_4_4_0000000011"/>
      <w:r>
        <w:rPr>
          <w:rFonts w:ascii="方正仿宋_GBK" w:hAnsi="方正仿宋_GBK" w:eastAsia="方正仿宋_GBK" w:cs="方正仿宋_GBK"/>
          <w:color w:val="000000"/>
          <w:sz w:val="28"/>
        </w:rPr>
        <w:t>8.【13073023X000004000103】怀财字【2023】7号流通领域商品抽检经费绩效目标表</w:t>
      </w:r>
      <w:bookmarkEnd w:id="10"/>
    </w:p>
    <w:tbl>
      <w:tblPr>
        <w:tblStyle w:val="5"/>
        <w:tblW w:w="977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1"/>
        <w:gridCol w:w="1261"/>
        <w:gridCol w:w="1316"/>
        <w:gridCol w:w="1568"/>
        <w:gridCol w:w="1288"/>
        <w:gridCol w:w="1264"/>
        <w:gridCol w:w="1821"/>
      </w:tblGrid>
      <w:tr w14:paraId="26B82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7958" w:type="dxa"/>
            <w:gridSpan w:val="6"/>
            <w:tcBorders>
              <w:top w:val="single" w:color="FFFFFF" w:sz="6" w:space="0"/>
              <w:left w:val="single" w:color="FFFFFF" w:sz="6" w:space="0"/>
              <w:right w:val="single" w:color="FFFFFF" w:sz="6" w:space="0"/>
            </w:tcBorders>
            <w:vAlign w:val="center"/>
          </w:tcPr>
          <w:p w14:paraId="7A4CB9D9">
            <w:pPr>
              <w:pStyle w:val="12"/>
            </w:pPr>
            <w:r>
              <w:t>414001怀来县市场监督管理局</w:t>
            </w:r>
          </w:p>
        </w:tc>
        <w:tc>
          <w:tcPr>
            <w:tcW w:w="1821" w:type="dxa"/>
            <w:tcBorders>
              <w:top w:val="single" w:color="FFFFFF" w:sz="6" w:space="0"/>
              <w:left w:val="single" w:color="FFFFFF" w:sz="6" w:space="0"/>
              <w:right w:val="single" w:color="FFFFFF" w:sz="6" w:space="0"/>
            </w:tcBorders>
            <w:vAlign w:val="center"/>
          </w:tcPr>
          <w:p w14:paraId="7BA45A5F">
            <w:pPr>
              <w:pStyle w:val="11"/>
            </w:pPr>
            <w:r>
              <w:t>单位：万元</w:t>
            </w:r>
          </w:p>
        </w:tc>
      </w:tr>
      <w:tr w14:paraId="492AE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0" w:hRule="atLeast"/>
          <w:jc w:val="center"/>
        </w:trPr>
        <w:tc>
          <w:tcPr>
            <w:tcW w:w="1261" w:type="dxa"/>
            <w:vAlign w:val="center"/>
          </w:tcPr>
          <w:p w14:paraId="773FE720">
            <w:pPr>
              <w:pStyle w:val="14"/>
            </w:pPr>
            <w:r>
              <w:t>项目编码</w:t>
            </w:r>
          </w:p>
        </w:tc>
        <w:tc>
          <w:tcPr>
            <w:tcW w:w="2577" w:type="dxa"/>
            <w:gridSpan w:val="2"/>
            <w:vAlign w:val="center"/>
          </w:tcPr>
          <w:p w14:paraId="79DB13D9">
            <w:pPr>
              <w:pStyle w:val="13"/>
            </w:pPr>
            <w:r>
              <w:t>13073023P000103100027</w:t>
            </w:r>
          </w:p>
        </w:tc>
        <w:tc>
          <w:tcPr>
            <w:tcW w:w="1568" w:type="dxa"/>
            <w:vAlign w:val="center"/>
          </w:tcPr>
          <w:p w14:paraId="68154550">
            <w:pPr>
              <w:pStyle w:val="14"/>
            </w:pPr>
            <w:r>
              <w:t>项目名称</w:t>
            </w:r>
          </w:p>
        </w:tc>
        <w:tc>
          <w:tcPr>
            <w:tcW w:w="4373" w:type="dxa"/>
            <w:gridSpan w:val="3"/>
            <w:vAlign w:val="center"/>
          </w:tcPr>
          <w:p w14:paraId="637DE4A1">
            <w:pPr>
              <w:pStyle w:val="13"/>
            </w:pPr>
            <w:r>
              <w:t>【13073023X000004000103】怀财字【2023】7号流通领域商品抽检经费</w:t>
            </w:r>
          </w:p>
        </w:tc>
      </w:tr>
      <w:tr w14:paraId="53AFD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0" w:hRule="atLeast"/>
          <w:jc w:val="center"/>
        </w:trPr>
        <w:tc>
          <w:tcPr>
            <w:tcW w:w="1261" w:type="dxa"/>
            <w:vMerge w:val="restart"/>
            <w:vAlign w:val="center"/>
          </w:tcPr>
          <w:p w14:paraId="00A4DE1C">
            <w:pPr>
              <w:pStyle w:val="14"/>
            </w:pPr>
            <w:r>
              <w:t>预算规模及资金用途</w:t>
            </w:r>
          </w:p>
        </w:tc>
        <w:tc>
          <w:tcPr>
            <w:tcW w:w="1261" w:type="dxa"/>
            <w:vAlign w:val="center"/>
          </w:tcPr>
          <w:p w14:paraId="4931E794">
            <w:pPr>
              <w:pStyle w:val="14"/>
            </w:pPr>
            <w:r>
              <w:t>预算数</w:t>
            </w:r>
          </w:p>
        </w:tc>
        <w:tc>
          <w:tcPr>
            <w:tcW w:w="1316" w:type="dxa"/>
            <w:vAlign w:val="center"/>
          </w:tcPr>
          <w:p w14:paraId="732BE836">
            <w:pPr>
              <w:pStyle w:val="13"/>
            </w:pPr>
            <w:r>
              <w:t>20.00</w:t>
            </w:r>
          </w:p>
        </w:tc>
        <w:tc>
          <w:tcPr>
            <w:tcW w:w="1568" w:type="dxa"/>
            <w:vAlign w:val="center"/>
          </w:tcPr>
          <w:p w14:paraId="19C0607D">
            <w:pPr>
              <w:pStyle w:val="14"/>
            </w:pPr>
            <w:r>
              <w:t>其中：财政    资金</w:t>
            </w:r>
          </w:p>
        </w:tc>
        <w:tc>
          <w:tcPr>
            <w:tcW w:w="1288" w:type="dxa"/>
            <w:vAlign w:val="center"/>
          </w:tcPr>
          <w:p w14:paraId="0D98EFC0">
            <w:pPr>
              <w:pStyle w:val="13"/>
            </w:pPr>
            <w:r>
              <w:t>20.00</w:t>
            </w:r>
          </w:p>
        </w:tc>
        <w:tc>
          <w:tcPr>
            <w:tcW w:w="1264" w:type="dxa"/>
            <w:vAlign w:val="center"/>
          </w:tcPr>
          <w:p w14:paraId="3D3F1F3F">
            <w:pPr>
              <w:pStyle w:val="14"/>
            </w:pPr>
            <w:r>
              <w:t>其他资金</w:t>
            </w:r>
          </w:p>
        </w:tc>
        <w:tc>
          <w:tcPr>
            <w:tcW w:w="1821" w:type="dxa"/>
            <w:vAlign w:val="center"/>
          </w:tcPr>
          <w:p w14:paraId="0D30DF5D">
            <w:pPr>
              <w:pStyle w:val="13"/>
            </w:pPr>
            <w:r>
              <w:t xml:space="preserve"> </w:t>
            </w:r>
          </w:p>
        </w:tc>
      </w:tr>
      <w:tr w14:paraId="60893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261" w:type="dxa"/>
            <w:vMerge w:val="continue"/>
          </w:tcPr>
          <w:p w14:paraId="777A5C39"/>
        </w:tc>
        <w:tc>
          <w:tcPr>
            <w:tcW w:w="8518" w:type="dxa"/>
            <w:gridSpan w:val="6"/>
            <w:vAlign w:val="center"/>
          </w:tcPr>
          <w:p w14:paraId="78ACE200">
            <w:pPr>
              <w:pStyle w:val="13"/>
            </w:pPr>
            <w:r>
              <w:t>用于流通领域商品抽检的支出</w:t>
            </w:r>
          </w:p>
        </w:tc>
      </w:tr>
      <w:tr w14:paraId="2009E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261" w:type="dxa"/>
            <w:vMerge w:val="restart"/>
            <w:vAlign w:val="center"/>
          </w:tcPr>
          <w:p w14:paraId="691F06A1">
            <w:pPr>
              <w:pStyle w:val="14"/>
            </w:pPr>
            <w:r>
              <w:t>资金支出计划（%）</w:t>
            </w:r>
          </w:p>
        </w:tc>
        <w:tc>
          <w:tcPr>
            <w:tcW w:w="2577" w:type="dxa"/>
            <w:gridSpan w:val="2"/>
            <w:vAlign w:val="center"/>
          </w:tcPr>
          <w:p w14:paraId="12F93CE3">
            <w:pPr>
              <w:pStyle w:val="14"/>
            </w:pPr>
            <w:r>
              <w:t>3月底</w:t>
            </w:r>
          </w:p>
        </w:tc>
        <w:tc>
          <w:tcPr>
            <w:tcW w:w="1568" w:type="dxa"/>
            <w:vAlign w:val="center"/>
          </w:tcPr>
          <w:p w14:paraId="15411331">
            <w:pPr>
              <w:pStyle w:val="14"/>
            </w:pPr>
            <w:r>
              <w:t>6月底</w:t>
            </w:r>
          </w:p>
        </w:tc>
        <w:tc>
          <w:tcPr>
            <w:tcW w:w="1288" w:type="dxa"/>
            <w:vAlign w:val="center"/>
          </w:tcPr>
          <w:p w14:paraId="113433F8">
            <w:pPr>
              <w:pStyle w:val="14"/>
            </w:pPr>
            <w:r>
              <w:t>10月底</w:t>
            </w:r>
          </w:p>
        </w:tc>
        <w:tc>
          <w:tcPr>
            <w:tcW w:w="3085" w:type="dxa"/>
            <w:gridSpan w:val="2"/>
            <w:vAlign w:val="center"/>
          </w:tcPr>
          <w:p w14:paraId="6028C8BB">
            <w:pPr>
              <w:pStyle w:val="14"/>
            </w:pPr>
            <w:r>
              <w:t>12月底</w:t>
            </w:r>
          </w:p>
        </w:tc>
      </w:tr>
      <w:tr w14:paraId="7120E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261" w:type="dxa"/>
            <w:vMerge w:val="continue"/>
          </w:tcPr>
          <w:p w14:paraId="68CC3285"/>
        </w:tc>
        <w:tc>
          <w:tcPr>
            <w:tcW w:w="2577" w:type="dxa"/>
            <w:gridSpan w:val="2"/>
            <w:vAlign w:val="center"/>
          </w:tcPr>
          <w:p w14:paraId="44DA30B2">
            <w:pPr>
              <w:pStyle w:val="15"/>
            </w:pPr>
            <w:r>
              <w:t xml:space="preserve"> </w:t>
            </w:r>
          </w:p>
        </w:tc>
        <w:tc>
          <w:tcPr>
            <w:tcW w:w="1568" w:type="dxa"/>
            <w:vAlign w:val="center"/>
          </w:tcPr>
          <w:p w14:paraId="40131459">
            <w:pPr>
              <w:pStyle w:val="15"/>
            </w:pPr>
            <w:r>
              <w:t xml:space="preserve"> </w:t>
            </w:r>
          </w:p>
        </w:tc>
        <w:tc>
          <w:tcPr>
            <w:tcW w:w="1288" w:type="dxa"/>
            <w:vAlign w:val="center"/>
          </w:tcPr>
          <w:p w14:paraId="42B9B73B">
            <w:pPr>
              <w:pStyle w:val="15"/>
            </w:pPr>
            <w:r>
              <w:t>50%</w:t>
            </w:r>
          </w:p>
        </w:tc>
        <w:tc>
          <w:tcPr>
            <w:tcW w:w="3085" w:type="dxa"/>
            <w:gridSpan w:val="2"/>
            <w:vAlign w:val="center"/>
          </w:tcPr>
          <w:p w14:paraId="024E6BE0">
            <w:pPr>
              <w:pStyle w:val="15"/>
            </w:pPr>
            <w:r>
              <w:t>100%</w:t>
            </w:r>
          </w:p>
        </w:tc>
      </w:tr>
      <w:tr w14:paraId="2D992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61" w:type="dxa"/>
            <w:vAlign w:val="center"/>
          </w:tcPr>
          <w:p w14:paraId="21CAF225">
            <w:pPr>
              <w:pStyle w:val="14"/>
            </w:pPr>
            <w:r>
              <w:t>绩效目标</w:t>
            </w:r>
          </w:p>
        </w:tc>
        <w:tc>
          <w:tcPr>
            <w:tcW w:w="8518" w:type="dxa"/>
            <w:gridSpan w:val="6"/>
            <w:vAlign w:val="center"/>
          </w:tcPr>
          <w:p w14:paraId="6F73CC8D">
            <w:pPr>
              <w:pStyle w:val="13"/>
            </w:pPr>
            <w:r>
              <w:t>通过开展抽检工作，不断提升我省流通领域商品质量水平</w:t>
            </w:r>
          </w:p>
        </w:tc>
      </w:tr>
    </w:tbl>
    <w:p w14:paraId="2AC71FD7">
      <w:pPr>
        <w:spacing w:line="2" w:lineRule="exact"/>
        <w:jc w:val="center"/>
      </w:pPr>
      <w:r>
        <w:rPr>
          <w:rFonts w:ascii="方正书宋_GBK" w:hAnsi="方正书宋_GBK" w:eastAsia="方正书宋_GBK" w:cs="方正书宋_GBK"/>
          <w:color w:val="000000"/>
          <w:sz w:val="21"/>
        </w:rPr>
        <w:t xml:space="preserve"> </w:t>
      </w:r>
    </w:p>
    <w:tbl>
      <w:tblPr>
        <w:tblStyle w:val="5"/>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1"/>
        <w:gridCol w:w="1391"/>
        <w:gridCol w:w="1391"/>
        <w:gridCol w:w="2783"/>
        <w:gridCol w:w="1391"/>
        <w:gridCol w:w="1391"/>
      </w:tblGrid>
      <w:tr w14:paraId="654CA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tblHeader/>
          <w:jc w:val="center"/>
        </w:trPr>
        <w:tc>
          <w:tcPr>
            <w:tcW w:w="1391" w:type="dxa"/>
            <w:vAlign w:val="center"/>
          </w:tcPr>
          <w:p w14:paraId="0EB7B348">
            <w:pPr>
              <w:pStyle w:val="14"/>
            </w:pPr>
            <w:r>
              <w:t>一级指标</w:t>
            </w:r>
          </w:p>
        </w:tc>
        <w:tc>
          <w:tcPr>
            <w:tcW w:w="1391" w:type="dxa"/>
            <w:vAlign w:val="center"/>
          </w:tcPr>
          <w:p w14:paraId="02D9DA66">
            <w:pPr>
              <w:pStyle w:val="14"/>
            </w:pPr>
            <w:r>
              <w:t>二级指标</w:t>
            </w:r>
          </w:p>
        </w:tc>
        <w:tc>
          <w:tcPr>
            <w:tcW w:w="1391" w:type="dxa"/>
            <w:vAlign w:val="center"/>
          </w:tcPr>
          <w:p w14:paraId="78501198">
            <w:pPr>
              <w:pStyle w:val="14"/>
            </w:pPr>
            <w:r>
              <w:t>三级指标</w:t>
            </w:r>
          </w:p>
        </w:tc>
        <w:tc>
          <w:tcPr>
            <w:tcW w:w="2783" w:type="dxa"/>
            <w:vAlign w:val="center"/>
          </w:tcPr>
          <w:p w14:paraId="0623340F">
            <w:pPr>
              <w:pStyle w:val="14"/>
            </w:pPr>
            <w:r>
              <w:t>绩效指标描述</w:t>
            </w:r>
          </w:p>
        </w:tc>
        <w:tc>
          <w:tcPr>
            <w:tcW w:w="1391" w:type="dxa"/>
            <w:vAlign w:val="center"/>
          </w:tcPr>
          <w:p w14:paraId="6AEAC627">
            <w:pPr>
              <w:pStyle w:val="14"/>
            </w:pPr>
            <w:r>
              <w:t>指标值</w:t>
            </w:r>
          </w:p>
        </w:tc>
        <w:tc>
          <w:tcPr>
            <w:tcW w:w="1391" w:type="dxa"/>
            <w:vAlign w:val="center"/>
          </w:tcPr>
          <w:p w14:paraId="42719278">
            <w:pPr>
              <w:pStyle w:val="14"/>
            </w:pPr>
            <w:r>
              <w:t>指标值确定依据</w:t>
            </w:r>
          </w:p>
        </w:tc>
      </w:tr>
      <w:tr w14:paraId="7253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jc w:val="center"/>
        </w:trPr>
        <w:tc>
          <w:tcPr>
            <w:tcW w:w="1391" w:type="dxa"/>
            <w:vMerge w:val="restart"/>
            <w:vAlign w:val="center"/>
          </w:tcPr>
          <w:p w14:paraId="47270AEC">
            <w:pPr>
              <w:pStyle w:val="15"/>
            </w:pPr>
            <w:r>
              <w:t>产出指标</w:t>
            </w:r>
          </w:p>
        </w:tc>
        <w:tc>
          <w:tcPr>
            <w:tcW w:w="1391" w:type="dxa"/>
            <w:vAlign w:val="center"/>
          </w:tcPr>
          <w:p w14:paraId="0CB0DE02">
            <w:pPr>
              <w:pStyle w:val="13"/>
            </w:pPr>
            <w:r>
              <w:t>数量指标</w:t>
            </w:r>
          </w:p>
        </w:tc>
        <w:tc>
          <w:tcPr>
            <w:tcW w:w="1391" w:type="dxa"/>
            <w:vAlign w:val="center"/>
          </w:tcPr>
          <w:p w14:paraId="3A451F3E">
            <w:pPr>
              <w:pStyle w:val="13"/>
              <w:rPr>
                <w:lang w:eastAsia="zh-CN"/>
              </w:rPr>
            </w:pPr>
            <w:r>
              <w:t>抽查</w:t>
            </w:r>
            <w:r>
              <w:rPr>
                <w:rFonts w:hint="eastAsia"/>
                <w:lang w:eastAsia="zh-CN"/>
              </w:rPr>
              <w:t>对象</w:t>
            </w:r>
          </w:p>
        </w:tc>
        <w:tc>
          <w:tcPr>
            <w:tcW w:w="2783" w:type="dxa"/>
            <w:vAlign w:val="center"/>
          </w:tcPr>
          <w:p w14:paraId="14CBD227">
            <w:pPr>
              <w:pStyle w:val="13"/>
              <w:rPr>
                <w:lang w:eastAsia="zh-CN"/>
              </w:rPr>
            </w:pPr>
            <w:r>
              <w:t>抽查对象</w:t>
            </w:r>
            <w:r>
              <w:rPr>
                <w:rFonts w:hint="eastAsia"/>
                <w:lang w:eastAsia="zh-CN"/>
              </w:rPr>
              <w:t>数量</w:t>
            </w:r>
          </w:p>
        </w:tc>
        <w:tc>
          <w:tcPr>
            <w:tcW w:w="1391" w:type="dxa"/>
            <w:vAlign w:val="center"/>
          </w:tcPr>
          <w:p w14:paraId="3DCF2D46">
            <w:pPr>
              <w:pStyle w:val="13"/>
            </w:pPr>
            <w:r>
              <w:rPr>
                <w:rFonts w:hint="eastAsia"/>
                <w:lang w:eastAsia="zh-CN"/>
              </w:rPr>
              <w:t>255批次</w:t>
            </w:r>
          </w:p>
        </w:tc>
        <w:tc>
          <w:tcPr>
            <w:tcW w:w="1391" w:type="dxa"/>
            <w:vAlign w:val="center"/>
          </w:tcPr>
          <w:p w14:paraId="3650B41B">
            <w:pPr>
              <w:pStyle w:val="13"/>
            </w:pPr>
            <w:r>
              <w:rPr>
                <w:rFonts w:hint="eastAsia"/>
                <w:lang w:eastAsia="zh-CN"/>
              </w:rPr>
              <w:t>2023年工作计划</w:t>
            </w:r>
          </w:p>
        </w:tc>
      </w:tr>
      <w:tr w14:paraId="11B9B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jc w:val="center"/>
        </w:trPr>
        <w:tc>
          <w:tcPr>
            <w:tcW w:w="1391" w:type="dxa"/>
            <w:vMerge w:val="continue"/>
            <w:vAlign w:val="center"/>
          </w:tcPr>
          <w:p w14:paraId="01280A69"/>
        </w:tc>
        <w:tc>
          <w:tcPr>
            <w:tcW w:w="1391" w:type="dxa"/>
            <w:vAlign w:val="center"/>
          </w:tcPr>
          <w:p w14:paraId="4D0AF1C8">
            <w:pPr>
              <w:pStyle w:val="13"/>
            </w:pPr>
            <w:r>
              <w:t>质量指标</w:t>
            </w:r>
          </w:p>
        </w:tc>
        <w:tc>
          <w:tcPr>
            <w:tcW w:w="1391" w:type="dxa"/>
            <w:vAlign w:val="center"/>
          </w:tcPr>
          <w:p w14:paraId="557B88F2">
            <w:pPr>
              <w:pStyle w:val="13"/>
            </w:pPr>
            <w:r>
              <w:t>检验数据准确度</w:t>
            </w:r>
          </w:p>
        </w:tc>
        <w:tc>
          <w:tcPr>
            <w:tcW w:w="2783" w:type="dxa"/>
            <w:vAlign w:val="center"/>
          </w:tcPr>
          <w:p w14:paraId="290B9E91">
            <w:pPr>
              <w:pStyle w:val="13"/>
            </w:pPr>
            <w:r>
              <w:t>检验准确数据量占检验数据量的比率</w:t>
            </w:r>
          </w:p>
        </w:tc>
        <w:tc>
          <w:tcPr>
            <w:tcW w:w="1391" w:type="dxa"/>
            <w:vAlign w:val="center"/>
          </w:tcPr>
          <w:p w14:paraId="5F973EF3">
            <w:pPr>
              <w:pStyle w:val="13"/>
              <w:rPr>
                <w:lang w:eastAsia="zh-CN"/>
              </w:rPr>
            </w:pPr>
            <w:r>
              <w:t>≥98</w:t>
            </w:r>
            <w:r>
              <w:rPr>
                <w:rFonts w:hint="eastAsia"/>
                <w:lang w:eastAsia="zh-CN"/>
              </w:rPr>
              <w:t>%</w:t>
            </w:r>
          </w:p>
        </w:tc>
        <w:tc>
          <w:tcPr>
            <w:tcW w:w="1391" w:type="dxa"/>
            <w:vAlign w:val="center"/>
          </w:tcPr>
          <w:p w14:paraId="0BEE7D28">
            <w:pPr>
              <w:pStyle w:val="13"/>
            </w:pPr>
            <w:r>
              <w:rPr>
                <w:rFonts w:hint="eastAsia"/>
                <w:lang w:eastAsia="zh-CN"/>
              </w:rPr>
              <w:t>2023年工作计划</w:t>
            </w:r>
          </w:p>
        </w:tc>
      </w:tr>
      <w:tr w14:paraId="40DA0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jc w:val="center"/>
        </w:trPr>
        <w:tc>
          <w:tcPr>
            <w:tcW w:w="1391" w:type="dxa"/>
            <w:vMerge w:val="continue"/>
            <w:vAlign w:val="center"/>
          </w:tcPr>
          <w:p w14:paraId="0A1345FF"/>
        </w:tc>
        <w:tc>
          <w:tcPr>
            <w:tcW w:w="1391" w:type="dxa"/>
            <w:vAlign w:val="center"/>
          </w:tcPr>
          <w:p w14:paraId="52DA44B3">
            <w:pPr>
              <w:pStyle w:val="13"/>
            </w:pPr>
            <w:r>
              <w:t>时效指标</w:t>
            </w:r>
          </w:p>
        </w:tc>
        <w:tc>
          <w:tcPr>
            <w:tcW w:w="1391" w:type="dxa"/>
            <w:vAlign w:val="center"/>
          </w:tcPr>
          <w:p w14:paraId="7FCF96CD">
            <w:pPr>
              <w:pStyle w:val="13"/>
            </w:pPr>
            <w:r>
              <w:t>检验数据按时完成率</w:t>
            </w:r>
          </w:p>
        </w:tc>
        <w:tc>
          <w:tcPr>
            <w:tcW w:w="2783" w:type="dxa"/>
            <w:vAlign w:val="center"/>
          </w:tcPr>
          <w:p w14:paraId="08FD3326">
            <w:pPr>
              <w:pStyle w:val="13"/>
            </w:pPr>
            <w:r>
              <w:t>在规定时间内检出结果</w:t>
            </w:r>
          </w:p>
        </w:tc>
        <w:tc>
          <w:tcPr>
            <w:tcW w:w="1391" w:type="dxa"/>
            <w:vAlign w:val="center"/>
          </w:tcPr>
          <w:p w14:paraId="574D7D63">
            <w:pPr>
              <w:pStyle w:val="13"/>
              <w:rPr>
                <w:lang w:eastAsia="zh-CN"/>
              </w:rPr>
            </w:pPr>
            <w:r>
              <w:rPr>
                <w:rFonts w:hint="eastAsia"/>
                <w:lang w:eastAsia="zh-CN"/>
              </w:rPr>
              <w:t>100%</w:t>
            </w:r>
          </w:p>
        </w:tc>
        <w:tc>
          <w:tcPr>
            <w:tcW w:w="1391" w:type="dxa"/>
            <w:vAlign w:val="center"/>
          </w:tcPr>
          <w:p w14:paraId="68F6B80E">
            <w:pPr>
              <w:pStyle w:val="13"/>
            </w:pPr>
            <w:r>
              <w:rPr>
                <w:rFonts w:hint="eastAsia"/>
                <w:lang w:eastAsia="zh-CN"/>
              </w:rPr>
              <w:t>2023年工作计划</w:t>
            </w:r>
          </w:p>
        </w:tc>
      </w:tr>
      <w:tr w14:paraId="7116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391" w:type="dxa"/>
            <w:vMerge w:val="continue"/>
            <w:vAlign w:val="center"/>
          </w:tcPr>
          <w:p w14:paraId="0FD53492"/>
        </w:tc>
        <w:tc>
          <w:tcPr>
            <w:tcW w:w="1391" w:type="dxa"/>
            <w:vAlign w:val="center"/>
          </w:tcPr>
          <w:p w14:paraId="37356C19">
            <w:pPr>
              <w:pStyle w:val="13"/>
            </w:pPr>
            <w:r>
              <w:t>成本指标</w:t>
            </w:r>
          </w:p>
        </w:tc>
        <w:tc>
          <w:tcPr>
            <w:tcW w:w="1391" w:type="dxa"/>
            <w:vAlign w:val="center"/>
          </w:tcPr>
          <w:p w14:paraId="703497A0">
            <w:pPr>
              <w:pStyle w:val="13"/>
            </w:pPr>
            <w:r>
              <w:rPr>
                <w:rFonts w:hint="eastAsia"/>
                <w:lang w:eastAsia="zh-CN"/>
              </w:rPr>
              <w:t>资金</w:t>
            </w:r>
            <w:r>
              <w:t>成本</w:t>
            </w:r>
          </w:p>
        </w:tc>
        <w:tc>
          <w:tcPr>
            <w:tcW w:w="2783" w:type="dxa"/>
            <w:vAlign w:val="center"/>
          </w:tcPr>
          <w:p w14:paraId="0948EA3B">
            <w:pPr>
              <w:pStyle w:val="13"/>
            </w:pPr>
            <w:r>
              <w:rPr>
                <w:rFonts w:hint="eastAsia"/>
                <w:lang w:eastAsia="zh-CN"/>
              </w:rPr>
              <w:t>抽查</w:t>
            </w:r>
            <w:r>
              <w:t>工作</w:t>
            </w:r>
            <w:r>
              <w:rPr>
                <w:rFonts w:hint="eastAsia"/>
                <w:lang w:eastAsia="zh-CN"/>
              </w:rPr>
              <w:t>总</w:t>
            </w:r>
            <w:r>
              <w:t>成本</w:t>
            </w:r>
          </w:p>
        </w:tc>
        <w:tc>
          <w:tcPr>
            <w:tcW w:w="1391" w:type="dxa"/>
            <w:vAlign w:val="center"/>
          </w:tcPr>
          <w:p w14:paraId="2566A04D">
            <w:pPr>
              <w:pStyle w:val="13"/>
            </w:pPr>
            <w:r>
              <w:t>≤</w:t>
            </w:r>
            <w:r>
              <w:rPr>
                <w:rFonts w:hint="eastAsia"/>
                <w:lang w:eastAsia="zh-CN"/>
              </w:rPr>
              <w:t>20万元</w:t>
            </w:r>
          </w:p>
        </w:tc>
        <w:tc>
          <w:tcPr>
            <w:tcW w:w="1391" w:type="dxa"/>
            <w:vAlign w:val="center"/>
          </w:tcPr>
          <w:p w14:paraId="30552CF2">
            <w:pPr>
              <w:pStyle w:val="13"/>
            </w:pPr>
            <w:r>
              <w:rPr>
                <w:rFonts w:hint="eastAsia"/>
                <w:lang w:eastAsia="zh-CN"/>
              </w:rPr>
              <w:t>预算测算及工作计划</w:t>
            </w:r>
          </w:p>
        </w:tc>
      </w:tr>
      <w:tr w14:paraId="07B2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jc w:val="center"/>
        </w:trPr>
        <w:tc>
          <w:tcPr>
            <w:tcW w:w="1391" w:type="dxa"/>
            <w:vAlign w:val="center"/>
          </w:tcPr>
          <w:p w14:paraId="061A1532">
            <w:pPr>
              <w:pStyle w:val="15"/>
            </w:pPr>
            <w:r>
              <w:t>效益指标</w:t>
            </w:r>
          </w:p>
        </w:tc>
        <w:tc>
          <w:tcPr>
            <w:tcW w:w="1391" w:type="dxa"/>
            <w:vAlign w:val="center"/>
          </w:tcPr>
          <w:p w14:paraId="48D27207">
            <w:pPr>
              <w:pStyle w:val="13"/>
            </w:pPr>
            <w:r>
              <w:t>社会效益指标</w:t>
            </w:r>
          </w:p>
        </w:tc>
        <w:tc>
          <w:tcPr>
            <w:tcW w:w="1391" w:type="dxa"/>
            <w:vAlign w:val="center"/>
          </w:tcPr>
          <w:p w14:paraId="4E12843F">
            <w:pPr>
              <w:pStyle w:val="13"/>
            </w:pPr>
            <w:r>
              <w:rPr>
                <w:rFonts w:hint="eastAsia"/>
                <w:lang w:eastAsia="zh-CN"/>
              </w:rPr>
              <w:t>保护农民利益</w:t>
            </w:r>
          </w:p>
        </w:tc>
        <w:tc>
          <w:tcPr>
            <w:tcW w:w="2783" w:type="dxa"/>
            <w:vAlign w:val="center"/>
          </w:tcPr>
          <w:p w14:paraId="61B2BED6">
            <w:pPr>
              <w:pStyle w:val="13"/>
            </w:pPr>
            <w:r>
              <w:t>保护农民利益，更好的维护正常的市场经济秩序</w:t>
            </w:r>
          </w:p>
        </w:tc>
        <w:tc>
          <w:tcPr>
            <w:tcW w:w="1391" w:type="dxa"/>
            <w:vAlign w:val="center"/>
          </w:tcPr>
          <w:p w14:paraId="17FA8C6B">
            <w:pPr>
              <w:pStyle w:val="13"/>
            </w:pPr>
            <w:r>
              <w:rPr>
                <w:rFonts w:hint="eastAsia"/>
                <w:lang w:eastAsia="zh-CN"/>
              </w:rPr>
              <w:t>有效保护</w:t>
            </w:r>
          </w:p>
        </w:tc>
        <w:tc>
          <w:tcPr>
            <w:tcW w:w="1391" w:type="dxa"/>
            <w:vAlign w:val="center"/>
          </w:tcPr>
          <w:p w14:paraId="6111A2EB">
            <w:pPr>
              <w:pStyle w:val="13"/>
            </w:pPr>
            <w:r>
              <w:rPr>
                <w:rFonts w:hint="eastAsia"/>
                <w:lang w:eastAsia="zh-CN"/>
              </w:rPr>
              <w:t>2023年工作计划</w:t>
            </w:r>
          </w:p>
        </w:tc>
      </w:tr>
      <w:tr w14:paraId="2528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6" w:hRule="atLeast"/>
          <w:jc w:val="center"/>
        </w:trPr>
        <w:tc>
          <w:tcPr>
            <w:tcW w:w="1391" w:type="dxa"/>
            <w:vAlign w:val="center"/>
          </w:tcPr>
          <w:p w14:paraId="329A6FFC">
            <w:pPr>
              <w:pStyle w:val="15"/>
            </w:pPr>
            <w:r>
              <w:t>满意度指标</w:t>
            </w:r>
          </w:p>
        </w:tc>
        <w:tc>
          <w:tcPr>
            <w:tcW w:w="1391" w:type="dxa"/>
            <w:vAlign w:val="center"/>
          </w:tcPr>
          <w:p w14:paraId="6AA1BF98">
            <w:pPr>
              <w:pStyle w:val="13"/>
            </w:pPr>
            <w:r>
              <w:t>服务对象满意度指标</w:t>
            </w:r>
          </w:p>
        </w:tc>
        <w:tc>
          <w:tcPr>
            <w:tcW w:w="1391" w:type="dxa"/>
            <w:vAlign w:val="center"/>
          </w:tcPr>
          <w:p w14:paraId="1885429D">
            <w:pPr>
              <w:pStyle w:val="13"/>
            </w:pPr>
            <w:r>
              <w:t>群众满意度</w:t>
            </w:r>
          </w:p>
        </w:tc>
        <w:tc>
          <w:tcPr>
            <w:tcW w:w="2783" w:type="dxa"/>
            <w:vAlign w:val="center"/>
          </w:tcPr>
          <w:p w14:paraId="5DFDE286">
            <w:pPr>
              <w:pStyle w:val="13"/>
            </w:pPr>
            <w:r>
              <w:t>辖区内群众对</w:t>
            </w:r>
            <w:r>
              <w:rPr>
                <w:rFonts w:hint="eastAsia"/>
                <w:lang w:eastAsia="zh-CN"/>
              </w:rPr>
              <w:t>监管</w:t>
            </w:r>
            <w:r>
              <w:t>工作满意</w:t>
            </w:r>
            <w:r>
              <w:rPr>
                <w:rFonts w:hint="eastAsia"/>
                <w:lang w:eastAsia="zh-CN"/>
              </w:rPr>
              <w:t>度</w:t>
            </w:r>
          </w:p>
        </w:tc>
        <w:tc>
          <w:tcPr>
            <w:tcW w:w="1391" w:type="dxa"/>
            <w:vAlign w:val="center"/>
          </w:tcPr>
          <w:p w14:paraId="59D582C6">
            <w:pPr>
              <w:pStyle w:val="13"/>
            </w:pPr>
            <w:r>
              <w:t>≥95</w:t>
            </w:r>
            <w:r>
              <w:rPr>
                <w:rFonts w:hint="eastAsia"/>
                <w:lang w:eastAsia="zh-CN"/>
              </w:rPr>
              <w:t>%</w:t>
            </w:r>
          </w:p>
        </w:tc>
        <w:tc>
          <w:tcPr>
            <w:tcW w:w="1391" w:type="dxa"/>
            <w:vAlign w:val="center"/>
          </w:tcPr>
          <w:p w14:paraId="4554C86A">
            <w:pPr>
              <w:pStyle w:val="13"/>
            </w:pPr>
            <w:r>
              <w:rPr>
                <w:rFonts w:hint="eastAsia"/>
                <w:lang w:eastAsia="zh-CN"/>
              </w:rPr>
              <w:t>调查问卷</w:t>
            </w:r>
          </w:p>
        </w:tc>
      </w:tr>
    </w:tbl>
    <w:p w14:paraId="77E6FC1E">
      <w:pPr>
        <w:jc w:val="center"/>
        <w:rPr>
          <w:rFonts w:ascii="方正仿宋_GBK" w:hAnsi="方正仿宋_GBK" w:eastAsia="方正仿宋_GBK" w:cs="方正仿宋_GBK"/>
          <w:color w:val="000000"/>
          <w:sz w:val="28"/>
        </w:rPr>
      </w:pPr>
    </w:p>
    <w:p w14:paraId="0FBCD589">
      <w:pPr>
        <w:jc w:val="center"/>
        <w:rPr>
          <w:rFonts w:ascii="方正仿宋_GBK" w:hAnsi="方正仿宋_GBK" w:eastAsia="方正仿宋_GBK" w:cs="方正仿宋_GBK"/>
          <w:color w:val="000000"/>
          <w:sz w:val="28"/>
        </w:rPr>
      </w:pPr>
    </w:p>
    <w:p w14:paraId="57C8B543">
      <w:pPr>
        <w:jc w:val="center"/>
        <w:rPr>
          <w:rFonts w:ascii="方正仿宋_GBK" w:hAnsi="方正仿宋_GBK" w:eastAsia="方正仿宋_GBK" w:cs="方正仿宋_GBK"/>
          <w:color w:val="000000"/>
          <w:sz w:val="28"/>
        </w:rPr>
      </w:pPr>
    </w:p>
    <w:p w14:paraId="5332A38C">
      <w:pPr>
        <w:jc w:val="center"/>
        <w:rPr>
          <w:rFonts w:ascii="方正仿宋_GBK" w:hAnsi="方正仿宋_GBK" w:eastAsia="方正仿宋_GBK" w:cs="方正仿宋_GBK"/>
          <w:color w:val="000000"/>
          <w:sz w:val="28"/>
        </w:rPr>
      </w:pPr>
    </w:p>
    <w:p w14:paraId="3F77F769">
      <w:pPr>
        <w:jc w:val="center"/>
        <w:rPr>
          <w:rFonts w:ascii="方正仿宋_GBK" w:hAnsi="方正仿宋_GBK" w:eastAsia="方正仿宋_GBK" w:cs="方正仿宋_GBK"/>
          <w:color w:val="000000"/>
          <w:sz w:val="28"/>
        </w:rPr>
      </w:pPr>
    </w:p>
    <w:p w14:paraId="163A4EE5">
      <w:pPr>
        <w:jc w:val="center"/>
        <w:rPr>
          <w:rFonts w:ascii="方正仿宋_GBK" w:hAnsi="方正仿宋_GBK" w:eastAsia="方正仿宋_GBK" w:cs="方正仿宋_GBK"/>
          <w:color w:val="000000"/>
          <w:sz w:val="28"/>
        </w:rPr>
      </w:pPr>
    </w:p>
    <w:p w14:paraId="39B7F79B">
      <w:pPr>
        <w:jc w:val="center"/>
        <w:rPr>
          <w:rFonts w:ascii="方正仿宋_GBK" w:hAnsi="方正仿宋_GBK" w:eastAsia="方正仿宋_GBK" w:cs="方正仿宋_GBK"/>
          <w:color w:val="000000"/>
          <w:sz w:val="28"/>
        </w:rPr>
      </w:pPr>
    </w:p>
    <w:p w14:paraId="7C7ACD9E">
      <w:pPr>
        <w:jc w:val="center"/>
      </w:pPr>
      <w:r>
        <w:rPr>
          <w:rFonts w:ascii="方正仿宋_GBK" w:hAnsi="方正仿宋_GBK" w:eastAsia="方正仿宋_GBK" w:cs="方正仿宋_GBK"/>
          <w:color w:val="000000"/>
          <w:sz w:val="28"/>
        </w:rPr>
        <w:t xml:space="preserve"> </w:t>
      </w:r>
    </w:p>
    <w:p w14:paraId="7F6AC8CB">
      <w:pPr>
        <w:ind w:firstLine="560"/>
        <w:outlineLvl w:val="3"/>
      </w:pPr>
      <w:bookmarkStart w:id="11" w:name="_Toc_4_4_0000000012"/>
      <w:r>
        <w:rPr>
          <w:rFonts w:ascii="方正仿宋_GBK" w:hAnsi="方正仿宋_GBK" w:eastAsia="方正仿宋_GBK" w:cs="方正仿宋_GBK"/>
          <w:color w:val="000000"/>
          <w:sz w:val="28"/>
        </w:rPr>
        <w:t>9.【13073023X000004000105】怀财字【2023】7号办案及业务绩效目标表</w:t>
      </w:r>
      <w:bookmarkEnd w:id="11"/>
    </w:p>
    <w:tbl>
      <w:tblPr>
        <w:tblStyle w:val="5"/>
        <w:tblW w:w="977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1"/>
        <w:gridCol w:w="1261"/>
        <w:gridCol w:w="1316"/>
        <w:gridCol w:w="1568"/>
        <w:gridCol w:w="1288"/>
        <w:gridCol w:w="1264"/>
        <w:gridCol w:w="1821"/>
      </w:tblGrid>
      <w:tr w14:paraId="2B2BD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7958" w:type="dxa"/>
            <w:gridSpan w:val="6"/>
            <w:tcBorders>
              <w:top w:val="single" w:color="FFFFFF" w:sz="6" w:space="0"/>
              <w:left w:val="single" w:color="FFFFFF" w:sz="6" w:space="0"/>
              <w:right w:val="single" w:color="FFFFFF" w:sz="6" w:space="0"/>
            </w:tcBorders>
            <w:vAlign w:val="center"/>
          </w:tcPr>
          <w:p w14:paraId="59F8D167">
            <w:pPr>
              <w:pStyle w:val="12"/>
            </w:pPr>
            <w:r>
              <w:t>414001怀来县市场监督管理局</w:t>
            </w:r>
          </w:p>
        </w:tc>
        <w:tc>
          <w:tcPr>
            <w:tcW w:w="1821" w:type="dxa"/>
            <w:tcBorders>
              <w:top w:val="single" w:color="FFFFFF" w:sz="6" w:space="0"/>
              <w:left w:val="single" w:color="FFFFFF" w:sz="6" w:space="0"/>
              <w:right w:val="single" w:color="FFFFFF" w:sz="6" w:space="0"/>
            </w:tcBorders>
            <w:vAlign w:val="center"/>
          </w:tcPr>
          <w:p w14:paraId="5C65129B">
            <w:pPr>
              <w:pStyle w:val="11"/>
            </w:pPr>
            <w:r>
              <w:t>单位：万元</w:t>
            </w:r>
          </w:p>
        </w:tc>
      </w:tr>
      <w:tr w14:paraId="2973B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jc w:val="center"/>
        </w:trPr>
        <w:tc>
          <w:tcPr>
            <w:tcW w:w="1261" w:type="dxa"/>
            <w:vAlign w:val="center"/>
          </w:tcPr>
          <w:p w14:paraId="5119004E">
            <w:pPr>
              <w:pStyle w:val="14"/>
            </w:pPr>
            <w:r>
              <w:t>项目编码</w:t>
            </w:r>
          </w:p>
        </w:tc>
        <w:tc>
          <w:tcPr>
            <w:tcW w:w="2577" w:type="dxa"/>
            <w:gridSpan w:val="2"/>
            <w:vAlign w:val="center"/>
          </w:tcPr>
          <w:p w14:paraId="58861E64">
            <w:pPr>
              <w:pStyle w:val="13"/>
            </w:pPr>
            <w:r>
              <w:t>13073023P00010510002J</w:t>
            </w:r>
          </w:p>
        </w:tc>
        <w:tc>
          <w:tcPr>
            <w:tcW w:w="1568" w:type="dxa"/>
            <w:vAlign w:val="center"/>
          </w:tcPr>
          <w:p w14:paraId="3E131EDC">
            <w:pPr>
              <w:pStyle w:val="14"/>
            </w:pPr>
            <w:r>
              <w:t>项目名称</w:t>
            </w:r>
          </w:p>
        </w:tc>
        <w:tc>
          <w:tcPr>
            <w:tcW w:w="4373" w:type="dxa"/>
            <w:gridSpan w:val="3"/>
            <w:vAlign w:val="center"/>
          </w:tcPr>
          <w:p w14:paraId="0963B4FF">
            <w:pPr>
              <w:pStyle w:val="13"/>
            </w:pPr>
            <w:r>
              <w:t>【13073023X000004000105】怀财字【2023】7号办案及业务</w:t>
            </w:r>
          </w:p>
        </w:tc>
      </w:tr>
      <w:tr w14:paraId="44B92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jc w:val="center"/>
        </w:trPr>
        <w:tc>
          <w:tcPr>
            <w:tcW w:w="1261" w:type="dxa"/>
            <w:vMerge w:val="restart"/>
            <w:vAlign w:val="center"/>
          </w:tcPr>
          <w:p w14:paraId="79334AF8">
            <w:pPr>
              <w:pStyle w:val="14"/>
            </w:pPr>
            <w:r>
              <w:t>预算规模及资金用途</w:t>
            </w:r>
          </w:p>
        </w:tc>
        <w:tc>
          <w:tcPr>
            <w:tcW w:w="1261" w:type="dxa"/>
            <w:vAlign w:val="center"/>
          </w:tcPr>
          <w:p w14:paraId="5329E6B9">
            <w:pPr>
              <w:pStyle w:val="14"/>
            </w:pPr>
            <w:r>
              <w:t>预算数</w:t>
            </w:r>
          </w:p>
        </w:tc>
        <w:tc>
          <w:tcPr>
            <w:tcW w:w="1316" w:type="dxa"/>
            <w:vAlign w:val="center"/>
          </w:tcPr>
          <w:p w14:paraId="4C023197">
            <w:pPr>
              <w:pStyle w:val="13"/>
            </w:pPr>
            <w:r>
              <w:t>156.70</w:t>
            </w:r>
          </w:p>
        </w:tc>
        <w:tc>
          <w:tcPr>
            <w:tcW w:w="1568" w:type="dxa"/>
            <w:vAlign w:val="center"/>
          </w:tcPr>
          <w:p w14:paraId="36D7C348">
            <w:pPr>
              <w:pStyle w:val="14"/>
            </w:pPr>
            <w:r>
              <w:t>其中：财政    资金</w:t>
            </w:r>
          </w:p>
        </w:tc>
        <w:tc>
          <w:tcPr>
            <w:tcW w:w="1288" w:type="dxa"/>
            <w:vAlign w:val="center"/>
          </w:tcPr>
          <w:p w14:paraId="21C0652F">
            <w:pPr>
              <w:pStyle w:val="13"/>
            </w:pPr>
            <w:r>
              <w:t>156.70</w:t>
            </w:r>
          </w:p>
        </w:tc>
        <w:tc>
          <w:tcPr>
            <w:tcW w:w="1264" w:type="dxa"/>
            <w:vAlign w:val="center"/>
          </w:tcPr>
          <w:p w14:paraId="176D307D">
            <w:pPr>
              <w:pStyle w:val="14"/>
            </w:pPr>
            <w:r>
              <w:t>其他资金</w:t>
            </w:r>
          </w:p>
        </w:tc>
        <w:tc>
          <w:tcPr>
            <w:tcW w:w="1821" w:type="dxa"/>
            <w:vAlign w:val="center"/>
          </w:tcPr>
          <w:p w14:paraId="3EAD0128">
            <w:pPr>
              <w:pStyle w:val="13"/>
            </w:pPr>
            <w:r>
              <w:t xml:space="preserve"> </w:t>
            </w:r>
          </w:p>
        </w:tc>
      </w:tr>
      <w:tr w14:paraId="32EEA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261" w:type="dxa"/>
            <w:vMerge w:val="continue"/>
          </w:tcPr>
          <w:p w14:paraId="6D91A682"/>
        </w:tc>
        <w:tc>
          <w:tcPr>
            <w:tcW w:w="8518" w:type="dxa"/>
            <w:gridSpan w:val="6"/>
            <w:vAlign w:val="center"/>
          </w:tcPr>
          <w:p w14:paraId="0BB43536">
            <w:pPr>
              <w:pStyle w:val="13"/>
            </w:pPr>
            <w:r>
              <w:t>用于市场监管工作方面的支出</w:t>
            </w:r>
          </w:p>
        </w:tc>
      </w:tr>
      <w:tr w14:paraId="1FE7C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261" w:type="dxa"/>
            <w:vMerge w:val="restart"/>
            <w:vAlign w:val="center"/>
          </w:tcPr>
          <w:p w14:paraId="1C1E8501">
            <w:pPr>
              <w:pStyle w:val="14"/>
            </w:pPr>
            <w:r>
              <w:t>资金支出计划（%）</w:t>
            </w:r>
          </w:p>
        </w:tc>
        <w:tc>
          <w:tcPr>
            <w:tcW w:w="2577" w:type="dxa"/>
            <w:gridSpan w:val="2"/>
            <w:vAlign w:val="center"/>
          </w:tcPr>
          <w:p w14:paraId="5DCB0E19">
            <w:pPr>
              <w:pStyle w:val="14"/>
            </w:pPr>
            <w:r>
              <w:t>3月底</w:t>
            </w:r>
          </w:p>
        </w:tc>
        <w:tc>
          <w:tcPr>
            <w:tcW w:w="1568" w:type="dxa"/>
            <w:vAlign w:val="center"/>
          </w:tcPr>
          <w:p w14:paraId="7942081C">
            <w:pPr>
              <w:pStyle w:val="14"/>
            </w:pPr>
            <w:r>
              <w:t>6月底</w:t>
            </w:r>
          </w:p>
        </w:tc>
        <w:tc>
          <w:tcPr>
            <w:tcW w:w="1288" w:type="dxa"/>
            <w:vAlign w:val="center"/>
          </w:tcPr>
          <w:p w14:paraId="1B09D2C4">
            <w:pPr>
              <w:pStyle w:val="14"/>
            </w:pPr>
            <w:r>
              <w:t>10月底</w:t>
            </w:r>
          </w:p>
        </w:tc>
        <w:tc>
          <w:tcPr>
            <w:tcW w:w="3085" w:type="dxa"/>
            <w:gridSpan w:val="2"/>
            <w:vAlign w:val="center"/>
          </w:tcPr>
          <w:p w14:paraId="3B809A42">
            <w:pPr>
              <w:pStyle w:val="14"/>
            </w:pPr>
            <w:r>
              <w:t>12月底</w:t>
            </w:r>
          </w:p>
        </w:tc>
      </w:tr>
      <w:tr w14:paraId="74ABA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261" w:type="dxa"/>
            <w:vMerge w:val="continue"/>
          </w:tcPr>
          <w:p w14:paraId="4138E9B6"/>
        </w:tc>
        <w:tc>
          <w:tcPr>
            <w:tcW w:w="2577" w:type="dxa"/>
            <w:gridSpan w:val="2"/>
            <w:vAlign w:val="center"/>
          </w:tcPr>
          <w:p w14:paraId="0087625A">
            <w:pPr>
              <w:pStyle w:val="15"/>
            </w:pPr>
            <w:r>
              <w:t>25%</w:t>
            </w:r>
          </w:p>
        </w:tc>
        <w:tc>
          <w:tcPr>
            <w:tcW w:w="1568" w:type="dxa"/>
            <w:vAlign w:val="center"/>
          </w:tcPr>
          <w:p w14:paraId="06EA8060">
            <w:pPr>
              <w:pStyle w:val="15"/>
            </w:pPr>
            <w:r>
              <w:t>50%</w:t>
            </w:r>
          </w:p>
        </w:tc>
        <w:tc>
          <w:tcPr>
            <w:tcW w:w="1288" w:type="dxa"/>
            <w:vAlign w:val="center"/>
          </w:tcPr>
          <w:p w14:paraId="2A0F5DAF">
            <w:pPr>
              <w:pStyle w:val="15"/>
            </w:pPr>
            <w:r>
              <w:t>75%</w:t>
            </w:r>
          </w:p>
        </w:tc>
        <w:tc>
          <w:tcPr>
            <w:tcW w:w="3085" w:type="dxa"/>
            <w:gridSpan w:val="2"/>
            <w:vAlign w:val="center"/>
          </w:tcPr>
          <w:p w14:paraId="68F67257">
            <w:pPr>
              <w:pStyle w:val="15"/>
            </w:pPr>
            <w:r>
              <w:t>100%</w:t>
            </w:r>
          </w:p>
        </w:tc>
      </w:tr>
      <w:tr w14:paraId="031C5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jc w:val="center"/>
        </w:trPr>
        <w:tc>
          <w:tcPr>
            <w:tcW w:w="1261" w:type="dxa"/>
            <w:vAlign w:val="center"/>
          </w:tcPr>
          <w:p w14:paraId="3DA7ED5F">
            <w:pPr>
              <w:pStyle w:val="14"/>
            </w:pPr>
            <w:r>
              <w:t>绩效目标</w:t>
            </w:r>
          </w:p>
        </w:tc>
        <w:tc>
          <w:tcPr>
            <w:tcW w:w="8518" w:type="dxa"/>
            <w:gridSpan w:val="6"/>
            <w:vAlign w:val="center"/>
          </w:tcPr>
          <w:p w14:paraId="70B70621">
            <w:pPr>
              <w:pStyle w:val="13"/>
              <w:rPr>
                <w:lang w:eastAsia="zh-CN"/>
              </w:rPr>
            </w:pPr>
            <w:r>
              <w:rPr>
                <w:rFonts w:hint="eastAsia"/>
                <w:lang w:eastAsia="zh-CN"/>
              </w:rPr>
              <w:t>1、完成监管目标，2、营造良好的营商环境</w:t>
            </w:r>
          </w:p>
        </w:tc>
      </w:tr>
    </w:tbl>
    <w:p w14:paraId="057BDA1C">
      <w:pPr>
        <w:spacing w:line="2" w:lineRule="exact"/>
        <w:jc w:val="center"/>
      </w:pPr>
      <w:r>
        <w:rPr>
          <w:rFonts w:ascii="方正书宋_GBK" w:hAnsi="方正书宋_GBK" w:eastAsia="方正书宋_GBK" w:cs="方正书宋_GBK"/>
          <w:color w:val="000000"/>
          <w:sz w:val="21"/>
        </w:rPr>
        <w:t xml:space="preserve"> </w:t>
      </w:r>
    </w:p>
    <w:tbl>
      <w:tblPr>
        <w:tblStyle w:val="5"/>
        <w:tblW w:w="97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1"/>
        <w:gridCol w:w="1391"/>
        <w:gridCol w:w="1391"/>
        <w:gridCol w:w="2782"/>
        <w:gridCol w:w="1391"/>
        <w:gridCol w:w="1391"/>
      </w:tblGrid>
      <w:tr w14:paraId="229DD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tblHeader/>
          <w:jc w:val="center"/>
        </w:trPr>
        <w:tc>
          <w:tcPr>
            <w:tcW w:w="1391" w:type="dxa"/>
            <w:vAlign w:val="center"/>
          </w:tcPr>
          <w:p w14:paraId="393E5231">
            <w:pPr>
              <w:pStyle w:val="14"/>
            </w:pPr>
            <w:r>
              <w:t>一级指标</w:t>
            </w:r>
          </w:p>
        </w:tc>
        <w:tc>
          <w:tcPr>
            <w:tcW w:w="1391" w:type="dxa"/>
            <w:vAlign w:val="center"/>
          </w:tcPr>
          <w:p w14:paraId="7DEEF40E">
            <w:pPr>
              <w:pStyle w:val="14"/>
            </w:pPr>
            <w:r>
              <w:t>二级指标</w:t>
            </w:r>
          </w:p>
        </w:tc>
        <w:tc>
          <w:tcPr>
            <w:tcW w:w="1391" w:type="dxa"/>
            <w:vAlign w:val="center"/>
          </w:tcPr>
          <w:p w14:paraId="76B39509">
            <w:pPr>
              <w:pStyle w:val="14"/>
            </w:pPr>
            <w:r>
              <w:t>三级指标</w:t>
            </w:r>
          </w:p>
        </w:tc>
        <w:tc>
          <w:tcPr>
            <w:tcW w:w="2782" w:type="dxa"/>
            <w:vAlign w:val="center"/>
          </w:tcPr>
          <w:p w14:paraId="636B65E2">
            <w:pPr>
              <w:pStyle w:val="14"/>
            </w:pPr>
            <w:r>
              <w:t>绩效指标描述</w:t>
            </w:r>
          </w:p>
        </w:tc>
        <w:tc>
          <w:tcPr>
            <w:tcW w:w="1391" w:type="dxa"/>
            <w:vAlign w:val="center"/>
          </w:tcPr>
          <w:p w14:paraId="5BB53217">
            <w:pPr>
              <w:pStyle w:val="14"/>
            </w:pPr>
            <w:r>
              <w:t>指标值</w:t>
            </w:r>
          </w:p>
        </w:tc>
        <w:tc>
          <w:tcPr>
            <w:tcW w:w="1391" w:type="dxa"/>
            <w:vAlign w:val="center"/>
          </w:tcPr>
          <w:p w14:paraId="58995CE6">
            <w:pPr>
              <w:pStyle w:val="14"/>
            </w:pPr>
            <w:r>
              <w:t>指标值确定依据</w:t>
            </w:r>
          </w:p>
        </w:tc>
      </w:tr>
      <w:tr w14:paraId="53638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Merge w:val="restart"/>
            <w:vAlign w:val="center"/>
          </w:tcPr>
          <w:p w14:paraId="418B39BE">
            <w:pPr>
              <w:pStyle w:val="15"/>
            </w:pPr>
            <w:r>
              <w:t>产出指标</w:t>
            </w:r>
          </w:p>
        </w:tc>
        <w:tc>
          <w:tcPr>
            <w:tcW w:w="1391" w:type="dxa"/>
            <w:vAlign w:val="center"/>
          </w:tcPr>
          <w:p w14:paraId="3140617F">
            <w:pPr>
              <w:pStyle w:val="13"/>
            </w:pPr>
            <w:r>
              <w:rPr>
                <w:rFonts w:hint="eastAsia"/>
                <w:lang w:eastAsia="zh-CN"/>
              </w:rPr>
              <w:t>数</w:t>
            </w:r>
            <w:r>
              <w:t>量指标</w:t>
            </w:r>
          </w:p>
        </w:tc>
        <w:tc>
          <w:tcPr>
            <w:tcW w:w="1391" w:type="dxa"/>
            <w:vAlign w:val="center"/>
          </w:tcPr>
          <w:p w14:paraId="7D4270F8">
            <w:pPr>
              <w:pStyle w:val="13"/>
            </w:pPr>
            <w:r>
              <w:t>办理案件个数</w:t>
            </w:r>
          </w:p>
        </w:tc>
        <w:tc>
          <w:tcPr>
            <w:tcW w:w="2782" w:type="dxa"/>
            <w:vAlign w:val="center"/>
          </w:tcPr>
          <w:p w14:paraId="17A73660">
            <w:pPr>
              <w:pStyle w:val="13"/>
            </w:pPr>
            <w:r>
              <w:t>实际办理案件数量</w:t>
            </w:r>
          </w:p>
        </w:tc>
        <w:tc>
          <w:tcPr>
            <w:tcW w:w="1391" w:type="dxa"/>
            <w:vAlign w:val="center"/>
          </w:tcPr>
          <w:p w14:paraId="5BDC5DC8">
            <w:pPr>
              <w:pStyle w:val="13"/>
              <w:rPr>
                <w:lang w:eastAsia="zh-CN"/>
              </w:rPr>
            </w:pPr>
            <w:r>
              <w:t>≥100个</w:t>
            </w:r>
          </w:p>
        </w:tc>
        <w:tc>
          <w:tcPr>
            <w:tcW w:w="1391" w:type="dxa"/>
            <w:vAlign w:val="center"/>
          </w:tcPr>
          <w:p w14:paraId="2BE6D864">
            <w:pPr>
              <w:pStyle w:val="13"/>
            </w:pPr>
            <w:r>
              <w:rPr>
                <w:rFonts w:hint="eastAsia"/>
                <w:lang w:eastAsia="zh-CN"/>
              </w:rPr>
              <w:t>2023年工作计划</w:t>
            </w:r>
          </w:p>
        </w:tc>
      </w:tr>
      <w:tr w14:paraId="1521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Merge w:val="continue"/>
            <w:vAlign w:val="center"/>
          </w:tcPr>
          <w:p w14:paraId="43467182"/>
        </w:tc>
        <w:tc>
          <w:tcPr>
            <w:tcW w:w="1391" w:type="dxa"/>
            <w:vAlign w:val="center"/>
          </w:tcPr>
          <w:p w14:paraId="72AEB499">
            <w:pPr>
              <w:pStyle w:val="13"/>
            </w:pPr>
            <w:r>
              <w:rPr>
                <w:rFonts w:hint="eastAsia"/>
                <w:lang w:eastAsia="zh-CN"/>
              </w:rPr>
              <w:t>质</w:t>
            </w:r>
            <w:r>
              <w:t>量指标</w:t>
            </w:r>
          </w:p>
        </w:tc>
        <w:tc>
          <w:tcPr>
            <w:tcW w:w="1391" w:type="dxa"/>
            <w:vAlign w:val="center"/>
          </w:tcPr>
          <w:p w14:paraId="76582CB5">
            <w:pPr>
              <w:pStyle w:val="13"/>
            </w:pPr>
            <w:r>
              <w:t>案件办结率</w:t>
            </w:r>
          </w:p>
        </w:tc>
        <w:tc>
          <w:tcPr>
            <w:tcW w:w="2782" w:type="dxa"/>
            <w:vAlign w:val="center"/>
          </w:tcPr>
          <w:p w14:paraId="14976473">
            <w:pPr>
              <w:pStyle w:val="13"/>
            </w:pPr>
            <w:r>
              <w:t>已处理的投诉举报占总的投诉举报的比例</w:t>
            </w:r>
          </w:p>
        </w:tc>
        <w:tc>
          <w:tcPr>
            <w:tcW w:w="1391" w:type="dxa"/>
            <w:vAlign w:val="center"/>
          </w:tcPr>
          <w:p w14:paraId="519AFA22">
            <w:pPr>
              <w:pStyle w:val="13"/>
            </w:pPr>
            <w:r>
              <w:t>≥95</w:t>
            </w:r>
            <w:r>
              <w:rPr>
                <w:rFonts w:hint="eastAsia"/>
                <w:lang w:eastAsia="zh-CN"/>
              </w:rPr>
              <w:t>%</w:t>
            </w:r>
          </w:p>
        </w:tc>
        <w:tc>
          <w:tcPr>
            <w:tcW w:w="1391" w:type="dxa"/>
            <w:vAlign w:val="center"/>
          </w:tcPr>
          <w:p w14:paraId="4E64A662">
            <w:pPr>
              <w:pStyle w:val="13"/>
            </w:pPr>
            <w:r>
              <w:rPr>
                <w:rFonts w:hint="eastAsia"/>
                <w:lang w:eastAsia="zh-CN"/>
              </w:rPr>
              <w:t>2023年工作计划</w:t>
            </w:r>
          </w:p>
        </w:tc>
      </w:tr>
      <w:tr w14:paraId="06B7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Merge w:val="continue"/>
            <w:vAlign w:val="center"/>
          </w:tcPr>
          <w:p w14:paraId="3367446B"/>
        </w:tc>
        <w:tc>
          <w:tcPr>
            <w:tcW w:w="1391" w:type="dxa"/>
            <w:vAlign w:val="center"/>
          </w:tcPr>
          <w:p w14:paraId="3CF7A733">
            <w:pPr>
              <w:pStyle w:val="13"/>
            </w:pPr>
            <w:r>
              <w:t>时效指标</w:t>
            </w:r>
          </w:p>
        </w:tc>
        <w:tc>
          <w:tcPr>
            <w:tcW w:w="1391" w:type="dxa"/>
            <w:vAlign w:val="center"/>
          </w:tcPr>
          <w:p w14:paraId="7D9EEBAF">
            <w:pPr>
              <w:pStyle w:val="13"/>
              <w:rPr>
                <w:lang w:eastAsia="zh-CN"/>
              </w:rPr>
            </w:pPr>
            <w:r>
              <w:rPr>
                <w:rFonts w:hint="eastAsia"/>
                <w:lang w:eastAsia="zh-CN"/>
              </w:rPr>
              <w:t>及时率</w:t>
            </w:r>
          </w:p>
        </w:tc>
        <w:tc>
          <w:tcPr>
            <w:tcW w:w="2782" w:type="dxa"/>
            <w:vAlign w:val="center"/>
          </w:tcPr>
          <w:p w14:paraId="0F798CD5">
            <w:pPr>
              <w:pStyle w:val="13"/>
              <w:rPr>
                <w:lang w:eastAsia="zh-CN"/>
              </w:rPr>
            </w:pPr>
            <w:r>
              <w:rPr>
                <w:rFonts w:hint="eastAsia"/>
                <w:lang w:eastAsia="zh-CN"/>
              </w:rPr>
              <w:t>处理案件及时性</w:t>
            </w:r>
          </w:p>
        </w:tc>
        <w:tc>
          <w:tcPr>
            <w:tcW w:w="1391" w:type="dxa"/>
            <w:vAlign w:val="center"/>
          </w:tcPr>
          <w:p w14:paraId="72858C29">
            <w:pPr>
              <w:pStyle w:val="13"/>
              <w:rPr>
                <w:lang w:eastAsia="zh-CN"/>
              </w:rPr>
            </w:pPr>
            <w:r>
              <w:t>≥</w:t>
            </w:r>
            <w:r>
              <w:rPr>
                <w:rFonts w:hint="eastAsia"/>
                <w:lang w:eastAsia="zh-CN"/>
              </w:rPr>
              <w:t>98%</w:t>
            </w:r>
          </w:p>
        </w:tc>
        <w:tc>
          <w:tcPr>
            <w:tcW w:w="1391" w:type="dxa"/>
            <w:vAlign w:val="center"/>
          </w:tcPr>
          <w:p w14:paraId="7B9D3A6F">
            <w:pPr>
              <w:pStyle w:val="13"/>
            </w:pPr>
            <w:r>
              <w:rPr>
                <w:rFonts w:hint="eastAsia"/>
                <w:lang w:eastAsia="zh-CN"/>
              </w:rPr>
              <w:t>2023年工作计划</w:t>
            </w:r>
          </w:p>
        </w:tc>
      </w:tr>
      <w:tr w14:paraId="4D88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Merge w:val="continue"/>
            <w:vAlign w:val="center"/>
          </w:tcPr>
          <w:p w14:paraId="7AB62A31"/>
        </w:tc>
        <w:tc>
          <w:tcPr>
            <w:tcW w:w="1391" w:type="dxa"/>
            <w:vAlign w:val="center"/>
          </w:tcPr>
          <w:p w14:paraId="4E511F69">
            <w:pPr>
              <w:pStyle w:val="13"/>
            </w:pPr>
            <w:r>
              <w:t>成本指标</w:t>
            </w:r>
          </w:p>
        </w:tc>
        <w:tc>
          <w:tcPr>
            <w:tcW w:w="1391" w:type="dxa"/>
            <w:vAlign w:val="center"/>
          </w:tcPr>
          <w:p w14:paraId="6E9BB0D8">
            <w:pPr>
              <w:pStyle w:val="13"/>
            </w:pPr>
            <w:r>
              <w:rPr>
                <w:rFonts w:hint="eastAsia"/>
                <w:lang w:eastAsia="zh-CN"/>
              </w:rPr>
              <w:t>总</w:t>
            </w:r>
            <w:r>
              <w:t>成本</w:t>
            </w:r>
          </w:p>
        </w:tc>
        <w:tc>
          <w:tcPr>
            <w:tcW w:w="2782" w:type="dxa"/>
            <w:vAlign w:val="center"/>
          </w:tcPr>
          <w:p w14:paraId="5565877D">
            <w:pPr>
              <w:pStyle w:val="13"/>
            </w:pPr>
            <w:r>
              <w:t>工作</w:t>
            </w:r>
            <w:r>
              <w:rPr>
                <w:rFonts w:hint="eastAsia"/>
                <w:lang w:eastAsia="zh-CN"/>
              </w:rPr>
              <w:t>总</w:t>
            </w:r>
            <w:r>
              <w:t>成本</w:t>
            </w:r>
          </w:p>
        </w:tc>
        <w:tc>
          <w:tcPr>
            <w:tcW w:w="1391" w:type="dxa"/>
            <w:vAlign w:val="center"/>
          </w:tcPr>
          <w:p w14:paraId="29D77C1B">
            <w:pPr>
              <w:pStyle w:val="13"/>
            </w:pPr>
            <w:r>
              <w:t>≤</w:t>
            </w:r>
            <w:r>
              <w:rPr>
                <w:rFonts w:hint="eastAsia"/>
                <w:lang w:eastAsia="zh-CN"/>
              </w:rPr>
              <w:t>156.70万元</w:t>
            </w:r>
          </w:p>
        </w:tc>
        <w:tc>
          <w:tcPr>
            <w:tcW w:w="1391" w:type="dxa"/>
            <w:vAlign w:val="center"/>
          </w:tcPr>
          <w:p w14:paraId="3C55B827">
            <w:pPr>
              <w:pStyle w:val="13"/>
            </w:pPr>
            <w:r>
              <w:rPr>
                <w:rFonts w:hint="eastAsia"/>
                <w:lang w:eastAsia="zh-CN"/>
              </w:rPr>
              <w:t>预算测算及工作计划</w:t>
            </w:r>
          </w:p>
        </w:tc>
      </w:tr>
      <w:tr w14:paraId="04FF0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Align w:val="center"/>
          </w:tcPr>
          <w:p w14:paraId="1106BC67">
            <w:pPr>
              <w:pStyle w:val="15"/>
            </w:pPr>
            <w:r>
              <w:t>效益指标</w:t>
            </w:r>
          </w:p>
        </w:tc>
        <w:tc>
          <w:tcPr>
            <w:tcW w:w="1391" w:type="dxa"/>
            <w:vAlign w:val="center"/>
          </w:tcPr>
          <w:p w14:paraId="7DB5E00F">
            <w:pPr>
              <w:pStyle w:val="13"/>
            </w:pPr>
            <w:r>
              <w:t>社会效益指标</w:t>
            </w:r>
          </w:p>
        </w:tc>
        <w:tc>
          <w:tcPr>
            <w:tcW w:w="1391" w:type="dxa"/>
            <w:vAlign w:val="center"/>
          </w:tcPr>
          <w:p w14:paraId="62786524">
            <w:pPr>
              <w:pStyle w:val="13"/>
            </w:pPr>
            <w:r>
              <w:t>维护市场秩序</w:t>
            </w:r>
          </w:p>
        </w:tc>
        <w:tc>
          <w:tcPr>
            <w:tcW w:w="2782" w:type="dxa"/>
            <w:vAlign w:val="center"/>
          </w:tcPr>
          <w:p w14:paraId="7805B4B3">
            <w:pPr>
              <w:pStyle w:val="13"/>
            </w:pPr>
            <w:r>
              <w:t>维护公平竞争的市场秩序</w:t>
            </w:r>
          </w:p>
        </w:tc>
        <w:tc>
          <w:tcPr>
            <w:tcW w:w="1391" w:type="dxa"/>
            <w:vAlign w:val="center"/>
          </w:tcPr>
          <w:p w14:paraId="1A8FDC60">
            <w:pPr>
              <w:pStyle w:val="13"/>
            </w:pPr>
            <w:r>
              <w:rPr>
                <w:rFonts w:hint="eastAsia"/>
                <w:lang w:eastAsia="zh-CN"/>
              </w:rPr>
              <w:t>有效提升</w:t>
            </w:r>
          </w:p>
        </w:tc>
        <w:tc>
          <w:tcPr>
            <w:tcW w:w="1391" w:type="dxa"/>
            <w:vAlign w:val="center"/>
          </w:tcPr>
          <w:p w14:paraId="3A795E52">
            <w:pPr>
              <w:pStyle w:val="13"/>
            </w:pPr>
            <w:r>
              <w:rPr>
                <w:rFonts w:hint="eastAsia"/>
                <w:lang w:eastAsia="zh-CN"/>
              </w:rPr>
              <w:t>2023年工作计划</w:t>
            </w:r>
          </w:p>
        </w:tc>
      </w:tr>
      <w:tr w14:paraId="305A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1391" w:type="dxa"/>
            <w:vAlign w:val="center"/>
          </w:tcPr>
          <w:p w14:paraId="612F767A">
            <w:pPr>
              <w:pStyle w:val="15"/>
            </w:pPr>
            <w:r>
              <w:t>满意度指标</w:t>
            </w:r>
          </w:p>
        </w:tc>
        <w:tc>
          <w:tcPr>
            <w:tcW w:w="1391" w:type="dxa"/>
            <w:vAlign w:val="center"/>
          </w:tcPr>
          <w:p w14:paraId="4778D794">
            <w:pPr>
              <w:pStyle w:val="13"/>
            </w:pPr>
            <w:r>
              <w:t>服务对象满意度指标</w:t>
            </w:r>
          </w:p>
        </w:tc>
        <w:tc>
          <w:tcPr>
            <w:tcW w:w="1391" w:type="dxa"/>
            <w:vAlign w:val="center"/>
          </w:tcPr>
          <w:p w14:paraId="4D53B682">
            <w:pPr>
              <w:pStyle w:val="13"/>
            </w:pPr>
            <w:r>
              <w:t>群众满意度</w:t>
            </w:r>
          </w:p>
        </w:tc>
        <w:tc>
          <w:tcPr>
            <w:tcW w:w="2782" w:type="dxa"/>
            <w:vAlign w:val="center"/>
          </w:tcPr>
          <w:p w14:paraId="75D80529">
            <w:pPr>
              <w:pStyle w:val="13"/>
            </w:pPr>
            <w:r>
              <w:t>辖区内群众对</w:t>
            </w:r>
            <w:r>
              <w:rPr>
                <w:rFonts w:hint="eastAsia"/>
                <w:lang w:eastAsia="zh-CN"/>
              </w:rPr>
              <w:t>监管</w:t>
            </w:r>
            <w:r>
              <w:t>工作满意</w:t>
            </w:r>
            <w:r>
              <w:rPr>
                <w:rFonts w:hint="eastAsia"/>
                <w:lang w:eastAsia="zh-CN"/>
              </w:rPr>
              <w:t>度</w:t>
            </w:r>
          </w:p>
        </w:tc>
        <w:tc>
          <w:tcPr>
            <w:tcW w:w="1391" w:type="dxa"/>
            <w:vAlign w:val="center"/>
          </w:tcPr>
          <w:p w14:paraId="5A4FE16A">
            <w:pPr>
              <w:pStyle w:val="13"/>
            </w:pPr>
            <w:r>
              <w:t>≥95</w:t>
            </w:r>
            <w:r>
              <w:rPr>
                <w:rFonts w:hint="eastAsia"/>
                <w:lang w:eastAsia="zh-CN"/>
              </w:rPr>
              <w:t>%</w:t>
            </w:r>
          </w:p>
        </w:tc>
        <w:tc>
          <w:tcPr>
            <w:tcW w:w="1391" w:type="dxa"/>
            <w:vAlign w:val="center"/>
          </w:tcPr>
          <w:p w14:paraId="16EFE25C">
            <w:pPr>
              <w:pStyle w:val="13"/>
            </w:pPr>
            <w:r>
              <w:rPr>
                <w:rFonts w:hint="eastAsia"/>
                <w:lang w:eastAsia="zh-CN"/>
              </w:rPr>
              <w:t>调查问卷</w:t>
            </w:r>
          </w:p>
        </w:tc>
      </w:tr>
    </w:tbl>
    <w:p w14:paraId="51680895">
      <w:pPr>
        <w:sectPr>
          <w:pgSz w:w="11900" w:h="16840"/>
          <w:pgMar w:top="1984" w:right="1304" w:bottom="1134" w:left="1304" w:header="720" w:footer="720" w:gutter="0"/>
          <w:cols w:space="720" w:num="1"/>
        </w:sectPr>
      </w:pPr>
    </w:p>
    <w:p w14:paraId="6C51C4F3">
      <w:pPr>
        <w:jc w:val="center"/>
      </w:pPr>
      <w:r>
        <w:rPr>
          <w:rFonts w:ascii="方正仿宋_GBK" w:hAnsi="方正仿宋_GBK" w:eastAsia="方正仿宋_GBK" w:cs="方正仿宋_GBK"/>
          <w:color w:val="000000"/>
          <w:sz w:val="28"/>
        </w:rPr>
        <w:t xml:space="preserve"> </w:t>
      </w:r>
    </w:p>
    <w:p w14:paraId="0177FE97">
      <w:pPr>
        <w:ind w:firstLine="560"/>
        <w:outlineLvl w:val="3"/>
      </w:pPr>
      <w:bookmarkStart w:id="12" w:name="_Toc_4_4_0000000013"/>
      <w:r>
        <w:rPr>
          <w:rFonts w:ascii="方正仿宋_GBK" w:hAnsi="方正仿宋_GBK" w:eastAsia="方正仿宋_GBK" w:cs="方正仿宋_GBK"/>
          <w:color w:val="000000"/>
          <w:sz w:val="28"/>
        </w:rPr>
        <w:t>10.【13073023X00000400010】怀财字【2023】7号 计量停征经费绩效目标表</w:t>
      </w:r>
      <w:bookmarkEnd w:id="12"/>
    </w:p>
    <w:tbl>
      <w:tblPr>
        <w:tblStyle w:val="5"/>
        <w:tblW w:w="931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0"/>
        <w:gridCol w:w="1200"/>
        <w:gridCol w:w="1255"/>
        <w:gridCol w:w="1494"/>
        <w:gridCol w:w="1226"/>
        <w:gridCol w:w="1210"/>
        <w:gridCol w:w="1734"/>
      </w:tblGrid>
      <w:tr w14:paraId="40234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7585" w:type="dxa"/>
            <w:gridSpan w:val="6"/>
            <w:tcBorders>
              <w:top w:val="single" w:color="FFFFFF" w:sz="6" w:space="0"/>
              <w:left w:val="single" w:color="FFFFFF" w:sz="6" w:space="0"/>
              <w:right w:val="single" w:color="FFFFFF" w:sz="6" w:space="0"/>
            </w:tcBorders>
            <w:vAlign w:val="center"/>
          </w:tcPr>
          <w:p w14:paraId="37666165">
            <w:pPr>
              <w:pStyle w:val="12"/>
            </w:pPr>
            <w:r>
              <w:t>414001怀来县市场监督管理局</w:t>
            </w:r>
          </w:p>
        </w:tc>
        <w:tc>
          <w:tcPr>
            <w:tcW w:w="1734" w:type="dxa"/>
            <w:tcBorders>
              <w:top w:val="single" w:color="FFFFFF" w:sz="6" w:space="0"/>
              <w:left w:val="single" w:color="FFFFFF" w:sz="6" w:space="0"/>
              <w:right w:val="single" w:color="FFFFFF" w:sz="6" w:space="0"/>
            </w:tcBorders>
            <w:vAlign w:val="center"/>
          </w:tcPr>
          <w:p w14:paraId="3201C838">
            <w:pPr>
              <w:pStyle w:val="11"/>
            </w:pPr>
            <w:r>
              <w:t>单位：万元</w:t>
            </w:r>
          </w:p>
        </w:tc>
      </w:tr>
      <w:tr w14:paraId="1FA37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1200" w:type="dxa"/>
            <w:vAlign w:val="center"/>
          </w:tcPr>
          <w:p w14:paraId="66C65632">
            <w:pPr>
              <w:pStyle w:val="14"/>
            </w:pPr>
            <w:r>
              <w:t>项目编码</w:t>
            </w:r>
          </w:p>
        </w:tc>
        <w:tc>
          <w:tcPr>
            <w:tcW w:w="2455" w:type="dxa"/>
            <w:gridSpan w:val="2"/>
            <w:vAlign w:val="center"/>
          </w:tcPr>
          <w:p w14:paraId="7151AAF2">
            <w:pPr>
              <w:pStyle w:val="13"/>
            </w:pPr>
            <w:r>
              <w:t>13073023P00010110002U</w:t>
            </w:r>
          </w:p>
        </w:tc>
        <w:tc>
          <w:tcPr>
            <w:tcW w:w="1494" w:type="dxa"/>
            <w:vAlign w:val="center"/>
          </w:tcPr>
          <w:p w14:paraId="5271EEE6">
            <w:pPr>
              <w:pStyle w:val="14"/>
            </w:pPr>
            <w:r>
              <w:t>项目名称</w:t>
            </w:r>
          </w:p>
        </w:tc>
        <w:tc>
          <w:tcPr>
            <w:tcW w:w="4170" w:type="dxa"/>
            <w:gridSpan w:val="3"/>
            <w:vAlign w:val="center"/>
          </w:tcPr>
          <w:p w14:paraId="53710C6F">
            <w:pPr>
              <w:pStyle w:val="13"/>
            </w:pPr>
            <w:r>
              <w:t>【13073023X00000400010】怀财字【2023】7号 计量停征经费</w:t>
            </w:r>
          </w:p>
        </w:tc>
      </w:tr>
      <w:tr w14:paraId="4D191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1200" w:type="dxa"/>
            <w:vMerge w:val="restart"/>
            <w:vAlign w:val="center"/>
          </w:tcPr>
          <w:p w14:paraId="1B5F4704">
            <w:pPr>
              <w:pStyle w:val="14"/>
            </w:pPr>
            <w:r>
              <w:t>预算规模及资金用途</w:t>
            </w:r>
          </w:p>
        </w:tc>
        <w:tc>
          <w:tcPr>
            <w:tcW w:w="1200" w:type="dxa"/>
            <w:vAlign w:val="center"/>
          </w:tcPr>
          <w:p w14:paraId="05B1E27A">
            <w:pPr>
              <w:pStyle w:val="14"/>
            </w:pPr>
            <w:r>
              <w:t>预算数</w:t>
            </w:r>
          </w:p>
        </w:tc>
        <w:tc>
          <w:tcPr>
            <w:tcW w:w="1255" w:type="dxa"/>
            <w:vAlign w:val="center"/>
          </w:tcPr>
          <w:p w14:paraId="40B2739B">
            <w:pPr>
              <w:pStyle w:val="13"/>
            </w:pPr>
            <w:r>
              <w:t>35.00</w:t>
            </w:r>
          </w:p>
        </w:tc>
        <w:tc>
          <w:tcPr>
            <w:tcW w:w="1494" w:type="dxa"/>
            <w:vAlign w:val="center"/>
          </w:tcPr>
          <w:p w14:paraId="2CF33639">
            <w:pPr>
              <w:pStyle w:val="14"/>
            </w:pPr>
            <w:r>
              <w:t>其中：财政    资金</w:t>
            </w:r>
          </w:p>
        </w:tc>
        <w:tc>
          <w:tcPr>
            <w:tcW w:w="1226" w:type="dxa"/>
            <w:vAlign w:val="center"/>
          </w:tcPr>
          <w:p w14:paraId="0E9981A0">
            <w:pPr>
              <w:pStyle w:val="13"/>
            </w:pPr>
            <w:r>
              <w:t>35.00</w:t>
            </w:r>
          </w:p>
        </w:tc>
        <w:tc>
          <w:tcPr>
            <w:tcW w:w="1210" w:type="dxa"/>
            <w:vAlign w:val="center"/>
          </w:tcPr>
          <w:p w14:paraId="1761AF5A">
            <w:pPr>
              <w:pStyle w:val="14"/>
            </w:pPr>
            <w:r>
              <w:t>其他资金</w:t>
            </w:r>
          </w:p>
        </w:tc>
        <w:tc>
          <w:tcPr>
            <w:tcW w:w="1734" w:type="dxa"/>
            <w:vAlign w:val="center"/>
          </w:tcPr>
          <w:p w14:paraId="58664591">
            <w:pPr>
              <w:pStyle w:val="13"/>
            </w:pPr>
            <w:r>
              <w:t xml:space="preserve"> </w:t>
            </w:r>
          </w:p>
        </w:tc>
      </w:tr>
      <w:tr w14:paraId="6B90D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1200" w:type="dxa"/>
            <w:vMerge w:val="continue"/>
          </w:tcPr>
          <w:p w14:paraId="64DE50BA"/>
        </w:tc>
        <w:tc>
          <w:tcPr>
            <w:tcW w:w="8119" w:type="dxa"/>
            <w:gridSpan w:val="6"/>
            <w:vAlign w:val="center"/>
          </w:tcPr>
          <w:p w14:paraId="2933270C">
            <w:pPr>
              <w:pStyle w:val="13"/>
              <w:rPr>
                <w:lang w:eastAsia="zh-CN"/>
              </w:rPr>
            </w:pPr>
            <w:r>
              <w:t>计量监管方面的支出</w:t>
            </w:r>
            <w:r>
              <w:rPr>
                <w:rFonts w:hint="eastAsia"/>
                <w:lang w:eastAsia="zh-CN"/>
              </w:rPr>
              <w:t>；购买器具、检定费用</w:t>
            </w:r>
          </w:p>
        </w:tc>
      </w:tr>
      <w:tr w14:paraId="286B7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1200" w:type="dxa"/>
            <w:vMerge w:val="restart"/>
            <w:vAlign w:val="center"/>
          </w:tcPr>
          <w:p w14:paraId="65F68778">
            <w:pPr>
              <w:pStyle w:val="14"/>
            </w:pPr>
            <w:r>
              <w:t>资金支出计划（%）</w:t>
            </w:r>
          </w:p>
        </w:tc>
        <w:tc>
          <w:tcPr>
            <w:tcW w:w="2455" w:type="dxa"/>
            <w:gridSpan w:val="2"/>
            <w:vAlign w:val="center"/>
          </w:tcPr>
          <w:p w14:paraId="3EC02164">
            <w:pPr>
              <w:pStyle w:val="14"/>
            </w:pPr>
            <w:r>
              <w:t>3月底</w:t>
            </w:r>
          </w:p>
        </w:tc>
        <w:tc>
          <w:tcPr>
            <w:tcW w:w="1494" w:type="dxa"/>
            <w:vAlign w:val="center"/>
          </w:tcPr>
          <w:p w14:paraId="3ADB21DB">
            <w:pPr>
              <w:pStyle w:val="14"/>
            </w:pPr>
            <w:r>
              <w:t>6月底</w:t>
            </w:r>
          </w:p>
        </w:tc>
        <w:tc>
          <w:tcPr>
            <w:tcW w:w="1226" w:type="dxa"/>
            <w:vAlign w:val="center"/>
          </w:tcPr>
          <w:p w14:paraId="016C09C2">
            <w:pPr>
              <w:pStyle w:val="14"/>
            </w:pPr>
            <w:r>
              <w:t>10月底</w:t>
            </w:r>
          </w:p>
        </w:tc>
        <w:tc>
          <w:tcPr>
            <w:tcW w:w="2944" w:type="dxa"/>
            <w:gridSpan w:val="2"/>
            <w:vAlign w:val="center"/>
          </w:tcPr>
          <w:p w14:paraId="0A33A56E">
            <w:pPr>
              <w:pStyle w:val="14"/>
            </w:pPr>
            <w:r>
              <w:t>12月底</w:t>
            </w:r>
          </w:p>
        </w:tc>
      </w:tr>
      <w:tr w14:paraId="48CCB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1200" w:type="dxa"/>
            <w:vMerge w:val="continue"/>
          </w:tcPr>
          <w:p w14:paraId="17E2DC04"/>
        </w:tc>
        <w:tc>
          <w:tcPr>
            <w:tcW w:w="2455" w:type="dxa"/>
            <w:gridSpan w:val="2"/>
            <w:vAlign w:val="center"/>
          </w:tcPr>
          <w:p w14:paraId="7A7610F8">
            <w:pPr>
              <w:pStyle w:val="15"/>
              <w:rPr>
                <w:lang w:eastAsia="zh-CN"/>
              </w:rPr>
            </w:pPr>
            <w:r>
              <w:t xml:space="preserve"> </w:t>
            </w:r>
            <w:r>
              <w:rPr>
                <w:rFonts w:hint="eastAsia"/>
                <w:lang w:eastAsia="zh-CN"/>
              </w:rPr>
              <w:t>25%</w:t>
            </w:r>
          </w:p>
        </w:tc>
        <w:tc>
          <w:tcPr>
            <w:tcW w:w="1494" w:type="dxa"/>
            <w:vAlign w:val="center"/>
          </w:tcPr>
          <w:p w14:paraId="43B104EB">
            <w:pPr>
              <w:pStyle w:val="15"/>
            </w:pPr>
            <w:r>
              <w:t>50%</w:t>
            </w:r>
          </w:p>
        </w:tc>
        <w:tc>
          <w:tcPr>
            <w:tcW w:w="1226" w:type="dxa"/>
            <w:vAlign w:val="center"/>
          </w:tcPr>
          <w:p w14:paraId="38A62A8F">
            <w:pPr>
              <w:pStyle w:val="15"/>
            </w:pPr>
            <w:r>
              <w:t>75%</w:t>
            </w:r>
          </w:p>
        </w:tc>
        <w:tc>
          <w:tcPr>
            <w:tcW w:w="2944" w:type="dxa"/>
            <w:gridSpan w:val="2"/>
            <w:vAlign w:val="center"/>
          </w:tcPr>
          <w:p w14:paraId="7876E6C5">
            <w:pPr>
              <w:pStyle w:val="15"/>
            </w:pPr>
            <w:r>
              <w:t>100%</w:t>
            </w:r>
          </w:p>
        </w:tc>
      </w:tr>
      <w:tr w14:paraId="54985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1200" w:type="dxa"/>
            <w:vAlign w:val="center"/>
          </w:tcPr>
          <w:p w14:paraId="7EA07837">
            <w:pPr>
              <w:pStyle w:val="14"/>
            </w:pPr>
            <w:r>
              <w:t>绩效目标</w:t>
            </w:r>
          </w:p>
        </w:tc>
        <w:tc>
          <w:tcPr>
            <w:tcW w:w="8119" w:type="dxa"/>
            <w:gridSpan w:val="6"/>
            <w:vAlign w:val="center"/>
          </w:tcPr>
          <w:p w14:paraId="2072333F">
            <w:pPr>
              <w:pStyle w:val="13"/>
              <w:rPr>
                <w:lang w:eastAsia="zh-CN"/>
              </w:rPr>
            </w:pPr>
            <w:r>
              <w:t>1.</w:t>
            </w:r>
            <w:r>
              <w:rPr>
                <w:rFonts w:hint="eastAsia"/>
                <w:lang w:eastAsia="zh-CN"/>
              </w:rPr>
              <w:t>完成全年计量检定任务，2、完成仪器配置任务</w:t>
            </w:r>
          </w:p>
        </w:tc>
      </w:tr>
    </w:tbl>
    <w:p w14:paraId="573F5835">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1E18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4FF0533">
            <w:pPr>
              <w:pStyle w:val="14"/>
            </w:pPr>
            <w:r>
              <w:t>一级指标</w:t>
            </w:r>
          </w:p>
        </w:tc>
        <w:tc>
          <w:tcPr>
            <w:tcW w:w="1327" w:type="dxa"/>
            <w:vAlign w:val="center"/>
          </w:tcPr>
          <w:p w14:paraId="1B75A8D0">
            <w:pPr>
              <w:pStyle w:val="14"/>
            </w:pPr>
            <w:r>
              <w:t>二级指标</w:t>
            </w:r>
          </w:p>
        </w:tc>
        <w:tc>
          <w:tcPr>
            <w:tcW w:w="1327" w:type="dxa"/>
            <w:vAlign w:val="center"/>
          </w:tcPr>
          <w:p w14:paraId="573AEA49">
            <w:pPr>
              <w:pStyle w:val="14"/>
            </w:pPr>
            <w:r>
              <w:t>三级指标</w:t>
            </w:r>
          </w:p>
        </w:tc>
        <w:tc>
          <w:tcPr>
            <w:tcW w:w="2654" w:type="dxa"/>
            <w:vAlign w:val="center"/>
          </w:tcPr>
          <w:p w14:paraId="6E36A070">
            <w:pPr>
              <w:pStyle w:val="14"/>
            </w:pPr>
            <w:r>
              <w:t>绩效指标描述</w:t>
            </w:r>
          </w:p>
        </w:tc>
        <w:tc>
          <w:tcPr>
            <w:tcW w:w="1327" w:type="dxa"/>
            <w:vAlign w:val="center"/>
          </w:tcPr>
          <w:p w14:paraId="70B42F70">
            <w:pPr>
              <w:pStyle w:val="14"/>
            </w:pPr>
            <w:r>
              <w:t>指标值</w:t>
            </w:r>
          </w:p>
        </w:tc>
        <w:tc>
          <w:tcPr>
            <w:tcW w:w="1327" w:type="dxa"/>
            <w:vAlign w:val="center"/>
          </w:tcPr>
          <w:p w14:paraId="31B302A4">
            <w:pPr>
              <w:pStyle w:val="14"/>
            </w:pPr>
            <w:r>
              <w:t>指标值确定依据</w:t>
            </w:r>
          </w:p>
        </w:tc>
      </w:tr>
      <w:tr w14:paraId="4A9E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0420F4D">
            <w:pPr>
              <w:pStyle w:val="15"/>
            </w:pPr>
            <w:r>
              <w:t>产出指标</w:t>
            </w:r>
          </w:p>
        </w:tc>
        <w:tc>
          <w:tcPr>
            <w:tcW w:w="1327" w:type="dxa"/>
            <w:vAlign w:val="center"/>
          </w:tcPr>
          <w:p w14:paraId="3CF599C6">
            <w:pPr>
              <w:pStyle w:val="13"/>
            </w:pPr>
            <w:r>
              <w:rPr>
                <w:rFonts w:hint="eastAsia"/>
                <w:lang w:eastAsia="zh-CN"/>
              </w:rPr>
              <w:t>数</w:t>
            </w:r>
            <w:r>
              <w:t>量指标</w:t>
            </w:r>
          </w:p>
        </w:tc>
        <w:tc>
          <w:tcPr>
            <w:tcW w:w="1327" w:type="dxa"/>
            <w:vAlign w:val="center"/>
          </w:tcPr>
          <w:p w14:paraId="2FD00575">
            <w:pPr>
              <w:pStyle w:val="13"/>
              <w:rPr>
                <w:highlight w:val="yellow"/>
                <w:lang w:eastAsia="zh-CN"/>
              </w:rPr>
            </w:pPr>
            <w:r>
              <w:rPr>
                <w:rFonts w:hint="eastAsia"/>
                <w:lang w:eastAsia="zh-CN"/>
              </w:rPr>
              <w:t>购买鉴定装置数量</w:t>
            </w:r>
          </w:p>
        </w:tc>
        <w:tc>
          <w:tcPr>
            <w:tcW w:w="2654" w:type="dxa"/>
            <w:vAlign w:val="center"/>
          </w:tcPr>
          <w:p w14:paraId="5BD62A41">
            <w:pPr>
              <w:pStyle w:val="13"/>
              <w:rPr>
                <w:highlight w:val="yellow"/>
              </w:rPr>
            </w:pPr>
            <w:r>
              <w:rPr>
                <w:rFonts w:hint="eastAsia"/>
                <w:lang w:eastAsia="zh-CN"/>
              </w:rPr>
              <w:t>购买出租车鉴定装置数量</w:t>
            </w:r>
          </w:p>
        </w:tc>
        <w:tc>
          <w:tcPr>
            <w:tcW w:w="1327" w:type="dxa"/>
            <w:vAlign w:val="center"/>
          </w:tcPr>
          <w:p w14:paraId="4129C979">
            <w:pPr>
              <w:pStyle w:val="13"/>
              <w:rPr>
                <w:highlight w:val="yellow"/>
                <w:lang w:eastAsia="zh-CN"/>
              </w:rPr>
            </w:pPr>
            <w:r>
              <w:rPr>
                <w:rFonts w:hint="eastAsia"/>
                <w:lang w:eastAsia="zh-CN"/>
              </w:rPr>
              <w:t>1套</w:t>
            </w:r>
          </w:p>
        </w:tc>
        <w:tc>
          <w:tcPr>
            <w:tcW w:w="1327" w:type="dxa"/>
            <w:vAlign w:val="center"/>
          </w:tcPr>
          <w:p w14:paraId="16AF3C30">
            <w:pPr>
              <w:pStyle w:val="13"/>
              <w:rPr>
                <w:lang w:eastAsia="zh-CN"/>
              </w:rPr>
            </w:pPr>
            <w:r>
              <w:rPr>
                <w:rFonts w:hint="eastAsia"/>
                <w:lang w:eastAsia="zh-CN"/>
              </w:rPr>
              <w:t>2023年工作计划</w:t>
            </w:r>
          </w:p>
        </w:tc>
      </w:tr>
      <w:tr w14:paraId="1E77F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328C12B"/>
        </w:tc>
        <w:tc>
          <w:tcPr>
            <w:tcW w:w="1327" w:type="dxa"/>
            <w:vAlign w:val="center"/>
          </w:tcPr>
          <w:p w14:paraId="281320E2">
            <w:pPr>
              <w:pStyle w:val="13"/>
            </w:pPr>
            <w:r>
              <w:rPr>
                <w:rFonts w:hint="eastAsia"/>
                <w:lang w:eastAsia="zh-CN"/>
              </w:rPr>
              <w:t>质</w:t>
            </w:r>
            <w:r>
              <w:t>量指标</w:t>
            </w:r>
          </w:p>
        </w:tc>
        <w:tc>
          <w:tcPr>
            <w:tcW w:w="1327" w:type="dxa"/>
            <w:vAlign w:val="center"/>
          </w:tcPr>
          <w:p w14:paraId="24682D01">
            <w:pPr>
              <w:pStyle w:val="13"/>
              <w:rPr>
                <w:lang w:eastAsia="zh-CN"/>
              </w:rPr>
            </w:pPr>
            <w:r>
              <w:rPr>
                <w:rFonts w:hint="eastAsia"/>
                <w:lang w:eastAsia="zh-CN"/>
              </w:rPr>
              <w:t>装置合格率</w:t>
            </w:r>
          </w:p>
        </w:tc>
        <w:tc>
          <w:tcPr>
            <w:tcW w:w="2654" w:type="dxa"/>
            <w:vAlign w:val="center"/>
          </w:tcPr>
          <w:p w14:paraId="2C52A19D">
            <w:pPr>
              <w:pStyle w:val="13"/>
            </w:pPr>
            <w:r>
              <w:rPr>
                <w:rFonts w:hint="eastAsia"/>
                <w:lang w:eastAsia="zh-CN"/>
              </w:rPr>
              <w:t>鉴定装置合格率</w:t>
            </w:r>
          </w:p>
        </w:tc>
        <w:tc>
          <w:tcPr>
            <w:tcW w:w="1327" w:type="dxa"/>
            <w:vAlign w:val="center"/>
          </w:tcPr>
          <w:p w14:paraId="18359342">
            <w:pPr>
              <w:pStyle w:val="13"/>
              <w:rPr>
                <w:lang w:eastAsia="zh-CN"/>
              </w:rPr>
            </w:pPr>
            <w:r>
              <w:rPr>
                <w:rFonts w:hint="eastAsia"/>
                <w:lang w:eastAsia="zh-CN"/>
              </w:rPr>
              <w:t>100%</w:t>
            </w:r>
          </w:p>
        </w:tc>
        <w:tc>
          <w:tcPr>
            <w:tcW w:w="1327" w:type="dxa"/>
            <w:vAlign w:val="center"/>
          </w:tcPr>
          <w:p w14:paraId="3CAA92A0">
            <w:pPr>
              <w:pStyle w:val="13"/>
            </w:pPr>
            <w:r>
              <w:rPr>
                <w:rFonts w:hint="eastAsia"/>
                <w:lang w:eastAsia="zh-CN"/>
              </w:rPr>
              <w:t>2023年工作计划</w:t>
            </w:r>
          </w:p>
        </w:tc>
      </w:tr>
      <w:tr w14:paraId="5617D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F426845"/>
        </w:tc>
        <w:tc>
          <w:tcPr>
            <w:tcW w:w="1327" w:type="dxa"/>
            <w:vAlign w:val="center"/>
          </w:tcPr>
          <w:p w14:paraId="1C4B0619">
            <w:pPr>
              <w:pStyle w:val="13"/>
            </w:pPr>
            <w:r>
              <w:t>时效指标</w:t>
            </w:r>
          </w:p>
        </w:tc>
        <w:tc>
          <w:tcPr>
            <w:tcW w:w="1327" w:type="dxa"/>
            <w:vAlign w:val="center"/>
          </w:tcPr>
          <w:p w14:paraId="665E1CAA">
            <w:pPr>
              <w:pStyle w:val="13"/>
              <w:rPr>
                <w:lang w:eastAsia="zh-CN"/>
              </w:rPr>
            </w:pPr>
            <w:r>
              <w:rPr>
                <w:rFonts w:hint="eastAsia"/>
                <w:lang w:eastAsia="zh-CN"/>
              </w:rPr>
              <w:t>完成时间</w:t>
            </w:r>
          </w:p>
        </w:tc>
        <w:tc>
          <w:tcPr>
            <w:tcW w:w="2654" w:type="dxa"/>
            <w:vAlign w:val="center"/>
          </w:tcPr>
          <w:p w14:paraId="33D601ED">
            <w:pPr>
              <w:pStyle w:val="13"/>
              <w:rPr>
                <w:lang w:eastAsia="zh-CN"/>
              </w:rPr>
            </w:pPr>
            <w:r>
              <w:rPr>
                <w:rFonts w:hint="eastAsia"/>
                <w:lang w:eastAsia="zh-CN"/>
              </w:rPr>
              <w:t>项目完成时间</w:t>
            </w:r>
          </w:p>
        </w:tc>
        <w:tc>
          <w:tcPr>
            <w:tcW w:w="1327" w:type="dxa"/>
            <w:vAlign w:val="center"/>
          </w:tcPr>
          <w:p w14:paraId="1FFE5E8D">
            <w:pPr>
              <w:pStyle w:val="13"/>
              <w:rPr>
                <w:lang w:eastAsia="zh-CN"/>
              </w:rPr>
            </w:pPr>
            <w:r>
              <w:rPr>
                <w:rFonts w:hint="eastAsia"/>
                <w:lang w:eastAsia="zh-CN"/>
              </w:rPr>
              <w:t>≤12月</w:t>
            </w:r>
          </w:p>
        </w:tc>
        <w:tc>
          <w:tcPr>
            <w:tcW w:w="1327" w:type="dxa"/>
            <w:vAlign w:val="center"/>
          </w:tcPr>
          <w:p w14:paraId="40428BF6">
            <w:pPr>
              <w:pStyle w:val="13"/>
            </w:pPr>
            <w:r>
              <w:rPr>
                <w:rFonts w:hint="eastAsia"/>
                <w:lang w:eastAsia="zh-CN"/>
              </w:rPr>
              <w:t>2023年工作计划</w:t>
            </w:r>
          </w:p>
        </w:tc>
      </w:tr>
      <w:tr w14:paraId="59BB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6D2BB7E"/>
        </w:tc>
        <w:tc>
          <w:tcPr>
            <w:tcW w:w="1327" w:type="dxa"/>
            <w:vAlign w:val="center"/>
          </w:tcPr>
          <w:p w14:paraId="540DD289">
            <w:pPr>
              <w:pStyle w:val="13"/>
            </w:pPr>
            <w:r>
              <w:t>成本指标</w:t>
            </w:r>
          </w:p>
        </w:tc>
        <w:tc>
          <w:tcPr>
            <w:tcW w:w="1327" w:type="dxa"/>
            <w:vAlign w:val="center"/>
          </w:tcPr>
          <w:p w14:paraId="67E4F2B9">
            <w:pPr>
              <w:pStyle w:val="13"/>
              <w:rPr>
                <w:lang w:eastAsia="zh-CN"/>
              </w:rPr>
            </w:pPr>
            <w:r>
              <w:rPr>
                <w:rFonts w:hint="eastAsia"/>
                <w:lang w:eastAsia="zh-CN"/>
              </w:rPr>
              <w:t>总成本</w:t>
            </w:r>
          </w:p>
        </w:tc>
        <w:tc>
          <w:tcPr>
            <w:tcW w:w="2654" w:type="dxa"/>
            <w:vAlign w:val="center"/>
          </w:tcPr>
          <w:p w14:paraId="2085E818">
            <w:pPr>
              <w:pStyle w:val="13"/>
              <w:rPr>
                <w:lang w:eastAsia="zh-CN"/>
              </w:rPr>
            </w:pPr>
            <w:r>
              <w:rPr>
                <w:rFonts w:hint="eastAsia"/>
                <w:lang w:eastAsia="zh-CN"/>
              </w:rPr>
              <w:t>总成本控制在预算内</w:t>
            </w:r>
          </w:p>
        </w:tc>
        <w:tc>
          <w:tcPr>
            <w:tcW w:w="1327" w:type="dxa"/>
            <w:vAlign w:val="center"/>
          </w:tcPr>
          <w:p w14:paraId="5FF3E17F">
            <w:pPr>
              <w:pStyle w:val="13"/>
            </w:pPr>
            <w:r>
              <w:rPr>
                <w:rFonts w:hint="eastAsia"/>
                <w:lang w:eastAsia="zh-CN"/>
              </w:rPr>
              <w:t>≤35万元</w:t>
            </w:r>
          </w:p>
        </w:tc>
        <w:tc>
          <w:tcPr>
            <w:tcW w:w="1327" w:type="dxa"/>
            <w:vAlign w:val="center"/>
          </w:tcPr>
          <w:p w14:paraId="33A13722">
            <w:pPr>
              <w:pStyle w:val="13"/>
              <w:rPr>
                <w:lang w:eastAsia="zh-CN"/>
              </w:rPr>
            </w:pPr>
            <w:r>
              <w:rPr>
                <w:rFonts w:hint="eastAsia"/>
                <w:lang w:eastAsia="zh-CN"/>
              </w:rPr>
              <w:t>预算测算及工作计划</w:t>
            </w:r>
          </w:p>
        </w:tc>
      </w:tr>
      <w:tr w14:paraId="2FC7F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91C27A4">
            <w:r>
              <w:rPr>
                <w:rFonts w:ascii="方正书宋_GBK" w:hAnsi="方正书宋_GBK" w:eastAsia="方正书宋_GBK" w:cs="方正书宋_GBK"/>
                <w:sz w:val="21"/>
              </w:rPr>
              <w:t>效益指标</w:t>
            </w:r>
          </w:p>
        </w:tc>
        <w:tc>
          <w:tcPr>
            <w:tcW w:w="1327" w:type="dxa"/>
            <w:vAlign w:val="center"/>
          </w:tcPr>
          <w:p w14:paraId="59B43BB5">
            <w:pPr>
              <w:pStyle w:val="13"/>
            </w:pPr>
            <w:r>
              <w:t>社会效益指标</w:t>
            </w:r>
          </w:p>
        </w:tc>
        <w:tc>
          <w:tcPr>
            <w:tcW w:w="1327" w:type="dxa"/>
            <w:vAlign w:val="center"/>
          </w:tcPr>
          <w:p w14:paraId="206D1645">
            <w:pPr>
              <w:pStyle w:val="13"/>
            </w:pPr>
            <w:r>
              <w:t>维护市场秩序</w:t>
            </w:r>
          </w:p>
        </w:tc>
        <w:tc>
          <w:tcPr>
            <w:tcW w:w="2654" w:type="dxa"/>
            <w:vAlign w:val="center"/>
          </w:tcPr>
          <w:p w14:paraId="32099463">
            <w:pPr>
              <w:pStyle w:val="13"/>
            </w:pPr>
            <w:r>
              <w:t>维护市场</w:t>
            </w:r>
            <w:r>
              <w:rPr>
                <w:rFonts w:hint="eastAsia"/>
                <w:lang w:eastAsia="zh-CN"/>
              </w:rPr>
              <w:t>良好</w:t>
            </w:r>
            <w:r>
              <w:t>秩序</w:t>
            </w:r>
          </w:p>
        </w:tc>
        <w:tc>
          <w:tcPr>
            <w:tcW w:w="1327" w:type="dxa"/>
            <w:vAlign w:val="center"/>
          </w:tcPr>
          <w:p w14:paraId="50DDBC4D">
            <w:pPr>
              <w:pStyle w:val="13"/>
              <w:rPr>
                <w:lang w:eastAsia="zh-CN"/>
              </w:rPr>
            </w:pPr>
            <w:r>
              <w:rPr>
                <w:rFonts w:hint="eastAsia"/>
                <w:lang w:eastAsia="zh-CN"/>
              </w:rPr>
              <w:t>进一步提升</w:t>
            </w:r>
          </w:p>
        </w:tc>
        <w:tc>
          <w:tcPr>
            <w:tcW w:w="1327" w:type="dxa"/>
            <w:vAlign w:val="center"/>
          </w:tcPr>
          <w:p w14:paraId="12D2257B">
            <w:pPr>
              <w:pStyle w:val="13"/>
            </w:pPr>
            <w:r>
              <w:rPr>
                <w:rFonts w:hint="eastAsia"/>
                <w:lang w:eastAsia="zh-CN"/>
              </w:rPr>
              <w:t>2023年工作计划</w:t>
            </w:r>
          </w:p>
        </w:tc>
      </w:tr>
      <w:tr w14:paraId="7544E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64B0BC9">
            <w:pPr>
              <w:pStyle w:val="15"/>
            </w:pPr>
            <w:r>
              <w:t>满意度指标</w:t>
            </w:r>
          </w:p>
        </w:tc>
        <w:tc>
          <w:tcPr>
            <w:tcW w:w="1327" w:type="dxa"/>
            <w:vAlign w:val="center"/>
          </w:tcPr>
          <w:p w14:paraId="4708C157">
            <w:pPr>
              <w:pStyle w:val="13"/>
            </w:pPr>
            <w:r>
              <w:t>服务对象满意度指标</w:t>
            </w:r>
          </w:p>
        </w:tc>
        <w:tc>
          <w:tcPr>
            <w:tcW w:w="1327" w:type="dxa"/>
            <w:vAlign w:val="center"/>
          </w:tcPr>
          <w:p w14:paraId="1B0ADB0E">
            <w:pPr>
              <w:pStyle w:val="13"/>
            </w:pPr>
            <w:r>
              <w:t>受检单位满意度</w:t>
            </w:r>
          </w:p>
        </w:tc>
        <w:tc>
          <w:tcPr>
            <w:tcW w:w="2654" w:type="dxa"/>
            <w:vAlign w:val="center"/>
          </w:tcPr>
          <w:p w14:paraId="2E52B2A2">
            <w:pPr>
              <w:pStyle w:val="13"/>
              <w:rPr>
                <w:lang w:eastAsia="zh-CN"/>
              </w:rPr>
            </w:pPr>
            <w:r>
              <w:t>满意的受检</w:t>
            </w:r>
            <w:r>
              <w:rPr>
                <w:rFonts w:hint="eastAsia"/>
                <w:lang w:eastAsia="zh-CN"/>
              </w:rPr>
              <w:t>满意度</w:t>
            </w:r>
          </w:p>
        </w:tc>
        <w:tc>
          <w:tcPr>
            <w:tcW w:w="1327" w:type="dxa"/>
            <w:vAlign w:val="center"/>
          </w:tcPr>
          <w:p w14:paraId="07E3A27B">
            <w:pPr>
              <w:pStyle w:val="13"/>
              <w:rPr>
                <w:lang w:eastAsia="zh-CN"/>
              </w:rPr>
            </w:pPr>
            <w:r>
              <w:t>≥95</w:t>
            </w:r>
            <w:r>
              <w:rPr>
                <w:rFonts w:hint="eastAsia"/>
                <w:lang w:eastAsia="zh-CN"/>
              </w:rPr>
              <w:t>%</w:t>
            </w:r>
          </w:p>
        </w:tc>
        <w:tc>
          <w:tcPr>
            <w:tcW w:w="1327" w:type="dxa"/>
            <w:vAlign w:val="center"/>
          </w:tcPr>
          <w:p w14:paraId="6565A1A3">
            <w:pPr>
              <w:pStyle w:val="13"/>
              <w:rPr>
                <w:lang w:eastAsia="zh-CN"/>
              </w:rPr>
            </w:pPr>
            <w:r>
              <w:rPr>
                <w:rFonts w:hint="eastAsia"/>
                <w:lang w:eastAsia="zh-CN"/>
              </w:rPr>
              <w:t>问卷调查</w:t>
            </w:r>
          </w:p>
        </w:tc>
      </w:tr>
    </w:tbl>
    <w:p w14:paraId="52FEBB6F">
      <w:pPr>
        <w:sectPr>
          <w:pgSz w:w="11900" w:h="16840"/>
          <w:pgMar w:top="1984" w:right="1304" w:bottom="1134" w:left="1304" w:header="720" w:footer="720" w:gutter="0"/>
          <w:cols w:space="720" w:num="1"/>
        </w:sectPr>
      </w:pPr>
    </w:p>
    <w:p w14:paraId="4B85B848">
      <w:pPr>
        <w:jc w:val="center"/>
      </w:pPr>
      <w:r>
        <w:rPr>
          <w:rFonts w:ascii="方正仿宋_GBK" w:hAnsi="方正仿宋_GBK" w:eastAsia="方正仿宋_GBK" w:cs="方正仿宋_GBK"/>
          <w:color w:val="000000"/>
          <w:sz w:val="28"/>
        </w:rPr>
        <w:t xml:space="preserve"> </w:t>
      </w:r>
    </w:p>
    <w:p w14:paraId="20BF728E">
      <w:pPr>
        <w:ind w:firstLine="560"/>
        <w:outlineLvl w:val="3"/>
      </w:pPr>
      <w:bookmarkStart w:id="13" w:name="_Toc_4_4_0000000014"/>
      <w:r>
        <w:rPr>
          <w:rFonts w:ascii="方正仿宋_GBK" w:hAnsi="方正仿宋_GBK" w:eastAsia="方正仿宋_GBK" w:cs="方正仿宋_GBK"/>
          <w:color w:val="000000"/>
          <w:sz w:val="28"/>
        </w:rPr>
        <w:t>11.【13073023X000010000097】怀财字【2023】7号食品质量安全抽检经费绩效目标表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3E5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0550188">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0197D5AE">
            <w:pPr>
              <w:pStyle w:val="11"/>
            </w:pPr>
            <w:r>
              <w:t>单位：万元</w:t>
            </w:r>
          </w:p>
        </w:tc>
      </w:tr>
      <w:tr w14:paraId="4CD05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88B544">
            <w:pPr>
              <w:pStyle w:val="14"/>
            </w:pPr>
            <w:r>
              <w:t>项目编码</w:t>
            </w:r>
          </w:p>
        </w:tc>
        <w:tc>
          <w:tcPr>
            <w:tcW w:w="2608" w:type="dxa"/>
            <w:gridSpan w:val="2"/>
            <w:vAlign w:val="center"/>
          </w:tcPr>
          <w:p w14:paraId="47A0A629">
            <w:pPr>
              <w:pStyle w:val="13"/>
            </w:pPr>
            <w:r>
              <w:t>13073023P00009710001K</w:t>
            </w:r>
          </w:p>
        </w:tc>
        <w:tc>
          <w:tcPr>
            <w:tcW w:w="1587" w:type="dxa"/>
            <w:vAlign w:val="center"/>
          </w:tcPr>
          <w:p w14:paraId="6C433883">
            <w:pPr>
              <w:pStyle w:val="14"/>
            </w:pPr>
            <w:r>
              <w:t>项目名称</w:t>
            </w:r>
          </w:p>
        </w:tc>
        <w:tc>
          <w:tcPr>
            <w:tcW w:w="4422" w:type="dxa"/>
            <w:gridSpan w:val="3"/>
            <w:vAlign w:val="center"/>
          </w:tcPr>
          <w:p w14:paraId="75FFD006">
            <w:pPr>
              <w:pStyle w:val="13"/>
            </w:pPr>
            <w:r>
              <w:t>【13073023X000010000097】怀财字【2023】7号食品质量安全抽检经费</w:t>
            </w:r>
          </w:p>
        </w:tc>
      </w:tr>
      <w:tr w14:paraId="5BA73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594AC">
            <w:pPr>
              <w:pStyle w:val="14"/>
            </w:pPr>
            <w:r>
              <w:t>预算规模及资金用途</w:t>
            </w:r>
          </w:p>
        </w:tc>
        <w:tc>
          <w:tcPr>
            <w:tcW w:w="1276" w:type="dxa"/>
            <w:vAlign w:val="center"/>
          </w:tcPr>
          <w:p w14:paraId="0E73D18A">
            <w:pPr>
              <w:pStyle w:val="14"/>
            </w:pPr>
            <w:r>
              <w:t>预算数</w:t>
            </w:r>
          </w:p>
        </w:tc>
        <w:tc>
          <w:tcPr>
            <w:tcW w:w="1332" w:type="dxa"/>
            <w:vAlign w:val="center"/>
          </w:tcPr>
          <w:p w14:paraId="246DD7AE">
            <w:pPr>
              <w:pStyle w:val="13"/>
            </w:pPr>
            <w:r>
              <w:t>150.00</w:t>
            </w:r>
          </w:p>
        </w:tc>
        <w:tc>
          <w:tcPr>
            <w:tcW w:w="1587" w:type="dxa"/>
            <w:vAlign w:val="center"/>
          </w:tcPr>
          <w:p w14:paraId="7B443F6A">
            <w:pPr>
              <w:pStyle w:val="14"/>
            </w:pPr>
            <w:r>
              <w:t>其中：财政    资金</w:t>
            </w:r>
          </w:p>
        </w:tc>
        <w:tc>
          <w:tcPr>
            <w:tcW w:w="1304" w:type="dxa"/>
            <w:vAlign w:val="center"/>
          </w:tcPr>
          <w:p w14:paraId="1429B176">
            <w:pPr>
              <w:pStyle w:val="13"/>
            </w:pPr>
            <w:r>
              <w:t>150.00</w:t>
            </w:r>
          </w:p>
        </w:tc>
        <w:tc>
          <w:tcPr>
            <w:tcW w:w="1276" w:type="dxa"/>
            <w:vAlign w:val="center"/>
          </w:tcPr>
          <w:p w14:paraId="0CCE4389">
            <w:pPr>
              <w:pStyle w:val="14"/>
            </w:pPr>
            <w:r>
              <w:t>其他资金</w:t>
            </w:r>
          </w:p>
        </w:tc>
        <w:tc>
          <w:tcPr>
            <w:tcW w:w="1843" w:type="dxa"/>
            <w:vAlign w:val="center"/>
          </w:tcPr>
          <w:p w14:paraId="2CA689D9">
            <w:pPr>
              <w:pStyle w:val="13"/>
            </w:pPr>
            <w:r>
              <w:t xml:space="preserve"> </w:t>
            </w:r>
          </w:p>
        </w:tc>
      </w:tr>
      <w:tr w14:paraId="1F5F1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D8CE3"/>
        </w:tc>
        <w:tc>
          <w:tcPr>
            <w:tcW w:w="8617" w:type="dxa"/>
            <w:gridSpan w:val="6"/>
            <w:vAlign w:val="center"/>
          </w:tcPr>
          <w:p w14:paraId="2EC2F68C">
            <w:pPr>
              <w:pStyle w:val="13"/>
            </w:pPr>
            <w:r>
              <w:t>县级食品质量安全委托检验</w:t>
            </w:r>
          </w:p>
        </w:tc>
      </w:tr>
      <w:tr w14:paraId="2D3AE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A6E29">
            <w:pPr>
              <w:pStyle w:val="14"/>
            </w:pPr>
            <w:r>
              <w:t>资金支出计划（%）</w:t>
            </w:r>
          </w:p>
        </w:tc>
        <w:tc>
          <w:tcPr>
            <w:tcW w:w="2608" w:type="dxa"/>
            <w:gridSpan w:val="2"/>
            <w:vAlign w:val="center"/>
          </w:tcPr>
          <w:p w14:paraId="03527ABD">
            <w:pPr>
              <w:pStyle w:val="14"/>
            </w:pPr>
            <w:r>
              <w:t>3月底</w:t>
            </w:r>
          </w:p>
        </w:tc>
        <w:tc>
          <w:tcPr>
            <w:tcW w:w="1587" w:type="dxa"/>
            <w:vAlign w:val="center"/>
          </w:tcPr>
          <w:p w14:paraId="7F0B6AD5">
            <w:pPr>
              <w:pStyle w:val="14"/>
            </w:pPr>
            <w:r>
              <w:t>6月底</w:t>
            </w:r>
          </w:p>
        </w:tc>
        <w:tc>
          <w:tcPr>
            <w:tcW w:w="1304" w:type="dxa"/>
            <w:vAlign w:val="center"/>
          </w:tcPr>
          <w:p w14:paraId="5A64F84A">
            <w:pPr>
              <w:pStyle w:val="14"/>
            </w:pPr>
            <w:r>
              <w:t>10月底</w:t>
            </w:r>
          </w:p>
        </w:tc>
        <w:tc>
          <w:tcPr>
            <w:tcW w:w="3118" w:type="dxa"/>
            <w:gridSpan w:val="2"/>
            <w:vAlign w:val="center"/>
          </w:tcPr>
          <w:p w14:paraId="0B31BA90">
            <w:pPr>
              <w:pStyle w:val="14"/>
            </w:pPr>
            <w:r>
              <w:t>12月底</w:t>
            </w:r>
          </w:p>
        </w:tc>
      </w:tr>
      <w:tr w14:paraId="48E55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2776D"/>
        </w:tc>
        <w:tc>
          <w:tcPr>
            <w:tcW w:w="2608" w:type="dxa"/>
            <w:gridSpan w:val="2"/>
            <w:vAlign w:val="center"/>
          </w:tcPr>
          <w:p w14:paraId="63EA9199">
            <w:pPr>
              <w:pStyle w:val="15"/>
            </w:pPr>
            <w:r>
              <w:t>25%</w:t>
            </w:r>
          </w:p>
        </w:tc>
        <w:tc>
          <w:tcPr>
            <w:tcW w:w="1587" w:type="dxa"/>
            <w:vAlign w:val="center"/>
          </w:tcPr>
          <w:p w14:paraId="5E23FA2E">
            <w:pPr>
              <w:pStyle w:val="15"/>
            </w:pPr>
            <w:r>
              <w:t>50%</w:t>
            </w:r>
          </w:p>
        </w:tc>
        <w:tc>
          <w:tcPr>
            <w:tcW w:w="1304" w:type="dxa"/>
            <w:vAlign w:val="center"/>
          </w:tcPr>
          <w:p w14:paraId="58B91F3E">
            <w:pPr>
              <w:pStyle w:val="15"/>
            </w:pPr>
            <w:r>
              <w:t>75%</w:t>
            </w:r>
          </w:p>
        </w:tc>
        <w:tc>
          <w:tcPr>
            <w:tcW w:w="3118" w:type="dxa"/>
            <w:gridSpan w:val="2"/>
            <w:vAlign w:val="center"/>
          </w:tcPr>
          <w:p w14:paraId="6CAD46E5">
            <w:pPr>
              <w:pStyle w:val="15"/>
            </w:pPr>
            <w:r>
              <w:t>100%</w:t>
            </w:r>
          </w:p>
        </w:tc>
      </w:tr>
      <w:tr w14:paraId="2D062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2FA01">
            <w:pPr>
              <w:pStyle w:val="14"/>
            </w:pPr>
            <w:r>
              <w:t>绩效目标</w:t>
            </w:r>
          </w:p>
        </w:tc>
        <w:tc>
          <w:tcPr>
            <w:tcW w:w="8617" w:type="dxa"/>
            <w:gridSpan w:val="6"/>
            <w:vAlign w:val="center"/>
          </w:tcPr>
          <w:p w14:paraId="148B1AAE">
            <w:pPr>
              <w:pStyle w:val="8"/>
              <w:ind w:firstLine="0"/>
            </w:pPr>
            <w:r>
              <w:rPr>
                <w:rFonts w:ascii="方正书宋_GBK" w:hAnsi="方正书宋_GBK" w:eastAsia="方正书宋_GBK" w:cs="方正书宋_GBK"/>
                <w:sz w:val="21"/>
              </w:rPr>
              <w:t>建立健全检验检测长效机制，更好的维护正常的市场经济秩序。</w:t>
            </w:r>
          </w:p>
        </w:tc>
      </w:tr>
    </w:tbl>
    <w:p w14:paraId="14FD8CC2">
      <w:pPr>
        <w:spacing w:line="2" w:lineRule="exact"/>
        <w:jc w:val="center"/>
      </w:pPr>
      <w:r>
        <w:rPr>
          <w:rFonts w:ascii="方正书宋_GBK" w:hAnsi="方正书宋_GBK" w:eastAsia="方正书宋_GBK" w:cs="方正书宋_GBK"/>
          <w:color w:val="000000"/>
          <w:sz w:val="21"/>
        </w:rPr>
        <w:t xml:space="preserve"> </w:t>
      </w:r>
    </w:p>
    <w:tbl>
      <w:tblPr>
        <w:tblStyle w:val="5"/>
        <w:tblW w:w="98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5"/>
        <w:gridCol w:w="1405"/>
        <w:gridCol w:w="1405"/>
        <w:gridCol w:w="2811"/>
        <w:gridCol w:w="1405"/>
        <w:gridCol w:w="1405"/>
      </w:tblGrid>
      <w:tr w14:paraId="3CFB5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tblHeader/>
          <w:jc w:val="center"/>
        </w:trPr>
        <w:tc>
          <w:tcPr>
            <w:tcW w:w="1405" w:type="dxa"/>
            <w:vAlign w:val="center"/>
          </w:tcPr>
          <w:p w14:paraId="1202C50E">
            <w:pPr>
              <w:pStyle w:val="14"/>
            </w:pPr>
            <w:r>
              <w:t>一级指标</w:t>
            </w:r>
          </w:p>
        </w:tc>
        <w:tc>
          <w:tcPr>
            <w:tcW w:w="1405" w:type="dxa"/>
            <w:vAlign w:val="center"/>
          </w:tcPr>
          <w:p w14:paraId="34761786">
            <w:pPr>
              <w:pStyle w:val="14"/>
            </w:pPr>
            <w:r>
              <w:t>二级指标</w:t>
            </w:r>
          </w:p>
        </w:tc>
        <w:tc>
          <w:tcPr>
            <w:tcW w:w="1405" w:type="dxa"/>
            <w:vAlign w:val="center"/>
          </w:tcPr>
          <w:p w14:paraId="26312747">
            <w:pPr>
              <w:pStyle w:val="14"/>
            </w:pPr>
            <w:r>
              <w:t>三级指标</w:t>
            </w:r>
          </w:p>
        </w:tc>
        <w:tc>
          <w:tcPr>
            <w:tcW w:w="2811" w:type="dxa"/>
            <w:vAlign w:val="center"/>
          </w:tcPr>
          <w:p w14:paraId="2506A48F">
            <w:pPr>
              <w:pStyle w:val="14"/>
            </w:pPr>
            <w:r>
              <w:t>绩效指标描述</w:t>
            </w:r>
          </w:p>
        </w:tc>
        <w:tc>
          <w:tcPr>
            <w:tcW w:w="1405" w:type="dxa"/>
            <w:vAlign w:val="center"/>
          </w:tcPr>
          <w:p w14:paraId="4C5F8DD3">
            <w:pPr>
              <w:pStyle w:val="14"/>
            </w:pPr>
            <w:r>
              <w:t>指标值</w:t>
            </w:r>
          </w:p>
        </w:tc>
        <w:tc>
          <w:tcPr>
            <w:tcW w:w="1405" w:type="dxa"/>
            <w:vAlign w:val="center"/>
          </w:tcPr>
          <w:p w14:paraId="50BC1BF2">
            <w:pPr>
              <w:pStyle w:val="14"/>
            </w:pPr>
            <w:r>
              <w:t>指标值确定依据</w:t>
            </w:r>
          </w:p>
        </w:tc>
      </w:tr>
      <w:tr w14:paraId="20C8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1405" w:type="dxa"/>
            <w:vMerge w:val="restart"/>
            <w:vAlign w:val="center"/>
          </w:tcPr>
          <w:p w14:paraId="483B7E47">
            <w:pPr>
              <w:pStyle w:val="15"/>
            </w:pPr>
            <w:r>
              <w:t>产出指标</w:t>
            </w:r>
          </w:p>
        </w:tc>
        <w:tc>
          <w:tcPr>
            <w:tcW w:w="1405" w:type="dxa"/>
            <w:vAlign w:val="center"/>
          </w:tcPr>
          <w:p w14:paraId="31C27D1C">
            <w:pPr>
              <w:pStyle w:val="13"/>
            </w:pPr>
            <w:r>
              <w:t>数量指标</w:t>
            </w:r>
          </w:p>
        </w:tc>
        <w:tc>
          <w:tcPr>
            <w:tcW w:w="1405" w:type="dxa"/>
            <w:vAlign w:val="center"/>
          </w:tcPr>
          <w:p w14:paraId="71D5D21D">
            <w:pPr>
              <w:pStyle w:val="13"/>
            </w:pPr>
            <w:r>
              <w:t>检验产品批次(批次)</w:t>
            </w:r>
          </w:p>
        </w:tc>
        <w:tc>
          <w:tcPr>
            <w:tcW w:w="2811" w:type="dxa"/>
            <w:vAlign w:val="center"/>
          </w:tcPr>
          <w:p w14:paraId="15D46D21">
            <w:pPr>
              <w:pStyle w:val="13"/>
            </w:pPr>
            <w:r>
              <w:t>检验产品的批次</w:t>
            </w:r>
          </w:p>
        </w:tc>
        <w:tc>
          <w:tcPr>
            <w:tcW w:w="1405" w:type="dxa"/>
            <w:vAlign w:val="center"/>
          </w:tcPr>
          <w:p w14:paraId="4C315AB3">
            <w:pPr>
              <w:pStyle w:val="13"/>
            </w:pPr>
            <w:r>
              <w:rPr>
                <w:rFonts w:hint="eastAsia"/>
                <w:lang w:eastAsia="zh-CN"/>
              </w:rPr>
              <w:t>1349</w:t>
            </w:r>
            <w:r>
              <w:t>批次</w:t>
            </w:r>
          </w:p>
        </w:tc>
        <w:tc>
          <w:tcPr>
            <w:tcW w:w="1405" w:type="dxa"/>
            <w:vAlign w:val="center"/>
          </w:tcPr>
          <w:p w14:paraId="79CDAF1D">
            <w:pPr>
              <w:pStyle w:val="13"/>
              <w:rPr>
                <w:lang w:eastAsia="zh-CN"/>
              </w:rPr>
            </w:pPr>
            <w:r>
              <w:rPr>
                <w:rFonts w:hint="eastAsia"/>
                <w:lang w:eastAsia="zh-CN"/>
              </w:rPr>
              <w:t>2023年工作计划</w:t>
            </w:r>
          </w:p>
        </w:tc>
      </w:tr>
      <w:tr w14:paraId="5B202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9" w:hRule="atLeast"/>
          <w:jc w:val="center"/>
        </w:trPr>
        <w:tc>
          <w:tcPr>
            <w:tcW w:w="1405" w:type="dxa"/>
            <w:vMerge w:val="continue"/>
            <w:vAlign w:val="center"/>
          </w:tcPr>
          <w:p w14:paraId="6B83E015"/>
        </w:tc>
        <w:tc>
          <w:tcPr>
            <w:tcW w:w="1405" w:type="dxa"/>
            <w:vAlign w:val="center"/>
          </w:tcPr>
          <w:p w14:paraId="2F116A7E">
            <w:pPr>
              <w:pStyle w:val="13"/>
            </w:pPr>
            <w:r>
              <w:rPr>
                <w:rFonts w:hint="eastAsia"/>
                <w:lang w:eastAsia="zh-CN"/>
              </w:rPr>
              <w:t>质</w:t>
            </w:r>
            <w:r>
              <w:t>量指标</w:t>
            </w:r>
          </w:p>
        </w:tc>
        <w:tc>
          <w:tcPr>
            <w:tcW w:w="1405" w:type="dxa"/>
            <w:vAlign w:val="center"/>
          </w:tcPr>
          <w:p w14:paraId="7760ABFB">
            <w:pPr>
              <w:pStyle w:val="13"/>
            </w:pPr>
            <w:r>
              <w:t>不合格产品查出率</w:t>
            </w:r>
          </w:p>
        </w:tc>
        <w:tc>
          <w:tcPr>
            <w:tcW w:w="2811" w:type="dxa"/>
            <w:vAlign w:val="center"/>
          </w:tcPr>
          <w:p w14:paraId="323A9917">
            <w:pPr>
              <w:pStyle w:val="13"/>
            </w:pPr>
            <w:r>
              <w:t>处置的不合格产品数量占检验不合格产品数量的比率</w:t>
            </w:r>
          </w:p>
        </w:tc>
        <w:tc>
          <w:tcPr>
            <w:tcW w:w="1405" w:type="dxa"/>
            <w:vAlign w:val="center"/>
          </w:tcPr>
          <w:p w14:paraId="7CA9F44A">
            <w:pPr>
              <w:pStyle w:val="13"/>
              <w:rPr>
                <w:lang w:eastAsia="zh-CN"/>
              </w:rPr>
            </w:pPr>
            <w:r>
              <w:t>≥98</w:t>
            </w:r>
            <w:r>
              <w:rPr>
                <w:rFonts w:hint="eastAsia"/>
                <w:lang w:eastAsia="zh-CN"/>
              </w:rPr>
              <w:t>%</w:t>
            </w:r>
          </w:p>
        </w:tc>
        <w:tc>
          <w:tcPr>
            <w:tcW w:w="1405" w:type="dxa"/>
            <w:vAlign w:val="center"/>
          </w:tcPr>
          <w:p w14:paraId="53AAFF82">
            <w:pPr>
              <w:pStyle w:val="13"/>
            </w:pPr>
            <w:r>
              <w:rPr>
                <w:rFonts w:hint="eastAsia"/>
                <w:lang w:eastAsia="zh-CN"/>
              </w:rPr>
              <w:t>2023年工作计划</w:t>
            </w:r>
          </w:p>
        </w:tc>
      </w:tr>
      <w:tr w14:paraId="3466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1405" w:type="dxa"/>
            <w:vMerge w:val="continue"/>
            <w:vAlign w:val="center"/>
          </w:tcPr>
          <w:p w14:paraId="4D328F4C"/>
        </w:tc>
        <w:tc>
          <w:tcPr>
            <w:tcW w:w="1405" w:type="dxa"/>
            <w:vAlign w:val="center"/>
          </w:tcPr>
          <w:p w14:paraId="4DC5D307">
            <w:pPr>
              <w:pStyle w:val="13"/>
            </w:pPr>
            <w:r>
              <w:t>时效指标</w:t>
            </w:r>
          </w:p>
        </w:tc>
        <w:tc>
          <w:tcPr>
            <w:tcW w:w="1405" w:type="dxa"/>
            <w:vAlign w:val="center"/>
          </w:tcPr>
          <w:p w14:paraId="786077BB">
            <w:pPr>
              <w:pStyle w:val="13"/>
              <w:rPr>
                <w:lang w:eastAsia="zh-CN"/>
              </w:rPr>
            </w:pPr>
            <w:r>
              <w:rPr>
                <w:rFonts w:hint="eastAsia"/>
                <w:lang w:eastAsia="zh-CN"/>
              </w:rPr>
              <w:t>及时率</w:t>
            </w:r>
          </w:p>
        </w:tc>
        <w:tc>
          <w:tcPr>
            <w:tcW w:w="2811" w:type="dxa"/>
            <w:vAlign w:val="center"/>
          </w:tcPr>
          <w:p w14:paraId="5EBB4974">
            <w:pPr>
              <w:pStyle w:val="13"/>
              <w:rPr>
                <w:lang w:eastAsia="zh-CN"/>
              </w:rPr>
            </w:pPr>
            <w:r>
              <w:rPr>
                <w:rFonts w:hint="eastAsia"/>
                <w:lang w:eastAsia="zh-CN"/>
              </w:rPr>
              <w:t>资金拨付及时率</w:t>
            </w:r>
          </w:p>
        </w:tc>
        <w:tc>
          <w:tcPr>
            <w:tcW w:w="1405" w:type="dxa"/>
            <w:vAlign w:val="center"/>
          </w:tcPr>
          <w:p w14:paraId="75972173">
            <w:pPr>
              <w:pStyle w:val="13"/>
            </w:pPr>
            <w:r>
              <w:rPr>
                <w:rFonts w:hint="eastAsia"/>
                <w:lang w:eastAsia="zh-CN"/>
              </w:rPr>
              <w:t>100%</w:t>
            </w:r>
          </w:p>
        </w:tc>
        <w:tc>
          <w:tcPr>
            <w:tcW w:w="1405" w:type="dxa"/>
            <w:vAlign w:val="center"/>
          </w:tcPr>
          <w:p w14:paraId="7870A1E9">
            <w:pPr>
              <w:pStyle w:val="13"/>
            </w:pPr>
            <w:r>
              <w:rPr>
                <w:rFonts w:hint="eastAsia"/>
                <w:lang w:eastAsia="zh-CN"/>
              </w:rPr>
              <w:t>2023年工作计划</w:t>
            </w:r>
          </w:p>
        </w:tc>
      </w:tr>
      <w:tr w14:paraId="4F1E5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7" w:hRule="atLeast"/>
          <w:jc w:val="center"/>
        </w:trPr>
        <w:tc>
          <w:tcPr>
            <w:tcW w:w="1405" w:type="dxa"/>
            <w:vMerge w:val="continue"/>
            <w:vAlign w:val="center"/>
          </w:tcPr>
          <w:p w14:paraId="7616C27A"/>
        </w:tc>
        <w:tc>
          <w:tcPr>
            <w:tcW w:w="1405" w:type="dxa"/>
            <w:vAlign w:val="center"/>
          </w:tcPr>
          <w:p w14:paraId="24AF3AF8">
            <w:pPr>
              <w:pStyle w:val="13"/>
            </w:pPr>
            <w:r>
              <w:t>成本指标</w:t>
            </w:r>
          </w:p>
        </w:tc>
        <w:tc>
          <w:tcPr>
            <w:tcW w:w="1405" w:type="dxa"/>
            <w:vAlign w:val="center"/>
          </w:tcPr>
          <w:p w14:paraId="524A9EA0">
            <w:pPr>
              <w:pStyle w:val="13"/>
              <w:rPr>
                <w:lang w:eastAsia="zh-CN"/>
              </w:rPr>
            </w:pPr>
            <w:r>
              <w:rPr>
                <w:rFonts w:hint="eastAsia"/>
                <w:lang w:eastAsia="zh-CN"/>
              </w:rPr>
              <w:t>总成本</w:t>
            </w:r>
          </w:p>
        </w:tc>
        <w:tc>
          <w:tcPr>
            <w:tcW w:w="2811" w:type="dxa"/>
            <w:vAlign w:val="center"/>
          </w:tcPr>
          <w:p w14:paraId="2B5ACD78">
            <w:pPr>
              <w:pStyle w:val="13"/>
              <w:rPr>
                <w:lang w:eastAsia="zh-CN"/>
              </w:rPr>
            </w:pPr>
            <w:r>
              <w:rPr>
                <w:rFonts w:hint="eastAsia"/>
                <w:lang w:eastAsia="zh-CN"/>
              </w:rPr>
              <w:t>控制经费支出不超预算数</w:t>
            </w:r>
          </w:p>
        </w:tc>
        <w:tc>
          <w:tcPr>
            <w:tcW w:w="1405" w:type="dxa"/>
            <w:vAlign w:val="center"/>
          </w:tcPr>
          <w:p w14:paraId="0F07D06B">
            <w:pPr>
              <w:pStyle w:val="13"/>
            </w:pPr>
            <w:r>
              <w:t>≤</w:t>
            </w:r>
            <w:r>
              <w:rPr>
                <w:rFonts w:hint="eastAsia"/>
                <w:lang w:eastAsia="zh-CN"/>
              </w:rPr>
              <w:t>150</w:t>
            </w:r>
            <w:r>
              <w:t>万元</w:t>
            </w:r>
          </w:p>
        </w:tc>
        <w:tc>
          <w:tcPr>
            <w:tcW w:w="1405" w:type="dxa"/>
            <w:vAlign w:val="center"/>
          </w:tcPr>
          <w:p w14:paraId="63A06746">
            <w:pPr>
              <w:pStyle w:val="13"/>
              <w:rPr>
                <w:lang w:eastAsia="zh-CN"/>
              </w:rPr>
            </w:pPr>
            <w:r>
              <w:rPr>
                <w:rFonts w:hint="eastAsia"/>
                <w:lang w:eastAsia="zh-CN"/>
              </w:rPr>
              <w:t>预算测算及工作计划</w:t>
            </w:r>
          </w:p>
        </w:tc>
      </w:tr>
      <w:tr w14:paraId="43ECE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1405" w:type="dxa"/>
            <w:vAlign w:val="center"/>
          </w:tcPr>
          <w:p w14:paraId="3D72E2CA">
            <w:r>
              <w:rPr>
                <w:rFonts w:ascii="方正书宋_GBK" w:hAnsi="方正书宋_GBK" w:eastAsia="方正书宋_GBK" w:cs="方正书宋_GBK"/>
                <w:sz w:val="21"/>
              </w:rPr>
              <w:t>效益指标</w:t>
            </w:r>
          </w:p>
        </w:tc>
        <w:tc>
          <w:tcPr>
            <w:tcW w:w="1405" w:type="dxa"/>
            <w:vAlign w:val="center"/>
          </w:tcPr>
          <w:p w14:paraId="144BB63C">
            <w:pPr>
              <w:pStyle w:val="13"/>
            </w:pPr>
            <w:r>
              <w:t>社会效益指标</w:t>
            </w:r>
          </w:p>
        </w:tc>
        <w:tc>
          <w:tcPr>
            <w:tcW w:w="1405" w:type="dxa"/>
            <w:vAlign w:val="center"/>
          </w:tcPr>
          <w:p w14:paraId="30E9D318">
            <w:pPr>
              <w:pStyle w:val="13"/>
              <w:rPr>
                <w:lang w:eastAsia="zh-CN"/>
              </w:rPr>
            </w:pPr>
            <w:r>
              <w:rPr>
                <w:rFonts w:hint="eastAsia"/>
                <w:lang w:eastAsia="zh-CN"/>
              </w:rPr>
              <w:t>优化市场秩序</w:t>
            </w:r>
          </w:p>
        </w:tc>
        <w:tc>
          <w:tcPr>
            <w:tcW w:w="2811" w:type="dxa"/>
            <w:vAlign w:val="center"/>
          </w:tcPr>
          <w:p w14:paraId="427BAA73">
            <w:pPr>
              <w:pStyle w:val="13"/>
            </w:pPr>
            <w:r>
              <w:rPr>
                <w:rFonts w:hint="eastAsia"/>
                <w:lang w:eastAsia="zh-CN"/>
              </w:rPr>
              <w:t>优化市场经济秩序</w:t>
            </w:r>
          </w:p>
        </w:tc>
        <w:tc>
          <w:tcPr>
            <w:tcW w:w="1405" w:type="dxa"/>
            <w:vAlign w:val="center"/>
          </w:tcPr>
          <w:p w14:paraId="20C69507">
            <w:pPr>
              <w:pStyle w:val="13"/>
              <w:rPr>
                <w:lang w:eastAsia="zh-CN"/>
              </w:rPr>
            </w:pPr>
            <w:r>
              <w:rPr>
                <w:rFonts w:hint="eastAsia"/>
                <w:lang w:eastAsia="zh-CN"/>
              </w:rPr>
              <w:t>进一步优化</w:t>
            </w:r>
          </w:p>
        </w:tc>
        <w:tc>
          <w:tcPr>
            <w:tcW w:w="1405" w:type="dxa"/>
            <w:vAlign w:val="center"/>
          </w:tcPr>
          <w:p w14:paraId="1C61815F">
            <w:pPr>
              <w:pStyle w:val="13"/>
            </w:pPr>
            <w:r>
              <w:rPr>
                <w:rFonts w:hint="eastAsia"/>
                <w:lang w:eastAsia="zh-CN"/>
              </w:rPr>
              <w:t>2023年工作计划</w:t>
            </w:r>
          </w:p>
        </w:tc>
      </w:tr>
      <w:tr w14:paraId="7B51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jc w:val="center"/>
        </w:trPr>
        <w:tc>
          <w:tcPr>
            <w:tcW w:w="1405" w:type="dxa"/>
            <w:vAlign w:val="center"/>
          </w:tcPr>
          <w:p w14:paraId="226345C6">
            <w:pPr>
              <w:pStyle w:val="15"/>
            </w:pPr>
            <w:r>
              <w:t>满意度指标</w:t>
            </w:r>
          </w:p>
        </w:tc>
        <w:tc>
          <w:tcPr>
            <w:tcW w:w="1405" w:type="dxa"/>
            <w:vAlign w:val="center"/>
          </w:tcPr>
          <w:p w14:paraId="7873ACEF">
            <w:pPr>
              <w:pStyle w:val="13"/>
            </w:pPr>
            <w:r>
              <w:t>服务对象满意度指标</w:t>
            </w:r>
          </w:p>
        </w:tc>
        <w:tc>
          <w:tcPr>
            <w:tcW w:w="1405" w:type="dxa"/>
            <w:vAlign w:val="center"/>
          </w:tcPr>
          <w:p w14:paraId="33FFD88C">
            <w:pPr>
              <w:pStyle w:val="13"/>
            </w:pPr>
            <w:r>
              <w:t>受检单位满意度</w:t>
            </w:r>
          </w:p>
        </w:tc>
        <w:tc>
          <w:tcPr>
            <w:tcW w:w="2811" w:type="dxa"/>
            <w:vAlign w:val="center"/>
          </w:tcPr>
          <w:p w14:paraId="4481D243">
            <w:pPr>
              <w:pStyle w:val="13"/>
              <w:rPr>
                <w:lang w:eastAsia="zh-CN"/>
              </w:rPr>
            </w:pPr>
            <w:r>
              <w:t>满意的受检单位</w:t>
            </w:r>
            <w:r>
              <w:rPr>
                <w:rFonts w:hint="eastAsia"/>
                <w:lang w:eastAsia="zh-CN"/>
              </w:rPr>
              <w:t>对</w:t>
            </w:r>
            <w:r>
              <w:t>检查单位的</w:t>
            </w:r>
            <w:r>
              <w:rPr>
                <w:rFonts w:hint="eastAsia"/>
                <w:lang w:eastAsia="zh-CN"/>
              </w:rPr>
              <w:t>满意度</w:t>
            </w:r>
          </w:p>
        </w:tc>
        <w:tc>
          <w:tcPr>
            <w:tcW w:w="1405" w:type="dxa"/>
            <w:vAlign w:val="center"/>
          </w:tcPr>
          <w:p w14:paraId="051C398C">
            <w:pPr>
              <w:pStyle w:val="13"/>
              <w:rPr>
                <w:lang w:eastAsia="zh-CN"/>
              </w:rPr>
            </w:pPr>
            <w:r>
              <w:t>≥95</w:t>
            </w:r>
            <w:r>
              <w:rPr>
                <w:rFonts w:hint="eastAsia"/>
                <w:lang w:eastAsia="zh-CN"/>
              </w:rPr>
              <w:t>%</w:t>
            </w:r>
          </w:p>
        </w:tc>
        <w:tc>
          <w:tcPr>
            <w:tcW w:w="1405" w:type="dxa"/>
            <w:vAlign w:val="center"/>
          </w:tcPr>
          <w:p w14:paraId="466CE73D">
            <w:pPr>
              <w:pStyle w:val="13"/>
              <w:rPr>
                <w:lang w:eastAsia="zh-CN"/>
              </w:rPr>
            </w:pPr>
            <w:r>
              <w:rPr>
                <w:rFonts w:hint="eastAsia"/>
                <w:lang w:eastAsia="zh-CN"/>
              </w:rPr>
              <w:t>调查问卷</w:t>
            </w:r>
          </w:p>
        </w:tc>
      </w:tr>
    </w:tbl>
    <w:p w14:paraId="1A9EF4C5">
      <w:pPr>
        <w:sectPr>
          <w:pgSz w:w="11900" w:h="16840"/>
          <w:pgMar w:top="1984" w:right="1304" w:bottom="1134" w:left="1304" w:header="720" w:footer="720" w:gutter="0"/>
          <w:cols w:space="720" w:num="1"/>
        </w:sectPr>
      </w:pPr>
    </w:p>
    <w:p w14:paraId="18A75D98">
      <w:pPr>
        <w:jc w:val="center"/>
      </w:pPr>
      <w:r>
        <w:rPr>
          <w:rFonts w:ascii="方正仿宋_GBK" w:hAnsi="方正仿宋_GBK" w:eastAsia="方正仿宋_GBK" w:cs="方正仿宋_GBK"/>
          <w:color w:val="000000"/>
          <w:sz w:val="28"/>
        </w:rPr>
        <w:t xml:space="preserve"> </w:t>
      </w:r>
    </w:p>
    <w:p w14:paraId="710F7B69">
      <w:pPr>
        <w:ind w:firstLine="560"/>
        <w:outlineLvl w:val="3"/>
      </w:pPr>
      <w:bookmarkStart w:id="14" w:name="_Toc_4_4_0000000015"/>
      <w:r>
        <w:rPr>
          <w:rFonts w:ascii="方正仿宋_GBK" w:hAnsi="方正仿宋_GBK" w:eastAsia="方正仿宋_GBK" w:cs="方正仿宋_GBK"/>
          <w:color w:val="000000"/>
          <w:sz w:val="28"/>
        </w:rPr>
        <w:t>12.冀财行【2022】104号 关于提前下达2023年市场监管专项补助经费的通知绩效目标表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B24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2822EA2">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426E432C">
            <w:pPr>
              <w:pStyle w:val="11"/>
            </w:pPr>
            <w:r>
              <w:t>单位：万元</w:t>
            </w:r>
          </w:p>
        </w:tc>
      </w:tr>
      <w:tr w14:paraId="3A794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45439">
            <w:pPr>
              <w:pStyle w:val="14"/>
            </w:pPr>
            <w:r>
              <w:t>项目编码</w:t>
            </w:r>
          </w:p>
        </w:tc>
        <w:tc>
          <w:tcPr>
            <w:tcW w:w="2608" w:type="dxa"/>
            <w:gridSpan w:val="2"/>
            <w:vAlign w:val="center"/>
          </w:tcPr>
          <w:p w14:paraId="65FB5477">
            <w:pPr>
              <w:pStyle w:val="13"/>
            </w:pPr>
            <w:r>
              <w:t>13073023P00021910001L</w:t>
            </w:r>
          </w:p>
        </w:tc>
        <w:tc>
          <w:tcPr>
            <w:tcW w:w="1587" w:type="dxa"/>
            <w:vAlign w:val="center"/>
          </w:tcPr>
          <w:p w14:paraId="2FF7ECB1">
            <w:pPr>
              <w:pStyle w:val="14"/>
            </w:pPr>
            <w:r>
              <w:t>项目名称</w:t>
            </w:r>
          </w:p>
        </w:tc>
        <w:tc>
          <w:tcPr>
            <w:tcW w:w="4422" w:type="dxa"/>
            <w:gridSpan w:val="3"/>
            <w:vAlign w:val="center"/>
          </w:tcPr>
          <w:p w14:paraId="1DF69801">
            <w:pPr>
              <w:pStyle w:val="13"/>
            </w:pPr>
            <w:r>
              <w:t>冀财行【2022】104号 关于提前下达2023年市场监管专项补助经费的通知</w:t>
            </w:r>
          </w:p>
        </w:tc>
      </w:tr>
      <w:tr w14:paraId="0D90F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8B7A0">
            <w:pPr>
              <w:pStyle w:val="14"/>
            </w:pPr>
            <w:r>
              <w:t>预算规模及资金用途</w:t>
            </w:r>
          </w:p>
        </w:tc>
        <w:tc>
          <w:tcPr>
            <w:tcW w:w="1276" w:type="dxa"/>
            <w:vAlign w:val="center"/>
          </w:tcPr>
          <w:p w14:paraId="0A347D77">
            <w:pPr>
              <w:pStyle w:val="14"/>
            </w:pPr>
            <w:r>
              <w:t>预算数</w:t>
            </w:r>
          </w:p>
        </w:tc>
        <w:tc>
          <w:tcPr>
            <w:tcW w:w="1332" w:type="dxa"/>
            <w:vAlign w:val="center"/>
          </w:tcPr>
          <w:p w14:paraId="46E0CCDD">
            <w:pPr>
              <w:pStyle w:val="13"/>
            </w:pPr>
            <w:r>
              <w:t>11.00</w:t>
            </w:r>
          </w:p>
        </w:tc>
        <w:tc>
          <w:tcPr>
            <w:tcW w:w="1587" w:type="dxa"/>
            <w:vAlign w:val="center"/>
          </w:tcPr>
          <w:p w14:paraId="629B6E9D">
            <w:pPr>
              <w:pStyle w:val="14"/>
            </w:pPr>
            <w:r>
              <w:t>其中：财政    资金</w:t>
            </w:r>
          </w:p>
        </w:tc>
        <w:tc>
          <w:tcPr>
            <w:tcW w:w="1304" w:type="dxa"/>
            <w:vAlign w:val="center"/>
          </w:tcPr>
          <w:p w14:paraId="594FC56C">
            <w:pPr>
              <w:pStyle w:val="13"/>
            </w:pPr>
            <w:r>
              <w:t>11.00</w:t>
            </w:r>
          </w:p>
        </w:tc>
        <w:tc>
          <w:tcPr>
            <w:tcW w:w="1276" w:type="dxa"/>
            <w:vAlign w:val="center"/>
          </w:tcPr>
          <w:p w14:paraId="128FE364">
            <w:pPr>
              <w:pStyle w:val="14"/>
            </w:pPr>
            <w:r>
              <w:t>其他资金</w:t>
            </w:r>
          </w:p>
        </w:tc>
        <w:tc>
          <w:tcPr>
            <w:tcW w:w="1843" w:type="dxa"/>
            <w:vAlign w:val="center"/>
          </w:tcPr>
          <w:p w14:paraId="066F13E1">
            <w:pPr>
              <w:pStyle w:val="13"/>
            </w:pPr>
            <w:r>
              <w:t xml:space="preserve"> </w:t>
            </w:r>
          </w:p>
        </w:tc>
      </w:tr>
      <w:tr w14:paraId="03DE2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01B07"/>
        </w:tc>
        <w:tc>
          <w:tcPr>
            <w:tcW w:w="8617" w:type="dxa"/>
            <w:gridSpan w:val="6"/>
            <w:vAlign w:val="center"/>
          </w:tcPr>
          <w:p w14:paraId="64D84024">
            <w:pPr>
              <w:pStyle w:val="13"/>
            </w:pPr>
            <w:r>
              <w:t>市场监管相关工作的支出</w:t>
            </w:r>
          </w:p>
        </w:tc>
      </w:tr>
      <w:tr w14:paraId="7F0EF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AF7EC">
            <w:pPr>
              <w:pStyle w:val="14"/>
            </w:pPr>
            <w:r>
              <w:t>资金支出计划（%）</w:t>
            </w:r>
          </w:p>
        </w:tc>
        <w:tc>
          <w:tcPr>
            <w:tcW w:w="2608" w:type="dxa"/>
            <w:gridSpan w:val="2"/>
            <w:vAlign w:val="center"/>
          </w:tcPr>
          <w:p w14:paraId="5E20DFE4">
            <w:pPr>
              <w:pStyle w:val="14"/>
            </w:pPr>
            <w:r>
              <w:t>3月底</w:t>
            </w:r>
          </w:p>
        </w:tc>
        <w:tc>
          <w:tcPr>
            <w:tcW w:w="1587" w:type="dxa"/>
            <w:vAlign w:val="center"/>
          </w:tcPr>
          <w:p w14:paraId="4344C3B7">
            <w:pPr>
              <w:pStyle w:val="14"/>
            </w:pPr>
            <w:r>
              <w:t>6月底</w:t>
            </w:r>
          </w:p>
        </w:tc>
        <w:tc>
          <w:tcPr>
            <w:tcW w:w="1304" w:type="dxa"/>
            <w:vAlign w:val="center"/>
          </w:tcPr>
          <w:p w14:paraId="620BB1A8">
            <w:pPr>
              <w:pStyle w:val="14"/>
            </w:pPr>
            <w:r>
              <w:t>10月底</w:t>
            </w:r>
          </w:p>
        </w:tc>
        <w:tc>
          <w:tcPr>
            <w:tcW w:w="3118" w:type="dxa"/>
            <w:gridSpan w:val="2"/>
            <w:vAlign w:val="center"/>
          </w:tcPr>
          <w:p w14:paraId="29736E10">
            <w:pPr>
              <w:pStyle w:val="14"/>
            </w:pPr>
            <w:r>
              <w:t>12月底</w:t>
            </w:r>
          </w:p>
        </w:tc>
      </w:tr>
      <w:tr w14:paraId="5C6A3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4CED4"/>
        </w:tc>
        <w:tc>
          <w:tcPr>
            <w:tcW w:w="2608" w:type="dxa"/>
            <w:gridSpan w:val="2"/>
            <w:vAlign w:val="center"/>
          </w:tcPr>
          <w:p w14:paraId="6979063D">
            <w:pPr>
              <w:pStyle w:val="15"/>
            </w:pPr>
            <w:r>
              <w:t>25%</w:t>
            </w:r>
          </w:p>
        </w:tc>
        <w:tc>
          <w:tcPr>
            <w:tcW w:w="1587" w:type="dxa"/>
            <w:vAlign w:val="center"/>
          </w:tcPr>
          <w:p w14:paraId="7ADB0563">
            <w:pPr>
              <w:pStyle w:val="15"/>
            </w:pPr>
            <w:r>
              <w:t>50%</w:t>
            </w:r>
          </w:p>
        </w:tc>
        <w:tc>
          <w:tcPr>
            <w:tcW w:w="1304" w:type="dxa"/>
            <w:vAlign w:val="center"/>
          </w:tcPr>
          <w:p w14:paraId="350936BE">
            <w:pPr>
              <w:pStyle w:val="15"/>
            </w:pPr>
            <w:r>
              <w:t>75%</w:t>
            </w:r>
          </w:p>
        </w:tc>
        <w:tc>
          <w:tcPr>
            <w:tcW w:w="3118" w:type="dxa"/>
            <w:gridSpan w:val="2"/>
            <w:vAlign w:val="center"/>
          </w:tcPr>
          <w:p w14:paraId="23016E3E">
            <w:pPr>
              <w:pStyle w:val="15"/>
            </w:pPr>
            <w:r>
              <w:t>100%</w:t>
            </w:r>
          </w:p>
        </w:tc>
      </w:tr>
      <w:tr w14:paraId="01CCD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2BF2A">
            <w:pPr>
              <w:pStyle w:val="14"/>
            </w:pPr>
            <w:r>
              <w:t>绩效目标</w:t>
            </w:r>
          </w:p>
        </w:tc>
        <w:tc>
          <w:tcPr>
            <w:tcW w:w="8617" w:type="dxa"/>
            <w:gridSpan w:val="6"/>
            <w:vAlign w:val="center"/>
          </w:tcPr>
          <w:p w14:paraId="55A9623F">
            <w:pPr>
              <w:pStyle w:val="13"/>
            </w:pPr>
            <w:r>
              <w:t>加强服务，</w:t>
            </w:r>
            <w:r>
              <w:rPr>
                <w:rFonts w:hint="eastAsia"/>
                <w:lang w:eastAsia="zh-CN"/>
              </w:rPr>
              <w:t>开展专项整治行动，</w:t>
            </w:r>
            <w:r>
              <w:t>优化净化市场环境。</w:t>
            </w:r>
          </w:p>
        </w:tc>
      </w:tr>
    </w:tbl>
    <w:p w14:paraId="22BCA717">
      <w:pPr>
        <w:spacing w:line="2" w:lineRule="exact"/>
        <w:jc w:val="center"/>
      </w:pPr>
      <w:r>
        <w:rPr>
          <w:rFonts w:ascii="方正书宋_GBK" w:hAnsi="方正书宋_GBK" w:eastAsia="方正书宋_GBK" w:cs="方正书宋_GBK"/>
          <w:color w:val="000000"/>
          <w:sz w:val="21"/>
        </w:rPr>
        <w:t xml:space="preserve"> </w:t>
      </w:r>
    </w:p>
    <w:tbl>
      <w:tblPr>
        <w:tblStyle w:val="5"/>
        <w:tblW w:w="99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9"/>
        <w:gridCol w:w="1419"/>
        <w:gridCol w:w="1419"/>
        <w:gridCol w:w="2840"/>
        <w:gridCol w:w="1419"/>
        <w:gridCol w:w="1419"/>
      </w:tblGrid>
      <w:tr w14:paraId="160F1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tblHeader/>
          <w:jc w:val="center"/>
        </w:trPr>
        <w:tc>
          <w:tcPr>
            <w:tcW w:w="1419" w:type="dxa"/>
            <w:vAlign w:val="center"/>
          </w:tcPr>
          <w:p w14:paraId="4C7736B3">
            <w:pPr>
              <w:pStyle w:val="14"/>
            </w:pPr>
            <w:r>
              <w:t>一级指标</w:t>
            </w:r>
          </w:p>
        </w:tc>
        <w:tc>
          <w:tcPr>
            <w:tcW w:w="1419" w:type="dxa"/>
            <w:vAlign w:val="center"/>
          </w:tcPr>
          <w:p w14:paraId="0A8BC4AA">
            <w:pPr>
              <w:pStyle w:val="14"/>
            </w:pPr>
            <w:r>
              <w:t>二级指标</w:t>
            </w:r>
          </w:p>
        </w:tc>
        <w:tc>
          <w:tcPr>
            <w:tcW w:w="1419" w:type="dxa"/>
            <w:vAlign w:val="center"/>
          </w:tcPr>
          <w:p w14:paraId="321FF5D1">
            <w:pPr>
              <w:pStyle w:val="14"/>
            </w:pPr>
            <w:r>
              <w:t>三级指标</w:t>
            </w:r>
          </w:p>
        </w:tc>
        <w:tc>
          <w:tcPr>
            <w:tcW w:w="2840" w:type="dxa"/>
            <w:vAlign w:val="center"/>
          </w:tcPr>
          <w:p w14:paraId="48D1402C">
            <w:pPr>
              <w:pStyle w:val="14"/>
            </w:pPr>
            <w:r>
              <w:t>绩效指标描述</w:t>
            </w:r>
          </w:p>
        </w:tc>
        <w:tc>
          <w:tcPr>
            <w:tcW w:w="1419" w:type="dxa"/>
            <w:vAlign w:val="center"/>
          </w:tcPr>
          <w:p w14:paraId="2B97B3E1">
            <w:pPr>
              <w:pStyle w:val="14"/>
            </w:pPr>
            <w:r>
              <w:t>指标值</w:t>
            </w:r>
          </w:p>
        </w:tc>
        <w:tc>
          <w:tcPr>
            <w:tcW w:w="1419" w:type="dxa"/>
            <w:vAlign w:val="center"/>
          </w:tcPr>
          <w:p w14:paraId="2D8967DC">
            <w:pPr>
              <w:pStyle w:val="14"/>
            </w:pPr>
            <w:r>
              <w:t>指标值确定依据</w:t>
            </w:r>
          </w:p>
        </w:tc>
      </w:tr>
      <w:tr w14:paraId="7BC16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jc w:val="center"/>
        </w:trPr>
        <w:tc>
          <w:tcPr>
            <w:tcW w:w="1419" w:type="dxa"/>
            <w:vMerge w:val="restart"/>
            <w:vAlign w:val="center"/>
          </w:tcPr>
          <w:p w14:paraId="25247645">
            <w:pPr>
              <w:pStyle w:val="15"/>
            </w:pPr>
            <w:r>
              <w:t>产出指标</w:t>
            </w:r>
          </w:p>
        </w:tc>
        <w:tc>
          <w:tcPr>
            <w:tcW w:w="1419" w:type="dxa"/>
            <w:vAlign w:val="center"/>
          </w:tcPr>
          <w:p w14:paraId="2A33E5BE">
            <w:pPr>
              <w:pStyle w:val="13"/>
            </w:pPr>
            <w:r>
              <w:t>数量指标</w:t>
            </w:r>
          </w:p>
        </w:tc>
        <w:tc>
          <w:tcPr>
            <w:tcW w:w="1419" w:type="dxa"/>
            <w:vAlign w:val="center"/>
          </w:tcPr>
          <w:p w14:paraId="30089902">
            <w:pPr>
              <w:pStyle w:val="13"/>
              <w:rPr>
                <w:lang w:eastAsia="zh-CN"/>
              </w:rPr>
            </w:pPr>
            <w:r>
              <w:t>市场专项整治行动</w:t>
            </w:r>
            <w:r>
              <w:rPr>
                <w:rFonts w:hint="eastAsia"/>
                <w:lang w:eastAsia="zh-CN"/>
              </w:rPr>
              <w:t>次数</w:t>
            </w:r>
          </w:p>
        </w:tc>
        <w:tc>
          <w:tcPr>
            <w:tcW w:w="2840" w:type="dxa"/>
            <w:vAlign w:val="center"/>
          </w:tcPr>
          <w:p w14:paraId="668996A6">
            <w:pPr>
              <w:pStyle w:val="13"/>
              <w:rPr>
                <w:lang w:eastAsia="zh-CN"/>
              </w:rPr>
            </w:pPr>
            <w:r>
              <w:t>市场专项整治行动</w:t>
            </w:r>
            <w:r>
              <w:rPr>
                <w:rFonts w:hint="eastAsia"/>
                <w:lang w:eastAsia="zh-CN"/>
              </w:rPr>
              <w:t>次数</w:t>
            </w:r>
          </w:p>
        </w:tc>
        <w:tc>
          <w:tcPr>
            <w:tcW w:w="1419" w:type="dxa"/>
            <w:vAlign w:val="center"/>
          </w:tcPr>
          <w:p w14:paraId="7B431625">
            <w:pPr>
              <w:pStyle w:val="13"/>
            </w:pPr>
            <w:r>
              <w:t>≥</w:t>
            </w:r>
            <w:r>
              <w:rPr>
                <w:rFonts w:hint="eastAsia"/>
                <w:lang w:eastAsia="zh-CN"/>
              </w:rPr>
              <w:t>30</w:t>
            </w:r>
            <w:r>
              <w:t>次</w:t>
            </w:r>
          </w:p>
        </w:tc>
        <w:tc>
          <w:tcPr>
            <w:tcW w:w="1419" w:type="dxa"/>
            <w:vAlign w:val="center"/>
          </w:tcPr>
          <w:p w14:paraId="5B2BA873">
            <w:pPr>
              <w:pStyle w:val="13"/>
            </w:pPr>
            <w:r>
              <w:rPr>
                <w:rFonts w:hint="eastAsia"/>
                <w:lang w:eastAsia="zh-CN"/>
              </w:rPr>
              <w:t>2023年工作计划</w:t>
            </w:r>
          </w:p>
        </w:tc>
      </w:tr>
      <w:tr w14:paraId="6BE0E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jc w:val="center"/>
        </w:trPr>
        <w:tc>
          <w:tcPr>
            <w:tcW w:w="1419" w:type="dxa"/>
            <w:vMerge w:val="continue"/>
            <w:vAlign w:val="center"/>
          </w:tcPr>
          <w:p w14:paraId="45DE7E87"/>
        </w:tc>
        <w:tc>
          <w:tcPr>
            <w:tcW w:w="1419" w:type="dxa"/>
            <w:vAlign w:val="center"/>
          </w:tcPr>
          <w:p w14:paraId="33155451">
            <w:pPr>
              <w:pStyle w:val="13"/>
            </w:pPr>
            <w:r>
              <w:t>质量指标</w:t>
            </w:r>
          </w:p>
        </w:tc>
        <w:tc>
          <w:tcPr>
            <w:tcW w:w="1419" w:type="dxa"/>
            <w:vAlign w:val="center"/>
          </w:tcPr>
          <w:p w14:paraId="6BE91BEE">
            <w:pPr>
              <w:pStyle w:val="13"/>
            </w:pPr>
            <w:r>
              <w:t>监管执行计划完成率</w:t>
            </w:r>
          </w:p>
        </w:tc>
        <w:tc>
          <w:tcPr>
            <w:tcW w:w="2840" w:type="dxa"/>
            <w:vAlign w:val="center"/>
          </w:tcPr>
          <w:p w14:paraId="26C1E402">
            <w:pPr>
              <w:pStyle w:val="13"/>
            </w:pPr>
            <w:r>
              <w:t>监管执行计划完成率</w:t>
            </w:r>
          </w:p>
        </w:tc>
        <w:tc>
          <w:tcPr>
            <w:tcW w:w="1419" w:type="dxa"/>
            <w:vAlign w:val="center"/>
          </w:tcPr>
          <w:p w14:paraId="3190D819">
            <w:pPr>
              <w:pStyle w:val="13"/>
              <w:rPr>
                <w:lang w:eastAsia="zh-CN"/>
              </w:rPr>
            </w:pPr>
            <w:r>
              <w:t>≥90</w:t>
            </w:r>
            <w:r>
              <w:rPr>
                <w:rFonts w:hint="eastAsia"/>
                <w:lang w:eastAsia="zh-CN"/>
              </w:rPr>
              <w:t>%</w:t>
            </w:r>
          </w:p>
        </w:tc>
        <w:tc>
          <w:tcPr>
            <w:tcW w:w="1419" w:type="dxa"/>
            <w:vAlign w:val="center"/>
          </w:tcPr>
          <w:p w14:paraId="0024EBC9">
            <w:pPr>
              <w:pStyle w:val="13"/>
            </w:pPr>
            <w:r>
              <w:rPr>
                <w:rFonts w:hint="eastAsia"/>
                <w:lang w:eastAsia="zh-CN"/>
              </w:rPr>
              <w:t>2023年工作计划</w:t>
            </w:r>
          </w:p>
        </w:tc>
      </w:tr>
      <w:tr w14:paraId="56B2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jc w:val="center"/>
        </w:trPr>
        <w:tc>
          <w:tcPr>
            <w:tcW w:w="1419" w:type="dxa"/>
            <w:vMerge w:val="continue"/>
            <w:vAlign w:val="center"/>
          </w:tcPr>
          <w:p w14:paraId="6C9D07F1"/>
        </w:tc>
        <w:tc>
          <w:tcPr>
            <w:tcW w:w="1419" w:type="dxa"/>
            <w:vAlign w:val="center"/>
          </w:tcPr>
          <w:p w14:paraId="387A79B8">
            <w:pPr>
              <w:pStyle w:val="13"/>
            </w:pPr>
            <w:r>
              <w:t>时效指标</w:t>
            </w:r>
          </w:p>
        </w:tc>
        <w:tc>
          <w:tcPr>
            <w:tcW w:w="1419" w:type="dxa"/>
            <w:vAlign w:val="center"/>
          </w:tcPr>
          <w:p w14:paraId="5163692A">
            <w:pPr>
              <w:pStyle w:val="13"/>
              <w:rPr>
                <w:lang w:eastAsia="zh-CN"/>
              </w:rPr>
            </w:pPr>
            <w:r>
              <w:rPr>
                <w:rFonts w:hint="eastAsia"/>
                <w:lang w:eastAsia="zh-CN"/>
              </w:rPr>
              <w:t>工作完成时限</w:t>
            </w:r>
          </w:p>
        </w:tc>
        <w:tc>
          <w:tcPr>
            <w:tcW w:w="2840" w:type="dxa"/>
            <w:vAlign w:val="center"/>
          </w:tcPr>
          <w:p w14:paraId="0E3528BE">
            <w:pPr>
              <w:pStyle w:val="13"/>
            </w:pPr>
            <w:r>
              <w:rPr>
                <w:rFonts w:hint="eastAsia"/>
                <w:lang w:eastAsia="zh-CN"/>
              </w:rPr>
              <w:t>工作完成时限</w:t>
            </w:r>
          </w:p>
        </w:tc>
        <w:tc>
          <w:tcPr>
            <w:tcW w:w="1419" w:type="dxa"/>
            <w:vAlign w:val="center"/>
          </w:tcPr>
          <w:p w14:paraId="0C17FD68">
            <w:pPr>
              <w:pStyle w:val="13"/>
            </w:pPr>
            <w:r>
              <w:t>≤</w:t>
            </w:r>
            <w:r>
              <w:rPr>
                <w:rFonts w:hint="eastAsia"/>
                <w:lang w:eastAsia="zh-CN"/>
              </w:rPr>
              <w:t>12</w:t>
            </w:r>
            <w:r>
              <w:t>月</w:t>
            </w:r>
          </w:p>
        </w:tc>
        <w:tc>
          <w:tcPr>
            <w:tcW w:w="1419" w:type="dxa"/>
            <w:vAlign w:val="center"/>
          </w:tcPr>
          <w:p w14:paraId="4F145FBB">
            <w:pPr>
              <w:pStyle w:val="13"/>
            </w:pPr>
            <w:r>
              <w:rPr>
                <w:rFonts w:hint="eastAsia"/>
                <w:lang w:eastAsia="zh-CN"/>
              </w:rPr>
              <w:t>2023年工作计划</w:t>
            </w:r>
          </w:p>
        </w:tc>
      </w:tr>
      <w:tr w14:paraId="17ED8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419" w:type="dxa"/>
            <w:vMerge w:val="continue"/>
            <w:vAlign w:val="center"/>
          </w:tcPr>
          <w:p w14:paraId="14CD456D"/>
        </w:tc>
        <w:tc>
          <w:tcPr>
            <w:tcW w:w="1419" w:type="dxa"/>
            <w:vAlign w:val="center"/>
          </w:tcPr>
          <w:p w14:paraId="5E1A30A8">
            <w:pPr>
              <w:pStyle w:val="13"/>
            </w:pPr>
            <w:r>
              <w:t>成本指标</w:t>
            </w:r>
          </w:p>
        </w:tc>
        <w:tc>
          <w:tcPr>
            <w:tcW w:w="1419" w:type="dxa"/>
            <w:vAlign w:val="center"/>
          </w:tcPr>
          <w:p w14:paraId="484956E7">
            <w:pPr>
              <w:pStyle w:val="13"/>
              <w:rPr>
                <w:lang w:eastAsia="zh-CN"/>
              </w:rPr>
            </w:pPr>
            <w:r>
              <w:rPr>
                <w:rFonts w:hint="eastAsia"/>
                <w:lang w:eastAsia="zh-CN"/>
              </w:rPr>
              <w:t>资金成本</w:t>
            </w:r>
          </w:p>
        </w:tc>
        <w:tc>
          <w:tcPr>
            <w:tcW w:w="2840" w:type="dxa"/>
            <w:vAlign w:val="center"/>
          </w:tcPr>
          <w:p w14:paraId="02C2C55C">
            <w:pPr>
              <w:pStyle w:val="13"/>
              <w:rPr>
                <w:lang w:eastAsia="zh-CN"/>
              </w:rPr>
            </w:pPr>
            <w:r>
              <w:rPr>
                <w:rFonts w:hint="eastAsia"/>
                <w:lang w:eastAsia="zh-CN"/>
              </w:rPr>
              <w:t>控制资金成本在预算内</w:t>
            </w:r>
          </w:p>
        </w:tc>
        <w:tc>
          <w:tcPr>
            <w:tcW w:w="1419" w:type="dxa"/>
            <w:vAlign w:val="center"/>
          </w:tcPr>
          <w:p w14:paraId="608039A2">
            <w:pPr>
              <w:pStyle w:val="13"/>
            </w:pPr>
            <w:r>
              <w:t>≤</w:t>
            </w:r>
            <w:r>
              <w:rPr>
                <w:rFonts w:hint="eastAsia"/>
                <w:lang w:eastAsia="zh-CN"/>
              </w:rPr>
              <w:t>11</w:t>
            </w:r>
            <w:r>
              <w:t>万元</w:t>
            </w:r>
          </w:p>
        </w:tc>
        <w:tc>
          <w:tcPr>
            <w:tcW w:w="1419" w:type="dxa"/>
            <w:vAlign w:val="center"/>
          </w:tcPr>
          <w:p w14:paraId="3CAE71C3">
            <w:pPr>
              <w:pStyle w:val="13"/>
              <w:rPr>
                <w:lang w:eastAsia="zh-CN"/>
              </w:rPr>
            </w:pPr>
            <w:r>
              <w:rPr>
                <w:rFonts w:hint="eastAsia"/>
                <w:lang w:eastAsia="zh-CN"/>
              </w:rPr>
              <w:t>预算测算及工作计划</w:t>
            </w:r>
          </w:p>
        </w:tc>
      </w:tr>
      <w:tr w14:paraId="7A475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jc w:val="center"/>
        </w:trPr>
        <w:tc>
          <w:tcPr>
            <w:tcW w:w="1419" w:type="dxa"/>
            <w:vAlign w:val="center"/>
          </w:tcPr>
          <w:p w14:paraId="0EEBFAB0">
            <w:pPr>
              <w:ind w:firstLine="210" w:firstLineChars="100"/>
            </w:pPr>
            <w:r>
              <w:rPr>
                <w:rFonts w:ascii="方正书宋_GBK" w:hAnsi="方正书宋_GBK" w:eastAsia="方正书宋_GBK" w:cs="方正书宋_GBK"/>
                <w:sz w:val="21"/>
              </w:rPr>
              <w:t>效益指标</w:t>
            </w:r>
          </w:p>
        </w:tc>
        <w:tc>
          <w:tcPr>
            <w:tcW w:w="1419" w:type="dxa"/>
            <w:vAlign w:val="center"/>
          </w:tcPr>
          <w:p w14:paraId="1DBD9917">
            <w:pPr>
              <w:pStyle w:val="13"/>
            </w:pPr>
            <w:r>
              <w:t>社会效益指标</w:t>
            </w:r>
          </w:p>
        </w:tc>
        <w:tc>
          <w:tcPr>
            <w:tcW w:w="1419" w:type="dxa"/>
            <w:vAlign w:val="center"/>
          </w:tcPr>
          <w:p w14:paraId="0C13BCC2">
            <w:pPr>
              <w:pStyle w:val="13"/>
              <w:rPr>
                <w:lang w:eastAsia="zh-CN"/>
              </w:rPr>
            </w:pPr>
            <w:r>
              <w:rPr>
                <w:rFonts w:hint="eastAsia"/>
                <w:lang w:eastAsia="zh-CN"/>
              </w:rPr>
              <w:t>重大案件发生次数</w:t>
            </w:r>
          </w:p>
        </w:tc>
        <w:tc>
          <w:tcPr>
            <w:tcW w:w="2840" w:type="dxa"/>
            <w:vAlign w:val="center"/>
          </w:tcPr>
          <w:p w14:paraId="3940DBF8">
            <w:pPr>
              <w:pStyle w:val="13"/>
            </w:pPr>
            <w:r>
              <w:rPr>
                <w:rFonts w:hint="eastAsia"/>
                <w:lang w:eastAsia="zh-CN"/>
              </w:rPr>
              <w:t>重大案件发生次数</w:t>
            </w:r>
          </w:p>
        </w:tc>
        <w:tc>
          <w:tcPr>
            <w:tcW w:w="1419" w:type="dxa"/>
            <w:vAlign w:val="center"/>
          </w:tcPr>
          <w:p w14:paraId="06584C85">
            <w:pPr>
              <w:pStyle w:val="13"/>
              <w:rPr>
                <w:lang w:eastAsia="zh-CN"/>
              </w:rPr>
            </w:pPr>
            <w:r>
              <w:rPr>
                <w:rFonts w:hint="eastAsia"/>
                <w:lang w:eastAsia="zh-CN"/>
              </w:rPr>
              <w:t>0次</w:t>
            </w:r>
          </w:p>
        </w:tc>
        <w:tc>
          <w:tcPr>
            <w:tcW w:w="1419" w:type="dxa"/>
            <w:vAlign w:val="center"/>
          </w:tcPr>
          <w:p w14:paraId="10604D38">
            <w:pPr>
              <w:pStyle w:val="13"/>
            </w:pPr>
            <w:r>
              <w:rPr>
                <w:rFonts w:hint="eastAsia"/>
                <w:lang w:eastAsia="zh-CN"/>
              </w:rPr>
              <w:t>2023年工作计划</w:t>
            </w:r>
          </w:p>
        </w:tc>
      </w:tr>
      <w:tr w14:paraId="2DE63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5" w:hRule="atLeast"/>
          <w:jc w:val="center"/>
        </w:trPr>
        <w:tc>
          <w:tcPr>
            <w:tcW w:w="1419" w:type="dxa"/>
            <w:vAlign w:val="center"/>
          </w:tcPr>
          <w:p w14:paraId="23CA20EC">
            <w:pPr>
              <w:pStyle w:val="15"/>
            </w:pPr>
            <w:r>
              <w:t>满意度指标</w:t>
            </w:r>
          </w:p>
        </w:tc>
        <w:tc>
          <w:tcPr>
            <w:tcW w:w="1419" w:type="dxa"/>
            <w:vAlign w:val="center"/>
          </w:tcPr>
          <w:p w14:paraId="7F3DBB78">
            <w:pPr>
              <w:pStyle w:val="13"/>
            </w:pPr>
            <w:r>
              <w:t>服务对象满意度指标</w:t>
            </w:r>
          </w:p>
        </w:tc>
        <w:tc>
          <w:tcPr>
            <w:tcW w:w="1419" w:type="dxa"/>
            <w:vAlign w:val="center"/>
          </w:tcPr>
          <w:p w14:paraId="365AEDCC">
            <w:pPr>
              <w:pStyle w:val="13"/>
            </w:pPr>
            <w:r>
              <w:rPr>
                <w:rFonts w:hint="eastAsia"/>
                <w:lang w:eastAsia="zh-CN"/>
              </w:rPr>
              <w:t>群众</w:t>
            </w:r>
            <w:r>
              <w:t>满意度</w:t>
            </w:r>
          </w:p>
        </w:tc>
        <w:tc>
          <w:tcPr>
            <w:tcW w:w="2840" w:type="dxa"/>
            <w:vAlign w:val="center"/>
          </w:tcPr>
          <w:p w14:paraId="5998D3EE">
            <w:pPr>
              <w:pStyle w:val="13"/>
            </w:pPr>
            <w:r>
              <w:rPr>
                <w:rFonts w:hint="eastAsia"/>
                <w:lang w:eastAsia="zh-CN"/>
              </w:rPr>
              <w:t>社会群众对市场监管工作</w:t>
            </w:r>
            <w:r>
              <w:t>满意度</w:t>
            </w:r>
          </w:p>
        </w:tc>
        <w:tc>
          <w:tcPr>
            <w:tcW w:w="1419" w:type="dxa"/>
            <w:vAlign w:val="center"/>
          </w:tcPr>
          <w:p w14:paraId="6087E5AC">
            <w:pPr>
              <w:pStyle w:val="13"/>
              <w:rPr>
                <w:lang w:eastAsia="zh-CN"/>
              </w:rPr>
            </w:pPr>
            <w:r>
              <w:t>≥9</w:t>
            </w:r>
            <w:r>
              <w:rPr>
                <w:rFonts w:hint="eastAsia"/>
                <w:lang w:eastAsia="zh-CN"/>
              </w:rPr>
              <w:t>0%</w:t>
            </w:r>
          </w:p>
        </w:tc>
        <w:tc>
          <w:tcPr>
            <w:tcW w:w="1419" w:type="dxa"/>
            <w:vAlign w:val="center"/>
          </w:tcPr>
          <w:p w14:paraId="11BD46A1">
            <w:pPr>
              <w:pStyle w:val="13"/>
              <w:rPr>
                <w:lang w:eastAsia="zh-CN"/>
              </w:rPr>
            </w:pPr>
            <w:r>
              <w:rPr>
                <w:rFonts w:hint="eastAsia"/>
                <w:lang w:eastAsia="zh-CN"/>
              </w:rPr>
              <w:t>问卷调查</w:t>
            </w:r>
          </w:p>
        </w:tc>
      </w:tr>
    </w:tbl>
    <w:p w14:paraId="7BF327CF">
      <w:pPr>
        <w:sectPr>
          <w:pgSz w:w="11900" w:h="16840"/>
          <w:pgMar w:top="1984" w:right="1304" w:bottom="1134" w:left="1304" w:header="720" w:footer="720" w:gutter="0"/>
          <w:cols w:space="720" w:num="1"/>
        </w:sectPr>
      </w:pPr>
    </w:p>
    <w:p w14:paraId="4109B31A">
      <w:pPr>
        <w:jc w:val="center"/>
      </w:pPr>
      <w:r>
        <w:rPr>
          <w:rFonts w:ascii="方正仿宋_GBK" w:hAnsi="方正仿宋_GBK" w:eastAsia="方正仿宋_GBK" w:cs="方正仿宋_GBK"/>
          <w:color w:val="000000"/>
          <w:sz w:val="28"/>
        </w:rPr>
        <w:t xml:space="preserve"> </w:t>
      </w:r>
    </w:p>
    <w:p w14:paraId="19000202">
      <w:pPr>
        <w:ind w:firstLine="560"/>
        <w:outlineLvl w:val="3"/>
      </w:pPr>
      <w:bookmarkStart w:id="15" w:name="_Toc_4_4_0000000016"/>
      <w:r>
        <w:rPr>
          <w:rFonts w:ascii="方正仿宋_GBK" w:hAnsi="方正仿宋_GBK" w:eastAsia="方正仿宋_GBK" w:cs="方正仿宋_GBK"/>
          <w:color w:val="000000"/>
          <w:sz w:val="28"/>
        </w:rPr>
        <w:t>13.冀财行【2022】51号关于下达2022年中央食品药品监管补助资金的补助绩效目标表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3D4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EC24F4A">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2C13E3E1">
            <w:pPr>
              <w:pStyle w:val="11"/>
            </w:pPr>
            <w:r>
              <w:t>单位：万元</w:t>
            </w:r>
          </w:p>
        </w:tc>
      </w:tr>
      <w:tr w14:paraId="56353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EAA6D">
            <w:pPr>
              <w:pStyle w:val="14"/>
            </w:pPr>
            <w:r>
              <w:t>项目编码</w:t>
            </w:r>
          </w:p>
        </w:tc>
        <w:tc>
          <w:tcPr>
            <w:tcW w:w="2608" w:type="dxa"/>
            <w:gridSpan w:val="2"/>
            <w:vAlign w:val="center"/>
          </w:tcPr>
          <w:p w14:paraId="1D663030">
            <w:pPr>
              <w:pStyle w:val="13"/>
            </w:pPr>
            <w:r>
              <w:t>13073022P00882810001T</w:t>
            </w:r>
          </w:p>
        </w:tc>
        <w:tc>
          <w:tcPr>
            <w:tcW w:w="1587" w:type="dxa"/>
            <w:vAlign w:val="center"/>
          </w:tcPr>
          <w:p w14:paraId="4A38FAA0">
            <w:pPr>
              <w:pStyle w:val="14"/>
            </w:pPr>
            <w:r>
              <w:t>项目名称</w:t>
            </w:r>
          </w:p>
        </w:tc>
        <w:tc>
          <w:tcPr>
            <w:tcW w:w="4422" w:type="dxa"/>
            <w:gridSpan w:val="3"/>
            <w:vAlign w:val="center"/>
          </w:tcPr>
          <w:p w14:paraId="52F7ECFA">
            <w:pPr>
              <w:pStyle w:val="13"/>
            </w:pPr>
            <w:r>
              <w:t>冀财行【2022】51号关于下达2022年中央食品药品监管补助资金的补助</w:t>
            </w:r>
          </w:p>
        </w:tc>
      </w:tr>
      <w:tr w14:paraId="563B9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90DF0">
            <w:pPr>
              <w:pStyle w:val="14"/>
            </w:pPr>
            <w:r>
              <w:t>预算规模及资金用途</w:t>
            </w:r>
          </w:p>
        </w:tc>
        <w:tc>
          <w:tcPr>
            <w:tcW w:w="1276" w:type="dxa"/>
            <w:vAlign w:val="center"/>
          </w:tcPr>
          <w:p w14:paraId="7FA10C5C">
            <w:pPr>
              <w:pStyle w:val="14"/>
            </w:pPr>
            <w:r>
              <w:t>预算数</w:t>
            </w:r>
          </w:p>
        </w:tc>
        <w:tc>
          <w:tcPr>
            <w:tcW w:w="1332" w:type="dxa"/>
            <w:vAlign w:val="center"/>
          </w:tcPr>
          <w:p w14:paraId="53F4A5AC">
            <w:pPr>
              <w:pStyle w:val="13"/>
            </w:pPr>
            <w:r>
              <w:t>4.86</w:t>
            </w:r>
          </w:p>
        </w:tc>
        <w:tc>
          <w:tcPr>
            <w:tcW w:w="1587" w:type="dxa"/>
            <w:vAlign w:val="center"/>
          </w:tcPr>
          <w:p w14:paraId="38158FAD">
            <w:pPr>
              <w:pStyle w:val="14"/>
            </w:pPr>
            <w:r>
              <w:t>其中：财政    资金</w:t>
            </w:r>
          </w:p>
        </w:tc>
        <w:tc>
          <w:tcPr>
            <w:tcW w:w="1304" w:type="dxa"/>
            <w:vAlign w:val="center"/>
          </w:tcPr>
          <w:p w14:paraId="47E28D2E">
            <w:pPr>
              <w:pStyle w:val="13"/>
            </w:pPr>
            <w:r>
              <w:t>4.86</w:t>
            </w:r>
          </w:p>
        </w:tc>
        <w:tc>
          <w:tcPr>
            <w:tcW w:w="1276" w:type="dxa"/>
            <w:vAlign w:val="center"/>
          </w:tcPr>
          <w:p w14:paraId="67447CC5">
            <w:pPr>
              <w:pStyle w:val="14"/>
            </w:pPr>
            <w:r>
              <w:t>其他资金</w:t>
            </w:r>
          </w:p>
        </w:tc>
        <w:tc>
          <w:tcPr>
            <w:tcW w:w="1843" w:type="dxa"/>
            <w:vAlign w:val="center"/>
          </w:tcPr>
          <w:p w14:paraId="03EC9E03">
            <w:pPr>
              <w:pStyle w:val="13"/>
            </w:pPr>
            <w:r>
              <w:t xml:space="preserve"> </w:t>
            </w:r>
          </w:p>
        </w:tc>
      </w:tr>
      <w:tr w14:paraId="3DE89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6F0D8"/>
        </w:tc>
        <w:tc>
          <w:tcPr>
            <w:tcW w:w="8617" w:type="dxa"/>
            <w:gridSpan w:val="6"/>
            <w:vAlign w:val="center"/>
          </w:tcPr>
          <w:p w14:paraId="22598A0C">
            <w:pPr>
              <w:pStyle w:val="13"/>
            </w:pPr>
            <w:r>
              <w:t>用于食品药品安全监管等方面的支出</w:t>
            </w:r>
          </w:p>
        </w:tc>
      </w:tr>
      <w:tr w14:paraId="36CF5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5A73D">
            <w:pPr>
              <w:pStyle w:val="14"/>
            </w:pPr>
            <w:r>
              <w:t>资金支出计划（%）</w:t>
            </w:r>
          </w:p>
        </w:tc>
        <w:tc>
          <w:tcPr>
            <w:tcW w:w="2608" w:type="dxa"/>
            <w:gridSpan w:val="2"/>
            <w:vAlign w:val="center"/>
          </w:tcPr>
          <w:p w14:paraId="59673F10">
            <w:pPr>
              <w:pStyle w:val="14"/>
            </w:pPr>
            <w:r>
              <w:t>3月底</w:t>
            </w:r>
          </w:p>
        </w:tc>
        <w:tc>
          <w:tcPr>
            <w:tcW w:w="1587" w:type="dxa"/>
            <w:vAlign w:val="center"/>
          </w:tcPr>
          <w:p w14:paraId="6130B8C8">
            <w:pPr>
              <w:pStyle w:val="14"/>
            </w:pPr>
            <w:r>
              <w:t>6月底</w:t>
            </w:r>
          </w:p>
        </w:tc>
        <w:tc>
          <w:tcPr>
            <w:tcW w:w="1304" w:type="dxa"/>
            <w:vAlign w:val="center"/>
          </w:tcPr>
          <w:p w14:paraId="63F278CA">
            <w:pPr>
              <w:pStyle w:val="14"/>
            </w:pPr>
            <w:r>
              <w:t>10月底</w:t>
            </w:r>
          </w:p>
        </w:tc>
        <w:tc>
          <w:tcPr>
            <w:tcW w:w="3118" w:type="dxa"/>
            <w:gridSpan w:val="2"/>
            <w:vAlign w:val="center"/>
          </w:tcPr>
          <w:p w14:paraId="2E0E6B01">
            <w:pPr>
              <w:pStyle w:val="14"/>
            </w:pPr>
            <w:r>
              <w:t>12月底</w:t>
            </w:r>
          </w:p>
        </w:tc>
      </w:tr>
      <w:tr w14:paraId="5E341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A5015"/>
        </w:tc>
        <w:tc>
          <w:tcPr>
            <w:tcW w:w="2608" w:type="dxa"/>
            <w:gridSpan w:val="2"/>
            <w:vAlign w:val="center"/>
          </w:tcPr>
          <w:p w14:paraId="292FFC94">
            <w:pPr>
              <w:pStyle w:val="15"/>
              <w:rPr>
                <w:lang w:eastAsia="zh-CN"/>
              </w:rPr>
            </w:pPr>
            <w:r>
              <w:t>25%</w:t>
            </w:r>
          </w:p>
        </w:tc>
        <w:tc>
          <w:tcPr>
            <w:tcW w:w="1587" w:type="dxa"/>
            <w:vAlign w:val="center"/>
          </w:tcPr>
          <w:p w14:paraId="2198B039">
            <w:pPr>
              <w:pStyle w:val="15"/>
            </w:pPr>
            <w:r>
              <w:t>50%</w:t>
            </w:r>
          </w:p>
        </w:tc>
        <w:tc>
          <w:tcPr>
            <w:tcW w:w="1304" w:type="dxa"/>
            <w:vAlign w:val="center"/>
          </w:tcPr>
          <w:p w14:paraId="61A4E46E">
            <w:pPr>
              <w:pStyle w:val="15"/>
            </w:pPr>
            <w:r>
              <w:t>75%</w:t>
            </w:r>
          </w:p>
        </w:tc>
        <w:tc>
          <w:tcPr>
            <w:tcW w:w="3118" w:type="dxa"/>
            <w:gridSpan w:val="2"/>
            <w:vAlign w:val="center"/>
          </w:tcPr>
          <w:p w14:paraId="1AA5F01A">
            <w:pPr>
              <w:pStyle w:val="15"/>
            </w:pPr>
            <w:r>
              <w:t>100%</w:t>
            </w:r>
          </w:p>
        </w:tc>
      </w:tr>
      <w:tr w14:paraId="61A87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55700">
            <w:pPr>
              <w:pStyle w:val="14"/>
            </w:pPr>
            <w:r>
              <w:t>绩效目标</w:t>
            </w:r>
          </w:p>
        </w:tc>
        <w:tc>
          <w:tcPr>
            <w:tcW w:w="8617" w:type="dxa"/>
            <w:gridSpan w:val="6"/>
            <w:vAlign w:val="center"/>
          </w:tcPr>
          <w:p w14:paraId="3D49890F">
            <w:pPr>
              <w:pStyle w:val="13"/>
            </w:pPr>
            <w:r>
              <w:t>1.完成年初制定的监管任务</w:t>
            </w:r>
          </w:p>
          <w:p w14:paraId="59A056F1">
            <w:pPr>
              <w:pStyle w:val="13"/>
            </w:pPr>
            <w:r>
              <w:t>2.全年不发生食品药品重大安全事故</w:t>
            </w:r>
          </w:p>
        </w:tc>
      </w:tr>
    </w:tbl>
    <w:p w14:paraId="5FFD898B">
      <w:pPr>
        <w:spacing w:line="2" w:lineRule="exact"/>
        <w:jc w:val="center"/>
      </w:pPr>
      <w:r>
        <w:rPr>
          <w:rFonts w:ascii="方正书宋_GBK" w:hAnsi="方正书宋_GBK" w:eastAsia="方正书宋_GBK" w:cs="方正书宋_GBK"/>
          <w:color w:val="000000"/>
          <w:sz w:val="21"/>
        </w:rPr>
        <w:t xml:space="preserve"> </w:t>
      </w:r>
    </w:p>
    <w:tbl>
      <w:tblPr>
        <w:tblStyle w:val="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1414"/>
        <w:gridCol w:w="1414"/>
        <w:gridCol w:w="2829"/>
        <w:gridCol w:w="1414"/>
        <w:gridCol w:w="1414"/>
      </w:tblGrid>
      <w:tr w14:paraId="70BD6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tblHeader/>
          <w:jc w:val="center"/>
        </w:trPr>
        <w:tc>
          <w:tcPr>
            <w:tcW w:w="1414" w:type="dxa"/>
            <w:vAlign w:val="center"/>
          </w:tcPr>
          <w:p w14:paraId="305546E4">
            <w:pPr>
              <w:pStyle w:val="14"/>
            </w:pPr>
            <w:r>
              <w:t>一级指标</w:t>
            </w:r>
          </w:p>
        </w:tc>
        <w:tc>
          <w:tcPr>
            <w:tcW w:w="1414" w:type="dxa"/>
            <w:vAlign w:val="center"/>
          </w:tcPr>
          <w:p w14:paraId="49C90664">
            <w:pPr>
              <w:pStyle w:val="14"/>
            </w:pPr>
            <w:r>
              <w:t>二级指标</w:t>
            </w:r>
          </w:p>
        </w:tc>
        <w:tc>
          <w:tcPr>
            <w:tcW w:w="1414" w:type="dxa"/>
            <w:vAlign w:val="center"/>
          </w:tcPr>
          <w:p w14:paraId="0BE47124">
            <w:pPr>
              <w:pStyle w:val="14"/>
            </w:pPr>
            <w:r>
              <w:t>三级指标</w:t>
            </w:r>
          </w:p>
        </w:tc>
        <w:tc>
          <w:tcPr>
            <w:tcW w:w="2829" w:type="dxa"/>
            <w:vAlign w:val="center"/>
          </w:tcPr>
          <w:p w14:paraId="1A03357B">
            <w:pPr>
              <w:pStyle w:val="14"/>
            </w:pPr>
            <w:r>
              <w:t>绩效指标描述</w:t>
            </w:r>
          </w:p>
        </w:tc>
        <w:tc>
          <w:tcPr>
            <w:tcW w:w="1414" w:type="dxa"/>
            <w:vAlign w:val="center"/>
          </w:tcPr>
          <w:p w14:paraId="50913FEF">
            <w:pPr>
              <w:pStyle w:val="14"/>
            </w:pPr>
            <w:r>
              <w:t>指标值</w:t>
            </w:r>
          </w:p>
        </w:tc>
        <w:tc>
          <w:tcPr>
            <w:tcW w:w="1414" w:type="dxa"/>
            <w:vAlign w:val="center"/>
          </w:tcPr>
          <w:p w14:paraId="769AEE8F">
            <w:pPr>
              <w:pStyle w:val="14"/>
            </w:pPr>
            <w:r>
              <w:t>指标值确定依据</w:t>
            </w:r>
          </w:p>
        </w:tc>
      </w:tr>
      <w:tr w14:paraId="2402B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414" w:type="dxa"/>
            <w:vMerge w:val="restart"/>
            <w:vAlign w:val="center"/>
          </w:tcPr>
          <w:p w14:paraId="671E9912">
            <w:pPr>
              <w:pStyle w:val="15"/>
            </w:pPr>
            <w:r>
              <w:t>产出指标</w:t>
            </w:r>
          </w:p>
        </w:tc>
        <w:tc>
          <w:tcPr>
            <w:tcW w:w="1414" w:type="dxa"/>
            <w:vAlign w:val="center"/>
          </w:tcPr>
          <w:p w14:paraId="4354E63B">
            <w:pPr>
              <w:pStyle w:val="13"/>
            </w:pPr>
            <w:r>
              <w:t>数量指标</w:t>
            </w:r>
          </w:p>
        </w:tc>
        <w:tc>
          <w:tcPr>
            <w:tcW w:w="1414" w:type="dxa"/>
            <w:vAlign w:val="center"/>
          </w:tcPr>
          <w:p w14:paraId="70F67727">
            <w:pPr>
              <w:pStyle w:val="13"/>
            </w:pPr>
            <w:r>
              <w:t>市场专项整治行动</w:t>
            </w:r>
          </w:p>
        </w:tc>
        <w:tc>
          <w:tcPr>
            <w:tcW w:w="2829" w:type="dxa"/>
            <w:vAlign w:val="center"/>
          </w:tcPr>
          <w:p w14:paraId="7880415F">
            <w:pPr>
              <w:pStyle w:val="13"/>
            </w:pPr>
            <w:r>
              <w:t>市场专项整治行动</w:t>
            </w:r>
          </w:p>
        </w:tc>
        <w:tc>
          <w:tcPr>
            <w:tcW w:w="1414" w:type="dxa"/>
            <w:vAlign w:val="center"/>
          </w:tcPr>
          <w:p w14:paraId="43921528">
            <w:pPr>
              <w:pStyle w:val="13"/>
            </w:pPr>
            <w:r>
              <w:t>≥10次</w:t>
            </w:r>
          </w:p>
        </w:tc>
        <w:tc>
          <w:tcPr>
            <w:tcW w:w="1414" w:type="dxa"/>
            <w:vAlign w:val="center"/>
          </w:tcPr>
          <w:p w14:paraId="7DB170DB">
            <w:pPr>
              <w:pStyle w:val="13"/>
              <w:rPr>
                <w:lang w:eastAsia="zh-CN"/>
              </w:rPr>
            </w:pPr>
            <w:r>
              <w:rPr>
                <w:rFonts w:hint="eastAsia"/>
                <w:lang w:eastAsia="zh-CN"/>
              </w:rPr>
              <w:t>2023年工作计划</w:t>
            </w:r>
          </w:p>
        </w:tc>
      </w:tr>
      <w:tr w14:paraId="4573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414" w:type="dxa"/>
            <w:vMerge w:val="continue"/>
            <w:vAlign w:val="center"/>
          </w:tcPr>
          <w:p w14:paraId="67FACAA2"/>
        </w:tc>
        <w:tc>
          <w:tcPr>
            <w:tcW w:w="1414" w:type="dxa"/>
            <w:vAlign w:val="center"/>
          </w:tcPr>
          <w:p w14:paraId="5F31EB9C">
            <w:pPr>
              <w:pStyle w:val="13"/>
            </w:pPr>
            <w:r>
              <w:t>质量指标</w:t>
            </w:r>
          </w:p>
        </w:tc>
        <w:tc>
          <w:tcPr>
            <w:tcW w:w="1414" w:type="dxa"/>
            <w:vAlign w:val="center"/>
          </w:tcPr>
          <w:p w14:paraId="4E3CBD5B">
            <w:pPr>
              <w:pStyle w:val="13"/>
            </w:pPr>
            <w:r>
              <w:t>监管执行计划完成率</w:t>
            </w:r>
          </w:p>
        </w:tc>
        <w:tc>
          <w:tcPr>
            <w:tcW w:w="2829" w:type="dxa"/>
            <w:vAlign w:val="center"/>
          </w:tcPr>
          <w:p w14:paraId="18644166">
            <w:pPr>
              <w:pStyle w:val="13"/>
            </w:pPr>
            <w:r>
              <w:t>监管执行计划完成率</w:t>
            </w:r>
          </w:p>
        </w:tc>
        <w:tc>
          <w:tcPr>
            <w:tcW w:w="1414" w:type="dxa"/>
            <w:vAlign w:val="center"/>
          </w:tcPr>
          <w:p w14:paraId="25E9F19E">
            <w:pPr>
              <w:pStyle w:val="13"/>
              <w:rPr>
                <w:lang w:eastAsia="zh-CN"/>
              </w:rPr>
            </w:pPr>
            <w:r>
              <w:t>≥90</w:t>
            </w:r>
            <w:r>
              <w:rPr>
                <w:rFonts w:hint="eastAsia"/>
                <w:lang w:eastAsia="zh-CN"/>
              </w:rPr>
              <w:t>%</w:t>
            </w:r>
          </w:p>
        </w:tc>
        <w:tc>
          <w:tcPr>
            <w:tcW w:w="1414" w:type="dxa"/>
            <w:vAlign w:val="center"/>
          </w:tcPr>
          <w:p w14:paraId="6D6B66BF">
            <w:pPr>
              <w:pStyle w:val="13"/>
            </w:pPr>
            <w:r>
              <w:rPr>
                <w:rFonts w:hint="eastAsia"/>
                <w:lang w:eastAsia="zh-CN"/>
              </w:rPr>
              <w:t>2023年工作计划</w:t>
            </w:r>
          </w:p>
        </w:tc>
      </w:tr>
      <w:tr w14:paraId="1D6E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414" w:type="dxa"/>
            <w:vMerge w:val="continue"/>
            <w:vAlign w:val="center"/>
          </w:tcPr>
          <w:p w14:paraId="43F5F74F"/>
        </w:tc>
        <w:tc>
          <w:tcPr>
            <w:tcW w:w="1414" w:type="dxa"/>
            <w:vAlign w:val="center"/>
          </w:tcPr>
          <w:p w14:paraId="62158D8E">
            <w:pPr>
              <w:pStyle w:val="13"/>
            </w:pPr>
            <w:r>
              <w:t>时效指标</w:t>
            </w:r>
          </w:p>
        </w:tc>
        <w:tc>
          <w:tcPr>
            <w:tcW w:w="1414" w:type="dxa"/>
            <w:vAlign w:val="center"/>
          </w:tcPr>
          <w:p w14:paraId="4854299B">
            <w:pPr>
              <w:pStyle w:val="13"/>
              <w:rPr>
                <w:lang w:eastAsia="zh-CN"/>
              </w:rPr>
            </w:pPr>
            <w:r>
              <w:rPr>
                <w:rFonts w:hint="eastAsia"/>
                <w:lang w:eastAsia="zh-CN"/>
              </w:rPr>
              <w:t>工作完成时限</w:t>
            </w:r>
          </w:p>
        </w:tc>
        <w:tc>
          <w:tcPr>
            <w:tcW w:w="2829" w:type="dxa"/>
            <w:vAlign w:val="center"/>
          </w:tcPr>
          <w:p w14:paraId="6FD3CB27">
            <w:pPr>
              <w:pStyle w:val="13"/>
            </w:pPr>
            <w:r>
              <w:rPr>
                <w:rFonts w:hint="eastAsia"/>
                <w:lang w:eastAsia="zh-CN"/>
              </w:rPr>
              <w:t>工作完成时限</w:t>
            </w:r>
          </w:p>
        </w:tc>
        <w:tc>
          <w:tcPr>
            <w:tcW w:w="1414" w:type="dxa"/>
            <w:vAlign w:val="center"/>
          </w:tcPr>
          <w:p w14:paraId="34E4DF4E">
            <w:pPr>
              <w:pStyle w:val="13"/>
            </w:pPr>
            <w:r>
              <w:t>≤</w:t>
            </w:r>
            <w:r>
              <w:rPr>
                <w:rFonts w:hint="eastAsia"/>
                <w:lang w:eastAsia="zh-CN"/>
              </w:rPr>
              <w:t>12</w:t>
            </w:r>
            <w:r>
              <w:t>月</w:t>
            </w:r>
          </w:p>
        </w:tc>
        <w:tc>
          <w:tcPr>
            <w:tcW w:w="1414" w:type="dxa"/>
            <w:vAlign w:val="center"/>
          </w:tcPr>
          <w:p w14:paraId="1351E8DC">
            <w:pPr>
              <w:pStyle w:val="13"/>
            </w:pPr>
            <w:r>
              <w:rPr>
                <w:rFonts w:hint="eastAsia"/>
                <w:lang w:eastAsia="zh-CN"/>
              </w:rPr>
              <w:t>2023年工作计划</w:t>
            </w:r>
          </w:p>
        </w:tc>
      </w:tr>
      <w:tr w14:paraId="79432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90" w:hRule="atLeast"/>
          <w:jc w:val="center"/>
        </w:trPr>
        <w:tc>
          <w:tcPr>
            <w:tcW w:w="1414" w:type="dxa"/>
            <w:vMerge w:val="continue"/>
            <w:vAlign w:val="center"/>
          </w:tcPr>
          <w:p w14:paraId="0194714F"/>
        </w:tc>
        <w:tc>
          <w:tcPr>
            <w:tcW w:w="1414" w:type="dxa"/>
            <w:vAlign w:val="center"/>
          </w:tcPr>
          <w:p w14:paraId="1DE37CD6">
            <w:pPr>
              <w:pStyle w:val="13"/>
            </w:pPr>
            <w:r>
              <w:t>成本指标</w:t>
            </w:r>
          </w:p>
        </w:tc>
        <w:tc>
          <w:tcPr>
            <w:tcW w:w="1414" w:type="dxa"/>
            <w:vAlign w:val="center"/>
          </w:tcPr>
          <w:p w14:paraId="73F50ED0">
            <w:pPr>
              <w:pStyle w:val="13"/>
            </w:pPr>
            <w:r>
              <w:t>规定金额内完成监督检查计划</w:t>
            </w:r>
          </w:p>
        </w:tc>
        <w:tc>
          <w:tcPr>
            <w:tcW w:w="2829" w:type="dxa"/>
            <w:vAlign w:val="center"/>
          </w:tcPr>
          <w:p w14:paraId="731A8F3D">
            <w:pPr>
              <w:pStyle w:val="13"/>
            </w:pPr>
            <w:r>
              <w:t>规定金额内完成监督检查计划</w:t>
            </w:r>
          </w:p>
        </w:tc>
        <w:tc>
          <w:tcPr>
            <w:tcW w:w="1414" w:type="dxa"/>
            <w:vAlign w:val="center"/>
          </w:tcPr>
          <w:p w14:paraId="2960F701">
            <w:pPr>
              <w:pStyle w:val="13"/>
            </w:pPr>
            <w:r>
              <w:t>≤</w:t>
            </w:r>
            <w:r>
              <w:rPr>
                <w:rFonts w:hint="eastAsia"/>
                <w:lang w:eastAsia="zh-CN"/>
              </w:rPr>
              <w:t>4.86</w:t>
            </w:r>
            <w:r>
              <w:t>万元</w:t>
            </w:r>
          </w:p>
        </w:tc>
        <w:tc>
          <w:tcPr>
            <w:tcW w:w="1414" w:type="dxa"/>
            <w:vAlign w:val="center"/>
          </w:tcPr>
          <w:p w14:paraId="54AFE619">
            <w:pPr>
              <w:pStyle w:val="13"/>
              <w:rPr>
                <w:lang w:eastAsia="zh-CN"/>
              </w:rPr>
            </w:pPr>
            <w:r>
              <w:rPr>
                <w:rFonts w:hint="eastAsia"/>
                <w:lang w:eastAsia="zh-CN"/>
              </w:rPr>
              <w:t>预算测算及工作计划</w:t>
            </w:r>
          </w:p>
        </w:tc>
      </w:tr>
      <w:tr w14:paraId="6545E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414" w:type="dxa"/>
            <w:vAlign w:val="center"/>
          </w:tcPr>
          <w:p w14:paraId="5D29401A">
            <w:pPr>
              <w:pStyle w:val="15"/>
            </w:pPr>
            <w:r>
              <w:t>效益指标</w:t>
            </w:r>
          </w:p>
        </w:tc>
        <w:tc>
          <w:tcPr>
            <w:tcW w:w="1414" w:type="dxa"/>
            <w:vAlign w:val="center"/>
          </w:tcPr>
          <w:p w14:paraId="0C0E1299">
            <w:pPr>
              <w:pStyle w:val="13"/>
            </w:pPr>
            <w:r>
              <w:t>社会效益指标</w:t>
            </w:r>
          </w:p>
        </w:tc>
        <w:tc>
          <w:tcPr>
            <w:tcW w:w="1414" w:type="dxa"/>
            <w:vAlign w:val="center"/>
          </w:tcPr>
          <w:p w14:paraId="2C628843">
            <w:pPr>
              <w:pStyle w:val="13"/>
            </w:pPr>
            <w:r>
              <w:rPr>
                <w:rFonts w:hint="eastAsia"/>
                <w:lang w:eastAsia="zh-CN"/>
              </w:rPr>
              <w:t>重大案件发生次数</w:t>
            </w:r>
          </w:p>
        </w:tc>
        <w:tc>
          <w:tcPr>
            <w:tcW w:w="2829" w:type="dxa"/>
            <w:vAlign w:val="center"/>
          </w:tcPr>
          <w:p w14:paraId="3CBD9162">
            <w:pPr>
              <w:pStyle w:val="13"/>
            </w:pPr>
            <w:r>
              <w:rPr>
                <w:rFonts w:hint="eastAsia"/>
                <w:lang w:eastAsia="zh-CN"/>
              </w:rPr>
              <w:t>重大案件发生次数</w:t>
            </w:r>
          </w:p>
        </w:tc>
        <w:tc>
          <w:tcPr>
            <w:tcW w:w="1414" w:type="dxa"/>
            <w:vAlign w:val="center"/>
          </w:tcPr>
          <w:p w14:paraId="34DC1F4D">
            <w:pPr>
              <w:pStyle w:val="13"/>
            </w:pPr>
            <w:r>
              <w:rPr>
                <w:rFonts w:hint="eastAsia"/>
                <w:lang w:eastAsia="zh-CN"/>
              </w:rPr>
              <w:t>0次</w:t>
            </w:r>
          </w:p>
        </w:tc>
        <w:tc>
          <w:tcPr>
            <w:tcW w:w="1414" w:type="dxa"/>
            <w:vAlign w:val="center"/>
          </w:tcPr>
          <w:p w14:paraId="77B1953E">
            <w:pPr>
              <w:pStyle w:val="13"/>
            </w:pPr>
            <w:r>
              <w:rPr>
                <w:rFonts w:hint="eastAsia"/>
                <w:lang w:eastAsia="zh-CN"/>
              </w:rPr>
              <w:t>2023年工作计划</w:t>
            </w:r>
          </w:p>
        </w:tc>
      </w:tr>
      <w:tr w14:paraId="78D9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jc w:val="center"/>
        </w:trPr>
        <w:tc>
          <w:tcPr>
            <w:tcW w:w="1414" w:type="dxa"/>
            <w:vAlign w:val="center"/>
          </w:tcPr>
          <w:p w14:paraId="0932B2C2">
            <w:pPr>
              <w:pStyle w:val="15"/>
            </w:pPr>
            <w:r>
              <w:t>满意度指标</w:t>
            </w:r>
          </w:p>
        </w:tc>
        <w:tc>
          <w:tcPr>
            <w:tcW w:w="1414" w:type="dxa"/>
            <w:vAlign w:val="center"/>
          </w:tcPr>
          <w:p w14:paraId="3DF1A62A">
            <w:pPr>
              <w:pStyle w:val="13"/>
            </w:pPr>
            <w:r>
              <w:t>服务对象满意度指标</w:t>
            </w:r>
          </w:p>
        </w:tc>
        <w:tc>
          <w:tcPr>
            <w:tcW w:w="1414" w:type="dxa"/>
            <w:vAlign w:val="center"/>
          </w:tcPr>
          <w:p w14:paraId="11EC5E20">
            <w:pPr>
              <w:pStyle w:val="13"/>
            </w:pPr>
            <w:r>
              <w:rPr>
                <w:rFonts w:hint="eastAsia"/>
                <w:lang w:eastAsia="zh-CN"/>
              </w:rPr>
              <w:t>群众</w:t>
            </w:r>
            <w:r>
              <w:t>满意度</w:t>
            </w:r>
          </w:p>
        </w:tc>
        <w:tc>
          <w:tcPr>
            <w:tcW w:w="2829" w:type="dxa"/>
            <w:vAlign w:val="center"/>
          </w:tcPr>
          <w:p w14:paraId="2C459B0A">
            <w:pPr>
              <w:pStyle w:val="13"/>
            </w:pPr>
            <w:r>
              <w:rPr>
                <w:rFonts w:hint="eastAsia"/>
                <w:lang w:eastAsia="zh-CN"/>
              </w:rPr>
              <w:t>社会群众对市场监管工作</w:t>
            </w:r>
            <w:r>
              <w:t>满意度</w:t>
            </w:r>
          </w:p>
        </w:tc>
        <w:tc>
          <w:tcPr>
            <w:tcW w:w="1414" w:type="dxa"/>
            <w:vAlign w:val="center"/>
          </w:tcPr>
          <w:p w14:paraId="2BA5D55D">
            <w:pPr>
              <w:pStyle w:val="13"/>
            </w:pPr>
            <w:r>
              <w:t>≥9</w:t>
            </w:r>
            <w:r>
              <w:rPr>
                <w:rFonts w:hint="eastAsia"/>
                <w:lang w:eastAsia="zh-CN"/>
              </w:rPr>
              <w:t>0%</w:t>
            </w:r>
          </w:p>
        </w:tc>
        <w:tc>
          <w:tcPr>
            <w:tcW w:w="1414" w:type="dxa"/>
            <w:vAlign w:val="center"/>
          </w:tcPr>
          <w:p w14:paraId="3C9AA4DE">
            <w:pPr>
              <w:pStyle w:val="13"/>
            </w:pPr>
            <w:r>
              <w:rPr>
                <w:rFonts w:hint="eastAsia"/>
                <w:lang w:eastAsia="zh-CN"/>
              </w:rPr>
              <w:t>问卷调查</w:t>
            </w:r>
          </w:p>
        </w:tc>
      </w:tr>
    </w:tbl>
    <w:p w14:paraId="74A48352"/>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FBDE2">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D459">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ZTYzZjRiZTU0YTYxOTk3MjM5NzkxNDAzZGVjYTcifQ=="/>
    <w:docVar w:name="KSO_WPS_MARK_KEY" w:val="66db0785-4184-409e-8289-506ce9f154b6"/>
  </w:docVars>
  <w:rsids>
    <w:rsidRoot w:val="006B6E07"/>
    <w:rsid w:val="000B4993"/>
    <w:rsid w:val="001702C8"/>
    <w:rsid w:val="00282982"/>
    <w:rsid w:val="004B4EC3"/>
    <w:rsid w:val="0068111F"/>
    <w:rsid w:val="006B6E07"/>
    <w:rsid w:val="00801743"/>
    <w:rsid w:val="00823C1E"/>
    <w:rsid w:val="008B2A05"/>
    <w:rsid w:val="00976983"/>
    <w:rsid w:val="00AF7FB7"/>
    <w:rsid w:val="00DD7141"/>
    <w:rsid w:val="0459611F"/>
    <w:rsid w:val="04727A2B"/>
    <w:rsid w:val="07336FFE"/>
    <w:rsid w:val="0A1130A4"/>
    <w:rsid w:val="0B42743F"/>
    <w:rsid w:val="0B480C62"/>
    <w:rsid w:val="0B626F71"/>
    <w:rsid w:val="10F92125"/>
    <w:rsid w:val="13F51F16"/>
    <w:rsid w:val="15D43E1B"/>
    <w:rsid w:val="16DF7C79"/>
    <w:rsid w:val="16FD54CD"/>
    <w:rsid w:val="18317781"/>
    <w:rsid w:val="192B671F"/>
    <w:rsid w:val="1968609A"/>
    <w:rsid w:val="197B5DCD"/>
    <w:rsid w:val="1A532D81"/>
    <w:rsid w:val="1B817709"/>
    <w:rsid w:val="1DF808D4"/>
    <w:rsid w:val="23D555A2"/>
    <w:rsid w:val="247F4B8B"/>
    <w:rsid w:val="2485441B"/>
    <w:rsid w:val="26995AE5"/>
    <w:rsid w:val="26A526DC"/>
    <w:rsid w:val="2CA20A9B"/>
    <w:rsid w:val="2E2A1718"/>
    <w:rsid w:val="2F560A17"/>
    <w:rsid w:val="2FC8140E"/>
    <w:rsid w:val="36FB55FB"/>
    <w:rsid w:val="375E29C8"/>
    <w:rsid w:val="378B5EA8"/>
    <w:rsid w:val="3AD66EB0"/>
    <w:rsid w:val="3B4B61A3"/>
    <w:rsid w:val="3BB56AC5"/>
    <w:rsid w:val="3E4413AE"/>
    <w:rsid w:val="3E730AC8"/>
    <w:rsid w:val="3E7F7B66"/>
    <w:rsid w:val="3F672F40"/>
    <w:rsid w:val="426A0DFA"/>
    <w:rsid w:val="447F2366"/>
    <w:rsid w:val="45120AE4"/>
    <w:rsid w:val="4512260E"/>
    <w:rsid w:val="45C43144"/>
    <w:rsid w:val="463568D1"/>
    <w:rsid w:val="48257467"/>
    <w:rsid w:val="49037672"/>
    <w:rsid w:val="49D6385B"/>
    <w:rsid w:val="4D07739D"/>
    <w:rsid w:val="4D841A04"/>
    <w:rsid w:val="4D9E67E0"/>
    <w:rsid w:val="4E5D3979"/>
    <w:rsid w:val="4EA22F7F"/>
    <w:rsid w:val="53E669C7"/>
    <w:rsid w:val="5589401D"/>
    <w:rsid w:val="5976060C"/>
    <w:rsid w:val="59C41DF0"/>
    <w:rsid w:val="5CCC5F1B"/>
    <w:rsid w:val="60D178A6"/>
    <w:rsid w:val="61625557"/>
    <w:rsid w:val="64C7277E"/>
    <w:rsid w:val="65B13C1D"/>
    <w:rsid w:val="6640216C"/>
    <w:rsid w:val="66CC2D91"/>
    <w:rsid w:val="67470FCE"/>
    <w:rsid w:val="68942388"/>
    <w:rsid w:val="6B7A1A9B"/>
    <w:rsid w:val="6CA87DFD"/>
    <w:rsid w:val="6D5D3132"/>
    <w:rsid w:val="6EAD34A8"/>
    <w:rsid w:val="70BD199D"/>
    <w:rsid w:val="72234D06"/>
    <w:rsid w:val="741F5248"/>
    <w:rsid w:val="752C767B"/>
    <w:rsid w:val="77486FBC"/>
    <w:rsid w:val="778C3E77"/>
    <w:rsid w:val="783D57F4"/>
    <w:rsid w:val="7ADC1418"/>
    <w:rsid w:val="7CE54C71"/>
    <w:rsid w:val="7DD152C0"/>
    <w:rsid w:val="7EB20CEF"/>
    <w:rsid w:val="7F29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9">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2023-03-14T18:33:38Z</dcterms:created>
  <dcterms:modified xsi:type="dcterms:W3CDTF">2023-03-14T10:33:38Z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2023-03-14T18:33:35Z</dcterms:created>
  <dcterms:modified xsi:type="dcterms:W3CDTF">2023-03-14T10:33:35Z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2023-03-14T18:33:35Z</dcterms:created>
  <dcterms:modified xsi:type="dcterms:W3CDTF">2023-03-14T10:33:35Z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2023-03-14T18:33:32Z</dcterms:created>
  <dcterms:modified xsi:type="dcterms:W3CDTF">2023-03-14T10:33:32Z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2023-03-14T18:33:32Z</dcterms:created>
  <dcterms:modified xsi:type="dcterms:W3CDTF">2023-03-14T10:33:32Z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2023-03-14T18:33:38Z</dcterms:created>
  <dcterms:modified xsi:type="dcterms:W3CDTF">2023-03-14T10:33:38Z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2023-03-14T18:33:37Z</dcterms:created>
  <dcterms:modified xsi:type="dcterms:W3CDTF">2023-03-14T10:33:37Z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2023-03-14T18:33:37Z</dcterms:created>
  <dcterms:modified xsi:type="dcterms:W3CDTF">2023-03-14T10:33:37Z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2023-03-14T18:33:39Z</dcterms:created>
  <dcterms:modified xsi:type="dcterms:W3CDTF">2023-03-14T10:33:39Z</dcterms:modified>
</cp:coreProperties>
</file>

<file path=customXml/itemProps1.xml><?xml version="1.0" encoding="utf-8"?>
<ds:datastoreItem xmlns:ds="http://schemas.openxmlformats.org/officeDocument/2006/customXml" ds:itemID="{E32DA94E-17B1-4693-97FC-B94F1F1B3B5B}">
  <ds:schemaRefs/>
</ds:datastoreItem>
</file>

<file path=customXml/itemProps10.xml><?xml version="1.0" encoding="utf-8"?>
<ds:datastoreItem xmlns:ds="http://schemas.openxmlformats.org/officeDocument/2006/customXml" ds:itemID="{D7AE29E0-A4BF-4EED-A9FE-87A975745AA5}">
  <ds:schemaRefs/>
</ds:datastoreItem>
</file>

<file path=customXml/itemProps11.xml><?xml version="1.0" encoding="utf-8"?>
<ds:datastoreItem xmlns:ds="http://schemas.openxmlformats.org/officeDocument/2006/customXml" ds:itemID="{F88E6AFA-78D2-4406-9E43-78A515FDC3B4}">
  <ds:schemaRefs/>
</ds:datastoreItem>
</file>

<file path=customXml/itemProps12.xml><?xml version="1.0" encoding="utf-8"?>
<ds:datastoreItem xmlns:ds="http://schemas.openxmlformats.org/officeDocument/2006/customXml" ds:itemID="{9C64B5BC-EF76-41F8-8AB2-4AC109E233BB}">
  <ds:schemaRefs/>
</ds:datastoreItem>
</file>

<file path=customXml/itemProps13.xml><?xml version="1.0" encoding="utf-8"?>
<ds:datastoreItem xmlns:ds="http://schemas.openxmlformats.org/officeDocument/2006/customXml" ds:itemID="{A6AF9D32-9F61-4C0A-8814-3FCF4AC9C595}">
  <ds:schemaRefs/>
</ds:datastoreItem>
</file>

<file path=customXml/itemProps14.xml><?xml version="1.0" encoding="utf-8"?>
<ds:datastoreItem xmlns:ds="http://schemas.openxmlformats.org/officeDocument/2006/customXml" ds:itemID="{CB0A41BA-E449-4E57-814E-224EF3A7F784}">
  <ds:schemaRefs/>
</ds:datastoreItem>
</file>

<file path=customXml/itemProps15.xml><?xml version="1.0" encoding="utf-8"?>
<ds:datastoreItem xmlns:ds="http://schemas.openxmlformats.org/officeDocument/2006/customXml" ds:itemID="{F5A5C917-2FE6-4448-9345-DB870FD6CBCD}">
  <ds:schemaRefs/>
</ds:datastoreItem>
</file>

<file path=customXml/itemProps16.xml><?xml version="1.0" encoding="utf-8"?>
<ds:datastoreItem xmlns:ds="http://schemas.openxmlformats.org/officeDocument/2006/customXml" ds:itemID="{AD02EA92-A270-4C28-AA0B-E0273AD1EF5D}">
  <ds:schemaRefs/>
</ds:datastoreItem>
</file>

<file path=customXml/itemProps17.xml><?xml version="1.0" encoding="utf-8"?>
<ds:datastoreItem xmlns:ds="http://schemas.openxmlformats.org/officeDocument/2006/customXml" ds:itemID="{4668EDBA-91DD-4F0A-8F0E-79D5CEABADC1}">
  <ds:schemaRefs/>
</ds:datastoreItem>
</file>

<file path=customXml/itemProps18.xml><?xml version="1.0" encoding="utf-8"?>
<ds:datastoreItem xmlns:ds="http://schemas.openxmlformats.org/officeDocument/2006/customXml" ds:itemID="{01511C69-2C6A-4B58-B560-736EC8F3BE0E}">
  <ds:schemaRefs/>
</ds:datastoreItem>
</file>

<file path=customXml/itemProps19.xml><?xml version="1.0" encoding="utf-8"?>
<ds:datastoreItem xmlns:ds="http://schemas.openxmlformats.org/officeDocument/2006/customXml" ds:itemID="{9F4479C4-45BC-4131-AC3F-F580434EED1A}">
  <ds:schemaRefs/>
</ds:datastoreItem>
</file>

<file path=customXml/itemProps2.xml><?xml version="1.0" encoding="utf-8"?>
<ds:datastoreItem xmlns:ds="http://schemas.openxmlformats.org/officeDocument/2006/customXml" ds:itemID="{ED187D71-9F49-4CB5-8E5E-F24D3433466E}">
  <ds:schemaRefs/>
</ds:datastoreItem>
</file>

<file path=customXml/itemProps20.xml><?xml version="1.0" encoding="utf-8"?>
<ds:datastoreItem xmlns:ds="http://schemas.openxmlformats.org/officeDocument/2006/customXml" ds:itemID="{0621164E-800C-4AAD-BED4-FA5E24B7E271}">
  <ds:schemaRefs/>
</ds:datastoreItem>
</file>

<file path=customXml/itemProps21.xml><?xml version="1.0" encoding="utf-8"?>
<ds:datastoreItem xmlns:ds="http://schemas.openxmlformats.org/officeDocument/2006/customXml" ds:itemID="{179A0CAE-5E10-437B-B2D8-583DFA7F68F6}">
  <ds:schemaRefs/>
</ds:datastoreItem>
</file>

<file path=customXml/itemProps22.xml><?xml version="1.0" encoding="utf-8"?>
<ds:datastoreItem xmlns:ds="http://schemas.openxmlformats.org/officeDocument/2006/customXml" ds:itemID="{BE447F0A-78E3-4940-9DEA-CC5D687B8952}">
  <ds:schemaRefs/>
</ds:datastoreItem>
</file>

<file path=customXml/itemProps23.xml><?xml version="1.0" encoding="utf-8"?>
<ds:datastoreItem xmlns:ds="http://schemas.openxmlformats.org/officeDocument/2006/customXml" ds:itemID="{8E411DAB-7DF9-4C02-8473-2273D4446158}">
  <ds:schemaRefs/>
</ds:datastoreItem>
</file>

<file path=customXml/itemProps24.xml><?xml version="1.0" encoding="utf-8"?>
<ds:datastoreItem xmlns:ds="http://schemas.openxmlformats.org/officeDocument/2006/customXml" ds:itemID="{428C7013-973A-4EC5-A432-0A62C4C82D13}">
  <ds:schemaRefs/>
</ds:datastoreItem>
</file>

<file path=customXml/itemProps25.xml><?xml version="1.0" encoding="utf-8"?>
<ds:datastoreItem xmlns:ds="http://schemas.openxmlformats.org/officeDocument/2006/customXml" ds:itemID="{8C10BB04-AE5D-4F0F-8F16-075A8FA98715}">
  <ds:schemaRefs/>
</ds:datastoreItem>
</file>

<file path=customXml/itemProps26.xml><?xml version="1.0" encoding="utf-8"?>
<ds:datastoreItem xmlns:ds="http://schemas.openxmlformats.org/officeDocument/2006/customXml" ds:itemID="{C3401A7D-6FCE-4025-9DC8-7DF4BB6BE0C4}">
  <ds:schemaRefs/>
</ds:datastoreItem>
</file>

<file path=customXml/itemProps27.xml><?xml version="1.0" encoding="utf-8"?>
<ds:datastoreItem xmlns:ds="http://schemas.openxmlformats.org/officeDocument/2006/customXml" ds:itemID="{6C1C30CB-8628-46F4-9E0A-9F7D30C1CD32}">
  <ds:schemaRefs/>
</ds:datastoreItem>
</file>

<file path=customXml/itemProps28.xml><?xml version="1.0" encoding="utf-8"?>
<ds:datastoreItem xmlns:ds="http://schemas.openxmlformats.org/officeDocument/2006/customXml" ds:itemID="{5FE4A2D4-DCF6-485D-8560-9795CD137CE4}">
  <ds:schemaRefs/>
</ds:datastoreItem>
</file>

<file path=customXml/itemProps29.xml><?xml version="1.0" encoding="utf-8"?>
<ds:datastoreItem xmlns:ds="http://schemas.openxmlformats.org/officeDocument/2006/customXml" ds:itemID="{A03998C0-95C9-4F83-B70D-EFDA4B79E590}">
  <ds:schemaRefs/>
</ds:datastoreItem>
</file>

<file path=customXml/itemProps3.xml><?xml version="1.0" encoding="utf-8"?>
<ds:datastoreItem xmlns:ds="http://schemas.openxmlformats.org/officeDocument/2006/customXml" ds:itemID="{A204089A-ACA0-4AC7-ABC2-39F1481299FF}">
  <ds:schemaRefs/>
</ds:datastoreItem>
</file>

<file path=customXml/itemProps30.xml><?xml version="1.0" encoding="utf-8"?>
<ds:datastoreItem xmlns:ds="http://schemas.openxmlformats.org/officeDocument/2006/customXml" ds:itemID="{9D89FB47-997C-4542-AC65-454489F23F02}">
  <ds:schemaRefs/>
</ds:datastoreItem>
</file>

<file path=customXml/itemProps4.xml><?xml version="1.0" encoding="utf-8"?>
<ds:datastoreItem xmlns:ds="http://schemas.openxmlformats.org/officeDocument/2006/customXml" ds:itemID="{BD09A9E2-9942-4E44-8EDD-09814D0DBB32}">
  <ds:schemaRefs/>
</ds:datastoreItem>
</file>

<file path=customXml/itemProps5.xml><?xml version="1.0" encoding="utf-8"?>
<ds:datastoreItem xmlns:ds="http://schemas.openxmlformats.org/officeDocument/2006/customXml" ds:itemID="{F0A27F29-CD43-49D3-85AE-170FA52E5CE2}">
  <ds:schemaRefs/>
</ds:datastoreItem>
</file>

<file path=customXml/itemProps6.xml><?xml version="1.0" encoding="utf-8"?>
<ds:datastoreItem xmlns:ds="http://schemas.openxmlformats.org/officeDocument/2006/customXml" ds:itemID="{AAB89E6A-ED2B-4346-A307-49B8625ABC88}">
  <ds:schemaRefs/>
</ds:datastoreItem>
</file>

<file path=customXml/itemProps7.xml><?xml version="1.0" encoding="utf-8"?>
<ds:datastoreItem xmlns:ds="http://schemas.openxmlformats.org/officeDocument/2006/customXml" ds:itemID="{D30B4399-4129-4686-8494-7D3A1870CFC1}">
  <ds:schemaRefs/>
</ds:datastoreItem>
</file>

<file path=customXml/itemProps8.xml><?xml version="1.0" encoding="utf-8"?>
<ds:datastoreItem xmlns:ds="http://schemas.openxmlformats.org/officeDocument/2006/customXml" ds:itemID="{C615A11D-18B6-43FE-9F98-6A3D76F27178}">
  <ds:schemaRefs/>
</ds:datastoreItem>
</file>

<file path=customXml/itemProps9.xml><?xml version="1.0" encoding="utf-8"?>
<ds:datastoreItem xmlns:ds="http://schemas.openxmlformats.org/officeDocument/2006/customXml" ds:itemID="{0AE42120-E4F2-466B-B499-1A7B164301FF}">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6161</Words>
  <Characters>7724</Characters>
  <Lines>78</Lines>
  <Paragraphs>22</Paragraphs>
  <TotalTime>6</TotalTime>
  <ScaleCrop>false</ScaleCrop>
  <LinksUpToDate>false</LinksUpToDate>
  <CharactersWithSpaces>7877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2023-03-28T01:37:00Z</dcterms:created>
  <dc:creator>MI</dc:creator>
  <cp:lastModifiedBy>WPS_1650540003</cp:lastModifiedBy>
  <dcterms:modified xsi:type="dcterms:W3CDTF">2025-05-27T01:47:45Z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830DAA49E31C42B6AFE6D69E0724E3BE</vt:lpwstr>
  </property>
  <property fmtid="{D5CDD505-2E9C-101B-9397-08002B2CF9AE}" pid="4" name="KSOTemplateDocerSaveRecord">
    <vt:lpwstr>eyJoZGlkIjoiYTI3Yjc4OWE0YzNmZmMwNzE5ODZkMmZlOWU4NjMyOWIiLCJ1c2VySWQiOiIxMzYzNzI0MDcxIn0=</vt:lpwstr>
  </property>
</Properties>
</file>