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13.xml" ContentType="application/xml"/>
  <Override PartName="/customXml/item14.xml" ContentType="application/xml"/>
  <Override PartName="/customXml/item15.xml" ContentType="application/xml"/>
  <Override PartName="/customXml/item16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怀来县人力资源和社会保障局部门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怀来县人力资源和社会保障局部门编制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一、怀来县人力资源和社会保障局收支预算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31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rPr/>
          <w:t xml:space="preserve">二、怀来县劳动监察大队收支预算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49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rPr/>
          <w:t xml:space="preserve">三、怀来县就业服务中心收支预算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66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rPr/>
          <w:t xml:space="preserve">四、怀来县人才交流中心收支预算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83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3" w:history="1">
        <w:r>
          <w:rPr/>
          <w:t xml:space="preserve">五、怀来县社会保险事业管理中心收支预算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85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4" w:history="1">
        <w:r>
          <w:rPr/>
          <w:t xml:space="preserve">六、怀来县失业职工管理所收支预算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102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7"/>
          <w:footerReference w:type="default" r:id="rId1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根据《怀来县人力资源和社会保障局部门职能配置、内设机构和人员编制规定》，怀来县人力资源和社会保障局部门的主要职责是：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工商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农民红综合性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27049.89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26963.89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26963.89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15075.89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11888.00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27049.89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3655.89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3377.13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278.76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23394.00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1051.23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1051.23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1038.07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1038.07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608.51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608.51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84.70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37.40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209.50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209.50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85.50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85.50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1339.99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47.30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938.61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25.32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25.32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20.72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4.92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4.92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23394.00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23308.00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86.00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23394.00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23308.00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86.00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1、怀财字【2023】7号 城乡居民社会养老保险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2、怀财字【2023】7号 机关事业养老县级配套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3、怀财字【2023】7号 就业补助县级配套资金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4、怀财字【2023】7号 劳动争议仲裁办案经费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5、怀财字【2023】7号 企业养老保险县级配套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2082601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6、怀财字【2023】7号 人才中心经费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7、怀财字【2023】7号 业务费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8、怀财字【2023】7号 专项公用经费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怀来县劳动监察大队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9、怀财字【2023】7号人才协会办公经费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10、冀财社[2022]150号 关于提前下达2023年中央就业补助资金预算指标的通知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248.00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11、冀财社[2022]162号 关于提前下达2023年省级就业补助资金预算指标的通知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12、冀财社[2022]174号 关于提前下达2023年省级城乡居民社会保险代办员补助资金预算指标的通知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2080199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13、冀财社【2022】145号 河北省财政厅关于提前下达2023年中央财政城乡居民基本养老保险补助经费预算的通知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6193.00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6193.00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14、冀财社【2022】150号 河北省财政厅关于提前下达2023年中央就业补助资金预算指标的通知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2080711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624.00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15、冀财社【2022】151号 关于提前下达2023年中央财政机关事业单位养老保险制度改革补助经费预算的通知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2884.00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2884.00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16、冀财社【2022】73号 河北省财政厅关于下达2022年省级城乡居民养老保险补助资金[第二批]的通知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17、农民工法律援助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怀来县劳动监察大队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2080105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18、怀财字【2023】7号 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132.00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——怀财字【2023】7号办案及业务经费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——怀财字[2023]7号 办案及业务经费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19、冀财社【2022】170号 河北省财政厅关于提前下达2023年省级城乡居民基本养老保险补助资金预算的通知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1812.00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      ——冀财社【2022】170号 河北省财政厅关于提前下达2023年省级城乡居民基本养老保险补助资金预算的通知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1784.00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1784.00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Merge/>
            <w:vAlign w:val="center"/>
          </w:tcPr>
          <w:p>
            <w:pPr/>
          </w:p>
        </w:tc>
        <w:tc>
          <w:tcPr>
            <w:tcW w:w="1621" w:type="dxa"/>
            <w:vMerge/>
            <w:vAlign w:val="center"/>
          </w:tcPr>
          <w:p>
            <w:pPr/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2083001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26963.89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26963.89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576.28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576.28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220.52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220.52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1750.94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1750.94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24416.15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24416.15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37.74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怀来县劳动监察大队小计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2.65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2.65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其他会计机械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35.09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35.09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35.09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触控一体机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纸制品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A07100300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房屋修缮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B08010000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68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66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怀来县安全生产监督管理局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怀来县劳动监察大队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一、怀来县人力资源和社会保障局收支预算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678.56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540.56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506.36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34.20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138.00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397.30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246.23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246.23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90.50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19.37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138.00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70.00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678.56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678.56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411.62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411.62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172.20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172.20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89.69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89.69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56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4.60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二、怀来县劳动监察大队收支预算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316004怀来县劳动监察大队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178.32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45.00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316004怀来县劳动监察大队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58.62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58.62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58.62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40.73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4.89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1.65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316004怀来县劳动监察大队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316004怀来县劳动监察大队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45.00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45.00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怀财字【2023】7号农民工法律援助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2080105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316004怀来县劳动监察大队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223.32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223.32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164.66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164.66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48.32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10.34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三、怀来县就业服务中心收支预算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2284.01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2284.01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2284.01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1290.01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2284.01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1153.01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927.77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225.24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1131.00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169.07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169.07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169.03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169.03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89.19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89.19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13.43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12.41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718.87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1131.00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1131.00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就业补助县级配套资金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怀财字[2023]7号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冀财社[2022]150号 关于提前下达2023年中央就业补助资金预算指标的通知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248.00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冀财社[2022]150号 河北省财政厅关于提前下达2023年中央就业补助资金预算指标的通知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2080711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624.00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冀财社[2022]162号 关于提前下达2023年省级就业补助资金预算指标的通知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122.00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2284.01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2284.01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1181.97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1181.97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1102.04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1102.04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四、怀来县人才交流中心收支预算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316006怀来县人才交流中心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五、怀来县社会保险事业管理中心收支预算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23864.00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23778.00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23778.00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12884.00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10894.00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23864.00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1784.00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1768.00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22080.00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413.20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413.20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413.12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232.36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232.36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34.36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32.40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1220.00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116.94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22080.00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21994.00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86.00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城乡居民社会养老保险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2100.00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机关事业养老县级配套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怀财字【2023】7号 企业养老保险县级配套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冀财社[2022]174号 关于提前下达2023年省级城乡居民社会保险代办员补助资金预算指标的通知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2080199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冀财社【2022】145号 河北省财政厅关于提前下达2023年中央财政城乡居民基本养老保险补助经费预算的通知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6193.00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6193.00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冀财社【2022】151号 关于提前下达2023年中央财政机关事业单位养老保险制度改革补助经费预算的通知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2884.00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2884.00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冀财社【2022】170号 河北省财政厅关于提前下达2023年省级城乡居民基本养老保险补助资金预算的通知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1784.00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1784.00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2083001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28.00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冀财社【2022】73号 河北省财政厅关于下达2022年省级城乡居民养老保险补助资金[第二批]的通知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86.00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23778.00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23778.00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563.92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563.92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23214.08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23214.08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六、怀来县失业职工管理所收支预算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316008怀来县失业职工管理所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customXml" Target="../customXml/item13.xml" /><Relationship Id="rId14" Type="http://schemas.openxmlformats.org/officeDocument/2006/relationships/customXml" Target="../customXml/item14.xml" /><Relationship Id="rId15" Type="http://schemas.openxmlformats.org/officeDocument/2006/relationships/customXml" Target="../customXml/item15.xml" /><Relationship Id="rId16" Type="http://schemas.openxmlformats.org/officeDocument/2006/relationships/customXml" Target="../customXml/item16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customXml" Target="../customXml/item2.xml" /><Relationship Id="rId20" Type="http://schemas.openxmlformats.org/officeDocument/2006/relationships/styles" Target="styles.xml" /><Relationship Id="rId21" Type="http://schemas.openxmlformats.org/officeDocument/2006/relationships/webSettings" Target="webSettings.xml" /><Relationship Id="rId22" Type="http://schemas.openxmlformats.org/officeDocument/2006/relationships/numbering" Target="numbering.xml" /><Relationship Id="rId23" Type="http://schemas.openxmlformats.org/officeDocument/2006/relationships/settings" Target="settings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&#65279;<?xml version="1.0" encoding="utf-8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&#65279;<?xml version="1.0" encoding="utf-8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&#65279;<?xml version="1.0" encoding="utf-8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&#65279;<?xml version="1.0" encoding="utf-8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2023-03-14T18:35:24Z</dcterms:created>
  <dcterms:modified xsi:type="dcterms:W3CDTF">2023-03-14T10:35:22Z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2023-03-14T18:35:44Z</dcterms:created>
  <dcterms:modified xsi:type="dcterms:W3CDTF">2023-03-14T10:35:44Z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2023-03-14T18:35:51Z</dcterms:created>
  <dcterms:modified xsi:type="dcterms:W3CDTF">2023-03-14T10:35:51Z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2023-03-14T18:35:52Z</dcterms:created>
  <dcterms:modified xsi:type="dcterms:W3CDTF">2023-03-14T10:35:52Z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2023-03-14T18:35:24Z</dcterms:created>
  <dcterms:modified xsi:type="dcterms:W3CDTF">2023-03-14T10:35:24Z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2023-03-14T18:35:32Z</dcterms:created>
  <dcterms:modified xsi:type="dcterms:W3CDTF">2023-03-14T10:35:31Z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2023-03-14T18:35:38Z</dcterms:created>
  <dcterms:modified xsi:type="dcterms:W3CDTF">2023-03-14T10:35:37Z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2023-03-14T18:35:43Z</dcterms:created>
  <dcterms:modified xsi:type="dcterms:W3CDTF">2023-03-14T10:35:43Z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13.xml><?xml version="1.0" encoding="utf-8"?>
<ds:datastoreItem xmlns:ds="http://schemas.openxmlformats.org/officeDocument/2006/customXml" ds:itemID="">
  <ds:schemaRefs/>
</ds:datastoreItem>
</file>

<file path=customXml/itemProps14.xml><?xml version="1.0" encoding="utf-8"?>
<ds:datastoreItem xmlns:ds="http://schemas.openxmlformats.org/officeDocument/2006/customXml" ds:itemID="">
  <ds:schemaRefs/>
</ds:datastoreItem>
</file>

<file path=customXml/itemProps15.xml><?xml version="1.0" encoding="utf-8"?>
<ds:datastoreItem xmlns:ds="http://schemas.openxmlformats.org/officeDocument/2006/customXml" ds:itemID="">
  <ds:schemaRefs/>
</ds:datastoreItem>
</file>

<file path=customXml/itemProps16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2023-03-14T18:35:52Z</dcterms:created>
  <dcterms:modified xsi:type="dcterms:W3CDTF">2023-03-14T10:39:00Z</dcterms:modified>
</cp:coreProperties>
</file>