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F35FF">
      <w:pPr>
        <w:widowControl w:val="0"/>
        <w:adjustRightInd w:val="0"/>
        <w:snapToGrid w:val="0"/>
        <w:jc w:val="center"/>
        <w:rPr>
          <w:rFonts w:hint="eastAsia" w:ascii="方正小标宋_GBK" w:eastAsia="方正小标宋_GBK" w:cs="Times New Roman"/>
          <w:bCs/>
          <w:kern w:val="2"/>
          <w:sz w:val="44"/>
          <w:szCs w:val="44"/>
          <w:lang w:eastAsia="zh-CN"/>
        </w:rPr>
      </w:pPr>
      <w:bookmarkStart w:id="0" w:name="_Toc_4_4_0000000363"/>
      <w:r>
        <w:rPr>
          <w:rFonts w:hint="eastAsia" w:ascii="方正小标宋_GBK" w:eastAsia="方正小标宋_GBK" w:cs="Times New Roman"/>
          <w:bCs/>
          <w:kern w:val="2"/>
          <w:sz w:val="44"/>
          <w:szCs w:val="44"/>
          <w:lang w:eastAsia="zh-CN"/>
        </w:rPr>
        <w:t>怀来技师学院</w:t>
      </w:r>
    </w:p>
    <w:p w14:paraId="6EA2A327">
      <w:pPr>
        <w:widowControl w:val="0"/>
        <w:adjustRightInd w:val="0"/>
        <w:snapToGrid w:val="0"/>
        <w:jc w:val="center"/>
        <w:rPr>
          <w:rFonts w:ascii="方正小标宋_GBK" w:eastAsia="方正小标宋_GBK" w:cs="Times New Roman"/>
          <w:bCs/>
          <w:kern w:val="2"/>
          <w:sz w:val="44"/>
          <w:szCs w:val="44"/>
          <w:lang w:eastAsia="zh-CN"/>
        </w:rPr>
      </w:pPr>
      <w:r>
        <w:rPr>
          <w:rFonts w:hint="eastAsia" w:ascii="方正小标宋_GBK" w:eastAsia="方正小标宋_GBK" w:cs="Times New Roman"/>
          <w:bCs/>
          <w:kern w:val="2"/>
          <w:sz w:val="44"/>
          <w:szCs w:val="44"/>
          <w:lang w:eastAsia="zh-CN"/>
        </w:rPr>
        <w:t>202</w:t>
      </w:r>
      <w:r>
        <w:rPr>
          <w:rFonts w:hint="eastAsia" w:ascii="方正小标宋_GBK" w:eastAsia="方正小标宋_GBK" w:cs="Times New Roman"/>
          <w:bCs/>
          <w:kern w:val="2"/>
          <w:sz w:val="44"/>
          <w:szCs w:val="44"/>
          <w:lang w:val="en-US" w:eastAsia="zh-CN"/>
        </w:rPr>
        <w:t>5</w:t>
      </w:r>
      <w:r>
        <w:rPr>
          <w:rFonts w:hint="eastAsia" w:ascii="方正小标宋_GBK" w:eastAsia="方正小标宋_GBK" w:cs="Times New Roman"/>
          <w:bCs/>
          <w:kern w:val="2"/>
          <w:sz w:val="44"/>
          <w:szCs w:val="44"/>
          <w:lang w:eastAsia="zh-CN"/>
        </w:rPr>
        <w:t>年部门预算信息公开情况说明</w:t>
      </w:r>
    </w:p>
    <w:p w14:paraId="1E4B3261">
      <w:pPr>
        <w:widowControl w:val="0"/>
        <w:spacing w:before="138" w:line="364" w:lineRule="auto"/>
        <w:ind w:right="316" w:firstLine="640" w:firstLineChars="200"/>
        <w:jc w:val="both"/>
        <w:rPr>
          <w:rFonts w:ascii="仿宋" w:hAnsi="仿宋" w:eastAsia="仿宋" w:cs="Times New Roman"/>
          <w:kern w:val="2"/>
          <w:sz w:val="32"/>
          <w:szCs w:val="32"/>
          <w:lang w:eastAsia="zh-CN"/>
        </w:rPr>
      </w:pPr>
      <w:r>
        <w:rPr>
          <w:rFonts w:ascii="仿宋" w:hAnsi="仿宋" w:eastAsia="仿宋" w:cs="Times New Roman"/>
          <w:kern w:val="2"/>
          <w:sz w:val="32"/>
          <w:szCs w:val="32"/>
          <w:lang w:eastAsia="zh-CN"/>
        </w:rPr>
        <w:t>按照</w:t>
      </w:r>
      <w:r>
        <w:rPr>
          <w:rFonts w:hint="eastAsia" w:ascii="仿宋" w:hAnsi="仿宋" w:eastAsia="仿宋" w:cs="Times New Roman"/>
          <w:kern w:val="2"/>
          <w:sz w:val="32"/>
          <w:szCs w:val="32"/>
          <w:lang w:eastAsia="zh-CN"/>
        </w:rPr>
        <w:t>《中华人民共和国预算法》、</w:t>
      </w:r>
      <w:r>
        <w:rPr>
          <w:rFonts w:ascii="仿宋" w:hAnsi="仿宋" w:eastAsia="仿宋" w:cs="Times New Roman"/>
          <w:kern w:val="2"/>
          <w:sz w:val="32"/>
          <w:szCs w:val="32"/>
          <w:lang w:eastAsia="zh-CN"/>
        </w:rPr>
        <w:t>《地方预决算公开操作规程》和《河北省省级预算公开办法》</w:t>
      </w:r>
      <w:r>
        <w:rPr>
          <w:rFonts w:hint="eastAsia" w:ascii="仿宋" w:hAnsi="仿宋" w:eastAsia="仿宋" w:cs="Times New Roman"/>
          <w:kern w:val="2"/>
          <w:sz w:val="32"/>
          <w:szCs w:val="32"/>
          <w:lang w:eastAsia="zh-CN"/>
        </w:rPr>
        <w:t>规定</w:t>
      </w:r>
      <w:r>
        <w:rPr>
          <w:rFonts w:ascii="仿宋" w:hAnsi="仿宋" w:eastAsia="仿宋" w:cs="Times New Roman"/>
          <w:kern w:val="2"/>
          <w:sz w:val="32"/>
          <w:szCs w:val="32"/>
          <w:lang w:eastAsia="zh-CN"/>
        </w:rPr>
        <w:t>，现</w:t>
      </w:r>
      <w:r>
        <w:rPr>
          <w:rFonts w:hint="eastAsia" w:ascii="仿宋" w:hAnsi="仿宋" w:eastAsia="仿宋" w:cs="Times New Roman"/>
          <w:kern w:val="2"/>
          <w:sz w:val="32"/>
          <w:szCs w:val="32"/>
          <w:lang w:eastAsia="zh-CN"/>
        </w:rPr>
        <w:t>将怀来技师学院202</w:t>
      </w:r>
      <w:r>
        <w:rPr>
          <w:rFonts w:hint="eastAsia" w:ascii="仿宋" w:hAnsi="仿宋" w:eastAsia="仿宋" w:cs="Times New Roman"/>
          <w:kern w:val="2"/>
          <w:sz w:val="32"/>
          <w:szCs w:val="32"/>
          <w:lang w:val="en-US" w:eastAsia="zh-CN"/>
        </w:rPr>
        <w:t>5</w:t>
      </w:r>
      <w:r>
        <w:rPr>
          <w:rFonts w:hint="eastAsia" w:ascii="仿宋" w:hAnsi="仿宋" w:eastAsia="仿宋" w:cs="Times New Roman"/>
          <w:kern w:val="2"/>
          <w:sz w:val="32"/>
          <w:szCs w:val="32"/>
          <w:lang w:eastAsia="zh-CN"/>
        </w:rPr>
        <w:t>年</w:t>
      </w:r>
      <w:r>
        <w:rPr>
          <w:rFonts w:ascii="仿宋" w:hAnsi="仿宋" w:eastAsia="仿宋" w:cs="Times New Roman"/>
          <w:kern w:val="2"/>
          <w:sz w:val="32"/>
          <w:szCs w:val="32"/>
          <w:lang w:eastAsia="zh-CN"/>
        </w:rPr>
        <w:t>部门预算公开如下：</w:t>
      </w:r>
    </w:p>
    <w:p w14:paraId="2ACA1C3C">
      <w:pPr>
        <w:widowControl w:val="0"/>
        <w:numPr>
          <w:ilvl w:val="0"/>
          <w:numId w:val="1"/>
        </w:numPr>
        <w:spacing w:line="600" w:lineRule="exact"/>
        <w:ind w:firstLine="640" w:firstLineChars="200"/>
        <w:jc w:val="both"/>
        <w:rPr>
          <w:rFonts w:ascii="黑体" w:hAnsi="Calibri" w:eastAsia="黑体" w:cs="黑体"/>
          <w:kern w:val="2"/>
          <w:sz w:val="32"/>
          <w:szCs w:val="32"/>
          <w:lang w:eastAsia="zh-CN"/>
        </w:rPr>
      </w:pPr>
      <w:r>
        <w:rPr>
          <w:rFonts w:hint="eastAsia" w:ascii="黑体" w:hAnsi="Calibri" w:eastAsia="黑体" w:cs="黑体"/>
          <w:kern w:val="2"/>
          <w:sz w:val="32"/>
          <w:szCs w:val="32"/>
          <w:lang w:eastAsia="zh-CN"/>
        </w:rPr>
        <w:t>部门职责及机构设置情况</w:t>
      </w:r>
    </w:p>
    <w:p w14:paraId="454DF46D">
      <w:pPr>
        <w:widowControl w:val="0"/>
        <w:spacing w:line="600" w:lineRule="exact"/>
        <w:ind w:firstLine="640" w:firstLineChars="200"/>
        <w:jc w:val="both"/>
        <w:rPr>
          <w:rFonts w:ascii="黑体" w:hAnsi="Calibri" w:eastAsia="黑体" w:cs="黑体"/>
          <w:kern w:val="2"/>
          <w:sz w:val="32"/>
          <w:szCs w:val="32"/>
          <w:lang w:eastAsia="zh-CN"/>
        </w:rPr>
      </w:pPr>
      <w:r>
        <w:rPr>
          <w:rFonts w:hint="eastAsia" w:ascii="黑体" w:hAnsi="Calibri" w:eastAsia="黑体" w:cs="黑体"/>
          <w:kern w:val="2"/>
          <w:sz w:val="32"/>
          <w:szCs w:val="32"/>
          <w:lang w:eastAsia="zh-CN"/>
        </w:rPr>
        <w:t>部门职责：</w:t>
      </w:r>
    </w:p>
    <w:p w14:paraId="10EA2A54">
      <w:pPr>
        <w:widowControl w:val="0"/>
        <w:spacing w:before="138" w:line="364" w:lineRule="auto"/>
        <w:ind w:right="316" w:firstLine="640" w:firstLineChars="200"/>
        <w:jc w:val="both"/>
        <w:rPr>
          <w:rFonts w:ascii="仿宋" w:hAnsi="仿宋" w:eastAsia="仿宋" w:cs="Times New Roman"/>
          <w:kern w:val="2"/>
          <w:sz w:val="32"/>
          <w:szCs w:val="32"/>
          <w:lang w:eastAsia="zh-CN"/>
        </w:rPr>
      </w:pPr>
      <w:r>
        <w:rPr>
          <w:rFonts w:hint="eastAsia" w:ascii="仿宋" w:hAnsi="仿宋" w:eastAsia="仿宋" w:cs="Times New Roman"/>
          <w:kern w:val="2"/>
          <w:sz w:val="32"/>
          <w:szCs w:val="32"/>
          <w:lang w:eastAsia="zh-CN"/>
        </w:rPr>
        <w:t>1、培养中高级技能人才、提高社会职业技能水平。开展数控、机电一体化、汽修、计算机、电子商会计电算化、多媒体制作、学前教育等专业中级工、高级工班学历教育。</w:t>
      </w:r>
    </w:p>
    <w:p w14:paraId="4EF6A196">
      <w:pPr>
        <w:widowControl w:val="0"/>
        <w:spacing w:before="164" w:line="364" w:lineRule="auto"/>
        <w:ind w:right="274" w:firstLine="640" w:firstLineChars="200"/>
        <w:jc w:val="both"/>
        <w:rPr>
          <w:rFonts w:ascii="仿宋" w:hAnsi="仿宋" w:eastAsia="仿宋" w:cs="Times New Roman"/>
          <w:kern w:val="2"/>
          <w:sz w:val="32"/>
          <w:szCs w:val="32"/>
          <w:lang w:eastAsia="zh-CN"/>
        </w:rPr>
      </w:pPr>
      <w:r>
        <w:rPr>
          <w:rFonts w:hint="eastAsia" w:ascii="仿宋" w:hAnsi="仿宋" w:eastAsia="仿宋" w:cs="Times New Roman"/>
          <w:kern w:val="2"/>
          <w:sz w:val="32"/>
          <w:szCs w:val="32"/>
          <w:lang w:eastAsia="zh-CN"/>
        </w:rPr>
        <w:t>2、开展中高级技工、技师短期技能培训。对学生及社会上需要培训的人员组织进行技能培训，培训内容包括计算机、礼仪、保育员等各方面。</w:t>
      </w:r>
    </w:p>
    <w:p w14:paraId="3E40CB2C">
      <w:pPr>
        <w:widowControl w:val="0"/>
        <w:spacing w:line="600" w:lineRule="exact"/>
        <w:ind w:firstLine="640" w:firstLineChars="200"/>
        <w:jc w:val="both"/>
        <w:rPr>
          <w:rFonts w:ascii="仿宋" w:hAnsi="仿宋" w:eastAsia="仿宋" w:cs="Times New Roman"/>
          <w:kern w:val="2"/>
          <w:sz w:val="32"/>
          <w:szCs w:val="32"/>
          <w:lang w:eastAsia="zh-CN"/>
        </w:rPr>
      </w:pPr>
      <w:r>
        <w:rPr>
          <w:rFonts w:hint="eastAsia" w:ascii="仿宋" w:hAnsi="仿宋" w:eastAsia="仿宋" w:cs="Times New Roman"/>
          <w:kern w:val="2"/>
          <w:sz w:val="32"/>
          <w:szCs w:val="32"/>
          <w:lang w:eastAsia="zh-CN"/>
        </w:rPr>
        <w:t>3、开展中高级职业技能鉴定，包括电工、钳工、车工、焊工、汽车维修工、保育员等技能鉴定。</w:t>
      </w:r>
    </w:p>
    <w:p w14:paraId="067A96D8">
      <w:pPr>
        <w:widowControl w:val="0"/>
        <w:spacing w:line="600" w:lineRule="exact"/>
        <w:ind w:firstLine="320" w:firstLineChars="100"/>
        <w:jc w:val="both"/>
        <w:rPr>
          <w:rFonts w:ascii="黑体" w:hAnsi="Calibri" w:eastAsia="黑体" w:cs="黑体"/>
          <w:kern w:val="2"/>
          <w:sz w:val="32"/>
          <w:szCs w:val="32"/>
          <w:lang w:eastAsia="zh-CN"/>
        </w:rPr>
      </w:pPr>
    </w:p>
    <w:p w14:paraId="31D8B430">
      <w:pPr>
        <w:widowControl w:val="0"/>
        <w:ind w:firstLine="640" w:firstLineChars="200"/>
        <w:rPr>
          <w:rFonts w:ascii="黑体" w:hAnsi="Calibri" w:eastAsia="黑体" w:cs="黑体"/>
          <w:kern w:val="2"/>
          <w:sz w:val="32"/>
          <w:szCs w:val="32"/>
          <w:lang w:eastAsia="zh-CN"/>
        </w:rPr>
      </w:pPr>
      <w:r>
        <w:rPr>
          <w:rFonts w:hint="eastAsia" w:ascii="黑体" w:hAnsi="Calibri" w:eastAsia="黑体" w:cs="黑体"/>
          <w:kern w:val="2"/>
          <w:sz w:val="32"/>
          <w:szCs w:val="32"/>
          <w:lang w:eastAsia="zh-CN"/>
        </w:rPr>
        <w:t>部门机构设置</w:t>
      </w:r>
    </w:p>
    <w:p w14:paraId="5AF5A4A0">
      <w:pPr>
        <w:widowControl w:val="0"/>
        <w:jc w:val="center"/>
        <w:outlineLvl w:val="0"/>
        <w:rPr>
          <w:rFonts w:ascii="方正小标宋_GBK" w:hAnsi="Calibri" w:eastAsia="方正小标宋_GBK" w:cs="黑体"/>
          <w:kern w:val="2"/>
          <w:sz w:val="32"/>
          <w:szCs w:val="22"/>
          <w:lang w:eastAsia="zh-CN"/>
        </w:rPr>
      </w:pPr>
      <w:r>
        <w:rPr>
          <w:rFonts w:hint="eastAsia" w:ascii="方正小标宋_GBK" w:hAnsi="Calibri" w:eastAsia="方正小标宋_GBK" w:cs="黑体"/>
          <w:kern w:val="2"/>
          <w:sz w:val="32"/>
          <w:szCs w:val="22"/>
          <w:lang w:eastAsia="zh-CN"/>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09"/>
        <w:gridCol w:w="1575"/>
        <w:gridCol w:w="1385"/>
        <w:gridCol w:w="820"/>
        <w:gridCol w:w="2170"/>
        <w:gridCol w:w="817"/>
      </w:tblGrid>
      <w:tr w14:paraId="41C1A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817" w:type="dxa"/>
          <w:trHeight w:val="227" w:hRule="atLeast"/>
          <w:tblHeader/>
          <w:jc w:val="center"/>
        </w:trPr>
        <w:tc>
          <w:tcPr>
            <w:tcW w:w="5969" w:type="dxa"/>
            <w:gridSpan w:val="3"/>
            <w:tcBorders>
              <w:top w:val="single" w:color="FFFFFF" w:sz="6" w:space="0"/>
              <w:left w:val="single" w:color="FFFFFF" w:sz="6" w:space="0"/>
              <w:bottom w:val="single" w:color="000000" w:sz="6" w:space="0"/>
              <w:right w:val="single" w:color="FFFFFF" w:sz="6" w:space="0"/>
            </w:tcBorders>
            <w:vAlign w:val="center"/>
          </w:tcPr>
          <w:p w14:paraId="4D23E1EA">
            <w:pPr>
              <w:widowControl w:val="0"/>
              <w:spacing w:line="300" w:lineRule="exact"/>
              <w:rPr>
                <w:rFonts w:ascii="方正小标宋_GBK" w:hAnsi="Calibri" w:eastAsia="方正小标宋_GBK" w:cs="黑体"/>
                <w:kern w:val="2"/>
                <w:szCs w:val="22"/>
                <w:lang w:eastAsia="zh-CN"/>
              </w:rPr>
            </w:pPr>
          </w:p>
        </w:tc>
        <w:tc>
          <w:tcPr>
            <w:tcW w:w="2990" w:type="dxa"/>
            <w:gridSpan w:val="2"/>
            <w:tcBorders>
              <w:top w:val="single" w:color="FFFFFF" w:sz="6" w:space="0"/>
              <w:left w:val="single" w:color="FFFFFF" w:sz="6" w:space="0"/>
              <w:bottom w:val="single" w:color="000000" w:sz="6" w:space="0"/>
              <w:right w:val="single" w:color="FFFFFF" w:sz="6" w:space="0"/>
            </w:tcBorders>
            <w:vAlign w:val="center"/>
          </w:tcPr>
          <w:p w14:paraId="3C6E3245">
            <w:pPr>
              <w:widowControl w:val="0"/>
              <w:spacing w:line="300" w:lineRule="exact"/>
              <w:jc w:val="right"/>
              <w:rPr>
                <w:rFonts w:ascii="方正小标宋_GBK" w:hAnsi="Calibri" w:eastAsia="方正小标宋_GBK" w:cs="黑体"/>
                <w:kern w:val="2"/>
                <w:szCs w:val="22"/>
                <w:lang w:eastAsia="zh-CN"/>
              </w:rPr>
            </w:pPr>
            <w:r>
              <w:rPr>
                <w:rFonts w:hint="eastAsia" w:ascii="方正小标宋_GBK" w:hAnsi="Calibri" w:eastAsia="方正小标宋_GBK" w:cs="黑体"/>
                <w:kern w:val="2"/>
                <w:szCs w:val="22"/>
                <w:lang w:eastAsia="zh-CN"/>
              </w:rPr>
              <w:t xml:space="preserve"> </w:t>
            </w:r>
          </w:p>
        </w:tc>
      </w:tr>
      <w:tr w14:paraId="45895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2" w:hRule="atLeast"/>
          <w:tblHeader/>
          <w:jc w:val="center"/>
        </w:trPr>
        <w:tc>
          <w:tcPr>
            <w:tcW w:w="3009" w:type="dxa"/>
            <w:vMerge w:val="restart"/>
            <w:tcBorders>
              <w:top w:val="single" w:color="000000" w:sz="6" w:space="0"/>
              <w:left w:val="single" w:color="000000" w:sz="6" w:space="0"/>
              <w:bottom w:val="single" w:color="000000" w:sz="6" w:space="0"/>
              <w:right w:val="single" w:color="000000" w:sz="6" w:space="0"/>
            </w:tcBorders>
            <w:vAlign w:val="center"/>
          </w:tcPr>
          <w:p w14:paraId="44F0A59F">
            <w:pPr>
              <w:widowControl w:val="0"/>
              <w:spacing w:line="300" w:lineRule="exact"/>
              <w:jc w:val="center"/>
              <w:rPr>
                <w:rFonts w:ascii="方正书宋_GBK" w:hAnsi="Calibri" w:eastAsia="方正书宋_GBK" w:cs="黑体"/>
                <w:b/>
                <w:kern w:val="2"/>
                <w:sz w:val="21"/>
                <w:szCs w:val="22"/>
                <w:lang w:eastAsia="zh-CN"/>
              </w:rPr>
            </w:pPr>
            <w:r>
              <w:rPr>
                <w:rFonts w:hint="eastAsia" w:ascii="方正书宋_GBK" w:hAnsi="Calibri" w:eastAsia="方正书宋_GBK" w:cs="黑体"/>
                <w:b/>
                <w:kern w:val="2"/>
                <w:sz w:val="21"/>
                <w:szCs w:val="22"/>
                <w:lang w:eastAsia="zh-CN"/>
              </w:rPr>
              <w:t>单位名称</w:t>
            </w:r>
          </w:p>
        </w:tc>
        <w:tc>
          <w:tcPr>
            <w:tcW w:w="1575" w:type="dxa"/>
            <w:vMerge w:val="restart"/>
            <w:tcBorders>
              <w:top w:val="single" w:color="000000" w:sz="6" w:space="0"/>
              <w:left w:val="single" w:color="000000" w:sz="6" w:space="0"/>
              <w:bottom w:val="single" w:color="000000" w:sz="6" w:space="0"/>
              <w:right w:val="single" w:color="000000" w:sz="6" w:space="0"/>
            </w:tcBorders>
            <w:vAlign w:val="center"/>
          </w:tcPr>
          <w:p w14:paraId="3ECCBBE2">
            <w:pPr>
              <w:widowControl w:val="0"/>
              <w:spacing w:line="300" w:lineRule="exact"/>
              <w:jc w:val="center"/>
              <w:rPr>
                <w:rFonts w:ascii="方正书宋_GBK" w:hAnsi="Calibri" w:eastAsia="方正书宋_GBK" w:cs="黑体"/>
                <w:b/>
                <w:kern w:val="2"/>
                <w:sz w:val="21"/>
                <w:szCs w:val="22"/>
                <w:lang w:eastAsia="zh-CN"/>
              </w:rPr>
            </w:pPr>
            <w:r>
              <w:rPr>
                <w:rFonts w:hint="eastAsia" w:ascii="方正书宋_GBK" w:hAnsi="Calibri" w:eastAsia="方正书宋_GBK" w:cs="黑体"/>
                <w:b/>
                <w:kern w:val="2"/>
                <w:sz w:val="21"/>
                <w:szCs w:val="22"/>
                <w:lang w:eastAsia="zh-CN"/>
              </w:rPr>
              <w:t>单位性质</w:t>
            </w:r>
          </w:p>
        </w:tc>
        <w:tc>
          <w:tcPr>
            <w:tcW w:w="2205" w:type="dxa"/>
            <w:gridSpan w:val="2"/>
            <w:vMerge w:val="restart"/>
            <w:tcBorders>
              <w:top w:val="single" w:color="000000" w:sz="6" w:space="0"/>
              <w:left w:val="single" w:color="000000" w:sz="6" w:space="0"/>
              <w:bottom w:val="single" w:color="000000" w:sz="6" w:space="0"/>
              <w:right w:val="single" w:color="000000" w:sz="6" w:space="0"/>
            </w:tcBorders>
            <w:vAlign w:val="center"/>
          </w:tcPr>
          <w:p w14:paraId="32E50A5F">
            <w:pPr>
              <w:widowControl w:val="0"/>
              <w:spacing w:line="300" w:lineRule="exact"/>
              <w:jc w:val="center"/>
              <w:rPr>
                <w:rFonts w:ascii="方正书宋_GBK" w:hAnsi="Calibri" w:eastAsia="方正书宋_GBK" w:cs="黑体"/>
                <w:b/>
                <w:kern w:val="2"/>
                <w:sz w:val="21"/>
                <w:szCs w:val="22"/>
                <w:lang w:eastAsia="zh-CN"/>
              </w:rPr>
            </w:pPr>
            <w:r>
              <w:rPr>
                <w:rFonts w:hint="eastAsia" w:ascii="方正书宋_GBK" w:hAnsi="Calibri" w:eastAsia="方正书宋_GBK" w:cs="黑体"/>
                <w:b/>
                <w:kern w:val="2"/>
                <w:sz w:val="21"/>
                <w:szCs w:val="22"/>
                <w:lang w:eastAsia="zh-CN"/>
              </w:rPr>
              <w:t>单位规格</w:t>
            </w:r>
          </w:p>
        </w:tc>
        <w:tc>
          <w:tcPr>
            <w:tcW w:w="2987" w:type="dxa"/>
            <w:gridSpan w:val="2"/>
            <w:vMerge w:val="restart"/>
            <w:tcBorders>
              <w:top w:val="single" w:color="000000" w:sz="6" w:space="0"/>
              <w:left w:val="single" w:color="000000" w:sz="6" w:space="0"/>
              <w:bottom w:val="single" w:color="000000" w:sz="6" w:space="0"/>
              <w:right w:val="single" w:color="000000" w:sz="6" w:space="0"/>
            </w:tcBorders>
            <w:vAlign w:val="center"/>
          </w:tcPr>
          <w:p w14:paraId="595EF64A">
            <w:pPr>
              <w:widowControl w:val="0"/>
              <w:spacing w:line="300" w:lineRule="exact"/>
              <w:jc w:val="center"/>
              <w:rPr>
                <w:rFonts w:ascii="方正书宋_GBK" w:hAnsi="Calibri" w:eastAsia="方正书宋_GBK" w:cs="黑体"/>
                <w:b/>
                <w:kern w:val="2"/>
                <w:sz w:val="21"/>
                <w:szCs w:val="22"/>
                <w:lang w:eastAsia="zh-CN"/>
              </w:rPr>
            </w:pPr>
            <w:r>
              <w:rPr>
                <w:rFonts w:hint="eastAsia" w:ascii="方正书宋_GBK" w:hAnsi="Calibri" w:eastAsia="方正书宋_GBK" w:cs="黑体"/>
                <w:b/>
                <w:kern w:val="2"/>
                <w:sz w:val="21"/>
                <w:szCs w:val="22"/>
                <w:lang w:eastAsia="zh-CN"/>
              </w:rPr>
              <w:t>经费保障形式</w:t>
            </w:r>
          </w:p>
        </w:tc>
      </w:tr>
      <w:tr w14:paraId="309B1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blHeader/>
          <w:jc w:val="center"/>
        </w:trPr>
        <w:tc>
          <w:tcPr>
            <w:tcW w:w="3009" w:type="dxa"/>
            <w:vMerge w:val="continue"/>
            <w:tcBorders>
              <w:top w:val="single" w:color="000000" w:sz="6" w:space="0"/>
              <w:left w:val="single" w:color="000000" w:sz="6" w:space="0"/>
              <w:bottom w:val="single" w:color="000000" w:sz="6" w:space="0"/>
              <w:right w:val="single" w:color="000000" w:sz="6" w:space="0"/>
            </w:tcBorders>
            <w:vAlign w:val="center"/>
          </w:tcPr>
          <w:p w14:paraId="43AC81A5">
            <w:pPr>
              <w:jc w:val="center"/>
              <w:rPr>
                <w:rFonts w:ascii="方正书宋_GBK" w:hAnsi="Calibri" w:eastAsia="方正书宋_GBK" w:cs="黑体"/>
                <w:b/>
                <w:kern w:val="2"/>
                <w:sz w:val="21"/>
                <w:szCs w:val="22"/>
                <w:lang w:eastAsia="zh-CN"/>
              </w:rPr>
            </w:pPr>
          </w:p>
        </w:tc>
        <w:tc>
          <w:tcPr>
            <w:tcW w:w="1575" w:type="dxa"/>
            <w:vMerge w:val="continue"/>
            <w:tcBorders>
              <w:top w:val="single" w:color="000000" w:sz="6" w:space="0"/>
              <w:left w:val="single" w:color="000000" w:sz="6" w:space="0"/>
              <w:bottom w:val="single" w:color="000000" w:sz="6" w:space="0"/>
              <w:right w:val="single" w:color="000000" w:sz="6" w:space="0"/>
            </w:tcBorders>
            <w:vAlign w:val="center"/>
          </w:tcPr>
          <w:p w14:paraId="21A56A6D">
            <w:pPr>
              <w:jc w:val="center"/>
              <w:rPr>
                <w:rFonts w:ascii="方正书宋_GBK" w:hAnsi="Calibri" w:eastAsia="方正书宋_GBK" w:cs="黑体"/>
                <w:b/>
                <w:kern w:val="2"/>
                <w:sz w:val="21"/>
                <w:szCs w:val="22"/>
                <w:lang w:eastAsia="zh-CN"/>
              </w:rPr>
            </w:pPr>
          </w:p>
        </w:tc>
        <w:tc>
          <w:tcPr>
            <w:tcW w:w="2205"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5EE53043">
            <w:pPr>
              <w:jc w:val="center"/>
              <w:rPr>
                <w:rFonts w:ascii="方正书宋_GBK" w:hAnsi="Calibri" w:eastAsia="方正书宋_GBK" w:cs="黑体"/>
                <w:b/>
                <w:kern w:val="2"/>
                <w:sz w:val="21"/>
                <w:szCs w:val="22"/>
                <w:lang w:eastAsia="zh-CN"/>
              </w:rPr>
            </w:pPr>
          </w:p>
        </w:tc>
        <w:tc>
          <w:tcPr>
            <w:tcW w:w="2987"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5AE1A5D2">
            <w:pPr>
              <w:jc w:val="center"/>
              <w:rPr>
                <w:rFonts w:ascii="方正书宋_GBK" w:hAnsi="Calibri" w:eastAsia="方正书宋_GBK" w:cs="黑体"/>
                <w:b/>
                <w:kern w:val="2"/>
                <w:sz w:val="21"/>
                <w:szCs w:val="22"/>
                <w:lang w:eastAsia="zh-CN"/>
              </w:rPr>
            </w:pPr>
          </w:p>
        </w:tc>
      </w:tr>
      <w:tr w14:paraId="4DAB1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009" w:type="dxa"/>
            <w:tcBorders>
              <w:top w:val="single" w:color="000000" w:sz="6" w:space="0"/>
              <w:left w:val="single" w:color="000000" w:sz="6" w:space="0"/>
              <w:bottom w:val="single" w:color="000000" w:sz="6" w:space="0"/>
              <w:right w:val="single" w:color="000000" w:sz="6" w:space="0"/>
            </w:tcBorders>
            <w:vAlign w:val="center"/>
          </w:tcPr>
          <w:p w14:paraId="0237EA63">
            <w:pPr>
              <w:widowControl w:val="0"/>
              <w:spacing w:line="300" w:lineRule="exact"/>
              <w:jc w:val="center"/>
              <w:rPr>
                <w:rFonts w:ascii="方正书宋_GBK" w:hAnsi="Calibri" w:eastAsia="方正书宋_GBK" w:cs="黑体"/>
                <w:b/>
                <w:kern w:val="2"/>
                <w:sz w:val="21"/>
                <w:szCs w:val="22"/>
                <w:lang w:eastAsia="zh-CN"/>
              </w:rPr>
            </w:pPr>
            <w:r>
              <w:rPr>
                <w:rFonts w:hint="eastAsia" w:ascii="方正书宋_GBK" w:hAnsi="Calibri" w:eastAsia="方正书宋_GBK" w:cs="黑体"/>
                <w:b/>
                <w:kern w:val="2"/>
                <w:sz w:val="21"/>
                <w:szCs w:val="22"/>
                <w:lang w:eastAsia="zh-CN"/>
              </w:rPr>
              <w:t>怀来技师学院</w:t>
            </w:r>
          </w:p>
        </w:tc>
        <w:tc>
          <w:tcPr>
            <w:tcW w:w="1575" w:type="dxa"/>
            <w:tcBorders>
              <w:top w:val="single" w:color="000000" w:sz="6" w:space="0"/>
              <w:left w:val="single" w:color="000000" w:sz="6" w:space="0"/>
              <w:bottom w:val="single" w:color="000000" w:sz="6" w:space="0"/>
              <w:right w:val="single" w:color="000000" w:sz="6" w:space="0"/>
            </w:tcBorders>
            <w:vAlign w:val="center"/>
          </w:tcPr>
          <w:p w14:paraId="66F2A7B5">
            <w:pPr>
              <w:widowControl w:val="0"/>
              <w:spacing w:line="300" w:lineRule="exact"/>
              <w:jc w:val="center"/>
              <w:rPr>
                <w:rFonts w:ascii="方正书宋_GBK" w:hAnsi="Calibri" w:eastAsia="方正书宋_GBK" w:cs="黑体"/>
                <w:b/>
                <w:kern w:val="2"/>
                <w:sz w:val="21"/>
                <w:szCs w:val="22"/>
                <w:lang w:eastAsia="zh-CN"/>
              </w:rPr>
            </w:pPr>
            <w:r>
              <w:rPr>
                <w:rFonts w:hint="eastAsia" w:ascii="方正书宋_GBK" w:hAnsi="Calibri" w:eastAsia="方正书宋_GBK" w:cs="黑体"/>
                <w:kern w:val="2"/>
                <w:sz w:val="21"/>
                <w:szCs w:val="22"/>
                <w:lang w:eastAsia="zh-CN"/>
              </w:rPr>
              <w:t>事业</w:t>
            </w:r>
          </w:p>
        </w:tc>
        <w:tc>
          <w:tcPr>
            <w:tcW w:w="2205" w:type="dxa"/>
            <w:gridSpan w:val="2"/>
            <w:tcBorders>
              <w:top w:val="single" w:color="000000" w:sz="6" w:space="0"/>
              <w:left w:val="single" w:color="000000" w:sz="6" w:space="0"/>
              <w:bottom w:val="single" w:color="000000" w:sz="6" w:space="0"/>
              <w:right w:val="single" w:color="000000" w:sz="6" w:space="0"/>
            </w:tcBorders>
            <w:vAlign w:val="center"/>
          </w:tcPr>
          <w:p w14:paraId="495BBC0A">
            <w:pPr>
              <w:widowControl w:val="0"/>
              <w:spacing w:line="300" w:lineRule="exact"/>
              <w:jc w:val="center"/>
              <w:rPr>
                <w:rFonts w:ascii="方正书宋_GBK" w:hAnsi="Calibri" w:eastAsia="方正书宋_GBK" w:cs="黑体"/>
                <w:b/>
                <w:kern w:val="2"/>
                <w:sz w:val="21"/>
                <w:szCs w:val="22"/>
                <w:lang w:eastAsia="zh-CN"/>
              </w:rPr>
            </w:pPr>
            <w:r>
              <w:rPr>
                <w:rFonts w:hint="eastAsia" w:ascii="方正书宋_GBK" w:hAnsi="Calibri" w:eastAsia="方正书宋_GBK" w:cs="黑体"/>
                <w:kern w:val="2"/>
                <w:sz w:val="21"/>
                <w:szCs w:val="22"/>
                <w:lang w:eastAsia="zh-CN"/>
              </w:rPr>
              <w:t>正科级</w:t>
            </w:r>
          </w:p>
        </w:tc>
        <w:tc>
          <w:tcPr>
            <w:tcW w:w="2987" w:type="dxa"/>
            <w:gridSpan w:val="2"/>
            <w:tcBorders>
              <w:top w:val="single" w:color="000000" w:sz="6" w:space="0"/>
              <w:left w:val="single" w:color="000000" w:sz="6" w:space="0"/>
              <w:bottom w:val="single" w:color="000000" w:sz="6" w:space="0"/>
              <w:right w:val="single" w:color="000000" w:sz="6" w:space="0"/>
            </w:tcBorders>
            <w:vAlign w:val="center"/>
          </w:tcPr>
          <w:p w14:paraId="3986AC6E">
            <w:pPr>
              <w:widowControl w:val="0"/>
              <w:spacing w:line="300" w:lineRule="exact"/>
              <w:jc w:val="center"/>
              <w:rPr>
                <w:rFonts w:ascii="方正书宋_GBK" w:hAnsi="Calibri" w:eastAsia="方正书宋_GBK" w:cs="黑体"/>
                <w:b/>
                <w:kern w:val="2"/>
                <w:sz w:val="21"/>
                <w:szCs w:val="22"/>
                <w:lang w:eastAsia="zh-CN"/>
              </w:rPr>
            </w:pPr>
            <w:r>
              <w:rPr>
                <w:rFonts w:hint="eastAsia" w:ascii="方正书宋_GBK" w:hAnsi="Calibri" w:eastAsia="方正书宋_GBK" w:cs="黑体"/>
                <w:kern w:val="2"/>
                <w:sz w:val="21"/>
                <w:szCs w:val="22"/>
                <w:lang w:eastAsia="zh-CN"/>
              </w:rPr>
              <w:t>财政性资金基本保证(全额)</w:t>
            </w:r>
          </w:p>
        </w:tc>
      </w:tr>
      <w:tr w14:paraId="4BA68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009" w:type="dxa"/>
            <w:tcBorders>
              <w:top w:val="single" w:color="000000" w:sz="6" w:space="0"/>
              <w:left w:val="single" w:color="000000" w:sz="6" w:space="0"/>
              <w:bottom w:val="single" w:color="000000" w:sz="6" w:space="0"/>
              <w:right w:val="single" w:color="000000" w:sz="6" w:space="0"/>
            </w:tcBorders>
            <w:vAlign w:val="center"/>
          </w:tcPr>
          <w:p w14:paraId="6CC7ECC4">
            <w:pPr>
              <w:widowControl w:val="0"/>
              <w:spacing w:line="300" w:lineRule="exact"/>
              <w:rPr>
                <w:rFonts w:ascii="方正书宋_GBK" w:hAnsi="Calibri" w:eastAsia="方正书宋_GBK" w:cs="黑体"/>
                <w:kern w:val="2"/>
                <w:sz w:val="21"/>
                <w:szCs w:val="22"/>
                <w:lang w:eastAsia="zh-CN"/>
              </w:rPr>
            </w:pPr>
          </w:p>
        </w:tc>
        <w:tc>
          <w:tcPr>
            <w:tcW w:w="1575" w:type="dxa"/>
            <w:tcBorders>
              <w:top w:val="single" w:color="000000" w:sz="6" w:space="0"/>
              <w:left w:val="single" w:color="000000" w:sz="6" w:space="0"/>
              <w:bottom w:val="single" w:color="000000" w:sz="6" w:space="0"/>
              <w:right w:val="single" w:color="000000" w:sz="6" w:space="0"/>
            </w:tcBorders>
            <w:vAlign w:val="center"/>
          </w:tcPr>
          <w:p w14:paraId="737FF6EC">
            <w:pPr>
              <w:widowControl w:val="0"/>
              <w:spacing w:line="300" w:lineRule="exact"/>
              <w:rPr>
                <w:rFonts w:ascii="方正书宋_GBK" w:hAnsi="Calibri" w:eastAsia="方正书宋_GBK" w:cs="黑体"/>
                <w:kern w:val="2"/>
                <w:sz w:val="21"/>
                <w:szCs w:val="22"/>
                <w:lang w:eastAsia="zh-CN"/>
              </w:rPr>
            </w:pPr>
            <w:r>
              <w:rPr>
                <w:rFonts w:hint="eastAsia" w:ascii="方正书宋_GBK" w:hAnsi="Calibri" w:eastAsia="方正书宋_GBK" w:cs="黑体"/>
                <w:kern w:val="2"/>
                <w:sz w:val="21"/>
                <w:szCs w:val="22"/>
                <w:lang w:eastAsia="zh-CN"/>
              </w:rPr>
              <w:t xml:space="preserve">   </w:t>
            </w:r>
          </w:p>
        </w:tc>
        <w:tc>
          <w:tcPr>
            <w:tcW w:w="2205" w:type="dxa"/>
            <w:gridSpan w:val="2"/>
            <w:tcBorders>
              <w:top w:val="single" w:color="000000" w:sz="6" w:space="0"/>
              <w:left w:val="single" w:color="000000" w:sz="6" w:space="0"/>
              <w:bottom w:val="single" w:color="000000" w:sz="6" w:space="0"/>
              <w:right w:val="single" w:color="000000" w:sz="6" w:space="0"/>
            </w:tcBorders>
            <w:vAlign w:val="center"/>
          </w:tcPr>
          <w:p w14:paraId="1097CA1D">
            <w:pPr>
              <w:widowControl w:val="0"/>
              <w:spacing w:line="300" w:lineRule="exact"/>
              <w:rPr>
                <w:rFonts w:ascii="方正书宋_GBK" w:hAnsi="Calibri" w:eastAsia="方正书宋_GBK" w:cs="黑体"/>
                <w:kern w:val="2"/>
                <w:sz w:val="21"/>
                <w:szCs w:val="22"/>
                <w:lang w:eastAsia="zh-CN"/>
              </w:rPr>
            </w:pPr>
          </w:p>
        </w:tc>
        <w:tc>
          <w:tcPr>
            <w:tcW w:w="2987" w:type="dxa"/>
            <w:gridSpan w:val="2"/>
            <w:tcBorders>
              <w:top w:val="single" w:color="000000" w:sz="6" w:space="0"/>
              <w:left w:val="single" w:color="000000" w:sz="6" w:space="0"/>
              <w:bottom w:val="single" w:color="000000" w:sz="6" w:space="0"/>
              <w:right w:val="single" w:color="000000" w:sz="6" w:space="0"/>
            </w:tcBorders>
            <w:vAlign w:val="center"/>
          </w:tcPr>
          <w:p w14:paraId="48281BFC">
            <w:pPr>
              <w:widowControl w:val="0"/>
              <w:spacing w:line="300" w:lineRule="exact"/>
              <w:jc w:val="center"/>
              <w:rPr>
                <w:rFonts w:ascii="方正书宋_GBK" w:hAnsi="Calibri" w:eastAsia="方正书宋_GBK" w:cs="黑体"/>
                <w:kern w:val="2"/>
                <w:sz w:val="21"/>
                <w:szCs w:val="22"/>
                <w:lang w:eastAsia="zh-CN"/>
              </w:rPr>
            </w:pPr>
          </w:p>
        </w:tc>
      </w:tr>
      <w:tr w14:paraId="427F6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009" w:type="dxa"/>
            <w:tcBorders>
              <w:top w:val="single" w:color="000000" w:sz="6" w:space="0"/>
              <w:left w:val="single" w:color="000000" w:sz="6" w:space="0"/>
              <w:bottom w:val="single" w:color="000000" w:sz="6" w:space="0"/>
              <w:right w:val="single" w:color="000000" w:sz="6" w:space="0"/>
            </w:tcBorders>
            <w:vAlign w:val="center"/>
          </w:tcPr>
          <w:p w14:paraId="59277C31">
            <w:pPr>
              <w:widowControl w:val="0"/>
              <w:spacing w:line="300" w:lineRule="exact"/>
              <w:rPr>
                <w:rFonts w:ascii="方正书宋_GBK" w:hAnsi="Calibri" w:eastAsia="方正书宋_GBK" w:cs="黑体"/>
                <w:kern w:val="2"/>
                <w:sz w:val="21"/>
                <w:szCs w:val="22"/>
                <w:lang w:eastAsia="zh-CN"/>
              </w:rPr>
            </w:pPr>
          </w:p>
        </w:tc>
        <w:tc>
          <w:tcPr>
            <w:tcW w:w="1575" w:type="dxa"/>
            <w:tcBorders>
              <w:top w:val="single" w:color="000000" w:sz="6" w:space="0"/>
              <w:left w:val="single" w:color="000000" w:sz="6" w:space="0"/>
              <w:bottom w:val="single" w:color="000000" w:sz="6" w:space="0"/>
              <w:right w:val="single" w:color="000000" w:sz="6" w:space="0"/>
            </w:tcBorders>
            <w:vAlign w:val="center"/>
          </w:tcPr>
          <w:p w14:paraId="7520A96C">
            <w:pPr>
              <w:widowControl w:val="0"/>
              <w:spacing w:line="300" w:lineRule="exact"/>
              <w:rPr>
                <w:rFonts w:ascii="方正书宋_GBK" w:hAnsi="Calibri" w:eastAsia="方正书宋_GBK" w:cs="黑体"/>
                <w:kern w:val="2"/>
                <w:sz w:val="21"/>
                <w:szCs w:val="22"/>
                <w:lang w:eastAsia="zh-CN"/>
              </w:rPr>
            </w:pPr>
          </w:p>
        </w:tc>
        <w:tc>
          <w:tcPr>
            <w:tcW w:w="2205" w:type="dxa"/>
            <w:gridSpan w:val="2"/>
            <w:tcBorders>
              <w:top w:val="single" w:color="000000" w:sz="6" w:space="0"/>
              <w:left w:val="single" w:color="000000" w:sz="6" w:space="0"/>
              <w:bottom w:val="single" w:color="000000" w:sz="6" w:space="0"/>
              <w:right w:val="single" w:color="000000" w:sz="6" w:space="0"/>
            </w:tcBorders>
            <w:vAlign w:val="center"/>
          </w:tcPr>
          <w:p w14:paraId="500F63A2">
            <w:pPr>
              <w:widowControl w:val="0"/>
              <w:spacing w:line="300" w:lineRule="exact"/>
              <w:rPr>
                <w:rFonts w:ascii="方正书宋_GBK" w:hAnsi="Calibri" w:eastAsia="方正书宋_GBK" w:cs="黑体"/>
                <w:kern w:val="2"/>
                <w:sz w:val="21"/>
                <w:szCs w:val="22"/>
                <w:lang w:eastAsia="zh-CN"/>
              </w:rPr>
            </w:pPr>
          </w:p>
        </w:tc>
        <w:tc>
          <w:tcPr>
            <w:tcW w:w="2987" w:type="dxa"/>
            <w:gridSpan w:val="2"/>
            <w:tcBorders>
              <w:top w:val="single" w:color="000000" w:sz="6" w:space="0"/>
              <w:left w:val="single" w:color="000000" w:sz="6" w:space="0"/>
              <w:bottom w:val="single" w:color="000000" w:sz="6" w:space="0"/>
              <w:right w:val="single" w:color="000000" w:sz="6" w:space="0"/>
            </w:tcBorders>
            <w:vAlign w:val="center"/>
          </w:tcPr>
          <w:p w14:paraId="2F489D3F">
            <w:pPr>
              <w:widowControl w:val="0"/>
              <w:spacing w:line="300" w:lineRule="exact"/>
              <w:jc w:val="center"/>
              <w:rPr>
                <w:rFonts w:ascii="方正书宋_GBK" w:hAnsi="Calibri" w:eastAsia="方正书宋_GBK" w:cs="黑体"/>
                <w:kern w:val="2"/>
                <w:sz w:val="21"/>
                <w:szCs w:val="22"/>
                <w:lang w:eastAsia="zh-CN"/>
              </w:rPr>
            </w:pPr>
          </w:p>
        </w:tc>
      </w:tr>
    </w:tbl>
    <w:p w14:paraId="449B2101">
      <w:pPr>
        <w:widowControl w:val="0"/>
        <w:jc w:val="both"/>
        <w:rPr>
          <w:rFonts w:ascii="Calibri" w:hAnsi="Calibri" w:eastAsia="宋体" w:cs="黑体"/>
          <w:kern w:val="2"/>
          <w:sz w:val="21"/>
          <w:szCs w:val="22"/>
          <w:lang w:eastAsia="zh-CN"/>
        </w:rPr>
      </w:pPr>
    </w:p>
    <w:p w14:paraId="1BB3C69F">
      <w:pPr>
        <w:widowControl w:val="0"/>
        <w:ind w:firstLine="640"/>
        <w:jc w:val="both"/>
        <w:rPr>
          <w:rFonts w:ascii="黑体" w:hAnsi="黑体" w:eastAsia="黑体" w:cs="Times New Roman"/>
          <w:kern w:val="2"/>
          <w:sz w:val="32"/>
          <w:szCs w:val="32"/>
          <w:lang w:eastAsia="zh-CN"/>
        </w:rPr>
      </w:pPr>
    </w:p>
    <w:p w14:paraId="3D64825D">
      <w:pPr>
        <w:widowControl w:val="0"/>
        <w:ind w:firstLine="640"/>
        <w:jc w:val="both"/>
        <w:rPr>
          <w:rFonts w:ascii="黑体" w:hAnsi="黑体" w:eastAsia="黑体" w:cs="Times New Roman"/>
          <w:kern w:val="2"/>
          <w:sz w:val="32"/>
          <w:szCs w:val="32"/>
          <w:lang w:eastAsia="zh-CN"/>
        </w:rPr>
      </w:pPr>
      <w:r>
        <w:rPr>
          <w:rFonts w:hint="eastAsia" w:ascii="黑体" w:hAnsi="黑体" w:eastAsia="黑体" w:cs="Times New Roman"/>
          <w:kern w:val="2"/>
          <w:sz w:val="32"/>
          <w:szCs w:val="32"/>
          <w:lang w:eastAsia="zh-CN"/>
        </w:rPr>
        <w:t>二、部门预算安排的总体情况</w:t>
      </w:r>
    </w:p>
    <w:p w14:paraId="75A0BB19">
      <w:pPr>
        <w:widowControl w:val="0"/>
        <w:spacing w:before="164" w:line="364" w:lineRule="auto"/>
        <w:ind w:right="274" w:firstLine="640" w:firstLineChars="200"/>
        <w:jc w:val="both"/>
        <w:rPr>
          <w:rFonts w:ascii="仿宋" w:hAnsi="仿宋" w:eastAsia="仿宋" w:cs="Times New Roman"/>
          <w:kern w:val="2"/>
          <w:sz w:val="32"/>
          <w:szCs w:val="32"/>
          <w:lang w:eastAsia="zh-CN"/>
        </w:rPr>
      </w:pPr>
      <w:r>
        <w:rPr>
          <w:rFonts w:ascii="仿宋" w:hAnsi="仿宋" w:eastAsia="仿宋" w:cs="Times New Roman"/>
          <w:kern w:val="2"/>
          <w:sz w:val="32"/>
          <w:szCs w:val="32"/>
          <w:lang w:eastAsia="zh-CN"/>
        </w:rPr>
        <w:t>按照预算管理有关规定，目前我</w:t>
      </w:r>
      <w:r>
        <w:rPr>
          <w:rFonts w:hint="eastAsia" w:ascii="仿宋" w:hAnsi="仿宋" w:eastAsia="仿宋" w:cs="Times New Roman"/>
          <w:kern w:val="2"/>
          <w:sz w:val="32"/>
          <w:szCs w:val="32"/>
          <w:lang w:eastAsia="zh-CN"/>
        </w:rPr>
        <w:t>单位</w:t>
      </w:r>
      <w:r>
        <w:rPr>
          <w:rFonts w:ascii="仿宋" w:hAnsi="仿宋" w:eastAsia="仿宋" w:cs="Times New Roman"/>
          <w:kern w:val="2"/>
          <w:sz w:val="32"/>
          <w:szCs w:val="32"/>
          <w:lang w:eastAsia="zh-CN"/>
        </w:rPr>
        <w:t>预算的编制实行综合预算制度，即全部收入和支出都反映</w:t>
      </w:r>
      <w:r>
        <w:rPr>
          <w:rFonts w:hint="eastAsia" w:ascii="仿宋" w:hAnsi="仿宋" w:eastAsia="仿宋" w:cs="Times New Roman"/>
          <w:kern w:val="2"/>
          <w:sz w:val="32"/>
          <w:szCs w:val="32"/>
          <w:lang w:eastAsia="zh-CN"/>
        </w:rPr>
        <w:t>在</w:t>
      </w:r>
      <w:r>
        <w:rPr>
          <w:rFonts w:ascii="仿宋" w:hAnsi="仿宋" w:eastAsia="仿宋" w:cs="Times New Roman"/>
          <w:kern w:val="2"/>
          <w:sz w:val="32"/>
          <w:szCs w:val="32"/>
          <w:lang w:eastAsia="zh-CN"/>
        </w:rPr>
        <w:t>预算中。</w:t>
      </w:r>
    </w:p>
    <w:p w14:paraId="651C3C62">
      <w:pPr>
        <w:widowControl w:val="0"/>
        <w:spacing w:before="164" w:line="364" w:lineRule="auto"/>
        <w:ind w:right="274" w:firstLine="640" w:firstLineChars="200"/>
        <w:jc w:val="both"/>
        <w:rPr>
          <w:rFonts w:ascii="仿宋" w:hAnsi="仿宋" w:eastAsia="仿宋" w:cs="Times New Roman"/>
          <w:kern w:val="2"/>
          <w:sz w:val="32"/>
          <w:szCs w:val="32"/>
          <w:lang w:eastAsia="zh-CN"/>
        </w:rPr>
      </w:pPr>
      <w:r>
        <w:rPr>
          <w:rFonts w:hint="eastAsia" w:ascii="仿宋" w:hAnsi="仿宋" w:eastAsia="仿宋" w:cs="Times New Roman"/>
          <w:kern w:val="2"/>
          <w:sz w:val="32"/>
          <w:szCs w:val="32"/>
          <w:lang w:eastAsia="zh-CN"/>
        </w:rPr>
        <w:t>1、</w:t>
      </w:r>
      <w:r>
        <w:rPr>
          <w:rFonts w:ascii="仿宋" w:hAnsi="仿宋" w:eastAsia="仿宋" w:cs="Times New Roman"/>
          <w:kern w:val="2"/>
          <w:sz w:val="32"/>
          <w:szCs w:val="32"/>
          <w:lang w:eastAsia="zh-CN"/>
        </w:rPr>
        <w:t>收入说明</w:t>
      </w:r>
    </w:p>
    <w:p w14:paraId="2693F8FD">
      <w:pPr>
        <w:widowControl w:val="0"/>
        <w:spacing w:before="164" w:line="364" w:lineRule="auto"/>
        <w:ind w:right="274" w:firstLine="640" w:firstLineChars="200"/>
        <w:jc w:val="both"/>
        <w:rPr>
          <w:rFonts w:ascii="仿宋" w:hAnsi="仿宋" w:eastAsia="仿宋" w:cs="Times New Roman"/>
          <w:kern w:val="2"/>
          <w:sz w:val="32"/>
          <w:szCs w:val="32"/>
          <w:lang w:eastAsia="zh-CN"/>
        </w:rPr>
      </w:pPr>
      <w:r>
        <w:rPr>
          <w:rFonts w:hint="eastAsia" w:ascii="仿宋" w:hAnsi="仿宋" w:eastAsia="仿宋" w:cs="Times New Roman"/>
          <w:kern w:val="2"/>
          <w:sz w:val="32"/>
          <w:szCs w:val="32"/>
          <w:lang w:eastAsia="zh-CN"/>
        </w:rPr>
        <w:t>反应本单位当年全部收入。202</w:t>
      </w:r>
      <w:r>
        <w:rPr>
          <w:rFonts w:hint="eastAsia" w:ascii="仿宋" w:hAnsi="仿宋" w:eastAsia="仿宋" w:cs="Times New Roman"/>
          <w:kern w:val="2"/>
          <w:sz w:val="32"/>
          <w:szCs w:val="32"/>
          <w:lang w:val="en-US" w:eastAsia="zh-CN"/>
        </w:rPr>
        <w:t>5</w:t>
      </w:r>
      <w:r>
        <w:rPr>
          <w:rFonts w:hint="eastAsia" w:ascii="仿宋" w:hAnsi="仿宋" w:eastAsia="仿宋" w:cs="Times New Roman"/>
          <w:kern w:val="2"/>
          <w:sz w:val="32"/>
          <w:szCs w:val="32"/>
          <w:lang w:eastAsia="zh-CN"/>
        </w:rPr>
        <w:t>年预算收入</w:t>
      </w:r>
      <w:r>
        <w:rPr>
          <w:rFonts w:hint="eastAsia" w:ascii="仿宋" w:hAnsi="仿宋" w:eastAsia="仿宋" w:cs="Times New Roman"/>
          <w:kern w:val="2"/>
          <w:sz w:val="32"/>
          <w:szCs w:val="32"/>
          <w:lang w:val="en-US" w:eastAsia="zh-CN"/>
        </w:rPr>
        <w:t>3039.10</w:t>
      </w:r>
      <w:r>
        <w:rPr>
          <w:rFonts w:hint="eastAsia" w:ascii="仿宋" w:hAnsi="仿宋" w:eastAsia="仿宋" w:cs="Times New Roman"/>
          <w:kern w:val="2"/>
          <w:sz w:val="32"/>
          <w:szCs w:val="32"/>
          <w:lang w:eastAsia="zh-CN"/>
        </w:rPr>
        <w:t>万元，其中：一般公共预算收入</w:t>
      </w:r>
      <w:r>
        <w:rPr>
          <w:rFonts w:hint="eastAsia" w:ascii="仿宋" w:hAnsi="仿宋" w:eastAsia="仿宋" w:cs="Times New Roman"/>
          <w:kern w:val="2"/>
          <w:sz w:val="32"/>
          <w:szCs w:val="32"/>
          <w:lang w:val="en-US" w:eastAsia="zh-CN"/>
        </w:rPr>
        <w:t>3039.10</w:t>
      </w:r>
      <w:r>
        <w:rPr>
          <w:rFonts w:hint="eastAsia" w:ascii="仿宋" w:hAnsi="仿宋" w:eastAsia="仿宋" w:cs="Times New Roman"/>
          <w:kern w:val="2"/>
          <w:sz w:val="32"/>
          <w:szCs w:val="32"/>
          <w:lang w:eastAsia="zh-CN"/>
        </w:rPr>
        <w:t xml:space="preserve">万元，基金预算收入0万元，财政专户核拨收入0万元，其他来源收入0万元。 </w:t>
      </w:r>
    </w:p>
    <w:p w14:paraId="592AFF34">
      <w:pPr>
        <w:widowControl w:val="0"/>
        <w:spacing w:before="164" w:line="364" w:lineRule="auto"/>
        <w:ind w:right="274" w:firstLine="640" w:firstLineChars="200"/>
        <w:jc w:val="both"/>
        <w:rPr>
          <w:rFonts w:ascii="仿宋" w:hAnsi="仿宋" w:eastAsia="仿宋" w:cs="Times New Roman"/>
          <w:kern w:val="2"/>
          <w:sz w:val="32"/>
          <w:szCs w:val="32"/>
          <w:lang w:eastAsia="zh-CN"/>
        </w:rPr>
      </w:pPr>
      <w:r>
        <w:rPr>
          <w:rFonts w:hint="eastAsia" w:ascii="仿宋" w:hAnsi="仿宋" w:eastAsia="仿宋" w:cs="Times New Roman"/>
          <w:kern w:val="2"/>
          <w:sz w:val="32"/>
          <w:szCs w:val="32"/>
          <w:lang w:eastAsia="zh-CN"/>
        </w:rPr>
        <w:t>2、</w:t>
      </w:r>
      <w:r>
        <w:rPr>
          <w:rFonts w:ascii="仿宋" w:hAnsi="仿宋" w:eastAsia="仿宋" w:cs="Times New Roman"/>
          <w:kern w:val="2"/>
          <w:sz w:val="32"/>
          <w:szCs w:val="32"/>
          <w:lang w:eastAsia="zh-CN"/>
        </w:rPr>
        <w:t>支出说明</w:t>
      </w:r>
    </w:p>
    <w:p w14:paraId="178E64F7">
      <w:pPr>
        <w:widowControl w:val="0"/>
        <w:spacing w:before="164" w:line="364" w:lineRule="auto"/>
        <w:ind w:right="274" w:firstLine="640" w:firstLineChars="200"/>
        <w:jc w:val="both"/>
        <w:rPr>
          <w:rFonts w:hint="eastAsia" w:ascii="仿宋" w:hAnsi="仿宋" w:eastAsia="仿宋" w:cs="Times New Roman"/>
          <w:kern w:val="2"/>
          <w:sz w:val="32"/>
          <w:szCs w:val="32"/>
          <w:lang w:eastAsia="zh-CN"/>
        </w:rPr>
      </w:pPr>
      <w:r>
        <w:rPr>
          <w:rFonts w:hint="eastAsia" w:ascii="仿宋" w:hAnsi="仿宋" w:eastAsia="仿宋" w:cs="Times New Roman"/>
          <w:kern w:val="2"/>
          <w:sz w:val="32"/>
          <w:szCs w:val="32"/>
          <w:lang w:eastAsia="zh-CN"/>
        </w:rPr>
        <w:t>收支预算总表支出栏、基本支出表、项目支出表按经济分类和支出功能分类科目编制，反映怀来技师学院预算中支出预算的总体情况。202</w:t>
      </w:r>
      <w:r>
        <w:rPr>
          <w:rFonts w:hint="eastAsia" w:ascii="仿宋" w:hAnsi="仿宋" w:eastAsia="仿宋" w:cs="Times New Roman"/>
          <w:kern w:val="2"/>
          <w:sz w:val="32"/>
          <w:szCs w:val="32"/>
          <w:lang w:val="en-US" w:eastAsia="zh-CN"/>
        </w:rPr>
        <w:t>5</w:t>
      </w:r>
      <w:r>
        <w:rPr>
          <w:rFonts w:hint="eastAsia" w:ascii="仿宋" w:hAnsi="仿宋" w:eastAsia="仿宋" w:cs="Times New Roman"/>
          <w:kern w:val="2"/>
          <w:sz w:val="32"/>
          <w:szCs w:val="32"/>
          <w:lang w:eastAsia="zh-CN"/>
        </w:rPr>
        <w:t>年单位支出预算为</w:t>
      </w:r>
      <w:r>
        <w:rPr>
          <w:rFonts w:hint="eastAsia" w:ascii="仿宋" w:hAnsi="仿宋" w:eastAsia="仿宋" w:cs="Times New Roman"/>
          <w:kern w:val="2"/>
          <w:sz w:val="32"/>
          <w:szCs w:val="32"/>
          <w:lang w:val="en-US" w:eastAsia="zh-CN"/>
        </w:rPr>
        <w:t>3039.10</w:t>
      </w:r>
      <w:r>
        <w:rPr>
          <w:rFonts w:hint="eastAsia" w:ascii="仿宋" w:hAnsi="仿宋" w:eastAsia="仿宋" w:cs="Times New Roman"/>
          <w:kern w:val="2"/>
          <w:sz w:val="32"/>
          <w:szCs w:val="32"/>
          <w:lang w:eastAsia="zh-CN"/>
        </w:rPr>
        <w:t>万元，其中基本支出</w:t>
      </w:r>
      <w:r>
        <w:rPr>
          <w:rFonts w:hint="eastAsia" w:ascii="仿宋" w:hAnsi="仿宋" w:eastAsia="仿宋" w:cs="Times New Roman"/>
          <w:kern w:val="2"/>
          <w:sz w:val="32"/>
          <w:szCs w:val="32"/>
          <w:lang w:val="en-US" w:eastAsia="zh-CN"/>
        </w:rPr>
        <w:t>1631.89</w:t>
      </w:r>
      <w:r>
        <w:rPr>
          <w:rFonts w:hint="eastAsia" w:ascii="仿宋" w:hAnsi="仿宋" w:eastAsia="仿宋" w:cs="Times New Roman"/>
          <w:kern w:val="2"/>
          <w:sz w:val="32"/>
          <w:szCs w:val="32"/>
          <w:lang w:eastAsia="zh-CN"/>
        </w:rPr>
        <w:t>万元，包括人员经费</w:t>
      </w:r>
      <w:r>
        <w:rPr>
          <w:rFonts w:hint="eastAsia" w:ascii="仿宋" w:hAnsi="仿宋" w:eastAsia="仿宋" w:cs="Times New Roman"/>
          <w:kern w:val="2"/>
          <w:sz w:val="32"/>
          <w:szCs w:val="32"/>
          <w:lang w:val="en-US" w:eastAsia="zh-CN"/>
        </w:rPr>
        <w:t>1612.28</w:t>
      </w:r>
      <w:r>
        <w:rPr>
          <w:rFonts w:hint="eastAsia" w:ascii="仿宋" w:hAnsi="仿宋" w:eastAsia="仿宋" w:cs="Times New Roman"/>
          <w:kern w:val="2"/>
          <w:sz w:val="32"/>
          <w:szCs w:val="32"/>
          <w:lang w:eastAsia="zh-CN"/>
        </w:rPr>
        <w:t>万元和日常公用经费</w:t>
      </w:r>
      <w:r>
        <w:rPr>
          <w:rFonts w:hint="eastAsia" w:ascii="仿宋" w:hAnsi="仿宋" w:eastAsia="仿宋" w:cs="Times New Roman"/>
          <w:kern w:val="2"/>
          <w:sz w:val="32"/>
          <w:szCs w:val="32"/>
          <w:lang w:val="en-US" w:eastAsia="zh-CN"/>
        </w:rPr>
        <w:t>19.61</w:t>
      </w:r>
      <w:r>
        <w:rPr>
          <w:rFonts w:hint="eastAsia" w:ascii="仿宋" w:hAnsi="仿宋" w:eastAsia="仿宋" w:cs="Times New Roman"/>
          <w:kern w:val="2"/>
          <w:sz w:val="32"/>
          <w:szCs w:val="32"/>
          <w:lang w:eastAsia="zh-CN"/>
        </w:rPr>
        <w:t>万元；项目支出</w:t>
      </w:r>
      <w:r>
        <w:rPr>
          <w:rFonts w:hint="eastAsia" w:ascii="仿宋" w:hAnsi="仿宋" w:eastAsia="仿宋" w:cs="Times New Roman"/>
          <w:kern w:val="2"/>
          <w:sz w:val="32"/>
          <w:szCs w:val="32"/>
          <w:lang w:val="en-US" w:eastAsia="zh-CN"/>
        </w:rPr>
        <w:t>1407.21</w:t>
      </w:r>
      <w:r>
        <w:rPr>
          <w:rFonts w:hint="eastAsia" w:ascii="仿宋" w:hAnsi="仿宋" w:eastAsia="仿宋" w:cs="Times New Roman"/>
          <w:kern w:val="2"/>
          <w:sz w:val="32"/>
          <w:szCs w:val="32"/>
          <w:lang w:eastAsia="zh-CN"/>
        </w:rPr>
        <w:t>万元，</w:t>
      </w:r>
      <w:r>
        <w:rPr>
          <w:rFonts w:hint="eastAsia" w:ascii="仿宋" w:hAnsi="仿宋" w:eastAsia="仿宋" w:cs="Times New Roman"/>
          <w:color w:val="auto"/>
          <w:kern w:val="2"/>
          <w:sz w:val="32"/>
          <w:szCs w:val="32"/>
          <w:lang w:eastAsia="zh-CN"/>
        </w:rPr>
        <w:t>主要</w:t>
      </w:r>
      <w:r>
        <w:rPr>
          <w:rFonts w:hint="eastAsia" w:ascii="仿宋" w:hAnsi="仿宋" w:eastAsia="仿宋" w:cs="Times New Roman"/>
          <w:kern w:val="2"/>
          <w:sz w:val="32"/>
          <w:szCs w:val="32"/>
          <w:lang w:eastAsia="zh-CN"/>
        </w:rPr>
        <w:t>为省级现代职业教育发展专项资金（建档立卡及生均公用）</w:t>
      </w:r>
      <w:r>
        <w:rPr>
          <w:rFonts w:hint="eastAsia" w:ascii="仿宋" w:hAnsi="仿宋" w:eastAsia="仿宋" w:cs="Times New Roman"/>
          <w:kern w:val="2"/>
          <w:sz w:val="32"/>
          <w:szCs w:val="32"/>
          <w:lang w:val="en-US" w:eastAsia="zh-CN"/>
        </w:rPr>
        <w:t>88.01</w:t>
      </w:r>
      <w:r>
        <w:rPr>
          <w:rFonts w:hint="eastAsia" w:ascii="仿宋" w:hAnsi="仿宋" w:eastAsia="仿宋" w:cs="Times New Roman"/>
          <w:kern w:val="2"/>
          <w:sz w:val="32"/>
          <w:szCs w:val="32"/>
          <w:lang w:eastAsia="zh-CN"/>
        </w:rPr>
        <w:t>万元，中央学生资助补助经费（免学费）</w:t>
      </w:r>
      <w:r>
        <w:rPr>
          <w:rFonts w:hint="eastAsia" w:ascii="仿宋" w:hAnsi="仿宋" w:eastAsia="仿宋" w:cs="Times New Roman"/>
          <w:kern w:val="2"/>
          <w:sz w:val="32"/>
          <w:szCs w:val="32"/>
          <w:lang w:val="en-US" w:eastAsia="zh-CN"/>
        </w:rPr>
        <w:t>324</w:t>
      </w:r>
      <w:r>
        <w:rPr>
          <w:rFonts w:hint="eastAsia" w:ascii="仿宋" w:hAnsi="仿宋" w:eastAsia="仿宋" w:cs="Times New Roman"/>
          <w:kern w:val="2"/>
          <w:sz w:val="32"/>
          <w:szCs w:val="32"/>
          <w:lang w:eastAsia="zh-CN"/>
        </w:rPr>
        <w:t>万元，2025年省级现代职业教育发展专项资金（免学费）</w:t>
      </w:r>
      <w:r>
        <w:rPr>
          <w:rFonts w:hint="eastAsia" w:ascii="仿宋" w:hAnsi="仿宋" w:eastAsia="仿宋" w:cs="Times New Roman"/>
          <w:kern w:val="2"/>
          <w:sz w:val="32"/>
          <w:szCs w:val="32"/>
          <w:lang w:val="en-US" w:eastAsia="zh-CN"/>
        </w:rPr>
        <w:t>116万元，</w:t>
      </w:r>
      <w:r>
        <w:rPr>
          <w:rFonts w:hint="eastAsia" w:ascii="仿宋" w:hAnsi="仿宋" w:eastAsia="仿宋" w:cs="Times New Roman"/>
          <w:kern w:val="2"/>
          <w:sz w:val="32"/>
          <w:szCs w:val="32"/>
          <w:lang w:eastAsia="zh-CN"/>
        </w:rPr>
        <w:t>2025年职业教育免学费县配套资金（三保）</w:t>
      </w:r>
      <w:r>
        <w:rPr>
          <w:rFonts w:hint="eastAsia" w:ascii="仿宋" w:hAnsi="仿宋" w:eastAsia="仿宋" w:cs="Times New Roman"/>
          <w:kern w:val="2"/>
          <w:sz w:val="32"/>
          <w:szCs w:val="32"/>
          <w:lang w:val="en-US" w:eastAsia="zh-CN"/>
        </w:rPr>
        <w:t>138.09万元，</w:t>
      </w:r>
      <w:r>
        <w:rPr>
          <w:rFonts w:hint="eastAsia" w:ascii="仿宋" w:hAnsi="仿宋" w:eastAsia="仿宋" w:cs="Times New Roman"/>
          <w:kern w:val="2"/>
          <w:sz w:val="32"/>
          <w:szCs w:val="32"/>
          <w:lang w:eastAsia="zh-CN"/>
        </w:rPr>
        <w:t>职业教育助学金县配套资金（三保）</w:t>
      </w:r>
      <w:r>
        <w:rPr>
          <w:rFonts w:hint="eastAsia" w:ascii="仿宋" w:hAnsi="仿宋" w:eastAsia="仿宋" w:cs="Times New Roman"/>
          <w:kern w:val="2"/>
          <w:sz w:val="32"/>
          <w:szCs w:val="32"/>
          <w:lang w:val="en-US" w:eastAsia="zh-CN"/>
        </w:rPr>
        <w:t>27.83万元，</w:t>
      </w:r>
      <w:r>
        <w:rPr>
          <w:rFonts w:hint="eastAsia" w:ascii="仿宋" w:hAnsi="仿宋" w:eastAsia="仿宋" w:cs="Times New Roman"/>
          <w:kern w:val="2"/>
          <w:sz w:val="32"/>
          <w:szCs w:val="32"/>
          <w:lang w:eastAsia="zh-CN"/>
        </w:rPr>
        <w:t>中央学生资助补助经费（助学金）</w:t>
      </w:r>
      <w:r>
        <w:rPr>
          <w:rFonts w:hint="eastAsia" w:ascii="仿宋" w:hAnsi="仿宋" w:eastAsia="仿宋" w:cs="Times New Roman"/>
          <w:kern w:val="2"/>
          <w:sz w:val="32"/>
          <w:szCs w:val="32"/>
          <w:lang w:val="en-US" w:eastAsia="zh-CN"/>
        </w:rPr>
        <w:t>59.49万元，</w:t>
      </w:r>
      <w:r>
        <w:rPr>
          <w:rFonts w:hint="eastAsia" w:ascii="仿宋" w:hAnsi="仿宋" w:eastAsia="仿宋" w:cs="Times New Roman"/>
          <w:kern w:val="2"/>
          <w:sz w:val="32"/>
          <w:szCs w:val="32"/>
          <w:lang w:eastAsia="zh-CN"/>
        </w:rPr>
        <w:t>现代职业教育发展专项资金（助学金）</w:t>
      </w:r>
      <w:r>
        <w:rPr>
          <w:rFonts w:hint="eastAsia" w:ascii="仿宋" w:hAnsi="仿宋" w:eastAsia="仿宋" w:cs="Times New Roman"/>
          <w:kern w:val="2"/>
          <w:sz w:val="32"/>
          <w:szCs w:val="32"/>
          <w:lang w:val="en-US" w:eastAsia="zh-CN"/>
        </w:rPr>
        <w:t>22.03万元，</w:t>
      </w:r>
      <w:r>
        <w:rPr>
          <w:rFonts w:hint="eastAsia" w:ascii="仿宋" w:hAnsi="仿宋" w:eastAsia="仿宋" w:cs="Times New Roman"/>
          <w:kern w:val="2"/>
          <w:sz w:val="32"/>
          <w:szCs w:val="32"/>
          <w:lang w:eastAsia="zh-CN"/>
        </w:rPr>
        <w:t>技师学院奖励绩效</w:t>
      </w:r>
      <w:r>
        <w:rPr>
          <w:rFonts w:hint="eastAsia" w:ascii="仿宋" w:hAnsi="仿宋" w:eastAsia="仿宋" w:cs="Times New Roman"/>
          <w:kern w:val="2"/>
          <w:sz w:val="32"/>
          <w:szCs w:val="32"/>
          <w:lang w:val="en-US" w:eastAsia="zh-CN"/>
        </w:rPr>
        <w:t>50万元，技师</w:t>
      </w:r>
      <w:r>
        <w:rPr>
          <w:rFonts w:hint="eastAsia" w:ascii="仿宋" w:hAnsi="仿宋" w:eastAsia="仿宋" w:cs="Times New Roman"/>
          <w:kern w:val="2"/>
          <w:sz w:val="32"/>
          <w:szCs w:val="32"/>
          <w:lang w:eastAsia="zh-CN"/>
        </w:rPr>
        <w:t>学院县配套免学费</w:t>
      </w:r>
      <w:r>
        <w:rPr>
          <w:rFonts w:hint="eastAsia" w:ascii="仿宋" w:hAnsi="仿宋" w:eastAsia="仿宋" w:cs="Times New Roman"/>
          <w:kern w:val="2"/>
          <w:sz w:val="32"/>
          <w:szCs w:val="32"/>
          <w:lang w:val="en-US" w:eastAsia="zh-CN"/>
        </w:rPr>
        <w:t>110万元，</w:t>
      </w:r>
      <w:r>
        <w:rPr>
          <w:rFonts w:hint="eastAsia" w:ascii="仿宋" w:hAnsi="仿宋" w:eastAsia="仿宋" w:cs="Times New Roman"/>
          <w:kern w:val="2"/>
          <w:sz w:val="32"/>
          <w:szCs w:val="32"/>
          <w:lang w:eastAsia="zh-CN"/>
        </w:rPr>
        <w:t>教育系统业务费</w:t>
      </w:r>
      <w:r>
        <w:rPr>
          <w:rFonts w:hint="eastAsia" w:ascii="仿宋" w:hAnsi="仿宋" w:eastAsia="仿宋" w:cs="Times New Roman"/>
          <w:kern w:val="2"/>
          <w:sz w:val="32"/>
          <w:szCs w:val="32"/>
          <w:lang w:val="en-US" w:eastAsia="zh-CN"/>
        </w:rPr>
        <w:t>136.85万元，</w:t>
      </w:r>
      <w:r>
        <w:rPr>
          <w:rFonts w:hint="eastAsia" w:ascii="仿宋" w:hAnsi="仿宋" w:eastAsia="仿宋" w:cs="Times New Roman"/>
          <w:kern w:val="2"/>
          <w:sz w:val="32"/>
          <w:szCs w:val="32"/>
          <w:lang w:eastAsia="zh-CN"/>
        </w:rPr>
        <w:t>学生资助补助经费</w:t>
      </w:r>
      <w:r>
        <w:rPr>
          <w:rFonts w:hint="eastAsia" w:ascii="仿宋" w:hAnsi="仿宋" w:eastAsia="仿宋" w:cs="Times New Roman"/>
          <w:kern w:val="2"/>
          <w:sz w:val="32"/>
          <w:szCs w:val="32"/>
          <w:lang w:val="en-US" w:eastAsia="zh-CN"/>
        </w:rPr>
        <w:t>38.3万元，</w:t>
      </w:r>
      <w:r>
        <w:rPr>
          <w:rFonts w:hint="eastAsia" w:ascii="仿宋" w:hAnsi="仿宋" w:eastAsia="仿宋" w:cs="Times New Roman"/>
          <w:kern w:val="2"/>
          <w:sz w:val="32"/>
          <w:szCs w:val="32"/>
          <w:lang w:eastAsia="zh-CN"/>
        </w:rPr>
        <w:t>省级现代职业教育发展专项资金</w:t>
      </w:r>
      <w:r>
        <w:rPr>
          <w:rFonts w:hint="eastAsia" w:ascii="仿宋" w:hAnsi="仿宋" w:eastAsia="仿宋" w:cs="Times New Roman"/>
          <w:kern w:val="2"/>
          <w:sz w:val="32"/>
          <w:szCs w:val="32"/>
          <w:lang w:val="en-US" w:eastAsia="zh-CN"/>
        </w:rPr>
        <w:t>62.47万元，</w:t>
      </w:r>
      <w:r>
        <w:rPr>
          <w:rFonts w:hint="eastAsia" w:ascii="仿宋" w:hAnsi="仿宋" w:eastAsia="仿宋" w:cs="Times New Roman"/>
          <w:kern w:val="2"/>
          <w:sz w:val="32"/>
          <w:szCs w:val="32"/>
          <w:lang w:eastAsia="zh-CN"/>
        </w:rPr>
        <w:t>学生资助中央补助经费</w:t>
      </w:r>
      <w:r>
        <w:rPr>
          <w:rFonts w:hint="eastAsia" w:ascii="仿宋" w:hAnsi="仿宋" w:eastAsia="仿宋" w:cs="Times New Roman"/>
          <w:kern w:val="2"/>
          <w:sz w:val="32"/>
          <w:szCs w:val="32"/>
          <w:lang w:val="en-US" w:eastAsia="zh-CN"/>
        </w:rPr>
        <w:t>1.9万元，</w:t>
      </w:r>
      <w:r>
        <w:rPr>
          <w:rFonts w:hint="eastAsia" w:ascii="仿宋" w:hAnsi="仿宋" w:eastAsia="仿宋" w:cs="Times New Roman"/>
          <w:kern w:val="2"/>
          <w:sz w:val="32"/>
          <w:szCs w:val="32"/>
          <w:lang w:eastAsia="zh-CN"/>
        </w:rPr>
        <w:t>通讯费（补2024年）</w:t>
      </w:r>
      <w:r>
        <w:rPr>
          <w:rFonts w:hint="eastAsia" w:ascii="仿宋" w:hAnsi="仿宋" w:eastAsia="仿宋" w:cs="Times New Roman"/>
          <w:kern w:val="2"/>
          <w:sz w:val="32"/>
          <w:szCs w:val="32"/>
          <w:lang w:val="en-US" w:eastAsia="zh-CN"/>
        </w:rPr>
        <w:t>2.24万元，</w:t>
      </w:r>
      <w:r>
        <w:rPr>
          <w:rFonts w:hint="eastAsia" w:ascii="仿宋" w:hAnsi="仿宋" w:eastAsia="仿宋" w:cs="Times New Roman"/>
          <w:kern w:val="2"/>
          <w:sz w:val="32"/>
          <w:szCs w:val="32"/>
          <w:lang w:eastAsia="zh-CN"/>
        </w:rPr>
        <w:t>职业教育生均公用经费县配套资金</w:t>
      </w:r>
      <w:r>
        <w:rPr>
          <w:rFonts w:hint="eastAsia" w:ascii="仿宋" w:hAnsi="仿宋" w:eastAsia="仿宋" w:cs="Times New Roman"/>
          <w:kern w:val="2"/>
          <w:sz w:val="32"/>
          <w:szCs w:val="32"/>
          <w:lang w:val="en-US" w:eastAsia="zh-CN"/>
        </w:rPr>
        <w:t>230万元</w:t>
      </w:r>
      <w:r>
        <w:rPr>
          <w:rFonts w:hint="eastAsia" w:ascii="仿宋" w:hAnsi="仿宋" w:eastAsia="仿宋" w:cs="Times New Roman"/>
          <w:kern w:val="2"/>
          <w:sz w:val="32"/>
          <w:szCs w:val="32"/>
          <w:lang w:eastAsia="zh-CN"/>
        </w:rPr>
        <w:t>。</w:t>
      </w:r>
    </w:p>
    <w:p w14:paraId="34662FB6">
      <w:pPr>
        <w:widowControl w:val="0"/>
        <w:spacing w:before="164" w:line="364" w:lineRule="auto"/>
        <w:ind w:right="274" w:firstLine="640" w:firstLineChars="200"/>
        <w:jc w:val="both"/>
        <w:rPr>
          <w:rFonts w:ascii="仿宋" w:hAnsi="仿宋" w:eastAsia="仿宋" w:cs="Times New Roman"/>
          <w:kern w:val="2"/>
          <w:sz w:val="32"/>
          <w:szCs w:val="32"/>
          <w:lang w:eastAsia="zh-CN"/>
        </w:rPr>
      </w:pPr>
      <w:r>
        <w:rPr>
          <w:rFonts w:hint="eastAsia" w:ascii="仿宋" w:hAnsi="仿宋" w:eastAsia="仿宋" w:cs="Times New Roman"/>
          <w:kern w:val="2"/>
          <w:sz w:val="32"/>
          <w:szCs w:val="32"/>
          <w:lang w:eastAsia="zh-CN"/>
        </w:rPr>
        <w:t>3、</w:t>
      </w:r>
      <w:r>
        <w:rPr>
          <w:rFonts w:ascii="仿宋" w:hAnsi="仿宋" w:eastAsia="仿宋" w:cs="Times New Roman"/>
          <w:kern w:val="2"/>
          <w:sz w:val="32"/>
          <w:szCs w:val="32"/>
          <w:lang w:eastAsia="zh-CN"/>
        </w:rPr>
        <w:t>比上年增减情况</w:t>
      </w:r>
    </w:p>
    <w:p w14:paraId="23CF3A21">
      <w:pPr>
        <w:widowControl w:val="0"/>
        <w:spacing w:before="164" w:line="364" w:lineRule="auto"/>
        <w:ind w:right="274" w:firstLine="640" w:firstLineChars="200"/>
        <w:jc w:val="both"/>
        <w:rPr>
          <w:rFonts w:ascii="仿宋" w:hAnsi="仿宋" w:eastAsia="仿宋" w:cs="Times New Roman"/>
          <w:kern w:val="2"/>
          <w:sz w:val="32"/>
          <w:szCs w:val="32"/>
          <w:lang w:eastAsia="zh-CN"/>
        </w:rPr>
      </w:pPr>
      <w:r>
        <w:rPr>
          <w:rFonts w:hint="eastAsia" w:ascii="仿宋" w:hAnsi="仿宋" w:eastAsia="仿宋" w:cs="Times New Roman"/>
          <w:kern w:val="2"/>
          <w:sz w:val="32"/>
          <w:szCs w:val="32"/>
          <w:lang w:eastAsia="zh-CN"/>
        </w:rPr>
        <w:t>202</w:t>
      </w:r>
      <w:r>
        <w:rPr>
          <w:rFonts w:hint="eastAsia" w:ascii="仿宋" w:hAnsi="仿宋" w:eastAsia="仿宋" w:cs="Times New Roman"/>
          <w:kern w:val="2"/>
          <w:sz w:val="32"/>
          <w:szCs w:val="32"/>
          <w:lang w:val="en-US" w:eastAsia="zh-CN"/>
        </w:rPr>
        <w:t>5</w:t>
      </w:r>
      <w:r>
        <w:rPr>
          <w:rFonts w:hint="eastAsia" w:ascii="仿宋" w:hAnsi="仿宋" w:eastAsia="仿宋" w:cs="Times New Roman"/>
          <w:kern w:val="2"/>
          <w:sz w:val="32"/>
          <w:szCs w:val="32"/>
          <w:lang w:eastAsia="zh-CN"/>
        </w:rPr>
        <w:t>年，单位预算收支安排</w:t>
      </w:r>
      <w:r>
        <w:rPr>
          <w:rFonts w:hint="eastAsia" w:ascii="仿宋" w:hAnsi="仿宋" w:eastAsia="仿宋" w:cs="Times New Roman"/>
          <w:kern w:val="2"/>
          <w:sz w:val="32"/>
          <w:szCs w:val="32"/>
          <w:lang w:val="en-US" w:eastAsia="zh-CN"/>
        </w:rPr>
        <w:t>3039.10</w:t>
      </w:r>
      <w:r>
        <w:rPr>
          <w:rFonts w:hint="eastAsia" w:ascii="仿宋" w:hAnsi="仿宋" w:eastAsia="仿宋" w:cs="Times New Roman"/>
          <w:kern w:val="2"/>
          <w:sz w:val="32"/>
          <w:szCs w:val="32"/>
          <w:lang w:eastAsia="zh-CN"/>
        </w:rPr>
        <w:t>万元，较上年增加</w:t>
      </w:r>
      <w:r>
        <w:rPr>
          <w:rFonts w:hint="eastAsia" w:ascii="仿宋" w:hAnsi="仿宋" w:eastAsia="仿宋" w:cs="Times New Roman"/>
          <w:kern w:val="2"/>
          <w:sz w:val="32"/>
          <w:szCs w:val="32"/>
          <w:lang w:val="en-US" w:eastAsia="zh-CN"/>
        </w:rPr>
        <w:t>787.74</w:t>
      </w:r>
      <w:r>
        <w:rPr>
          <w:rFonts w:hint="eastAsia" w:ascii="仿宋" w:hAnsi="仿宋" w:eastAsia="仿宋" w:cs="Times New Roman"/>
          <w:kern w:val="2"/>
          <w:sz w:val="32"/>
          <w:szCs w:val="32"/>
          <w:lang w:eastAsia="zh-CN"/>
        </w:rPr>
        <w:t>万元，其中：基本支出增加</w:t>
      </w:r>
      <w:r>
        <w:rPr>
          <w:rFonts w:hint="eastAsia" w:ascii="仿宋" w:hAnsi="仿宋" w:eastAsia="仿宋" w:cs="Times New Roman"/>
          <w:kern w:val="2"/>
          <w:sz w:val="32"/>
          <w:szCs w:val="32"/>
          <w:lang w:val="en-US" w:eastAsia="zh-CN"/>
        </w:rPr>
        <w:t>761.49</w:t>
      </w:r>
      <w:r>
        <w:rPr>
          <w:rFonts w:hint="eastAsia" w:ascii="仿宋" w:hAnsi="仿宋" w:eastAsia="仿宋" w:cs="Times New Roman"/>
          <w:kern w:val="2"/>
          <w:sz w:val="32"/>
          <w:szCs w:val="32"/>
          <w:lang w:eastAsia="zh-CN"/>
        </w:rPr>
        <w:t>万元，主要是人员经费的增加；项目支出增加</w:t>
      </w:r>
      <w:r>
        <w:rPr>
          <w:rFonts w:hint="eastAsia" w:ascii="仿宋" w:hAnsi="仿宋" w:eastAsia="仿宋" w:cs="Times New Roman"/>
          <w:kern w:val="2"/>
          <w:sz w:val="32"/>
          <w:szCs w:val="32"/>
          <w:lang w:val="en-US" w:eastAsia="zh-CN"/>
        </w:rPr>
        <w:t>26.25</w:t>
      </w:r>
      <w:r>
        <w:rPr>
          <w:rFonts w:hint="eastAsia" w:ascii="仿宋" w:hAnsi="仿宋" w:eastAsia="仿宋" w:cs="Times New Roman"/>
          <w:kern w:val="2"/>
          <w:sz w:val="32"/>
          <w:szCs w:val="32"/>
          <w:lang w:eastAsia="zh-CN"/>
        </w:rPr>
        <w:t>万元，主要是由于中央学生资助补助经费。</w:t>
      </w:r>
    </w:p>
    <w:p w14:paraId="71811BFF">
      <w:pPr>
        <w:widowControl w:val="0"/>
        <w:spacing w:before="164" w:line="364" w:lineRule="auto"/>
        <w:ind w:right="274" w:firstLine="640" w:firstLineChars="200"/>
        <w:jc w:val="both"/>
        <w:rPr>
          <w:rFonts w:ascii="仿宋" w:hAnsi="仿宋" w:eastAsia="仿宋" w:cs="Times New Roman"/>
          <w:kern w:val="2"/>
          <w:sz w:val="32"/>
          <w:szCs w:val="32"/>
          <w:lang w:eastAsia="zh-CN"/>
        </w:rPr>
      </w:pPr>
      <w:r>
        <w:rPr>
          <w:rFonts w:hint="eastAsia" w:ascii="仿宋" w:hAnsi="仿宋" w:eastAsia="仿宋" w:cs="Times New Roman"/>
          <w:kern w:val="2"/>
          <w:sz w:val="32"/>
          <w:szCs w:val="32"/>
          <w:lang w:eastAsia="zh-CN"/>
        </w:rPr>
        <w:t>三、机关运行经费安排情况</w:t>
      </w:r>
    </w:p>
    <w:p w14:paraId="1989DC72">
      <w:pPr>
        <w:widowControl w:val="0"/>
        <w:spacing w:before="164" w:line="364" w:lineRule="auto"/>
        <w:ind w:right="274" w:firstLine="640" w:firstLineChars="200"/>
        <w:jc w:val="both"/>
        <w:rPr>
          <w:rFonts w:ascii="仿宋" w:hAnsi="仿宋" w:eastAsia="仿宋" w:cs="Times New Roman"/>
          <w:kern w:val="2"/>
          <w:sz w:val="32"/>
          <w:szCs w:val="32"/>
          <w:lang w:eastAsia="zh-CN"/>
        </w:rPr>
      </w:pPr>
      <w:r>
        <w:rPr>
          <w:rFonts w:hint="eastAsia" w:ascii="仿宋" w:hAnsi="仿宋" w:eastAsia="仿宋" w:cs="Times New Roman"/>
          <w:kern w:val="2"/>
          <w:sz w:val="32"/>
          <w:szCs w:val="32"/>
          <w:lang w:eastAsia="zh-CN"/>
        </w:rPr>
        <w:t>202</w:t>
      </w:r>
      <w:r>
        <w:rPr>
          <w:rFonts w:hint="eastAsia" w:ascii="仿宋" w:hAnsi="仿宋" w:eastAsia="仿宋" w:cs="Times New Roman"/>
          <w:kern w:val="2"/>
          <w:sz w:val="32"/>
          <w:szCs w:val="32"/>
          <w:lang w:val="en-US" w:eastAsia="zh-CN"/>
        </w:rPr>
        <w:t>5</w:t>
      </w:r>
      <w:r>
        <w:rPr>
          <w:rFonts w:hint="eastAsia" w:ascii="仿宋" w:hAnsi="仿宋" w:eastAsia="仿宋" w:cs="Times New Roman"/>
          <w:kern w:val="2"/>
          <w:sz w:val="32"/>
          <w:szCs w:val="32"/>
          <w:lang w:eastAsia="zh-CN"/>
        </w:rPr>
        <w:t>年，我单位机关运行经费共计安排0万元，主要用于保证机关正常运转的办公及印刷费、邮电费、差旅费、会议费、福利费、专用材料及一般设备购置费、办公用房水电费、办公用房取暖费、日常维修费、办公楼物业管理费、公务车运行维护费等支出。</w:t>
      </w:r>
    </w:p>
    <w:p w14:paraId="2D235A86">
      <w:pPr>
        <w:widowControl w:val="0"/>
        <w:spacing w:before="164" w:line="364" w:lineRule="auto"/>
        <w:ind w:right="274" w:firstLine="640" w:firstLineChars="200"/>
        <w:jc w:val="both"/>
        <w:rPr>
          <w:rFonts w:ascii="仿宋" w:hAnsi="仿宋" w:eastAsia="仿宋" w:cs="Times New Roman"/>
          <w:kern w:val="2"/>
          <w:sz w:val="32"/>
          <w:szCs w:val="32"/>
          <w:lang w:eastAsia="zh-CN"/>
        </w:rPr>
      </w:pPr>
      <w:r>
        <w:rPr>
          <w:rFonts w:hint="eastAsia" w:ascii="仿宋" w:hAnsi="仿宋" w:eastAsia="仿宋" w:cs="Times New Roman"/>
          <w:kern w:val="2"/>
          <w:sz w:val="32"/>
          <w:szCs w:val="32"/>
          <w:lang w:eastAsia="zh-CN"/>
        </w:rPr>
        <w:t>四、财政拨款</w:t>
      </w:r>
      <w:r>
        <w:rPr>
          <w:rFonts w:ascii="仿宋" w:hAnsi="仿宋" w:eastAsia="仿宋" w:cs="Times New Roman"/>
          <w:kern w:val="2"/>
          <w:sz w:val="32"/>
          <w:szCs w:val="32"/>
          <w:lang w:eastAsia="zh-CN"/>
        </w:rPr>
        <w:t>“</w:t>
      </w:r>
      <w:r>
        <w:rPr>
          <w:rFonts w:hint="eastAsia" w:ascii="仿宋" w:hAnsi="仿宋" w:eastAsia="仿宋" w:cs="Times New Roman"/>
          <w:kern w:val="2"/>
          <w:sz w:val="32"/>
          <w:szCs w:val="32"/>
          <w:lang w:eastAsia="zh-CN"/>
        </w:rPr>
        <w:t>三公</w:t>
      </w:r>
      <w:r>
        <w:rPr>
          <w:rFonts w:ascii="仿宋" w:hAnsi="仿宋" w:eastAsia="仿宋" w:cs="Times New Roman"/>
          <w:kern w:val="2"/>
          <w:sz w:val="32"/>
          <w:szCs w:val="32"/>
          <w:lang w:eastAsia="zh-CN"/>
        </w:rPr>
        <w:t>”</w:t>
      </w:r>
      <w:r>
        <w:rPr>
          <w:rFonts w:hint="eastAsia" w:ascii="仿宋" w:hAnsi="仿宋" w:eastAsia="仿宋" w:cs="Times New Roman"/>
          <w:kern w:val="2"/>
          <w:sz w:val="32"/>
          <w:szCs w:val="32"/>
          <w:lang w:eastAsia="zh-CN"/>
        </w:rPr>
        <w:t>经费预算情况及增减变化原因</w:t>
      </w:r>
    </w:p>
    <w:p w14:paraId="38EB8699">
      <w:pPr>
        <w:widowControl w:val="0"/>
        <w:spacing w:before="164" w:line="364" w:lineRule="auto"/>
        <w:ind w:right="274" w:firstLine="640" w:firstLineChars="200"/>
        <w:jc w:val="both"/>
        <w:rPr>
          <w:rFonts w:ascii="仿宋" w:hAnsi="仿宋" w:eastAsia="仿宋" w:cs="Times New Roman"/>
          <w:kern w:val="2"/>
          <w:sz w:val="32"/>
          <w:szCs w:val="32"/>
          <w:lang w:eastAsia="zh-CN"/>
        </w:rPr>
      </w:pPr>
      <w:r>
        <w:rPr>
          <w:rFonts w:hint="eastAsia" w:ascii="仿宋" w:hAnsi="仿宋" w:eastAsia="仿宋" w:cs="Times New Roman"/>
          <w:kern w:val="2"/>
          <w:sz w:val="32"/>
          <w:szCs w:val="32"/>
          <w:lang w:eastAsia="zh-CN"/>
        </w:rPr>
        <w:t>202</w:t>
      </w:r>
      <w:r>
        <w:rPr>
          <w:rFonts w:hint="eastAsia" w:ascii="仿宋" w:hAnsi="仿宋" w:eastAsia="仿宋" w:cs="Times New Roman"/>
          <w:kern w:val="2"/>
          <w:sz w:val="32"/>
          <w:szCs w:val="32"/>
          <w:lang w:val="en-US" w:eastAsia="zh-CN"/>
        </w:rPr>
        <w:t>5</w:t>
      </w:r>
      <w:r>
        <w:rPr>
          <w:rFonts w:hint="eastAsia" w:ascii="仿宋" w:hAnsi="仿宋" w:eastAsia="仿宋" w:cs="Times New Roman"/>
          <w:kern w:val="2"/>
          <w:sz w:val="32"/>
          <w:szCs w:val="32"/>
          <w:lang w:eastAsia="zh-CN"/>
        </w:rPr>
        <w:t>年，怀来技师学院财政拨款“三公”经费预算安排0万元，其中：因公出国（境）费0万元；公务用车购置及运维费0万元（其中：公务用车运行维护费0万元，公务用车购置费0万元)；公务接待费0万元。“三公”经费比上年减少0万元，其中因公出国（境）费减少0万元0。公务用车购置及运维费减少0万元（其中：公务用车运行维护费减少0万元，公务用车购置费减少0万元)。公务接待费减少0万</w:t>
      </w:r>
    </w:p>
    <w:p w14:paraId="7AE83770">
      <w:pPr>
        <w:widowControl w:val="0"/>
        <w:spacing w:before="164" w:line="364" w:lineRule="auto"/>
        <w:ind w:right="274" w:firstLine="640" w:firstLineChars="200"/>
        <w:jc w:val="both"/>
        <w:rPr>
          <w:rFonts w:ascii="仿宋" w:hAnsi="仿宋" w:eastAsia="仿宋" w:cs="Times New Roman"/>
          <w:kern w:val="2"/>
          <w:sz w:val="32"/>
          <w:szCs w:val="32"/>
          <w:lang w:eastAsia="zh-CN"/>
        </w:rPr>
      </w:pPr>
      <w:r>
        <w:rPr>
          <w:rFonts w:hint="eastAsia" w:ascii="仿宋" w:hAnsi="仿宋" w:eastAsia="仿宋" w:cs="Times New Roman"/>
          <w:kern w:val="2"/>
          <w:sz w:val="32"/>
          <w:szCs w:val="32"/>
          <w:lang w:eastAsia="zh-CN"/>
        </w:rPr>
        <w:t>五、绩效预算信息</w:t>
      </w:r>
    </w:p>
    <w:p w14:paraId="63A46314">
      <w:pPr>
        <w:widowControl w:val="0"/>
        <w:spacing w:before="164" w:line="364" w:lineRule="auto"/>
        <w:ind w:right="274" w:firstLine="640" w:firstLineChars="200"/>
        <w:jc w:val="both"/>
        <w:rPr>
          <w:rFonts w:ascii="仿宋" w:hAnsi="仿宋" w:eastAsia="仿宋" w:cs="Times New Roman"/>
          <w:kern w:val="2"/>
          <w:sz w:val="32"/>
          <w:szCs w:val="32"/>
          <w:lang w:eastAsia="zh-CN"/>
        </w:rPr>
      </w:pPr>
      <w:r>
        <w:rPr>
          <w:rFonts w:hint="eastAsia" w:ascii="仿宋" w:hAnsi="仿宋" w:eastAsia="仿宋" w:cs="Times New Roman"/>
          <w:kern w:val="2"/>
          <w:sz w:val="32"/>
          <w:szCs w:val="32"/>
          <w:lang w:eastAsia="zh-CN"/>
        </w:rPr>
        <w:t>总体绩效目标：</w:t>
      </w:r>
    </w:p>
    <w:p w14:paraId="313AAD83">
      <w:pPr>
        <w:widowControl w:val="0"/>
        <w:spacing w:before="164" w:line="364" w:lineRule="auto"/>
        <w:ind w:right="274" w:firstLine="640" w:firstLineChars="200"/>
        <w:jc w:val="both"/>
        <w:rPr>
          <w:rFonts w:ascii="仿宋" w:hAnsi="仿宋" w:eastAsia="仿宋" w:cs="Times New Roman"/>
          <w:kern w:val="2"/>
          <w:sz w:val="32"/>
          <w:szCs w:val="32"/>
          <w:lang w:eastAsia="zh-CN"/>
        </w:rPr>
      </w:pPr>
      <w:r>
        <w:rPr>
          <w:rFonts w:hint="eastAsia" w:ascii="仿宋" w:hAnsi="仿宋" w:eastAsia="仿宋" w:cs="Times New Roman"/>
          <w:kern w:val="2"/>
          <w:sz w:val="32"/>
          <w:szCs w:val="32"/>
          <w:lang w:eastAsia="zh-CN"/>
        </w:rPr>
        <w:t>第一，严格按照政策规定，对符合条件学生实行免学费、助学金、建档立卡等政策。将各项资金及时足额申请到位，并按照要求对其进行支出，助学金一定要及时准确发放到学生银行卡当中。第二不断改善教育教学环境，优化教学设备。按照学校教育教学需要，采购教育教学需要的相关设备，从而改善教学环境，优化教学设备。</w:t>
      </w:r>
    </w:p>
    <w:p w14:paraId="4B441CD6">
      <w:pPr>
        <w:widowControl w:val="0"/>
        <w:spacing w:before="164" w:line="364" w:lineRule="auto"/>
        <w:ind w:right="274" w:firstLine="640" w:firstLineChars="200"/>
        <w:jc w:val="both"/>
        <w:rPr>
          <w:rFonts w:ascii="仿宋" w:hAnsi="仿宋" w:eastAsia="仿宋" w:cs="Times New Roman"/>
          <w:kern w:val="2"/>
          <w:sz w:val="32"/>
          <w:szCs w:val="32"/>
          <w:lang w:eastAsia="zh-CN"/>
        </w:rPr>
      </w:pPr>
      <w:r>
        <w:rPr>
          <w:rFonts w:hint="eastAsia" w:ascii="仿宋" w:hAnsi="仿宋" w:eastAsia="仿宋" w:cs="Times New Roman"/>
          <w:kern w:val="2"/>
          <w:sz w:val="32"/>
          <w:szCs w:val="32"/>
          <w:lang w:eastAsia="zh-CN"/>
        </w:rPr>
        <w:t>职责分类绩效目标：</w:t>
      </w:r>
    </w:p>
    <w:p w14:paraId="150D49D3">
      <w:pPr>
        <w:widowControl w:val="0"/>
        <w:spacing w:before="164" w:line="364" w:lineRule="auto"/>
        <w:ind w:right="274" w:firstLine="640" w:firstLineChars="200"/>
        <w:jc w:val="both"/>
        <w:rPr>
          <w:rFonts w:ascii="仿宋" w:hAnsi="仿宋" w:eastAsia="仿宋" w:cs="Times New Roman"/>
          <w:kern w:val="2"/>
          <w:sz w:val="32"/>
          <w:szCs w:val="32"/>
          <w:lang w:eastAsia="zh-CN"/>
        </w:rPr>
      </w:pPr>
      <w:r>
        <w:rPr>
          <w:rFonts w:hint="eastAsia" w:ascii="仿宋" w:hAnsi="仿宋" w:eastAsia="仿宋" w:cs="Times New Roman"/>
          <w:kern w:val="2"/>
          <w:sz w:val="32"/>
          <w:szCs w:val="32"/>
          <w:lang w:eastAsia="zh-CN"/>
        </w:rPr>
        <w:t>1、按照政策要求，对符合免学费、助学金、建档立卡条件的学生进行评定，并将该免的费用进行免收，该发的助学金及时发放。</w:t>
      </w:r>
    </w:p>
    <w:p w14:paraId="12B4B4B0">
      <w:pPr>
        <w:widowControl w:val="0"/>
        <w:spacing w:before="164" w:line="364" w:lineRule="auto"/>
        <w:ind w:right="274" w:firstLine="640" w:firstLineChars="200"/>
        <w:jc w:val="both"/>
        <w:rPr>
          <w:rFonts w:ascii="仿宋" w:hAnsi="仿宋" w:eastAsia="仿宋" w:cs="Times New Roman"/>
          <w:kern w:val="2"/>
          <w:sz w:val="32"/>
          <w:szCs w:val="32"/>
          <w:lang w:eastAsia="zh-CN"/>
        </w:rPr>
      </w:pPr>
      <w:r>
        <w:rPr>
          <w:rFonts w:hint="eastAsia" w:ascii="仿宋" w:hAnsi="仿宋" w:eastAsia="仿宋" w:cs="Times New Roman"/>
          <w:kern w:val="2"/>
          <w:sz w:val="32"/>
          <w:szCs w:val="32"/>
          <w:lang w:eastAsia="zh-CN"/>
        </w:rPr>
        <w:t>2、确保学校各项工作正常运转，经费使用合规。</w:t>
      </w:r>
    </w:p>
    <w:p w14:paraId="4B9DCFBB">
      <w:pPr>
        <w:widowControl w:val="0"/>
        <w:spacing w:before="164" w:line="364" w:lineRule="auto"/>
        <w:ind w:right="274" w:firstLine="640" w:firstLineChars="200"/>
        <w:jc w:val="both"/>
        <w:rPr>
          <w:rFonts w:ascii="仿宋" w:hAnsi="仿宋" w:eastAsia="仿宋" w:cs="Times New Roman"/>
          <w:kern w:val="2"/>
          <w:sz w:val="32"/>
          <w:szCs w:val="32"/>
          <w:lang w:eastAsia="zh-CN"/>
        </w:rPr>
      </w:pPr>
      <w:r>
        <w:rPr>
          <w:rFonts w:hint="eastAsia" w:ascii="仿宋" w:hAnsi="仿宋" w:eastAsia="仿宋" w:cs="Times New Roman"/>
          <w:kern w:val="2"/>
          <w:sz w:val="32"/>
          <w:szCs w:val="32"/>
          <w:lang w:eastAsia="zh-CN"/>
        </w:rPr>
        <w:t>3、及时完成采购工作，不断改善教育教学环境，优化教学设备。</w:t>
      </w:r>
    </w:p>
    <w:p w14:paraId="77C60911">
      <w:pPr>
        <w:widowControl w:val="0"/>
        <w:spacing w:before="164" w:line="364" w:lineRule="auto"/>
        <w:ind w:right="274" w:firstLine="640" w:firstLineChars="200"/>
        <w:jc w:val="both"/>
        <w:rPr>
          <w:rFonts w:ascii="仿宋" w:hAnsi="仿宋" w:eastAsia="仿宋" w:cs="Times New Roman"/>
          <w:kern w:val="2"/>
          <w:sz w:val="32"/>
          <w:szCs w:val="32"/>
          <w:lang w:eastAsia="zh-CN"/>
        </w:rPr>
      </w:pPr>
    </w:p>
    <w:p w14:paraId="7D7FE25A">
      <w:pPr>
        <w:widowControl w:val="0"/>
        <w:spacing w:before="164" w:line="364" w:lineRule="auto"/>
        <w:ind w:right="274"/>
        <w:jc w:val="both"/>
        <w:rPr>
          <w:rFonts w:ascii="仿宋" w:hAnsi="仿宋" w:eastAsia="仿宋" w:cs="Times New Roman"/>
          <w:kern w:val="2"/>
          <w:sz w:val="32"/>
          <w:szCs w:val="32"/>
          <w:lang w:eastAsia="zh-CN"/>
        </w:rPr>
      </w:pPr>
    </w:p>
    <w:p w14:paraId="3FB0F816">
      <w:pPr>
        <w:widowControl w:val="0"/>
        <w:rPr>
          <w:rFonts w:ascii="方正楷体_GBK" w:hAnsi="Calibri" w:eastAsia="方正楷体_GBK" w:cs="黑体"/>
          <w:b/>
          <w:kern w:val="2"/>
          <w:sz w:val="28"/>
          <w:szCs w:val="22"/>
          <w:lang w:eastAsia="zh-CN"/>
        </w:rPr>
      </w:pPr>
    </w:p>
    <w:p w14:paraId="0486B8C4">
      <w:pPr>
        <w:widowControl w:val="0"/>
        <w:rPr>
          <w:rFonts w:ascii="方正楷体_GBK" w:hAnsi="Calibri" w:eastAsia="方正楷体_GBK" w:cs="黑体"/>
          <w:b/>
          <w:kern w:val="2"/>
          <w:sz w:val="28"/>
          <w:szCs w:val="22"/>
          <w:lang w:eastAsia="zh-CN"/>
        </w:rPr>
      </w:pPr>
    </w:p>
    <w:p w14:paraId="59C0AEBF">
      <w:pPr>
        <w:widowControl w:val="0"/>
        <w:autoSpaceDE w:val="0"/>
        <w:autoSpaceDN w:val="0"/>
        <w:adjustRightInd w:val="0"/>
        <w:ind w:left="198" w:firstLine="643" w:firstLineChars="200"/>
        <w:rPr>
          <w:rFonts w:hint="eastAsia" w:eastAsia="仿宋" w:cs="Times New Roman"/>
          <w:b/>
          <w:kern w:val="2"/>
          <w:sz w:val="32"/>
          <w:szCs w:val="32"/>
          <w:lang w:eastAsia="zh-CN"/>
        </w:rPr>
      </w:pPr>
      <w:r>
        <w:rPr>
          <w:rFonts w:hint="eastAsia" w:eastAsia="仿宋" w:cs="Times New Roman"/>
          <w:b/>
          <w:kern w:val="2"/>
          <w:sz w:val="32"/>
          <w:szCs w:val="32"/>
          <w:lang w:eastAsia="zh-CN"/>
        </w:rPr>
        <w:t>部门职责及工作活动绩效目标指标：</w:t>
      </w:r>
    </w:p>
    <w:p w14:paraId="2999EF35">
      <w:pPr>
        <w:widowControl w:val="0"/>
        <w:autoSpaceDE w:val="0"/>
        <w:autoSpaceDN w:val="0"/>
        <w:adjustRightInd w:val="0"/>
        <w:ind w:left="198" w:firstLine="643" w:firstLineChars="200"/>
        <w:rPr>
          <w:rFonts w:hint="eastAsia" w:eastAsia="仿宋" w:cs="Times New Roman"/>
          <w:b/>
          <w:kern w:val="2"/>
          <w:sz w:val="32"/>
          <w:szCs w:val="32"/>
          <w:lang w:eastAsia="zh-CN"/>
        </w:rPr>
      </w:pPr>
    </w:p>
    <w:bookmarkEnd w:id="0"/>
    <w:tbl>
      <w:tblPr>
        <w:tblStyle w:val="4"/>
        <w:tblW w:w="9894"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95AB5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A41E7A9">
            <w:pPr>
              <w:spacing w:before="0" w:after="0"/>
              <w:ind w:firstLine="560"/>
              <w:jc w:val="left"/>
              <w:outlineLvl w:val="3"/>
              <w:rPr>
                <w:rFonts w:ascii="方正仿宋_GBK" w:hAnsi="方正仿宋_GBK" w:eastAsia="方正仿宋_GBK" w:cs="方正仿宋_GBK"/>
                <w:color w:val="000000"/>
                <w:sz w:val="28"/>
              </w:rPr>
            </w:pPr>
            <w:r>
              <w:rPr>
                <w:rFonts w:hint="eastAsia" w:ascii="方正仿宋_GBK" w:hAnsi="方正仿宋_GBK" w:eastAsia="方正仿宋_GBK" w:cs="方正仿宋_GBK"/>
                <w:color w:val="000000"/>
                <w:kern w:val="0"/>
                <w:sz w:val="28"/>
                <w:lang w:val="en-US" w:eastAsia="zh-CN"/>
              </w:rPr>
              <w:t>1、</w:t>
            </w:r>
            <w:r>
              <w:rPr>
                <w:rFonts w:ascii="方正仿宋_GBK" w:hAnsi="方正仿宋_GBK" w:eastAsia="方正仿宋_GBK" w:cs="方正仿宋_GBK"/>
                <w:color w:val="000000"/>
                <w:kern w:val="0"/>
                <w:sz w:val="28"/>
              </w:rPr>
              <w:t>（建档立卡及生均公用）冀财教【2024】136号 河北省财政厅关于2025年省级现代职业教育发展专项资金绩效目标表</w:t>
            </w:r>
          </w:p>
          <w:p w14:paraId="170E4FAF">
            <w:pPr>
              <w:spacing w:before="0" w:after="0"/>
              <w:ind w:firstLine="560"/>
              <w:jc w:val="left"/>
              <w:outlineLvl w:val="3"/>
              <w:rPr>
                <w:rFonts w:ascii="方正仿宋_GBK" w:hAnsi="方正仿宋_GBK" w:eastAsia="方正仿宋_GBK" w:cs="方正仿宋_GBK"/>
                <w:color w:val="000000"/>
                <w:sz w:val="28"/>
              </w:rPr>
            </w:pPr>
          </w:p>
          <w:p w14:paraId="5BFBA2FF">
            <w:pPr>
              <w:spacing w:before="0" w:after="0"/>
              <w:ind w:firstLine="0"/>
              <w:jc w:val="left"/>
              <w:outlineLvl w:val="9"/>
              <w:rPr>
                <w:rFonts w:ascii="方正书宋_GBK" w:hAnsi="方正书宋_GBK" w:eastAsia="方正书宋_GBK" w:cs="方正书宋_GBK"/>
                <w:b/>
                <w:sz w:val="21"/>
              </w:rPr>
            </w:pPr>
            <w:r>
              <w:rPr>
                <w:rFonts w:ascii="方正书宋_GBK" w:hAnsi="方正书宋_GBK" w:eastAsia="方正书宋_GBK" w:cs="方正书宋_GBK"/>
                <w:b/>
                <w:sz w:val="21"/>
              </w:rPr>
              <w:t>360072怀来技师学院</w:t>
            </w:r>
          </w:p>
        </w:tc>
        <w:tc>
          <w:tcPr>
            <w:tcW w:w="1843" w:type="dxa"/>
            <w:tcBorders>
              <w:top w:val="single" w:color="FFFFFF" w:sz="6" w:space="0"/>
              <w:left w:val="single" w:color="FFFFFF" w:sz="6" w:space="0"/>
              <w:right w:val="single" w:color="FFFFFF" w:sz="6" w:space="0"/>
            </w:tcBorders>
            <w:vAlign w:val="center"/>
          </w:tcPr>
          <w:p w14:paraId="5309A518">
            <w:pPr>
              <w:spacing w:before="0" w:after="0"/>
              <w:ind w:firstLine="0"/>
              <w:jc w:val="right"/>
              <w:outlineLvl w:val="9"/>
              <w:rPr>
                <w:rFonts w:ascii="方正书宋_GBK" w:hAnsi="方正书宋_GBK" w:eastAsia="方正书宋_GBK" w:cs="方正书宋_GBK"/>
                <w:sz w:val="21"/>
              </w:rPr>
            </w:pPr>
            <w:r>
              <w:rPr>
                <w:rFonts w:ascii="方正书宋_GBK" w:hAnsi="方正书宋_GBK" w:eastAsia="方正书宋_GBK" w:cs="方正书宋_GBK"/>
                <w:sz w:val="21"/>
              </w:rPr>
              <w:t>单位：万元</w:t>
            </w:r>
          </w:p>
        </w:tc>
      </w:tr>
      <w:tr w14:paraId="2DA6A5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F49B7C">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项目编码</w:t>
            </w:r>
          </w:p>
        </w:tc>
        <w:tc>
          <w:tcPr>
            <w:tcW w:w="2608" w:type="dxa"/>
            <w:gridSpan w:val="2"/>
            <w:vAlign w:val="center"/>
          </w:tcPr>
          <w:p w14:paraId="2C5E864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13073025P00058910006D</w:t>
            </w:r>
          </w:p>
        </w:tc>
        <w:tc>
          <w:tcPr>
            <w:tcW w:w="1587" w:type="dxa"/>
            <w:vAlign w:val="center"/>
          </w:tcPr>
          <w:p w14:paraId="14384E0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项目名称</w:t>
            </w:r>
          </w:p>
        </w:tc>
        <w:tc>
          <w:tcPr>
            <w:tcW w:w="4423" w:type="dxa"/>
            <w:gridSpan w:val="3"/>
            <w:vAlign w:val="center"/>
          </w:tcPr>
          <w:p w14:paraId="41A744C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（建档立卡及生均公用）冀财教【2024】136号 河北省财政厅关于2025年省级现代职业教育发展专项资金</w:t>
            </w:r>
          </w:p>
        </w:tc>
      </w:tr>
      <w:tr w14:paraId="6C221B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D765C2">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预算规模及资金用途</w:t>
            </w:r>
          </w:p>
        </w:tc>
        <w:tc>
          <w:tcPr>
            <w:tcW w:w="1276" w:type="dxa"/>
            <w:vAlign w:val="center"/>
          </w:tcPr>
          <w:p w14:paraId="229D0613">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预算数</w:t>
            </w:r>
          </w:p>
        </w:tc>
        <w:tc>
          <w:tcPr>
            <w:tcW w:w="1332" w:type="dxa"/>
            <w:vAlign w:val="center"/>
          </w:tcPr>
          <w:p w14:paraId="5AE2001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88.01</w:t>
            </w:r>
          </w:p>
        </w:tc>
        <w:tc>
          <w:tcPr>
            <w:tcW w:w="1587" w:type="dxa"/>
            <w:vAlign w:val="center"/>
          </w:tcPr>
          <w:p w14:paraId="587B8420">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其中：财政    资金</w:t>
            </w:r>
          </w:p>
        </w:tc>
        <w:tc>
          <w:tcPr>
            <w:tcW w:w="1304" w:type="dxa"/>
            <w:vAlign w:val="center"/>
          </w:tcPr>
          <w:p w14:paraId="3D1BA13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88.01</w:t>
            </w:r>
          </w:p>
        </w:tc>
        <w:tc>
          <w:tcPr>
            <w:tcW w:w="1276" w:type="dxa"/>
            <w:vAlign w:val="center"/>
          </w:tcPr>
          <w:p w14:paraId="59B3556A">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其他资金</w:t>
            </w:r>
          </w:p>
        </w:tc>
        <w:tc>
          <w:tcPr>
            <w:tcW w:w="1843" w:type="dxa"/>
            <w:vAlign w:val="center"/>
          </w:tcPr>
          <w:p w14:paraId="760282D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r>
      <w:tr w14:paraId="56A0AA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2ADD55">
            <w:pPr>
              <w:rPr>
                <w:kern w:val="0"/>
              </w:rPr>
            </w:pPr>
          </w:p>
        </w:tc>
        <w:tc>
          <w:tcPr>
            <w:tcW w:w="8618" w:type="dxa"/>
            <w:gridSpan w:val="6"/>
            <w:vAlign w:val="center"/>
          </w:tcPr>
          <w:p w14:paraId="7154792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怀来县职业技术教育中心县配套生均公用经费，是根据相关政策，配套的1000元/生/年公用经费，主要用于日常教育教学支出。</w:t>
            </w:r>
          </w:p>
        </w:tc>
      </w:tr>
      <w:tr w14:paraId="2F213A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EBD836">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资金支出计划（%）</w:t>
            </w:r>
          </w:p>
        </w:tc>
        <w:tc>
          <w:tcPr>
            <w:tcW w:w="2608" w:type="dxa"/>
            <w:gridSpan w:val="2"/>
            <w:vAlign w:val="center"/>
          </w:tcPr>
          <w:p w14:paraId="0FE0C4B5">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3月底</w:t>
            </w:r>
          </w:p>
        </w:tc>
        <w:tc>
          <w:tcPr>
            <w:tcW w:w="1587" w:type="dxa"/>
            <w:vAlign w:val="center"/>
          </w:tcPr>
          <w:p w14:paraId="2D700A6D">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6月底</w:t>
            </w:r>
          </w:p>
        </w:tc>
        <w:tc>
          <w:tcPr>
            <w:tcW w:w="1304" w:type="dxa"/>
            <w:vAlign w:val="center"/>
          </w:tcPr>
          <w:p w14:paraId="7329BC82">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10月底</w:t>
            </w:r>
          </w:p>
        </w:tc>
        <w:tc>
          <w:tcPr>
            <w:tcW w:w="3119" w:type="dxa"/>
            <w:gridSpan w:val="2"/>
            <w:vAlign w:val="center"/>
          </w:tcPr>
          <w:p w14:paraId="75B8F806">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12月底</w:t>
            </w:r>
          </w:p>
        </w:tc>
      </w:tr>
      <w:tr w14:paraId="4997AC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D7B310">
            <w:pPr>
              <w:rPr>
                <w:kern w:val="0"/>
              </w:rPr>
            </w:pPr>
          </w:p>
        </w:tc>
        <w:tc>
          <w:tcPr>
            <w:tcW w:w="2608" w:type="dxa"/>
            <w:gridSpan w:val="2"/>
            <w:vAlign w:val="center"/>
          </w:tcPr>
          <w:p w14:paraId="0E81D57F">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c>
          <w:tcPr>
            <w:tcW w:w="1587" w:type="dxa"/>
            <w:vAlign w:val="center"/>
          </w:tcPr>
          <w:p w14:paraId="7B566906">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40%</w:t>
            </w:r>
          </w:p>
        </w:tc>
        <w:tc>
          <w:tcPr>
            <w:tcW w:w="1304" w:type="dxa"/>
            <w:vAlign w:val="center"/>
          </w:tcPr>
          <w:p w14:paraId="32B04892">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60%</w:t>
            </w:r>
          </w:p>
        </w:tc>
        <w:tc>
          <w:tcPr>
            <w:tcW w:w="3119" w:type="dxa"/>
            <w:gridSpan w:val="2"/>
            <w:vAlign w:val="center"/>
          </w:tcPr>
          <w:p w14:paraId="27B67BAF">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100%</w:t>
            </w:r>
          </w:p>
        </w:tc>
      </w:tr>
      <w:tr w14:paraId="402D87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A9B9F5">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8618" w:type="dxa"/>
            <w:gridSpan w:val="6"/>
            <w:vAlign w:val="center"/>
          </w:tcPr>
          <w:p w14:paraId="06E54AB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1.怀来县职业技术教育中心县配套生均公用经费，是根据相关政策，配套的1000元/生/年公用经费，主要用于日常教育教学支出。</w:t>
            </w:r>
          </w:p>
        </w:tc>
      </w:tr>
      <w:tr w14:paraId="02C86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3FE9D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1276" w:type="dxa"/>
            <w:vAlign w:val="center"/>
          </w:tcPr>
          <w:p w14:paraId="77358D3E">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1332" w:type="dxa"/>
            <w:vAlign w:val="center"/>
          </w:tcPr>
          <w:p w14:paraId="763EB555">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891" w:type="dxa"/>
            <w:gridSpan w:val="2"/>
            <w:vAlign w:val="center"/>
          </w:tcPr>
          <w:p w14:paraId="1CD325B4">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1276" w:type="dxa"/>
            <w:vAlign w:val="center"/>
          </w:tcPr>
          <w:p w14:paraId="474BC7BC">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1843" w:type="dxa"/>
            <w:vAlign w:val="center"/>
          </w:tcPr>
          <w:p w14:paraId="2C23E4B7">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5EF64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E1DF2D">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1276" w:type="dxa"/>
            <w:vAlign w:val="center"/>
          </w:tcPr>
          <w:p w14:paraId="2535A65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1332" w:type="dxa"/>
            <w:vAlign w:val="center"/>
          </w:tcPr>
          <w:p w14:paraId="43E387F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采购资产数量</w:t>
            </w:r>
          </w:p>
        </w:tc>
        <w:tc>
          <w:tcPr>
            <w:tcW w:w="2891" w:type="dxa"/>
            <w:gridSpan w:val="2"/>
            <w:vAlign w:val="center"/>
          </w:tcPr>
          <w:p w14:paraId="5CDD4E4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采购资产数量</w:t>
            </w:r>
          </w:p>
        </w:tc>
        <w:tc>
          <w:tcPr>
            <w:tcW w:w="1276" w:type="dxa"/>
            <w:vAlign w:val="center"/>
          </w:tcPr>
          <w:p w14:paraId="02B0B61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≥1批</w:t>
            </w:r>
          </w:p>
        </w:tc>
        <w:tc>
          <w:tcPr>
            <w:tcW w:w="1843" w:type="dxa"/>
            <w:vAlign w:val="center"/>
          </w:tcPr>
          <w:p w14:paraId="7E095B1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冀财教【2024】136号</w:t>
            </w:r>
          </w:p>
        </w:tc>
      </w:tr>
      <w:tr w14:paraId="549E31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119EF1">
            <w:pPr>
              <w:rPr>
                <w:kern w:val="0"/>
              </w:rPr>
            </w:pPr>
          </w:p>
        </w:tc>
        <w:tc>
          <w:tcPr>
            <w:tcW w:w="1276" w:type="dxa"/>
            <w:vAlign w:val="center"/>
          </w:tcPr>
          <w:p w14:paraId="132763D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1332" w:type="dxa"/>
            <w:vAlign w:val="center"/>
          </w:tcPr>
          <w:p w14:paraId="7EDA50A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采购资产质量</w:t>
            </w:r>
          </w:p>
        </w:tc>
        <w:tc>
          <w:tcPr>
            <w:tcW w:w="2891" w:type="dxa"/>
            <w:gridSpan w:val="2"/>
            <w:vAlign w:val="center"/>
          </w:tcPr>
          <w:p w14:paraId="31A2A81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采购资产质量</w:t>
            </w:r>
          </w:p>
        </w:tc>
        <w:tc>
          <w:tcPr>
            <w:tcW w:w="1276" w:type="dxa"/>
            <w:vAlign w:val="center"/>
          </w:tcPr>
          <w:p w14:paraId="0932228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396386C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冀财教【2024】136号</w:t>
            </w:r>
          </w:p>
        </w:tc>
      </w:tr>
      <w:tr w14:paraId="267D73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05E0BD">
            <w:pPr>
              <w:rPr>
                <w:kern w:val="0"/>
              </w:rPr>
            </w:pPr>
          </w:p>
        </w:tc>
        <w:tc>
          <w:tcPr>
            <w:tcW w:w="1276" w:type="dxa"/>
            <w:vAlign w:val="center"/>
          </w:tcPr>
          <w:p w14:paraId="6310CC3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1332" w:type="dxa"/>
            <w:vAlign w:val="center"/>
          </w:tcPr>
          <w:p w14:paraId="70D81DA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采购及时性</w:t>
            </w:r>
          </w:p>
        </w:tc>
        <w:tc>
          <w:tcPr>
            <w:tcW w:w="2891" w:type="dxa"/>
            <w:gridSpan w:val="2"/>
            <w:vAlign w:val="center"/>
          </w:tcPr>
          <w:p w14:paraId="182A62C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采购及时性</w:t>
            </w:r>
          </w:p>
        </w:tc>
        <w:tc>
          <w:tcPr>
            <w:tcW w:w="1276" w:type="dxa"/>
            <w:vAlign w:val="center"/>
          </w:tcPr>
          <w:p w14:paraId="35290B4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694B931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冀财教【2024】136号</w:t>
            </w:r>
          </w:p>
        </w:tc>
      </w:tr>
      <w:tr w14:paraId="5AF81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27664D">
            <w:pPr>
              <w:rPr>
                <w:kern w:val="0"/>
              </w:rPr>
            </w:pPr>
          </w:p>
        </w:tc>
        <w:tc>
          <w:tcPr>
            <w:tcW w:w="1276" w:type="dxa"/>
            <w:vAlign w:val="center"/>
          </w:tcPr>
          <w:p w14:paraId="7FB61CD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1332" w:type="dxa"/>
            <w:vAlign w:val="center"/>
          </w:tcPr>
          <w:p w14:paraId="28DDC29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2891" w:type="dxa"/>
            <w:gridSpan w:val="2"/>
            <w:vAlign w:val="center"/>
          </w:tcPr>
          <w:p w14:paraId="2F9E2EB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1276" w:type="dxa"/>
            <w:vAlign w:val="center"/>
          </w:tcPr>
          <w:p w14:paraId="1B39934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≤88.01万元</w:t>
            </w:r>
          </w:p>
        </w:tc>
        <w:tc>
          <w:tcPr>
            <w:tcW w:w="1843" w:type="dxa"/>
            <w:vAlign w:val="center"/>
          </w:tcPr>
          <w:p w14:paraId="238B030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冀财教【2024】136号</w:t>
            </w:r>
          </w:p>
        </w:tc>
      </w:tr>
      <w:tr w14:paraId="73843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4B3888">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1276" w:type="dxa"/>
            <w:vAlign w:val="center"/>
          </w:tcPr>
          <w:p w14:paraId="0F84C78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经济效益指标</w:t>
            </w:r>
          </w:p>
        </w:tc>
        <w:tc>
          <w:tcPr>
            <w:tcW w:w="1332" w:type="dxa"/>
            <w:vAlign w:val="center"/>
          </w:tcPr>
          <w:p w14:paraId="35DE8E9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2891" w:type="dxa"/>
            <w:gridSpan w:val="2"/>
            <w:vAlign w:val="center"/>
          </w:tcPr>
          <w:p w14:paraId="377A547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1276" w:type="dxa"/>
            <w:vAlign w:val="center"/>
          </w:tcPr>
          <w:p w14:paraId="7CBD444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6431303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冀财教【2024】136号</w:t>
            </w:r>
          </w:p>
        </w:tc>
      </w:tr>
      <w:tr w14:paraId="284C3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92AE13">
            <w:pPr>
              <w:rPr>
                <w:kern w:val="0"/>
              </w:rPr>
            </w:pPr>
          </w:p>
        </w:tc>
        <w:tc>
          <w:tcPr>
            <w:tcW w:w="1276" w:type="dxa"/>
            <w:vAlign w:val="center"/>
          </w:tcPr>
          <w:p w14:paraId="7859B6F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1332" w:type="dxa"/>
            <w:vAlign w:val="center"/>
          </w:tcPr>
          <w:p w14:paraId="499CE13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服务的改善与提高</w:t>
            </w:r>
          </w:p>
        </w:tc>
        <w:tc>
          <w:tcPr>
            <w:tcW w:w="2891" w:type="dxa"/>
            <w:gridSpan w:val="2"/>
            <w:vAlign w:val="center"/>
          </w:tcPr>
          <w:p w14:paraId="11136B5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服务的改善与提高</w:t>
            </w:r>
          </w:p>
        </w:tc>
        <w:tc>
          <w:tcPr>
            <w:tcW w:w="1276" w:type="dxa"/>
            <w:vAlign w:val="center"/>
          </w:tcPr>
          <w:p w14:paraId="0C0426E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显著提高</w:t>
            </w:r>
          </w:p>
        </w:tc>
        <w:tc>
          <w:tcPr>
            <w:tcW w:w="1843" w:type="dxa"/>
            <w:vAlign w:val="center"/>
          </w:tcPr>
          <w:p w14:paraId="4968FCE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冀财教【2024】136号</w:t>
            </w:r>
          </w:p>
        </w:tc>
      </w:tr>
      <w:tr w14:paraId="0F17C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E308A5">
            <w:pPr>
              <w:rPr>
                <w:kern w:val="0"/>
              </w:rPr>
            </w:pPr>
          </w:p>
        </w:tc>
        <w:tc>
          <w:tcPr>
            <w:tcW w:w="1276" w:type="dxa"/>
            <w:vAlign w:val="center"/>
          </w:tcPr>
          <w:p w14:paraId="49786A2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生态效益指标</w:t>
            </w:r>
          </w:p>
        </w:tc>
        <w:tc>
          <w:tcPr>
            <w:tcW w:w="1332" w:type="dxa"/>
            <w:vAlign w:val="center"/>
          </w:tcPr>
          <w:p w14:paraId="7A55F65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推动学校发展</w:t>
            </w:r>
          </w:p>
        </w:tc>
        <w:tc>
          <w:tcPr>
            <w:tcW w:w="2891" w:type="dxa"/>
            <w:gridSpan w:val="2"/>
            <w:vAlign w:val="center"/>
          </w:tcPr>
          <w:p w14:paraId="6B77C43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推动学校发展</w:t>
            </w:r>
          </w:p>
        </w:tc>
        <w:tc>
          <w:tcPr>
            <w:tcW w:w="1276" w:type="dxa"/>
            <w:vAlign w:val="center"/>
          </w:tcPr>
          <w:p w14:paraId="4F9042C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积极推动</w:t>
            </w:r>
          </w:p>
        </w:tc>
        <w:tc>
          <w:tcPr>
            <w:tcW w:w="1843" w:type="dxa"/>
            <w:vAlign w:val="center"/>
          </w:tcPr>
          <w:p w14:paraId="788ADCE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冀财教【2024】136号</w:t>
            </w:r>
          </w:p>
        </w:tc>
      </w:tr>
      <w:tr w14:paraId="28D9A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45F7FA">
            <w:pPr>
              <w:rPr>
                <w:kern w:val="0"/>
              </w:rPr>
            </w:pPr>
          </w:p>
        </w:tc>
        <w:tc>
          <w:tcPr>
            <w:tcW w:w="1276" w:type="dxa"/>
            <w:vAlign w:val="center"/>
          </w:tcPr>
          <w:p w14:paraId="17291FA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可持续影响指标</w:t>
            </w:r>
          </w:p>
        </w:tc>
        <w:tc>
          <w:tcPr>
            <w:tcW w:w="1332" w:type="dxa"/>
            <w:vAlign w:val="center"/>
          </w:tcPr>
          <w:p w14:paraId="1A6B297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2891" w:type="dxa"/>
            <w:gridSpan w:val="2"/>
            <w:vAlign w:val="center"/>
          </w:tcPr>
          <w:p w14:paraId="023EC28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1276" w:type="dxa"/>
            <w:vAlign w:val="center"/>
          </w:tcPr>
          <w:p w14:paraId="41DB53C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确保稳定</w:t>
            </w:r>
          </w:p>
        </w:tc>
        <w:tc>
          <w:tcPr>
            <w:tcW w:w="1843" w:type="dxa"/>
            <w:vAlign w:val="center"/>
          </w:tcPr>
          <w:p w14:paraId="2FD5948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冀财教【2024】136号</w:t>
            </w:r>
          </w:p>
        </w:tc>
      </w:tr>
      <w:tr w14:paraId="19FC3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5E9DFA">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满意度指标</w:t>
            </w:r>
          </w:p>
        </w:tc>
        <w:tc>
          <w:tcPr>
            <w:tcW w:w="1276" w:type="dxa"/>
            <w:vAlign w:val="center"/>
          </w:tcPr>
          <w:p w14:paraId="5BDB1D0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服务对象满意度指标</w:t>
            </w:r>
          </w:p>
        </w:tc>
        <w:tc>
          <w:tcPr>
            <w:tcW w:w="1332" w:type="dxa"/>
            <w:vAlign w:val="center"/>
          </w:tcPr>
          <w:p w14:paraId="101AAA0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2891" w:type="dxa"/>
            <w:gridSpan w:val="2"/>
            <w:vAlign w:val="center"/>
          </w:tcPr>
          <w:p w14:paraId="676CC73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1276" w:type="dxa"/>
            <w:vAlign w:val="center"/>
          </w:tcPr>
          <w:p w14:paraId="39B876D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6E4B282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冀财教【2024】136号</w:t>
            </w:r>
          </w:p>
        </w:tc>
      </w:tr>
    </w:tbl>
    <w:p w14:paraId="2B6B2720">
      <w:pPr>
        <w:ind w:firstLine="560"/>
        <w:outlineLvl w:val="3"/>
        <w:rPr>
          <w:rFonts w:cs="Times New Roman"/>
          <w:color w:val="auto"/>
          <w:kern w:val="0"/>
        </w:rPr>
      </w:pPr>
    </w:p>
    <w:p w14:paraId="65B40C93">
      <w:pPr>
        <w:spacing w:line="2" w:lineRule="exact"/>
        <w:jc w:val="center"/>
        <w:rPr>
          <w:rFonts w:cs="Times New Roman"/>
          <w:kern w:val="0"/>
        </w:rPr>
      </w:pPr>
      <w:r>
        <w:rPr>
          <w:rFonts w:ascii="方正书宋_GBK" w:hAnsi="方正书宋_GBK" w:eastAsia="方正书宋_GBK" w:cs="方正书宋_GBK"/>
          <w:color w:val="000000"/>
          <w:kern w:val="0"/>
          <w:sz w:val="21"/>
        </w:rPr>
        <w:t xml:space="preserve"> </w:t>
      </w:r>
    </w:p>
    <w:p w14:paraId="6397F09D">
      <w:pPr>
        <w:sectPr>
          <w:pgSz w:w="11900" w:h="16840"/>
          <w:pgMar w:top="1984" w:right="1304" w:bottom="1134" w:left="1304" w:header="720" w:footer="720" w:gutter="0"/>
          <w:cols w:space="720" w:num="1"/>
        </w:sectPr>
      </w:pPr>
    </w:p>
    <w:p w14:paraId="45209721">
      <w:pPr>
        <w:jc w:val="both"/>
        <w:rPr>
          <w:rFonts w:cs="Times New Roman"/>
          <w:kern w:val="0"/>
        </w:rPr>
      </w:pPr>
      <w:r>
        <w:rPr>
          <w:rFonts w:hint="eastAsia" w:ascii="方正仿宋_GBK" w:hAnsi="方正仿宋_GBK" w:eastAsia="方正仿宋_GBK" w:cs="方正仿宋_GBK"/>
          <w:color w:val="000000"/>
          <w:kern w:val="0"/>
          <w:sz w:val="28"/>
          <w:lang w:val="en-US" w:eastAsia="zh-CN"/>
        </w:rPr>
        <w:t>2、</w:t>
      </w:r>
      <w:r>
        <w:rPr>
          <w:rFonts w:ascii="方正仿宋_GBK" w:hAnsi="方正仿宋_GBK" w:eastAsia="方正仿宋_GBK" w:cs="方正仿宋_GBK"/>
          <w:color w:val="000000"/>
          <w:sz w:val="28"/>
        </w:rPr>
        <w:t>（免学费）冀财教【2024】125号 河北省财政厅等三部门关于提前下达2025年中央学生资助补助经费预算的通知绩效目标表</w:t>
      </w:r>
      <w:r>
        <w:rPr>
          <w:rFonts w:ascii="方正仿宋_GBK" w:hAnsi="方正仿宋_GBK" w:eastAsia="方正仿宋_GBK" w:cs="方正仿宋_GBK"/>
          <w:color w:val="000000"/>
          <w:kern w:val="0"/>
          <w:sz w:val="28"/>
        </w:rPr>
        <w:t xml:space="preserve"> </w:t>
      </w:r>
    </w:p>
    <w:p w14:paraId="54AECBC4"/>
    <w:tbl>
      <w:tblPr>
        <w:tblStyle w:val="4"/>
        <w:tblW w:w="9894"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404DF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5D02789">
            <w:pPr>
              <w:spacing w:before="0" w:after="0"/>
              <w:ind w:firstLine="0"/>
              <w:jc w:val="left"/>
              <w:outlineLvl w:val="9"/>
              <w:rPr>
                <w:rFonts w:ascii="方正书宋_GBK" w:hAnsi="方正书宋_GBK" w:eastAsia="方正书宋_GBK" w:cs="方正书宋_GBK"/>
                <w:b/>
                <w:sz w:val="21"/>
              </w:rPr>
            </w:pPr>
            <w:r>
              <w:rPr>
                <w:rFonts w:ascii="方正书宋_GBK" w:hAnsi="方正书宋_GBK" w:eastAsia="方正书宋_GBK" w:cs="方正书宋_GBK"/>
                <w:b/>
                <w:sz w:val="21"/>
              </w:rPr>
              <w:t>360072怀来技师学院</w:t>
            </w:r>
          </w:p>
        </w:tc>
        <w:tc>
          <w:tcPr>
            <w:tcW w:w="1843" w:type="dxa"/>
            <w:tcBorders>
              <w:top w:val="single" w:color="FFFFFF" w:sz="6" w:space="0"/>
              <w:left w:val="single" w:color="FFFFFF" w:sz="6" w:space="0"/>
              <w:right w:val="single" w:color="FFFFFF" w:sz="6" w:space="0"/>
            </w:tcBorders>
            <w:vAlign w:val="center"/>
          </w:tcPr>
          <w:p w14:paraId="495CFA61">
            <w:pPr>
              <w:spacing w:before="0" w:after="0"/>
              <w:ind w:firstLine="0"/>
              <w:jc w:val="right"/>
              <w:outlineLvl w:val="9"/>
              <w:rPr>
                <w:rFonts w:ascii="方正书宋_GBK" w:hAnsi="方正书宋_GBK" w:eastAsia="方正书宋_GBK" w:cs="方正书宋_GBK"/>
                <w:sz w:val="21"/>
              </w:rPr>
            </w:pPr>
            <w:r>
              <w:rPr>
                <w:rFonts w:ascii="方正书宋_GBK" w:hAnsi="方正书宋_GBK" w:eastAsia="方正书宋_GBK" w:cs="方正书宋_GBK"/>
                <w:sz w:val="21"/>
              </w:rPr>
              <w:t>单位：万元</w:t>
            </w:r>
          </w:p>
        </w:tc>
      </w:tr>
      <w:tr w14:paraId="03AA97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3A3254">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项目编码</w:t>
            </w:r>
          </w:p>
        </w:tc>
        <w:tc>
          <w:tcPr>
            <w:tcW w:w="2608" w:type="dxa"/>
            <w:gridSpan w:val="2"/>
            <w:vAlign w:val="center"/>
          </w:tcPr>
          <w:p w14:paraId="66D9449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13073025P00058310007Y</w:t>
            </w:r>
          </w:p>
        </w:tc>
        <w:tc>
          <w:tcPr>
            <w:tcW w:w="1587" w:type="dxa"/>
            <w:vAlign w:val="center"/>
          </w:tcPr>
          <w:p w14:paraId="5AA96E53">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项目名称</w:t>
            </w:r>
          </w:p>
        </w:tc>
        <w:tc>
          <w:tcPr>
            <w:tcW w:w="4423" w:type="dxa"/>
            <w:gridSpan w:val="3"/>
            <w:vAlign w:val="center"/>
          </w:tcPr>
          <w:p w14:paraId="08FE401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（免学费）冀财教【2024】125号 河北省财政厅等三部门关于提前下达2025年中央学生资助补助经费预算的通知？</w:t>
            </w:r>
          </w:p>
        </w:tc>
      </w:tr>
      <w:tr w14:paraId="3C3C02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C54FA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预算规模及资金用途</w:t>
            </w:r>
          </w:p>
        </w:tc>
        <w:tc>
          <w:tcPr>
            <w:tcW w:w="1276" w:type="dxa"/>
            <w:vAlign w:val="center"/>
          </w:tcPr>
          <w:p w14:paraId="23FFEB14">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预算数</w:t>
            </w:r>
          </w:p>
        </w:tc>
        <w:tc>
          <w:tcPr>
            <w:tcW w:w="1332" w:type="dxa"/>
            <w:vAlign w:val="center"/>
          </w:tcPr>
          <w:p w14:paraId="45CFCF8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324.00</w:t>
            </w:r>
          </w:p>
        </w:tc>
        <w:tc>
          <w:tcPr>
            <w:tcW w:w="1587" w:type="dxa"/>
            <w:vAlign w:val="center"/>
          </w:tcPr>
          <w:p w14:paraId="2F0AB03B">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其中：财政    资金</w:t>
            </w:r>
          </w:p>
        </w:tc>
        <w:tc>
          <w:tcPr>
            <w:tcW w:w="1304" w:type="dxa"/>
            <w:vAlign w:val="center"/>
          </w:tcPr>
          <w:p w14:paraId="2D40BB7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324.00</w:t>
            </w:r>
          </w:p>
        </w:tc>
        <w:tc>
          <w:tcPr>
            <w:tcW w:w="1276" w:type="dxa"/>
            <w:vAlign w:val="center"/>
          </w:tcPr>
          <w:p w14:paraId="638EB0C8">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其他资金</w:t>
            </w:r>
          </w:p>
        </w:tc>
        <w:tc>
          <w:tcPr>
            <w:tcW w:w="1843" w:type="dxa"/>
            <w:vAlign w:val="center"/>
          </w:tcPr>
          <w:p w14:paraId="6CC5E80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r>
      <w:tr w14:paraId="686128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01AB72">
            <w:pPr>
              <w:rPr>
                <w:kern w:val="0"/>
              </w:rPr>
            </w:pPr>
          </w:p>
        </w:tc>
        <w:tc>
          <w:tcPr>
            <w:tcW w:w="8618" w:type="dxa"/>
            <w:gridSpan w:val="6"/>
            <w:vAlign w:val="center"/>
          </w:tcPr>
          <w:p w14:paraId="4401CDD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对满足免学费条件的学生实行免学费政策，利用免学费资金来弥补学校日常经费使用的不足，经费使用合理有效。</w:t>
            </w:r>
          </w:p>
        </w:tc>
      </w:tr>
      <w:tr w14:paraId="19D0D5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C1D847">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资金支出计划（%）</w:t>
            </w:r>
          </w:p>
        </w:tc>
        <w:tc>
          <w:tcPr>
            <w:tcW w:w="2608" w:type="dxa"/>
            <w:gridSpan w:val="2"/>
            <w:vAlign w:val="center"/>
          </w:tcPr>
          <w:p w14:paraId="0374A1DB">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3月底</w:t>
            </w:r>
          </w:p>
        </w:tc>
        <w:tc>
          <w:tcPr>
            <w:tcW w:w="1587" w:type="dxa"/>
            <w:vAlign w:val="center"/>
          </w:tcPr>
          <w:p w14:paraId="31D4AC73">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6月底</w:t>
            </w:r>
          </w:p>
        </w:tc>
        <w:tc>
          <w:tcPr>
            <w:tcW w:w="1304" w:type="dxa"/>
            <w:vAlign w:val="center"/>
          </w:tcPr>
          <w:p w14:paraId="687AAC6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10月底</w:t>
            </w:r>
          </w:p>
        </w:tc>
        <w:tc>
          <w:tcPr>
            <w:tcW w:w="3119" w:type="dxa"/>
            <w:gridSpan w:val="2"/>
            <w:vAlign w:val="center"/>
          </w:tcPr>
          <w:p w14:paraId="4F7D018D">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12月底</w:t>
            </w:r>
          </w:p>
        </w:tc>
      </w:tr>
      <w:tr w14:paraId="55F1DC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0947E1">
            <w:pPr>
              <w:rPr>
                <w:kern w:val="0"/>
              </w:rPr>
            </w:pPr>
          </w:p>
        </w:tc>
        <w:tc>
          <w:tcPr>
            <w:tcW w:w="2608" w:type="dxa"/>
            <w:gridSpan w:val="2"/>
            <w:vAlign w:val="center"/>
          </w:tcPr>
          <w:p w14:paraId="14A0757B">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c>
          <w:tcPr>
            <w:tcW w:w="1587" w:type="dxa"/>
            <w:vAlign w:val="center"/>
          </w:tcPr>
          <w:p w14:paraId="02431E9F">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50%</w:t>
            </w:r>
          </w:p>
        </w:tc>
        <w:tc>
          <w:tcPr>
            <w:tcW w:w="1304" w:type="dxa"/>
            <w:vAlign w:val="center"/>
          </w:tcPr>
          <w:p w14:paraId="18A033DD">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70%</w:t>
            </w:r>
          </w:p>
        </w:tc>
        <w:tc>
          <w:tcPr>
            <w:tcW w:w="3119" w:type="dxa"/>
            <w:gridSpan w:val="2"/>
            <w:vAlign w:val="center"/>
          </w:tcPr>
          <w:p w14:paraId="4024C3A9">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100%</w:t>
            </w:r>
          </w:p>
        </w:tc>
      </w:tr>
      <w:tr w14:paraId="76CE28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379B81">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8618" w:type="dxa"/>
            <w:gridSpan w:val="6"/>
            <w:vAlign w:val="center"/>
          </w:tcPr>
          <w:p w14:paraId="57DA6B1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1.对满足免学费条件的学生实行免学费政策，利用免学费资金来弥补学校日常经费使用的不足，经费使用合理有效。</w:t>
            </w:r>
          </w:p>
        </w:tc>
      </w:tr>
      <w:tr w14:paraId="177F30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808611">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1276" w:type="dxa"/>
            <w:vAlign w:val="center"/>
          </w:tcPr>
          <w:p w14:paraId="3C991D06">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1332" w:type="dxa"/>
            <w:vAlign w:val="center"/>
          </w:tcPr>
          <w:p w14:paraId="52C109D1">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891" w:type="dxa"/>
            <w:gridSpan w:val="2"/>
            <w:vAlign w:val="center"/>
          </w:tcPr>
          <w:p w14:paraId="5588342A">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1276" w:type="dxa"/>
            <w:vAlign w:val="center"/>
          </w:tcPr>
          <w:p w14:paraId="4CAE6791">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1843" w:type="dxa"/>
            <w:vAlign w:val="center"/>
          </w:tcPr>
          <w:p w14:paraId="4D5519B4">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3A683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1977D5">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1276" w:type="dxa"/>
            <w:vAlign w:val="center"/>
          </w:tcPr>
          <w:p w14:paraId="06A53CF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1332" w:type="dxa"/>
            <w:vAlign w:val="center"/>
          </w:tcPr>
          <w:p w14:paraId="5B96E99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享受免学费学生人数</w:t>
            </w:r>
          </w:p>
        </w:tc>
        <w:tc>
          <w:tcPr>
            <w:tcW w:w="2891" w:type="dxa"/>
            <w:gridSpan w:val="2"/>
            <w:vAlign w:val="center"/>
          </w:tcPr>
          <w:p w14:paraId="7902465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享受免学费学生人数</w:t>
            </w:r>
          </w:p>
        </w:tc>
        <w:tc>
          <w:tcPr>
            <w:tcW w:w="1276" w:type="dxa"/>
            <w:vAlign w:val="center"/>
          </w:tcPr>
          <w:p w14:paraId="1770DB0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≥1000人</w:t>
            </w:r>
          </w:p>
        </w:tc>
        <w:tc>
          <w:tcPr>
            <w:tcW w:w="1843" w:type="dxa"/>
            <w:vAlign w:val="center"/>
          </w:tcPr>
          <w:p w14:paraId="7ADE85E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冀财教【2024】125号</w:t>
            </w:r>
          </w:p>
        </w:tc>
      </w:tr>
      <w:tr w14:paraId="7433C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086C52">
            <w:pPr>
              <w:rPr>
                <w:kern w:val="0"/>
              </w:rPr>
            </w:pPr>
          </w:p>
        </w:tc>
        <w:tc>
          <w:tcPr>
            <w:tcW w:w="1276" w:type="dxa"/>
            <w:vAlign w:val="center"/>
          </w:tcPr>
          <w:p w14:paraId="73CEDA5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1332" w:type="dxa"/>
            <w:vAlign w:val="center"/>
          </w:tcPr>
          <w:p w14:paraId="0CDAE40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有效使用率</w:t>
            </w:r>
          </w:p>
        </w:tc>
        <w:tc>
          <w:tcPr>
            <w:tcW w:w="2891" w:type="dxa"/>
            <w:gridSpan w:val="2"/>
            <w:vAlign w:val="center"/>
          </w:tcPr>
          <w:p w14:paraId="7B94A3C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有效使用率</w:t>
            </w:r>
          </w:p>
        </w:tc>
        <w:tc>
          <w:tcPr>
            <w:tcW w:w="1276" w:type="dxa"/>
            <w:vAlign w:val="center"/>
          </w:tcPr>
          <w:p w14:paraId="46CCD1D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1A8AE6F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冀财教【2024】125号</w:t>
            </w:r>
          </w:p>
        </w:tc>
      </w:tr>
      <w:tr w14:paraId="7D380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253D8F">
            <w:pPr>
              <w:rPr>
                <w:kern w:val="0"/>
              </w:rPr>
            </w:pPr>
          </w:p>
        </w:tc>
        <w:tc>
          <w:tcPr>
            <w:tcW w:w="1276" w:type="dxa"/>
            <w:vAlign w:val="center"/>
          </w:tcPr>
          <w:p w14:paraId="277C865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1332" w:type="dxa"/>
            <w:vAlign w:val="center"/>
          </w:tcPr>
          <w:p w14:paraId="3F85AB0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资金支付及时率</w:t>
            </w:r>
          </w:p>
        </w:tc>
        <w:tc>
          <w:tcPr>
            <w:tcW w:w="2891" w:type="dxa"/>
            <w:gridSpan w:val="2"/>
            <w:vAlign w:val="center"/>
          </w:tcPr>
          <w:p w14:paraId="7D40347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资金支付及时率</w:t>
            </w:r>
          </w:p>
        </w:tc>
        <w:tc>
          <w:tcPr>
            <w:tcW w:w="1276" w:type="dxa"/>
            <w:vAlign w:val="center"/>
          </w:tcPr>
          <w:p w14:paraId="02B1692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216B0FC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冀财教【2024】125号</w:t>
            </w:r>
          </w:p>
        </w:tc>
      </w:tr>
      <w:tr w14:paraId="2455B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DD3157">
            <w:pPr>
              <w:rPr>
                <w:kern w:val="0"/>
              </w:rPr>
            </w:pPr>
          </w:p>
        </w:tc>
        <w:tc>
          <w:tcPr>
            <w:tcW w:w="1276" w:type="dxa"/>
            <w:vAlign w:val="center"/>
          </w:tcPr>
          <w:p w14:paraId="5A09577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1332" w:type="dxa"/>
            <w:vAlign w:val="center"/>
          </w:tcPr>
          <w:p w14:paraId="392147D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2891" w:type="dxa"/>
            <w:gridSpan w:val="2"/>
            <w:vAlign w:val="center"/>
          </w:tcPr>
          <w:p w14:paraId="48E3A45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1276" w:type="dxa"/>
            <w:vAlign w:val="center"/>
          </w:tcPr>
          <w:p w14:paraId="2EF3C26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≤324万元</w:t>
            </w:r>
          </w:p>
        </w:tc>
        <w:tc>
          <w:tcPr>
            <w:tcW w:w="1843" w:type="dxa"/>
            <w:vAlign w:val="center"/>
          </w:tcPr>
          <w:p w14:paraId="78A66BB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冀财教【2024】125号</w:t>
            </w:r>
          </w:p>
        </w:tc>
      </w:tr>
      <w:tr w14:paraId="23C3D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31D244">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1276" w:type="dxa"/>
            <w:vAlign w:val="center"/>
          </w:tcPr>
          <w:p w14:paraId="3835354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经济效益指标</w:t>
            </w:r>
          </w:p>
        </w:tc>
        <w:tc>
          <w:tcPr>
            <w:tcW w:w="1332" w:type="dxa"/>
            <w:vAlign w:val="center"/>
          </w:tcPr>
          <w:p w14:paraId="39BF6E2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2891" w:type="dxa"/>
            <w:gridSpan w:val="2"/>
            <w:vAlign w:val="center"/>
          </w:tcPr>
          <w:p w14:paraId="14B5217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1276" w:type="dxa"/>
            <w:vAlign w:val="center"/>
          </w:tcPr>
          <w:p w14:paraId="2B5E8A6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2791462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冀财教【2024】125号</w:t>
            </w:r>
          </w:p>
        </w:tc>
      </w:tr>
      <w:tr w14:paraId="7A2EB7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C52A56">
            <w:pPr>
              <w:rPr>
                <w:kern w:val="0"/>
              </w:rPr>
            </w:pPr>
          </w:p>
        </w:tc>
        <w:tc>
          <w:tcPr>
            <w:tcW w:w="1276" w:type="dxa"/>
            <w:vAlign w:val="center"/>
          </w:tcPr>
          <w:p w14:paraId="2692882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1332" w:type="dxa"/>
            <w:vAlign w:val="center"/>
          </w:tcPr>
          <w:p w14:paraId="58885C3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2891" w:type="dxa"/>
            <w:gridSpan w:val="2"/>
            <w:vAlign w:val="center"/>
          </w:tcPr>
          <w:p w14:paraId="43A1ECE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1276" w:type="dxa"/>
            <w:vAlign w:val="center"/>
          </w:tcPr>
          <w:p w14:paraId="035B1A3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显著提高</w:t>
            </w:r>
          </w:p>
        </w:tc>
        <w:tc>
          <w:tcPr>
            <w:tcW w:w="1843" w:type="dxa"/>
            <w:vAlign w:val="center"/>
          </w:tcPr>
          <w:p w14:paraId="41A2E97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冀财教【2024】125号</w:t>
            </w:r>
          </w:p>
        </w:tc>
      </w:tr>
      <w:tr w14:paraId="12458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566E92">
            <w:pPr>
              <w:rPr>
                <w:kern w:val="0"/>
              </w:rPr>
            </w:pPr>
          </w:p>
        </w:tc>
        <w:tc>
          <w:tcPr>
            <w:tcW w:w="1276" w:type="dxa"/>
            <w:vAlign w:val="center"/>
          </w:tcPr>
          <w:p w14:paraId="31D8517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生态效益指标</w:t>
            </w:r>
          </w:p>
        </w:tc>
        <w:tc>
          <w:tcPr>
            <w:tcW w:w="1332" w:type="dxa"/>
            <w:vAlign w:val="center"/>
          </w:tcPr>
          <w:p w14:paraId="343E096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推动职业教育发展</w:t>
            </w:r>
          </w:p>
        </w:tc>
        <w:tc>
          <w:tcPr>
            <w:tcW w:w="2891" w:type="dxa"/>
            <w:gridSpan w:val="2"/>
            <w:vAlign w:val="center"/>
          </w:tcPr>
          <w:p w14:paraId="2DFECDD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推动职业教育发展</w:t>
            </w:r>
          </w:p>
        </w:tc>
        <w:tc>
          <w:tcPr>
            <w:tcW w:w="1276" w:type="dxa"/>
            <w:vAlign w:val="center"/>
          </w:tcPr>
          <w:p w14:paraId="22EC07D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积极推动</w:t>
            </w:r>
          </w:p>
        </w:tc>
        <w:tc>
          <w:tcPr>
            <w:tcW w:w="1843" w:type="dxa"/>
            <w:vAlign w:val="center"/>
          </w:tcPr>
          <w:p w14:paraId="4CEDBD6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冀财教【2024】125号</w:t>
            </w:r>
          </w:p>
        </w:tc>
      </w:tr>
      <w:tr w14:paraId="4117D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203F78">
            <w:pPr>
              <w:rPr>
                <w:kern w:val="0"/>
              </w:rPr>
            </w:pPr>
          </w:p>
        </w:tc>
        <w:tc>
          <w:tcPr>
            <w:tcW w:w="1276" w:type="dxa"/>
            <w:vAlign w:val="center"/>
          </w:tcPr>
          <w:p w14:paraId="65ABDA4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可持续影响指标</w:t>
            </w:r>
          </w:p>
        </w:tc>
        <w:tc>
          <w:tcPr>
            <w:tcW w:w="1332" w:type="dxa"/>
            <w:vAlign w:val="center"/>
          </w:tcPr>
          <w:p w14:paraId="6D042F4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2891" w:type="dxa"/>
            <w:gridSpan w:val="2"/>
            <w:vAlign w:val="center"/>
          </w:tcPr>
          <w:p w14:paraId="66A2B00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1276" w:type="dxa"/>
            <w:vAlign w:val="center"/>
          </w:tcPr>
          <w:p w14:paraId="693B4B6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确保稳定</w:t>
            </w:r>
          </w:p>
        </w:tc>
        <w:tc>
          <w:tcPr>
            <w:tcW w:w="1843" w:type="dxa"/>
            <w:vAlign w:val="center"/>
          </w:tcPr>
          <w:p w14:paraId="7D6D0C6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冀财教【2024】125号</w:t>
            </w:r>
          </w:p>
        </w:tc>
      </w:tr>
      <w:tr w14:paraId="1A46B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909E0E">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满意度指标</w:t>
            </w:r>
          </w:p>
        </w:tc>
        <w:tc>
          <w:tcPr>
            <w:tcW w:w="1276" w:type="dxa"/>
            <w:vAlign w:val="center"/>
          </w:tcPr>
          <w:p w14:paraId="16BB8CA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服务对象满意度指标</w:t>
            </w:r>
          </w:p>
        </w:tc>
        <w:tc>
          <w:tcPr>
            <w:tcW w:w="1332" w:type="dxa"/>
            <w:vAlign w:val="center"/>
          </w:tcPr>
          <w:p w14:paraId="1E071CB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学生满意度</w:t>
            </w:r>
          </w:p>
        </w:tc>
        <w:tc>
          <w:tcPr>
            <w:tcW w:w="2891" w:type="dxa"/>
            <w:gridSpan w:val="2"/>
            <w:vAlign w:val="center"/>
          </w:tcPr>
          <w:p w14:paraId="6156D37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学生满意度</w:t>
            </w:r>
          </w:p>
        </w:tc>
        <w:tc>
          <w:tcPr>
            <w:tcW w:w="1276" w:type="dxa"/>
            <w:vAlign w:val="center"/>
          </w:tcPr>
          <w:p w14:paraId="2EC00D1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00204B0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冀财教【2024】125号</w:t>
            </w:r>
          </w:p>
        </w:tc>
      </w:tr>
    </w:tbl>
    <w:p w14:paraId="388EE977">
      <w:pPr>
        <w:sectPr>
          <w:pgSz w:w="11900" w:h="16840"/>
          <w:pgMar w:top="1984" w:right="1304" w:bottom="1134" w:left="1304" w:header="720" w:footer="720" w:gutter="0"/>
          <w:cols w:space="720" w:num="1"/>
        </w:sectPr>
      </w:pPr>
    </w:p>
    <w:p w14:paraId="24D8C2FD">
      <w:pPr>
        <w:numPr>
          <w:ilvl w:val="0"/>
          <w:numId w:val="2"/>
        </w:numPr>
        <w:spacing w:before="0" w:after="0"/>
        <w:jc w:val="left"/>
        <w:outlineLvl w:val="3"/>
        <w:rPr>
          <w:rFonts w:ascii="方正仿宋_GBK" w:hAnsi="方正仿宋_GBK" w:eastAsia="方正仿宋_GBK" w:cs="方正仿宋_GBK"/>
          <w:color w:val="000000"/>
          <w:sz w:val="28"/>
        </w:rPr>
      </w:pPr>
      <w:r>
        <w:rPr>
          <w:rFonts w:ascii="方正仿宋_GBK" w:hAnsi="方正仿宋_GBK" w:eastAsia="方正仿宋_GBK" w:cs="方正仿宋_GBK"/>
          <w:color w:val="000000"/>
          <w:sz w:val="28"/>
        </w:rPr>
        <w:t>（免学费）冀财教【2024】136号 河北省财政厅关于2025年省级现代职业教育发展专项资金绩效目标表</w:t>
      </w:r>
    </w:p>
    <w:tbl>
      <w:tblPr>
        <w:tblStyle w:val="4"/>
        <w:tblW w:w="9894"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FBEFB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4EA94D0">
            <w:pPr>
              <w:spacing w:before="0" w:after="0"/>
              <w:ind w:firstLine="0"/>
              <w:jc w:val="left"/>
              <w:outlineLvl w:val="9"/>
              <w:rPr>
                <w:rFonts w:ascii="方正书宋_GBK" w:hAnsi="方正书宋_GBK" w:eastAsia="方正书宋_GBK" w:cs="方正书宋_GBK"/>
                <w:b/>
                <w:sz w:val="21"/>
              </w:rPr>
            </w:pPr>
            <w:r>
              <w:rPr>
                <w:rFonts w:ascii="方正书宋_GBK" w:hAnsi="方正书宋_GBK" w:eastAsia="方正书宋_GBK" w:cs="方正书宋_GBK"/>
                <w:b/>
                <w:sz w:val="21"/>
              </w:rPr>
              <w:t>360072怀来技师学院</w:t>
            </w:r>
          </w:p>
        </w:tc>
        <w:tc>
          <w:tcPr>
            <w:tcW w:w="1843" w:type="dxa"/>
            <w:tcBorders>
              <w:top w:val="single" w:color="FFFFFF" w:sz="6" w:space="0"/>
              <w:left w:val="single" w:color="FFFFFF" w:sz="6" w:space="0"/>
              <w:right w:val="single" w:color="FFFFFF" w:sz="6" w:space="0"/>
            </w:tcBorders>
            <w:vAlign w:val="center"/>
          </w:tcPr>
          <w:p w14:paraId="0BCBD454">
            <w:pPr>
              <w:spacing w:before="0" w:after="0"/>
              <w:ind w:firstLine="0"/>
              <w:jc w:val="right"/>
              <w:outlineLvl w:val="9"/>
              <w:rPr>
                <w:rFonts w:ascii="方正书宋_GBK" w:hAnsi="方正书宋_GBK" w:eastAsia="方正书宋_GBK" w:cs="方正书宋_GBK"/>
                <w:sz w:val="21"/>
              </w:rPr>
            </w:pPr>
            <w:r>
              <w:rPr>
                <w:rFonts w:ascii="方正书宋_GBK" w:hAnsi="方正书宋_GBK" w:eastAsia="方正书宋_GBK" w:cs="方正书宋_GBK"/>
                <w:sz w:val="21"/>
              </w:rPr>
              <w:t>单位：万元</w:t>
            </w:r>
          </w:p>
        </w:tc>
      </w:tr>
      <w:tr w14:paraId="709494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867676">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项目编码</w:t>
            </w:r>
          </w:p>
        </w:tc>
        <w:tc>
          <w:tcPr>
            <w:tcW w:w="2608" w:type="dxa"/>
            <w:gridSpan w:val="2"/>
            <w:vAlign w:val="center"/>
          </w:tcPr>
          <w:p w14:paraId="1A48727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13073025P00058910005R</w:t>
            </w:r>
          </w:p>
        </w:tc>
        <w:tc>
          <w:tcPr>
            <w:tcW w:w="1587" w:type="dxa"/>
            <w:vAlign w:val="center"/>
          </w:tcPr>
          <w:p w14:paraId="474BCD6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项目名称</w:t>
            </w:r>
          </w:p>
        </w:tc>
        <w:tc>
          <w:tcPr>
            <w:tcW w:w="4423" w:type="dxa"/>
            <w:gridSpan w:val="3"/>
            <w:vAlign w:val="center"/>
          </w:tcPr>
          <w:p w14:paraId="5A8BCB5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（免学费）冀财教【2024】136号 河北省财政厅关于2025年省级现代职业教育发展专项资金</w:t>
            </w:r>
          </w:p>
        </w:tc>
      </w:tr>
      <w:tr w14:paraId="0E54CF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2ADFA7">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预算规模及资金用途</w:t>
            </w:r>
          </w:p>
        </w:tc>
        <w:tc>
          <w:tcPr>
            <w:tcW w:w="1276" w:type="dxa"/>
            <w:vAlign w:val="center"/>
          </w:tcPr>
          <w:p w14:paraId="1AFA144C">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预算数</w:t>
            </w:r>
          </w:p>
        </w:tc>
        <w:tc>
          <w:tcPr>
            <w:tcW w:w="1332" w:type="dxa"/>
            <w:vAlign w:val="center"/>
          </w:tcPr>
          <w:p w14:paraId="1F4F0B8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116.00</w:t>
            </w:r>
          </w:p>
        </w:tc>
        <w:tc>
          <w:tcPr>
            <w:tcW w:w="1587" w:type="dxa"/>
            <w:vAlign w:val="center"/>
          </w:tcPr>
          <w:p w14:paraId="0717D2A4">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其中：财政    资金</w:t>
            </w:r>
          </w:p>
        </w:tc>
        <w:tc>
          <w:tcPr>
            <w:tcW w:w="1304" w:type="dxa"/>
            <w:vAlign w:val="center"/>
          </w:tcPr>
          <w:p w14:paraId="629C20B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116.00</w:t>
            </w:r>
          </w:p>
        </w:tc>
        <w:tc>
          <w:tcPr>
            <w:tcW w:w="1276" w:type="dxa"/>
            <w:vAlign w:val="center"/>
          </w:tcPr>
          <w:p w14:paraId="49AE6CB9">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其他资金</w:t>
            </w:r>
          </w:p>
        </w:tc>
        <w:tc>
          <w:tcPr>
            <w:tcW w:w="1843" w:type="dxa"/>
            <w:vAlign w:val="center"/>
          </w:tcPr>
          <w:p w14:paraId="3C7A499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r>
      <w:tr w14:paraId="36CDFB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D02643">
            <w:pPr>
              <w:rPr>
                <w:kern w:val="0"/>
              </w:rPr>
            </w:pPr>
          </w:p>
        </w:tc>
        <w:tc>
          <w:tcPr>
            <w:tcW w:w="8618" w:type="dxa"/>
            <w:gridSpan w:val="6"/>
            <w:vAlign w:val="center"/>
          </w:tcPr>
          <w:p w14:paraId="72332FF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对满足免学费条件的学生实行免学费政策，利用免学费资金来弥补学校日常经费使用的不足，经费使用合理有效。</w:t>
            </w:r>
          </w:p>
        </w:tc>
      </w:tr>
      <w:tr w14:paraId="6737C2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FFD682">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资金支出计划（%）</w:t>
            </w:r>
          </w:p>
        </w:tc>
        <w:tc>
          <w:tcPr>
            <w:tcW w:w="2608" w:type="dxa"/>
            <w:gridSpan w:val="2"/>
            <w:vAlign w:val="center"/>
          </w:tcPr>
          <w:p w14:paraId="257122BC">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3月底</w:t>
            </w:r>
          </w:p>
        </w:tc>
        <w:tc>
          <w:tcPr>
            <w:tcW w:w="1587" w:type="dxa"/>
            <w:vAlign w:val="center"/>
          </w:tcPr>
          <w:p w14:paraId="329D71E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6月底</w:t>
            </w:r>
          </w:p>
        </w:tc>
        <w:tc>
          <w:tcPr>
            <w:tcW w:w="1304" w:type="dxa"/>
            <w:vAlign w:val="center"/>
          </w:tcPr>
          <w:p w14:paraId="77B0D813">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10月底</w:t>
            </w:r>
          </w:p>
        </w:tc>
        <w:tc>
          <w:tcPr>
            <w:tcW w:w="3119" w:type="dxa"/>
            <w:gridSpan w:val="2"/>
            <w:vAlign w:val="center"/>
          </w:tcPr>
          <w:p w14:paraId="7CE9ECC2">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12月底</w:t>
            </w:r>
          </w:p>
        </w:tc>
      </w:tr>
      <w:tr w14:paraId="436B8E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1EE3EB">
            <w:pPr>
              <w:rPr>
                <w:kern w:val="0"/>
              </w:rPr>
            </w:pPr>
          </w:p>
        </w:tc>
        <w:tc>
          <w:tcPr>
            <w:tcW w:w="2608" w:type="dxa"/>
            <w:gridSpan w:val="2"/>
            <w:vAlign w:val="center"/>
          </w:tcPr>
          <w:p w14:paraId="0AD5DEE1">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c>
          <w:tcPr>
            <w:tcW w:w="1587" w:type="dxa"/>
            <w:vAlign w:val="center"/>
          </w:tcPr>
          <w:p w14:paraId="71D97921">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50%</w:t>
            </w:r>
          </w:p>
        </w:tc>
        <w:tc>
          <w:tcPr>
            <w:tcW w:w="1304" w:type="dxa"/>
            <w:vAlign w:val="center"/>
          </w:tcPr>
          <w:p w14:paraId="04F2918C">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60%</w:t>
            </w:r>
          </w:p>
        </w:tc>
        <w:tc>
          <w:tcPr>
            <w:tcW w:w="3119" w:type="dxa"/>
            <w:gridSpan w:val="2"/>
            <w:vAlign w:val="center"/>
          </w:tcPr>
          <w:p w14:paraId="65194B89">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100%</w:t>
            </w:r>
          </w:p>
        </w:tc>
      </w:tr>
      <w:tr w14:paraId="07CF2F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62BB51">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8618" w:type="dxa"/>
            <w:gridSpan w:val="6"/>
            <w:vAlign w:val="center"/>
          </w:tcPr>
          <w:p w14:paraId="3E608A4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1.对满足免学费条件的学生实行免学费政策，利用免学费资金来弥补学校日常经费使用的不足，经费使用合理有效。</w:t>
            </w:r>
          </w:p>
        </w:tc>
      </w:tr>
      <w:tr w14:paraId="55476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A6EFB8">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1276" w:type="dxa"/>
            <w:vAlign w:val="center"/>
          </w:tcPr>
          <w:p w14:paraId="5A70574A">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1332" w:type="dxa"/>
            <w:vAlign w:val="center"/>
          </w:tcPr>
          <w:p w14:paraId="789DA3C9">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891" w:type="dxa"/>
            <w:gridSpan w:val="2"/>
            <w:vAlign w:val="center"/>
          </w:tcPr>
          <w:p w14:paraId="471378F7">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1276" w:type="dxa"/>
            <w:vAlign w:val="center"/>
          </w:tcPr>
          <w:p w14:paraId="30D452B0">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1843" w:type="dxa"/>
            <w:vAlign w:val="center"/>
          </w:tcPr>
          <w:p w14:paraId="6711BE3E">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1030C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B94ABB">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1276" w:type="dxa"/>
            <w:vAlign w:val="center"/>
          </w:tcPr>
          <w:p w14:paraId="0F2C634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1332" w:type="dxa"/>
            <w:vAlign w:val="center"/>
          </w:tcPr>
          <w:p w14:paraId="0FD2532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享受免学费学生人数</w:t>
            </w:r>
          </w:p>
        </w:tc>
        <w:tc>
          <w:tcPr>
            <w:tcW w:w="2891" w:type="dxa"/>
            <w:gridSpan w:val="2"/>
            <w:vAlign w:val="center"/>
          </w:tcPr>
          <w:p w14:paraId="6A6CB2E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享受免学费学生人数</w:t>
            </w:r>
          </w:p>
        </w:tc>
        <w:tc>
          <w:tcPr>
            <w:tcW w:w="1276" w:type="dxa"/>
            <w:vAlign w:val="center"/>
          </w:tcPr>
          <w:p w14:paraId="5CFDE4A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≥1000人</w:t>
            </w:r>
          </w:p>
        </w:tc>
        <w:tc>
          <w:tcPr>
            <w:tcW w:w="1843" w:type="dxa"/>
            <w:vAlign w:val="center"/>
          </w:tcPr>
          <w:p w14:paraId="04F40AB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w:t>
            </w:r>
          </w:p>
        </w:tc>
      </w:tr>
      <w:tr w14:paraId="398E0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2CAEE8">
            <w:pPr>
              <w:rPr>
                <w:kern w:val="0"/>
              </w:rPr>
            </w:pPr>
          </w:p>
        </w:tc>
        <w:tc>
          <w:tcPr>
            <w:tcW w:w="1276" w:type="dxa"/>
            <w:vAlign w:val="center"/>
          </w:tcPr>
          <w:p w14:paraId="20BCFB5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1332" w:type="dxa"/>
            <w:vAlign w:val="center"/>
          </w:tcPr>
          <w:p w14:paraId="019BCB5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有效使用率</w:t>
            </w:r>
          </w:p>
        </w:tc>
        <w:tc>
          <w:tcPr>
            <w:tcW w:w="2891" w:type="dxa"/>
            <w:gridSpan w:val="2"/>
            <w:vAlign w:val="center"/>
          </w:tcPr>
          <w:p w14:paraId="47393F8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有效使用率</w:t>
            </w:r>
          </w:p>
        </w:tc>
        <w:tc>
          <w:tcPr>
            <w:tcW w:w="1276" w:type="dxa"/>
            <w:vAlign w:val="center"/>
          </w:tcPr>
          <w:p w14:paraId="1B27856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4264A1B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w:t>
            </w:r>
          </w:p>
        </w:tc>
      </w:tr>
      <w:tr w14:paraId="5C497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E248C6">
            <w:pPr>
              <w:rPr>
                <w:kern w:val="0"/>
              </w:rPr>
            </w:pPr>
          </w:p>
        </w:tc>
        <w:tc>
          <w:tcPr>
            <w:tcW w:w="1276" w:type="dxa"/>
            <w:vAlign w:val="center"/>
          </w:tcPr>
          <w:p w14:paraId="28D29DC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1332" w:type="dxa"/>
            <w:vAlign w:val="center"/>
          </w:tcPr>
          <w:p w14:paraId="39B1F4A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资金支付及时率</w:t>
            </w:r>
          </w:p>
        </w:tc>
        <w:tc>
          <w:tcPr>
            <w:tcW w:w="2891" w:type="dxa"/>
            <w:gridSpan w:val="2"/>
            <w:vAlign w:val="center"/>
          </w:tcPr>
          <w:p w14:paraId="3293568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资金支付及时率</w:t>
            </w:r>
          </w:p>
        </w:tc>
        <w:tc>
          <w:tcPr>
            <w:tcW w:w="1276" w:type="dxa"/>
            <w:vAlign w:val="center"/>
          </w:tcPr>
          <w:p w14:paraId="085A88A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38BC8CE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w:t>
            </w:r>
          </w:p>
        </w:tc>
      </w:tr>
      <w:tr w14:paraId="6B180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3C58E3">
            <w:pPr>
              <w:rPr>
                <w:kern w:val="0"/>
              </w:rPr>
            </w:pPr>
          </w:p>
        </w:tc>
        <w:tc>
          <w:tcPr>
            <w:tcW w:w="1276" w:type="dxa"/>
            <w:vAlign w:val="center"/>
          </w:tcPr>
          <w:p w14:paraId="1606E46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1332" w:type="dxa"/>
            <w:vAlign w:val="center"/>
          </w:tcPr>
          <w:p w14:paraId="5E3DF3C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2891" w:type="dxa"/>
            <w:gridSpan w:val="2"/>
            <w:vAlign w:val="center"/>
          </w:tcPr>
          <w:p w14:paraId="194A7DE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1276" w:type="dxa"/>
            <w:vAlign w:val="center"/>
          </w:tcPr>
          <w:p w14:paraId="3E9E702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≤116万元</w:t>
            </w:r>
          </w:p>
        </w:tc>
        <w:tc>
          <w:tcPr>
            <w:tcW w:w="1843" w:type="dxa"/>
            <w:vAlign w:val="center"/>
          </w:tcPr>
          <w:p w14:paraId="70ABCAF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w:t>
            </w:r>
          </w:p>
        </w:tc>
      </w:tr>
      <w:tr w14:paraId="528B2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82E8A1">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1276" w:type="dxa"/>
            <w:vAlign w:val="center"/>
          </w:tcPr>
          <w:p w14:paraId="2AF549A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经济效益指标</w:t>
            </w:r>
          </w:p>
        </w:tc>
        <w:tc>
          <w:tcPr>
            <w:tcW w:w="1332" w:type="dxa"/>
            <w:vAlign w:val="center"/>
          </w:tcPr>
          <w:p w14:paraId="76B13DF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2891" w:type="dxa"/>
            <w:gridSpan w:val="2"/>
            <w:vAlign w:val="center"/>
          </w:tcPr>
          <w:p w14:paraId="7F0CC80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1276" w:type="dxa"/>
            <w:vAlign w:val="center"/>
          </w:tcPr>
          <w:p w14:paraId="6C63168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3CE5983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w:t>
            </w:r>
          </w:p>
        </w:tc>
      </w:tr>
      <w:tr w14:paraId="38031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8ED5AF">
            <w:pPr>
              <w:rPr>
                <w:kern w:val="0"/>
              </w:rPr>
            </w:pPr>
          </w:p>
        </w:tc>
        <w:tc>
          <w:tcPr>
            <w:tcW w:w="1276" w:type="dxa"/>
            <w:vAlign w:val="center"/>
          </w:tcPr>
          <w:p w14:paraId="3E89908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1332" w:type="dxa"/>
            <w:vAlign w:val="center"/>
          </w:tcPr>
          <w:p w14:paraId="4E0371D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2891" w:type="dxa"/>
            <w:gridSpan w:val="2"/>
            <w:vAlign w:val="center"/>
          </w:tcPr>
          <w:p w14:paraId="7970A0B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1276" w:type="dxa"/>
            <w:vAlign w:val="center"/>
          </w:tcPr>
          <w:p w14:paraId="39176B0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显著提高</w:t>
            </w:r>
          </w:p>
        </w:tc>
        <w:tc>
          <w:tcPr>
            <w:tcW w:w="1843" w:type="dxa"/>
            <w:vAlign w:val="center"/>
          </w:tcPr>
          <w:p w14:paraId="0E9CA4D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w:t>
            </w:r>
          </w:p>
        </w:tc>
      </w:tr>
      <w:tr w14:paraId="1E24CB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2DFA99">
            <w:pPr>
              <w:rPr>
                <w:kern w:val="0"/>
              </w:rPr>
            </w:pPr>
          </w:p>
        </w:tc>
        <w:tc>
          <w:tcPr>
            <w:tcW w:w="1276" w:type="dxa"/>
            <w:vAlign w:val="center"/>
          </w:tcPr>
          <w:p w14:paraId="768DEAF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生态效益指标</w:t>
            </w:r>
          </w:p>
        </w:tc>
        <w:tc>
          <w:tcPr>
            <w:tcW w:w="1332" w:type="dxa"/>
            <w:vAlign w:val="center"/>
          </w:tcPr>
          <w:p w14:paraId="594F997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推动职业教育发展</w:t>
            </w:r>
          </w:p>
        </w:tc>
        <w:tc>
          <w:tcPr>
            <w:tcW w:w="2891" w:type="dxa"/>
            <w:gridSpan w:val="2"/>
            <w:vAlign w:val="center"/>
          </w:tcPr>
          <w:p w14:paraId="09DBCD4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推动职业教育发展</w:t>
            </w:r>
          </w:p>
        </w:tc>
        <w:tc>
          <w:tcPr>
            <w:tcW w:w="1276" w:type="dxa"/>
            <w:vAlign w:val="center"/>
          </w:tcPr>
          <w:p w14:paraId="14D008A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积极推动</w:t>
            </w:r>
          </w:p>
        </w:tc>
        <w:tc>
          <w:tcPr>
            <w:tcW w:w="1843" w:type="dxa"/>
            <w:vAlign w:val="center"/>
          </w:tcPr>
          <w:p w14:paraId="5E5A1DF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w:t>
            </w:r>
          </w:p>
        </w:tc>
      </w:tr>
      <w:tr w14:paraId="5C68A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A34D93">
            <w:pPr>
              <w:rPr>
                <w:kern w:val="0"/>
              </w:rPr>
            </w:pPr>
          </w:p>
        </w:tc>
        <w:tc>
          <w:tcPr>
            <w:tcW w:w="1276" w:type="dxa"/>
            <w:vAlign w:val="center"/>
          </w:tcPr>
          <w:p w14:paraId="3AAC4A6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可持续影响指标</w:t>
            </w:r>
          </w:p>
        </w:tc>
        <w:tc>
          <w:tcPr>
            <w:tcW w:w="1332" w:type="dxa"/>
            <w:vAlign w:val="center"/>
          </w:tcPr>
          <w:p w14:paraId="40CFF72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2891" w:type="dxa"/>
            <w:gridSpan w:val="2"/>
            <w:vAlign w:val="center"/>
          </w:tcPr>
          <w:p w14:paraId="5FF77D3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1276" w:type="dxa"/>
            <w:vAlign w:val="center"/>
          </w:tcPr>
          <w:p w14:paraId="206F3D5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确保稳定</w:t>
            </w:r>
          </w:p>
        </w:tc>
        <w:tc>
          <w:tcPr>
            <w:tcW w:w="1843" w:type="dxa"/>
            <w:vAlign w:val="center"/>
          </w:tcPr>
          <w:p w14:paraId="6D66F80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w:t>
            </w:r>
          </w:p>
        </w:tc>
      </w:tr>
      <w:tr w14:paraId="7FDC52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E63339">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满意度指标</w:t>
            </w:r>
          </w:p>
        </w:tc>
        <w:tc>
          <w:tcPr>
            <w:tcW w:w="1276" w:type="dxa"/>
            <w:vAlign w:val="center"/>
          </w:tcPr>
          <w:p w14:paraId="100919E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服务对象满意度指标</w:t>
            </w:r>
          </w:p>
        </w:tc>
        <w:tc>
          <w:tcPr>
            <w:tcW w:w="1332" w:type="dxa"/>
            <w:vAlign w:val="center"/>
          </w:tcPr>
          <w:p w14:paraId="59CA66D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学生满意度</w:t>
            </w:r>
          </w:p>
        </w:tc>
        <w:tc>
          <w:tcPr>
            <w:tcW w:w="2891" w:type="dxa"/>
            <w:gridSpan w:val="2"/>
            <w:vAlign w:val="center"/>
          </w:tcPr>
          <w:p w14:paraId="49358E8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学生满意度</w:t>
            </w:r>
          </w:p>
        </w:tc>
        <w:tc>
          <w:tcPr>
            <w:tcW w:w="1276" w:type="dxa"/>
            <w:vAlign w:val="center"/>
          </w:tcPr>
          <w:p w14:paraId="52FB303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028BCB8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w:t>
            </w:r>
          </w:p>
        </w:tc>
      </w:tr>
    </w:tbl>
    <w:p w14:paraId="5D74ADC6">
      <w:pPr>
        <w:jc w:val="both"/>
        <w:rPr>
          <w:rFonts w:ascii="方正仿宋_GBK" w:hAnsi="方正仿宋_GBK" w:eastAsia="方正仿宋_GBK" w:cs="方正仿宋_GBK"/>
          <w:color w:val="000000"/>
          <w:kern w:val="0"/>
          <w:sz w:val="28"/>
        </w:rPr>
      </w:pPr>
    </w:p>
    <w:p w14:paraId="4E3F197E">
      <w:pPr>
        <w:jc w:val="both"/>
        <w:rPr>
          <w:rFonts w:ascii="方正仿宋_GBK" w:hAnsi="方正仿宋_GBK" w:eastAsia="方正仿宋_GBK" w:cs="方正仿宋_GBK"/>
          <w:color w:val="000000"/>
          <w:kern w:val="0"/>
          <w:sz w:val="28"/>
        </w:rPr>
      </w:pPr>
    </w:p>
    <w:p w14:paraId="3D1F9052">
      <w:pPr>
        <w:jc w:val="both"/>
        <w:rPr>
          <w:rFonts w:ascii="方正仿宋_GBK" w:hAnsi="方正仿宋_GBK" w:eastAsia="方正仿宋_GBK" w:cs="方正仿宋_GBK"/>
          <w:color w:val="000000"/>
          <w:kern w:val="0"/>
          <w:sz w:val="28"/>
        </w:rPr>
      </w:pPr>
    </w:p>
    <w:p w14:paraId="713EC898">
      <w:pPr>
        <w:spacing w:before="0" w:after="0"/>
        <w:jc w:val="left"/>
        <w:outlineLvl w:val="3"/>
      </w:pPr>
      <w:r>
        <w:rPr>
          <w:rFonts w:hint="eastAsia" w:ascii="方正仿宋_GBK" w:hAnsi="方正仿宋_GBK" w:eastAsia="方正仿宋_GBK" w:cs="方正仿宋_GBK"/>
          <w:color w:val="000000"/>
          <w:kern w:val="0"/>
          <w:sz w:val="28"/>
          <w:lang w:val="en-US" w:eastAsia="zh-CN"/>
        </w:rPr>
        <w:t>4、</w:t>
      </w:r>
      <w:r>
        <w:rPr>
          <w:rFonts w:ascii="方正仿宋_GBK" w:hAnsi="方正仿宋_GBK" w:eastAsia="方正仿宋_GBK" w:cs="方正仿宋_GBK"/>
          <w:color w:val="000000"/>
          <w:sz w:val="28"/>
        </w:rPr>
        <w:t>（三保）怀财字【2025】7号2025年职业教育免学费县配套资金绩效目标表</w:t>
      </w:r>
    </w:p>
    <w:tbl>
      <w:tblPr>
        <w:tblStyle w:val="4"/>
        <w:tblW w:w="9894"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B6B9B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01EF278">
            <w:pPr>
              <w:spacing w:before="0" w:after="0"/>
              <w:ind w:firstLine="0"/>
              <w:jc w:val="left"/>
              <w:outlineLvl w:val="9"/>
              <w:rPr>
                <w:rFonts w:ascii="方正书宋_GBK" w:hAnsi="方正书宋_GBK" w:eastAsia="方正书宋_GBK" w:cs="方正书宋_GBK"/>
                <w:b/>
                <w:sz w:val="21"/>
              </w:rPr>
            </w:pPr>
            <w:r>
              <w:rPr>
                <w:rFonts w:ascii="方正书宋_GBK" w:hAnsi="方正书宋_GBK" w:eastAsia="方正书宋_GBK" w:cs="方正书宋_GBK"/>
                <w:b/>
                <w:sz w:val="21"/>
              </w:rPr>
              <w:t>360072怀来技师学院</w:t>
            </w:r>
          </w:p>
        </w:tc>
        <w:tc>
          <w:tcPr>
            <w:tcW w:w="1843" w:type="dxa"/>
            <w:tcBorders>
              <w:top w:val="single" w:color="FFFFFF" w:sz="6" w:space="0"/>
              <w:left w:val="single" w:color="FFFFFF" w:sz="6" w:space="0"/>
              <w:right w:val="single" w:color="FFFFFF" w:sz="6" w:space="0"/>
            </w:tcBorders>
            <w:vAlign w:val="center"/>
          </w:tcPr>
          <w:p w14:paraId="7E676D81">
            <w:pPr>
              <w:spacing w:before="0" w:after="0"/>
              <w:ind w:firstLine="0"/>
              <w:jc w:val="right"/>
              <w:outlineLvl w:val="9"/>
              <w:rPr>
                <w:rFonts w:ascii="方正书宋_GBK" w:hAnsi="方正书宋_GBK" w:eastAsia="方正书宋_GBK" w:cs="方正书宋_GBK"/>
                <w:sz w:val="21"/>
              </w:rPr>
            </w:pPr>
            <w:r>
              <w:rPr>
                <w:rFonts w:ascii="方正书宋_GBK" w:hAnsi="方正书宋_GBK" w:eastAsia="方正书宋_GBK" w:cs="方正书宋_GBK"/>
                <w:sz w:val="21"/>
              </w:rPr>
              <w:t>单位：万元</w:t>
            </w:r>
          </w:p>
        </w:tc>
      </w:tr>
      <w:tr w14:paraId="62416D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CC2380">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项目编码</w:t>
            </w:r>
          </w:p>
        </w:tc>
        <w:tc>
          <w:tcPr>
            <w:tcW w:w="2608" w:type="dxa"/>
            <w:gridSpan w:val="2"/>
            <w:vAlign w:val="center"/>
          </w:tcPr>
          <w:p w14:paraId="0342BE0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13073025P000583100044</w:t>
            </w:r>
          </w:p>
        </w:tc>
        <w:tc>
          <w:tcPr>
            <w:tcW w:w="1587" w:type="dxa"/>
            <w:vAlign w:val="center"/>
          </w:tcPr>
          <w:p w14:paraId="45BBA4A5">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项目名称</w:t>
            </w:r>
          </w:p>
        </w:tc>
        <w:tc>
          <w:tcPr>
            <w:tcW w:w="4423" w:type="dxa"/>
            <w:gridSpan w:val="3"/>
            <w:vAlign w:val="center"/>
          </w:tcPr>
          <w:p w14:paraId="5211CB5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（三保）怀财字【2025】7号2025年职业教育免学费县配套资金</w:t>
            </w:r>
          </w:p>
        </w:tc>
      </w:tr>
      <w:tr w14:paraId="6D859E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25C5CE">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预算规模及资金用途</w:t>
            </w:r>
          </w:p>
        </w:tc>
        <w:tc>
          <w:tcPr>
            <w:tcW w:w="1276" w:type="dxa"/>
            <w:vAlign w:val="center"/>
          </w:tcPr>
          <w:p w14:paraId="5421278D">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预算数</w:t>
            </w:r>
          </w:p>
        </w:tc>
        <w:tc>
          <w:tcPr>
            <w:tcW w:w="1332" w:type="dxa"/>
            <w:vAlign w:val="center"/>
          </w:tcPr>
          <w:p w14:paraId="3D79703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138.09</w:t>
            </w:r>
          </w:p>
        </w:tc>
        <w:tc>
          <w:tcPr>
            <w:tcW w:w="1587" w:type="dxa"/>
            <w:vAlign w:val="center"/>
          </w:tcPr>
          <w:p w14:paraId="6A7241D0">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其中：财政    资金</w:t>
            </w:r>
          </w:p>
        </w:tc>
        <w:tc>
          <w:tcPr>
            <w:tcW w:w="1304" w:type="dxa"/>
            <w:vAlign w:val="center"/>
          </w:tcPr>
          <w:p w14:paraId="39FA073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138.09</w:t>
            </w:r>
          </w:p>
        </w:tc>
        <w:tc>
          <w:tcPr>
            <w:tcW w:w="1276" w:type="dxa"/>
            <w:vAlign w:val="center"/>
          </w:tcPr>
          <w:p w14:paraId="26D09E44">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其他资金</w:t>
            </w:r>
          </w:p>
        </w:tc>
        <w:tc>
          <w:tcPr>
            <w:tcW w:w="1843" w:type="dxa"/>
            <w:vAlign w:val="center"/>
          </w:tcPr>
          <w:p w14:paraId="481D12D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r>
      <w:tr w14:paraId="6BD554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A13E19">
            <w:pPr>
              <w:rPr>
                <w:kern w:val="0"/>
              </w:rPr>
            </w:pPr>
          </w:p>
        </w:tc>
        <w:tc>
          <w:tcPr>
            <w:tcW w:w="8618" w:type="dxa"/>
            <w:gridSpan w:val="6"/>
            <w:vAlign w:val="center"/>
          </w:tcPr>
          <w:p w14:paraId="031310E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对满足免学费条件的学生实行免学费政策，利用免学费资金来弥补学校日常经费使用的不足，经费使用合理有效。</w:t>
            </w:r>
          </w:p>
        </w:tc>
      </w:tr>
      <w:tr w14:paraId="445ED6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AA2620">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资金支出计划（%）</w:t>
            </w:r>
          </w:p>
        </w:tc>
        <w:tc>
          <w:tcPr>
            <w:tcW w:w="2608" w:type="dxa"/>
            <w:gridSpan w:val="2"/>
            <w:vAlign w:val="center"/>
          </w:tcPr>
          <w:p w14:paraId="5A32081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3月底</w:t>
            </w:r>
          </w:p>
        </w:tc>
        <w:tc>
          <w:tcPr>
            <w:tcW w:w="1587" w:type="dxa"/>
            <w:vAlign w:val="center"/>
          </w:tcPr>
          <w:p w14:paraId="67DDE202">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6月底</w:t>
            </w:r>
          </w:p>
        </w:tc>
        <w:tc>
          <w:tcPr>
            <w:tcW w:w="1304" w:type="dxa"/>
            <w:vAlign w:val="center"/>
          </w:tcPr>
          <w:p w14:paraId="17C5799A">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10月底</w:t>
            </w:r>
          </w:p>
        </w:tc>
        <w:tc>
          <w:tcPr>
            <w:tcW w:w="3119" w:type="dxa"/>
            <w:gridSpan w:val="2"/>
            <w:vAlign w:val="center"/>
          </w:tcPr>
          <w:p w14:paraId="59A0DEED">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12月底</w:t>
            </w:r>
          </w:p>
        </w:tc>
      </w:tr>
      <w:tr w14:paraId="7DAFEE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D3911B">
            <w:pPr>
              <w:rPr>
                <w:kern w:val="0"/>
              </w:rPr>
            </w:pPr>
          </w:p>
        </w:tc>
        <w:tc>
          <w:tcPr>
            <w:tcW w:w="2608" w:type="dxa"/>
            <w:gridSpan w:val="2"/>
            <w:vAlign w:val="center"/>
          </w:tcPr>
          <w:p w14:paraId="3084C7B6">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c>
          <w:tcPr>
            <w:tcW w:w="1587" w:type="dxa"/>
            <w:vAlign w:val="center"/>
          </w:tcPr>
          <w:p w14:paraId="39659C30">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40%</w:t>
            </w:r>
          </w:p>
        </w:tc>
        <w:tc>
          <w:tcPr>
            <w:tcW w:w="1304" w:type="dxa"/>
            <w:vAlign w:val="center"/>
          </w:tcPr>
          <w:p w14:paraId="3AB5EF7F">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60%</w:t>
            </w:r>
          </w:p>
        </w:tc>
        <w:tc>
          <w:tcPr>
            <w:tcW w:w="3119" w:type="dxa"/>
            <w:gridSpan w:val="2"/>
            <w:vAlign w:val="center"/>
          </w:tcPr>
          <w:p w14:paraId="1EB4D70C">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100%</w:t>
            </w:r>
          </w:p>
        </w:tc>
      </w:tr>
      <w:tr w14:paraId="46E6CF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10D985">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8618" w:type="dxa"/>
            <w:gridSpan w:val="6"/>
            <w:vAlign w:val="center"/>
          </w:tcPr>
          <w:p w14:paraId="534657F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1.对满足免学费条件的学生实行免学费政策，利用免学费资金来弥补学校日常经费使用的不足，经费使用合理有效。</w:t>
            </w:r>
          </w:p>
        </w:tc>
      </w:tr>
      <w:tr w14:paraId="3FA6F9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E09FD8">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1276" w:type="dxa"/>
            <w:vAlign w:val="center"/>
          </w:tcPr>
          <w:p w14:paraId="75D2B244">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1332" w:type="dxa"/>
            <w:vAlign w:val="center"/>
          </w:tcPr>
          <w:p w14:paraId="4F4550CE">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891" w:type="dxa"/>
            <w:gridSpan w:val="2"/>
            <w:vAlign w:val="center"/>
          </w:tcPr>
          <w:p w14:paraId="7C6C183B">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1276" w:type="dxa"/>
            <w:vAlign w:val="center"/>
          </w:tcPr>
          <w:p w14:paraId="285E98D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1843" w:type="dxa"/>
            <w:vAlign w:val="center"/>
          </w:tcPr>
          <w:p w14:paraId="6BB06389">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5D1D2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FDDE88">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1276" w:type="dxa"/>
            <w:vAlign w:val="center"/>
          </w:tcPr>
          <w:p w14:paraId="2AEDCC9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1332" w:type="dxa"/>
            <w:vAlign w:val="center"/>
          </w:tcPr>
          <w:p w14:paraId="6477EDE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享受免学费学生人数</w:t>
            </w:r>
          </w:p>
        </w:tc>
        <w:tc>
          <w:tcPr>
            <w:tcW w:w="2891" w:type="dxa"/>
            <w:gridSpan w:val="2"/>
            <w:vAlign w:val="center"/>
          </w:tcPr>
          <w:p w14:paraId="66DF3B7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享受免学费学生人数</w:t>
            </w:r>
          </w:p>
        </w:tc>
        <w:tc>
          <w:tcPr>
            <w:tcW w:w="1276" w:type="dxa"/>
            <w:vAlign w:val="center"/>
          </w:tcPr>
          <w:p w14:paraId="2776602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≥1000人</w:t>
            </w:r>
          </w:p>
        </w:tc>
        <w:tc>
          <w:tcPr>
            <w:tcW w:w="1843" w:type="dxa"/>
            <w:vAlign w:val="center"/>
          </w:tcPr>
          <w:p w14:paraId="2D5DDE7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1B8A6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16207C">
            <w:pPr>
              <w:rPr>
                <w:kern w:val="0"/>
              </w:rPr>
            </w:pPr>
          </w:p>
        </w:tc>
        <w:tc>
          <w:tcPr>
            <w:tcW w:w="1276" w:type="dxa"/>
            <w:vAlign w:val="center"/>
          </w:tcPr>
          <w:p w14:paraId="29C4E0E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1332" w:type="dxa"/>
            <w:vAlign w:val="center"/>
          </w:tcPr>
          <w:p w14:paraId="1AFD576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有效使用率</w:t>
            </w:r>
          </w:p>
        </w:tc>
        <w:tc>
          <w:tcPr>
            <w:tcW w:w="2891" w:type="dxa"/>
            <w:gridSpan w:val="2"/>
            <w:vAlign w:val="center"/>
          </w:tcPr>
          <w:p w14:paraId="6B6C082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有效使用率</w:t>
            </w:r>
          </w:p>
        </w:tc>
        <w:tc>
          <w:tcPr>
            <w:tcW w:w="1276" w:type="dxa"/>
            <w:vAlign w:val="center"/>
          </w:tcPr>
          <w:p w14:paraId="24689B0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53E2062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482EA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DA9DE4">
            <w:pPr>
              <w:rPr>
                <w:kern w:val="0"/>
              </w:rPr>
            </w:pPr>
          </w:p>
        </w:tc>
        <w:tc>
          <w:tcPr>
            <w:tcW w:w="1276" w:type="dxa"/>
            <w:vAlign w:val="center"/>
          </w:tcPr>
          <w:p w14:paraId="45249CD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1332" w:type="dxa"/>
            <w:vAlign w:val="center"/>
          </w:tcPr>
          <w:p w14:paraId="391850F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资金支付及时率</w:t>
            </w:r>
          </w:p>
        </w:tc>
        <w:tc>
          <w:tcPr>
            <w:tcW w:w="2891" w:type="dxa"/>
            <w:gridSpan w:val="2"/>
            <w:vAlign w:val="center"/>
          </w:tcPr>
          <w:p w14:paraId="70B244C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资金支付及时率</w:t>
            </w:r>
          </w:p>
        </w:tc>
        <w:tc>
          <w:tcPr>
            <w:tcW w:w="1276" w:type="dxa"/>
            <w:vAlign w:val="center"/>
          </w:tcPr>
          <w:p w14:paraId="1B38BCD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6B9B767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3EA2B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9028EB">
            <w:pPr>
              <w:rPr>
                <w:kern w:val="0"/>
              </w:rPr>
            </w:pPr>
          </w:p>
        </w:tc>
        <w:tc>
          <w:tcPr>
            <w:tcW w:w="1276" w:type="dxa"/>
            <w:vAlign w:val="center"/>
          </w:tcPr>
          <w:p w14:paraId="6D8D33B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1332" w:type="dxa"/>
            <w:vAlign w:val="center"/>
          </w:tcPr>
          <w:p w14:paraId="07D17E3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2891" w:type="dxa"/>
            <w:gridSpan w:val="2"/>
            <w:vAlign w:val="center"/>
          </w:tcPr>
          <w:p w14:paraId="3275EA3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1276" w:type="dxa"/>
            <w:vAlign w:val="center"/>
          </w:tcPr>
          <w:p w14:paraId="3060F5C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≤138.09万元</w:t>
            </w:r>
          </w:p>
        </w:tc>
        <w:tc>
          <w:tcPr>
            <w:tcW w:w="1843" w:type="dxa"/>
            <w:vAlign w:val="center"/>
          </w:tcPr>
          <w:p w14:paraId="4FCF23D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47D90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F30A0C">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1276" w:type="dxa"/>
            <w:vAlign w:val="center"/>
          </w:tcPr>
          <w:p w14:paraId="4DC2F04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经济效益指标</w:t>
            </w:r>
          </w:p>
        </w:tc>
        <w:tc>
          <w:tcPr>
            <w:tcW w:w="1332" w:type="dxa"/>
            <w:vAlign w:val="center"/>
          </w:tcPr>
          <w:p w14:paraId="219F8FA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2891" w:type="dxa"/>
            <w:gridSpan w:val="2"/>
            <w:vAlign w:val="center"/>
          </w:tcPr>
          <w:p w14:paraId="2BDBDD1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1276" w:type="dxa"/>
            <w:vAlign w:val="center"/>
          </w:tcPr>
          <w:p w14:paraId="2AED54F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7CD5608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7E2E9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01D51A">
            <w:pPr>
              <w:rPr>
                <w:kern w:val="0"/>
              </w:rPr>
            </w:pPr>
          </w:p>
        </w:tc>
        <w:tc>
          <w:tcPr>
            <w:tcW w:w="1276" w:type="dxa"/>
            <w:vAlign w:val="center"/>
          </w:tcPr>
          <w:p w14:paraId="7373A24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1332" w:type="dxa"/>
            <w:vAlign w:val="center"/>
          </w:tcPr>
          <w:p w14:paraId="43CDBB7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2891" w:type="dxa"/>
            <w:gridSpan w:val="2"/>
            <w:vAlign w:val="center"/>
          </w:tcPr>
          <w:p w14:paraId="3A6A556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1276" w:type="dxa"/>
            <w:vAlign w:val="center"/>
          </w:tcPr>
          <w:p w14:paraId="45A61B2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显著提高</w:t>
            </w:r>
          </w:p>
        </w:tc>
        <w:tc>
          <w:tcPr>
            <w:tcW w:w="1843" w:type="dxa"/>
            <w:vAlign w:val="center"/>
          </w:tcPr>
          <w:p w14:paraId="0081EAC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6BF1D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962F60">
            <w:pPr>
              <w:rPr>
                <w:kern w:val="0"/>
              </w:rPr>
            </w:pPr>
          </w:p>
        </w:tc>
        <w:tc>
          <w:tcPr>
            <w:tcW w:w="1276" w:type="dxa"/>
            <w:vAlign w:val="center"/>
          </w:tcPr>
          <w:p w14:paraId="7F1CC85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生态效益指标</w:t>
            </w:r>
          </w:p>
        </w:tc>
        <w:tc>
          <w:tcPr>
            <w:tcW w:w="1332" w:type="dxa"/>
            <w:vAlign w:val="center"/>
          </w:tcPr>
          <w:p w14:paraId="64770EE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推动职业教育发展</w:t>
            </w:r>
          </w:p>
        </w:tc>
        <w:tc>
          <w:tcPr>
            <w:tcW w:w="2891" w:type="dxa"/>
            <w:gridSpan w:val="2"/>
            <w:vAlign w:val="center"/>
          </w:tcPr>
          <w:p w14:paraId="73F5DEF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推动职业教育发展</w:t>
            </w:r>
          </w:p>
        </w:tc>
        <w:tc>
          <w:tcPr>
            <w:tcW w:w="1276" w:type="dxa"/>
            <w:vAlign w:val="center"/>
          </w:tcPr>
          <w:p w14:paraId="3BFE0FC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积极推动</w:t>
            </w:r>
          </w:p>
        </w:tc>
        <w:tc>
          <w:tcPr>
            <w:tcW w:w="1843" w:type="dxa"/>
            <w:vAlign w:val="center"/>
          </w:tcPr>
          <w:p w14:paraId="485C303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16474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B0868C">
            <w:pPr>
              <w:rPr>
                <w:kern w:val="0"/>
              </w:rPr>
            </w:pPr>
          </w:p>
        </w:tc>
        <w:tc>
          <w:tcPr>
            <w:tcW w:w="1276" w:type="dxa"/>
            <w:vAlign w:val="center"/>
          </w:tcPr>
          <w:p w14:paraId="0AB56CD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可持续影响指标</w:t>
            </w:r>
          </w:p>
        </w:tc>
        <w:tc>
          <w:tcPr>
            <w:tcW w:w="1332" w:type="dxa"/>
            <w:vAlign w:val="center"/>
          </w:tcPr>
          <w:p w14:paraId="0E06597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2891" w:type="dxa"/>
            <w:gridSpan w:val="2"/>
            <w:vAlign w:val="center"/>
          </w:tcPr>
          <w:p w14:paraId="28F9E2C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1276" w:type="dxa"/>
            <w:vAlign w:val="center"/>
          </w:tcPr>
          <w:p w14:paraId="756B042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确保稳定</w:t>
            </w:r>
          </w:p>
        </w:tc>
        <w:tc>
          <w:tcPr>
            <w:tcW w:w="1843" w:type="dxa"/>
            <w:vAlign w:val="center"/>
          </w:tcPr>
          <w:p w14:paraId="56F4042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112DD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C1F155">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满意度指标</w:t>
            </w:r>
          </w:p>
        </w:tc>
        <w:tc>
          <w:tcPr>
            <w:tcW w:w="1276" w:type="dxa"/>
            <w:vAlign w:val="center"/>
          </w:tcPr>
          <w:p w14:paraId="067FFCD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服务对象满意度指标</w:t>
            </w:r>
          </w:p>
        </w:tc>
        <w:tc>
          <w:tcPr>
            <w:tcW w:w="1332" w:type="dxa"/>
            <w:vAlign w:val="center"/>
          </w:tcPr>
          <w:p w14:paraId="400404A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学生满意度</w:t>
            </w:r>
          </w:p>
        </w:tc>
        <w:tc>
          <w:tcPr>
            <w:tcW w:w="2891" w:type="dxa"/>
            <w:gridSpan w:val="2"/>
            <w:vAlign w:val="center"/>
          </w:tcPr>
          <w:p w14:paraId="5430292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学生满意度</w:t>
            </w:r>
          </w:p>
        </w:tc>
        <w:tc>
          <w:tcPr>
            <w:tcW w:w="1276" w:type="dxa"/>
            <w:vAlign w:val="center"/>
          </w:tcPr>
          <w:p w14:paraId="57D0F69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2782FEA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bl>
    <w:p w14:paraId="67B2A3E4">
      <w:pPr>
        <w:jc w:val="both"/>
        <w:rPr>
          <w:rFonts w:ascii="方正仿宋_GBK" w:hAnsi="方正仿宋_GBK" w:eastAsia="方正仿宋_GBK" w:cs="方正仿宋_GBK"/>
          <w:color w:val="000000"/>
          <w:kern w:val="0"/>
          <w:sz w:val="28"/>
        </w:rPr>
      </w:pPr>
    </w:p>
    <w:p w14:paraId="7F6C2CFE">
      <w:pPr>
        <w:jc w:val="both"/>
        <w:rPr>
          <w:rFonts w:ascii="方正仿宋_GBK" w:hAnsi="方正仿宋_GBK" w:eastAsia="方正仿宋_GBK" w:cs="方正仿宋_GBK"/>
          <w:color w:val="000000"/>
          <w:kern w:val="0"/>
          <w:sz w:val="28"/>
        </w:rPr>
      </w:pPr>
    </w:p>
    <w:p w14:paraId="6169894E">
      <w:pPr>
        <w:spacing w:before="0" w:after="0"/>
        <w:jc w:val="left"/>
        <w:outlineLvl w:val="3"/>
      </w:pPr>
      <w:r>
        <w:rPr>
          <w:rFonts w:hint="eastAsia" w:ascii="方正仿宋_GBK" w:hAnsi="方正仿宋_GBK" w:eastAsia="方正仿宋_GBK" w:cs="方正仿宋_GBK"/>
          <w:color w:val="000000"/>
          <w:kern w:val="0"/>
          <w:sz w:val="28"/>
          <w:lang w:val="en-US" w:eastAsia="zh-CN"/>
        </w:rPr>
        <w:t>5、</w:t>
      </w:r>
      <w:r>
        <w:rPr>
          <w:rFonts w:ascii="方正仿宋_GBK" w:hAnsi="方正仿宋_GBK" w:eastAsia="方正仿宋_GBK" w:cs="方正仿宋_GBK"/>
          <w:color w:val="000000"/>
          <w:sz w:val="28"/>
        </w:rPr>
        <w:t>（三保）怀财字【2025】7号2025年职业教育助学金县配套资金绩效目标表</w:t>
      </w:r>
    </w:p>
    <w:tbl>
      <w:tblPr>
        <w:tblStyle w:val="4"/>
        <w:tblW w:w="9894"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2EA82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8842707">
            <w:pPr>
              <w:spacing w:before="0" w:after="0"/>
              <w:ind w:firstLine="0"/>
              <w:jc w:val="left"/>
              <w:outlineLvl w:val="9"/>
              <w:rPr>
                <w:rFonts w:ascii="方正书宋_GBK" w:hAnsi="方正书宋_GBK" w:eastAsia="方正书宋_GBK" w:cs="方正书宋_GBK"/>
                <w:b/>
                <w:sz w:val="21"/>
              </w:rPr>
            </w:pPr>
            <w:r>
              <w:rPr>
                <w:rFonts w:ascii="方正书宋_GBK" w:hAnsi="方正书宋_GBK" w:eastAsia="方正书宋_GBK" w:cs="方正书宋_GBK"/>
                <w:b/>
                <w:sz w:val="21"/>
              </w:rPr>
              <w:t>360072怀来技师学院</w:t>
            </w:r>
          </w:p>
        </w:tc>
        <w:tc>
          <w:tcPr>
            <w:tcW w:w="1843" w:type="dxa"/>
            <w:tcBorders>
              <w:top w:val="single" w:color="FFFFFF" w:sz="6" w:space="0"/>
              <w:left w:val="single" w:color="FFFFFF" w:sz="6" w:space="0"/>
              <w:right w:val="single" w:color="FFFFFF" w:sz="6" w:space="0"/>
            </w:tcBorders>
            <w:vAlign w:val="center"/>
          </w:tcPr>
          <w:p w14:paraId="1A243D32">
            <w:pPr>
              <w:spacing w:before="0" w:after="0"/>
              <w:ind w:firstLine="0"/>
              <w:jc w:val="right"/>
              <w:outlineLvl w:val="9"/>
              <w:rPr>
                <w:rFonts w:ascii="方正书宋_GBK" w:hAnsi="方正书宋_GBK" w:eastAsia="方正书宋_GBK" w:cs="方正书宋_GBK"/>
                <w:sz w:val="21"/>
              </w:rPr>
            </w:pPr>
            <w:r>
              <w:rPr>
                <w:rFonts w:ascii="方正书宋_GBK" w:hAnsi="方正书宋_GBK" w:eastAsia="方正书宋_GBK" w:cs="方正书宋_GBK"/>
                <w:sz w:val="21"/>
              </w:rPr>
              <w:t>单位：万元</w:t>
            </w:r>
          </w:p>
        </w:tc>
      </w:tr>
      <w:tr w14:paraId="007128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57C7BE">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项目编码</w:t>
            </w:r>
          </w:p>
        </w:tc>
        <w:tc>
          <w:tcPr>
            <w:tcW w:w="2608" w:type="dxa"/>
            <w:gridSpan w:val="2"/>
            <w:vAlign w:val="center"/>
          </w:tcPr>
          <w:p w14:paraId="285905D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13073025P00058310006B</w:t>
            </w:r>
          </w:p>
        </w:tc>
        <w:tc>
          <w:tcPr>
            <w:tcW w:w="1587" w:type="dxa"/>
            <w:vAlign w:val="center"/>
          </w:tcPr>
          <w:p w14:paraId="3CD491C0">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项目名称</w:t>
            </w:r>
          </w:p>
        </w:tc>
        <w:tc>
          <w:tcPr>
            <w:tcW w:w="4423" w:type="dxa"/>
            <w:gridSpan w:val="3"/>
            <w:vAlign w:val="center"/>
          </w:tcPr>
          <w:p w14:paraId="4ABBA24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（三保）怀财字【2025】7号2025年职业教育助学金县配套资金</w:t>
            </w:r>
          </w:p>
        </w:tc>
      </w:tr>
      <w:tr w14:paraId="088FD2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5C25CB">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预算规模及资金用途</w:t>
            </w:r>
          </w:p>
        </w:tc>
        <w:tc>
          <w:tcPr>
            <w:tcW w:w="1276" w:type="dxa"/>
            <w:vAlign w:val="center"/>
          </w:tcPr>
          <w:p w14:paraId="5880D79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预算数</w:t>
            </w:r>
          </w:p>
        </w:tc>
        <w:tc>
          <w:tcPr>
            <w:tcW w:w="1332" w:type="dxa"/>
            <w:vAlign w:val="center"/>
          </w:tcPr>
          <w:p w14:paraId="306DBAC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27.83</w:t>
            </w:r>
          </w:p>
        </w:tc>
        <w:tc>
          <w:tcPr>
            <w:tcW w:w="1587" w:type="dxa"/>
            <w:vAlign w:val="center"/>
          </w:tcPr>
          <w:p w14:paraId="1740533C">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其中：财政    资金</w:t>
            </w:r>
          </w:p>
        </w:tc>
        <w:tc>
          <w:tcPr>
            <w:tcW w:w="1304" w:type="dxa"/>
            <w:vAlign w:val="center"/>
          </w:tcPr>
          <w:p w14:paraId="0022432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27.83</w:t>
            </w:r>
          </w:p>
        </w:tc>
        <w:tc>
          <w:tcPr>
            <w:tcW w:w="1276" w:type="dxa"/>
            <w:vAlign w:val="center"/>
          </w:tcPr>
          <w:p w14:paraId="5ABEAADA">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其他资金</w:t>
            </w:r>
          </w:p>
        </w:tc>
        <w:tc>
          <w:tcPr>
            <w:tcW w:w="1843" w:type="dxa"/>
            <w:vAlign w:val="center"/>
          </w:tcPr>
          <w:p w14:paraId="0254CDB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r>
      <w:tr w14:paraId="3FA3BA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E09177">
            <w:pPr>
              <w:rPr>
                <w:kern w:val="0"/>
              </w:rPr>
            </w:pPr>
          </w:p>
        </w:tc>
        <w:tc>
          <w:tcPr>
            <w:tcW w:w="8618" w:type="dxa"/>
            <w:gridSpan w:val="6"/>
            <w:vAlign w:val="center"/>
          </w:tcPr>
          <w:p w14:paraId="4BD1714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国家助学金，全部资金均用来资助家庭经济困难学生。</w:t>
            </w:r>
          </w:p>
        </w:tc>
      </w:tr>
      <w:tr w14:paraId="287A20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98E42C">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资金支出计划（%）</w:t>
            </w:r>
          </w:p>
        </w:tc>
        <w:tc>
          <w:tcPr>
            <w:tcW w:w="2608" w:type="dxa"/>
            <w:gridSpan w:val="2"/>
            <w:vAlign w:val="center"/>
          </w:tcPr>
          <w:p w14:paraId="762A7BDC">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3月底</w:t>
            </w:r>
          </w:p>
        </w:tc>
        <w:tc>
          <w:tcPr>
            <w:tcW w:w="1587" w:type="dxa"/>
            <w:vAlign w:val="center"/>
          </w:tcPr>
          <w:p w14:paraId="1D9C5937">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6月底</w:t>
            </w:r>
          </w:p>
        </w:tc>
        <w:tc>
          <w:tcPr>
            <w:tcW w:w="1304" w:type="dxa"/>
            <w:vAlign w:val="center"/>
          </w:tcPr>
          <w:p w14:paraId="6E79B5D1">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10月底</w:t>
            </w:r>
          </w:p>
        </w:tc>
        <w:tc>
          <w:tcPr>
            <w:tcW w:w="3119" w:type="dxa"/>
            <w:gridSpan w:val="2"/>
            <w:vAlign w:val="center"/>
          </w:tcPr>
          <w:p w14:paraId="12368B2A">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12月底</w:t>
            </w:r>
          </w:p>
        </w:tc>
      </w:tr>
      <w:tr w14:paraId="0E617F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CEF313">
            <w:pPr>
              <w:rPr>
                <w:kern w:val="0"/>
              </w:rPr>
            </w:pPr>
          </w:p>
        </w:tc>
        <w:tc>
          <w:tcPr>
            <w:tcW w:w="2608" w:type="dxa"/>
            <w:gridSpan w:val="2"/>
            <w:vAlign w:val="center"/>
          </w:tcPr>
          <w:p w14:paraId="6D488270">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c>
          <w:tcPr>
            <w:tcW w:w="1587" w:type="dxa"/>
            <w:vAlign w:val="center"/>
          </w:tcPr>
          <w:p w14:paraId="4DBE5BA1">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50%</w:t>
            </w:r>
          </w:p>
        </w:tc>
        <w:tc>
          <w:tcPr>
            <w:tcW w:w="1304" w:type="dxa"/>
            <w:vAlign w:val="center"/>
          </w:tcPr>
          <w:p w14:paraId="6A0CB320">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70%</w:t>
            </w:r>
          </w:p>
        </w:tc>
        <w:tc>
          <w:tcPr>
            <w:tcW w:w="3119" w:type="dxa"/>
            <w:gridSpan w:val="2"/>
            <w:vAlign w:val="center"/>
          </w:tcPr>
          <w:p w14:paraId="3A28A3BA">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100%</w:t>
            </w:r>
          </w:p>
        </w:tc>
      </w:tr>
      <w:tr w14:paraId="73F306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C9A89C">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8618" w:type="dxa"/>
            <w:gridSpan w:val="6"/>
            <w:vAlign w:val="center"/>
          </w:tcPr>
          <w:p w14:paraId="5791D9E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1.国家助学金，全部资金均用来资助家庭经济困难学生。</w:t>
            </w:r>
          </w:p>
        </w:tc>
      </w:tr>
      <w:tr w14:paraId="0E059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9DD384">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1276" w:type="dxa"/>
            <w:vAlign w:val="center"/>
          </w:tcPr>
          <w:p w14:paraId="6F012AB2">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1332" w:type="dxa"/>
            <w:vAlign w:val="center"/>
          </w:tcPr>
          <w:p w14:paraId="641CC1AB">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891" w:type="dxa"/>
            <w:gridSpan w:val="2"/>
            <w:vAlign w:val="center"/>
          </w:tcPr>
          <w:p w14:paraId="4ADC0EC7">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1276" w:type="dxa"/>
            <w:vAlign w:val="center"/>
          </w:tcPr>
          <w:p w14:paraId="667A656E">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1843" w:type="dxa"/>
            <w:vAlign w:val="center"/>
          </w:tcPr>
          <w:p w14:paraId="05EDBBA4">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6E887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3A0713">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1276" w:type="dxa"/>
            <w:vAlign w:val="center"/>
          </w:tcPr>
          <w:p w14:paraId="1236E55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1332" w:type="dxa"/>
            <w:vAlign w:val="center"/>
          </w:tcPr>
          <w:p w14:paraId="3CFB33A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享受学生人数</w:t>
            </w:r>
          </w:p>
        </w:tc>
        <w:tc>
          <w:tcPr>
            <w:tcW w:w="2891" w:type="dxa"/>
            <w:gridSpan w:val="2"/>
            <w:vAlign w:val="center"/>
          </w:tcPr>
          <w:p w14:paraId="204A446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享受学生人数</w:t>
            </w:r>
          </w:p>
        </w:tc>
        <w:tc>
          <w:tcPr>
            <w:tcW w:w="1276" w:type="dxa"/>
            <w:vAlign w:val="center"/>
          </w:tcPr>
          <w:p w14:paraId="542A722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≥200人</w:t>
            </w:r>
          </w:p>
        </w:tc>
        <w:tc>
          <w:tcPr>
            <w:tcW w:w="1843" w:type="dxa"/>
            <w:vAlign w:val="center"/>
          </w:tcPr>
          <w:p w14:paraId="04A0113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25018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55571A">
            <w:pPr>
              <w:rPr>
                <w:kern w:val="0"/>
              </w:rPr>
            </w:pPr>
          </w:p>
        </w:tc>
        <w:tc>
          <w:tcPr>
            <w:tcW w:w="1276" w:type="dxa"/>
            <w:vAlign w:val="center"/>
          </w:tcPr>
          <w:p w14:paraId="74CE5D5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1332" w:type="dxa"/>
            <w:vAlign w:val="center"/>
          </w:tcPr>
          <w:p w14:paraId="29C901D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有效使用率</w:t>
            </w:r>
          </w:p>
        </w:tc>
        <w:tc>
          <w:tcPr>
            <w:tcW w:w="2891" w:type="dxa"/>
            <w:gridSpan w:val="2"/>
            <w:vAlign w:val="center"/>
          </w:tcPr>
          <w:p w14:paraId="455C888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有效使用率</w:t>
            </w:r>
          </w:p>
        </w:tc>
        <w:tc>
          <w:tcPr>
            <w:tcW w:w="1276" w:type="dxa"/>
            <w:vAlign w:val="center"/>
          </w:tcPr>
          <w:p w14:paraId="5D518D9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34517F6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086D2D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EE25E2">
            <w:pPr>
              <w:rPr>
                <w:kern w:val="0"/>
              </w:rPr>
            </w:pPr>
          </w:p>
        </w:tc>
        <w:tc>
          <w:tcPr>
            <w:tcW w:w="1276" w:type="dxa"/>
            <w:vAlign w:val="center"/>
          </w:tcPr>
          <w:p w14:paraId="414918E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1332" w:type="dxa"/>
            <w:vAlign w:val="center"/>
          </w:tcPr>
          <w:p w14:paraId="0B02825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发放及时率</w:t>
            </w:r>
          </w:p>
        </w:tc>
        <w:tc>
          <w:tcPr>
            <w:tcW w:w="2891" w:type="dxa"/>
            <w:gridSpan w:val="2"/>
            <w:vAlign w:val="center"/>
          </w:tcPr>
          <w:p w14:paraId="3682B0A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发放及时率</w:t>
            </w:r>
          </w:p>
        </w:tc>
        <w:tc>
          <w:tcPr>
            <w:tcW w:w="1276" w:type="dxa"/>
            <w:vAlign w:val="center"/>
          </w:tcPr>
          <w:p w14:paraId="1DDE506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05F076D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70601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3F1F95">
            <w:pPr>
              <w:rPr>
                <w:kern w:val="0"/>
              </w:rPr>
            </w:pPr>
          </w:p>
        </w:tc>
        <w:tc>
          <w:tcPr>
            <w:tcW w:w="1276" w:type="dxa"/>
            <w:vAlign w:val="center"/>
          </w:tcPr>
          <w:p w14:paraId="1D9809D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1332" w:type="dxa"/>
            <w:vAlign w:val="center"/>
          </w:tcPr>
          <w:p w14:paraId="6F6F297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2891" w:type="dxa"/>
            <w:gridSpan w:val="2"/>
            <w:vAlign w:val="center"/>
          </w:tcPr>
          <w:p w14:paraId="7510302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1276" w:type="dxa"/>
            <w:vAlign w:val="center"/>
          </w:tcPr>
          <w:p w14:paraId="09511ED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≤27.83万元</w:t>
            </w:r>
          </w:p>
        </w:tc>
        <w:tc>
          <w:tcPr>
            <w:tcW w:w="1843" w:type="dxa"/>
            <w:vAlign w:val="center"/>
          </w:tcPr>
          <w:p w14:paraId="4871D3A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449996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214888">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1276" w:type="dxa"/>
            <w:vAlign w:val="center"/>
          </w:tcPr>
          <w:p w14:paraId="5AAC166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经济效益指标</w:t>
            </w:r>
          </w:p>
        </w:tc>
        <w:tc>
          <w:tcPr>
            <w:tcW w:w="1332" w:type="dxa"/>
            <w:vAlign w:val="center"/>
          </w:tcPr>
          <w:p w14:paraId="1F1A810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2891" w:type="dxa"/>
            <w:gridSpan w:val="2"/>
            <w:vAlign w:val="center"/>
          </w:tcPr>
          <w:p w14:paraId="48DBA20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1276" w:type="dxa"/>
            <w:vAlign w:val="center"/>
          </w:tcPr>
          <w:p w14:paraId="736D7D8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4B320E6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0B704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DF9D17">
            <w:pPr>
              <w:rPr>
                <w:kern w:val="0"/>
              </w:rPr>
            </w:pPr>
          </w:p>
        </w:tc>
        <w:tc>
          <w:tcPr>
            <w:tcW w:w="1276" w:type="dxa"/>
            <w:vAlign w:val="center"/>
          </w:tcPr>
          <w:p w14:paraId="78C4130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1332" w:type="dxa"/>
            <w:vAlign w:val="center"/>
          </w:tcPr>
          <w:p w14:paraId="08433CA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2891" w:type="dxa"/>
            <w:gridSpan w:val="2"/>
            <w:vAlign w:val="center"/>
          </w:tcPr>
          <w:p w14:paraId="05D3BA5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1276" w:type="dxa"/>
            <w:vAlign w:val="center"/>
          </w:tcPr>
          <w:p w14:paraId="2CEAD40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显著提升</w:t>
            </w:r>
          </w:p>
        </w:tc>
        <w:tc>
          <w:tcPr>
            <w:tcW w:w="1843" w:type="dxa"/>
            <w:vAlign w:val="center"/>
          </w:tcPr>
          <w:p w14:paraId="3D4DD20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4B391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9F5F9E">
            <w:pPr>
              <w:rPr>
                <w:kern w:val="0"/>
              </w:rPr>
            </w:pPr>
          </w:p>
        </w:tc>
        <w:tc>
          <w:tcPr>
            <w:tcW w:w="1276" w:type="dxa"/>
            <w:vAlign w:val="center"/>
          </w:tcPr>
          <w:p w14:paraId="69277F3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生态效益指标</w:t>
            </w:r>
          </w:p>
        </w:tc>
        <w:tc>
          <w:tcPr>
            <w:tcW w:w="1332" w:type="dxa"/>
            <w:vAlign w:val="center"/>
          </w:tcPr>
          <w:p w14:paraId="529689F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推动教育事业发展</w:t>
            </w:r>
          </w:p>
        </w:tc>
        <w:tc>
          <w:tcPr>
            <w:tcW w:w="2891" w:type="dxa"/>
            <w:gridSpan w:val="2"/>
            <w:vAlign w:val="center"/>
          </w:tcPr>
          <w:p w14:paraId="0A62388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推动教育事业发展</w:t>
            </w:r>
          </w:p>
        </w:tc>
        <w:tc>
          <w:tcPr>
            <w:tcW w:w="1276" w:type="dxa"/>
            <w:vAlign w:val="center"/>
          </w:tcPr>
          <w:p w14:paraId="657E763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积极推动</w:t>
            </w:r>
          </w:p>
        </w:tc>
        <w:tc>
          <w:tcPr>
            <w:tcW w:w="1843" w:type="dxa"/>
            <w:vAlign w:val="center"/>
          </w:tcPr>
          <w:p w14:paraId="64E76F6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0B5DE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0C8B9F">
            <w:pPr>
              <w:rPr>
                <w:kern w:val="0"/>
              </w:rPr>
            </w:pPr>
          </w:p>
        </w:tc>
        <w:tc>
          <w:tcPr>
            <w:tcW w:w="1276" w:type="dxa"/>
            <w:vAlign w:val="center"/>
          </w:tcPr>
          <w:p w14:paraId="418D45D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可持续影响指标</w:t>
            </w:r>
          </w:p>
        </w:tc>
        <w:tc>
          <w:tcPr>
            <w:tcW w:w="1332" w:type="dxa"/>
            <w:vAlign w:val="center"/>
          </w:tcPr>
          <w:p w14:paraId="2DFCB58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2891" w:type="dxa"/>
            <w:gridSpan w:val="2"/>
            <w:vAlign w:val="center"/>
          </w:tcPr>
          <w:p w14:paraId="0E44739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1276" w:type="dxa"/>
            <w:vAlign w:val="center"/>
          </w:tcPr>
          <w:p w14:paraId="36AD62D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确保稳定</w:t>
            </w:r>
          </w:p>
        </w:tc>
        <w:tc>
          <w:tcPr>
            <w:tcW w:w="1843" w:type="dxa"/>
            <w:vAlign w:val="center"/>
          </w:tcPr>
          <w:p w14:paraId="248F35E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13908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3C3521">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满意度指标</w:t>
            </w:r>
          </w:p>
        </w:tc>
        <w:tc>
          <w:tcPr>
            <w:tcW w:w="1276" w:type="dxa"/>
            <w:vAlign w:val="center"/>
          </w:tcPr>
          <w:p w14:paraId="563D236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服务对象满意度指标</w:t>
            </w:r>
          </w:p>
        </w:tc>
        <w:tc>
          <w:tcPr>
            <w:tcW w:w="1332" w:type="dxa"/>
            <w:vAlign w:val="center"/>
          </w:tcPr>
          <w:p w14:paraId="2F030AE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2891" w:type="dxa"/>
            <w:gridSpan w:val="2"/>
            <w:vAlign w:val="center"/>
          </w:tcPr>
          <w:p w14:paraId="0E28C4F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1276" w:type="dxa"/>
            <w:vAlign w:val="center"/>
          </w:tcPr>
          <w:p w14:paraId="569C22B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50CA82E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bl>
    <w:p w14:paraId="61926370">
      <w:pPr>
        <w:jc w:val="both"/>
        <w:rPr>
          <w:rFonts w:hint="eastAsia" w:ascii="黑体" w:hAnsi="黑体" w:eastAsia="方正仿宋_GBK" w:cs="Times New Roman"/>
          <w:sz w:val="32"/>
          <w:szCs w:val="32"/>
          <w:lang w:val="en-US" w:eastAsia="zh-CN"/>
        </w:rPr>
      </w:pPr>
    </w:p>
    <w:p w14:paraId="168F2950">
      <w:pPr>
        <w:jc w:val="both"/>
        <w:rPr>
          <w:rFonts w:hint="eastAsia" w:ascii="黑体" w:hAnsi="黑体" w:eastAsia="方正仿宋_GBK" w:cs="Times New Roman"/>
          <w:sz w:val="32"/>
          <w:szCs w:val="32"/>
          <w:lang w:val="en-US" w:eastAsia="zh-CN"/>
        </w:rPr>
      </w:pPr>
    </w:p>
    <w:p w14:paraId="2738E35E">
      <w:pPr>
        <w:jc w:val="both"/>
        <w:rPr>
          <w:rFonts w:hint="eastAsia" w:ascii="黑体" w:hAnsi="黑体" w:eastAsia="方正仿宋_GBK" w:cs="Times New Roman"/>
          <w:sz w:val="32"/>
          <w:szCs w:val="32"/>
          <w:lang w:val="en-US" w:eastAsia="zh-CN"/>
        </w:rPr>
      </w:pPr>
    </w:p>
    <w:p w14:paraId="3EB7F459">
      <w:pPr>
        <w:jc w:val="both"/>
        <w:rPr>
          <w:rFonts w:hint="default" w:ascii="黑体" w:hAnsi="黑体" w:eastAsia="方正仿宋_GBK" w:cs="Times New Roman"/>
          <w:sz w:val="32"/>
          <w:szCs w:val="32"/>
          <w:lang w:val="en-US" w:eastAsia="zh-CN"/>
        </w:rPr>
      </w:pPr>
    </w:p>
    <w:p w14:paraId="67EEA66F">
      <w:pPr>
        <w:spacing w:before="0" w:after="0"/>
        <w:jc w:val="left"/>
        <w:outlineLvl w:val="3"/>
      </w:pPr>
      <w:r>
        <w:rPr>
          <w:rFonts w:hint="eastAsia" w:ascii="黑体" w:hAnsi="黑体" w:eastAsia="方正仿宋_GBK" w:cs="Times New Roman"/>
          <w:sz w:val="32"/>
          <w:szCs w:val="32"/>
          <w:lang w:val="en-US" w:eastAsia="zh-CN"/>
        </w:rPr>
        <w:t>6、</w:t>
      </w:r>
      <w:r>
        <w:rPr>
          <w:rFonts w:ascii="方正仿宋_GBK" w:hAnsi="方正仿宋_GBK" w:eastAsia="方正仿宋_GBK" w:cs="方正仿宋_GBK"/>
          <w:color w:val="000000"/>
          <w:sz w:val="28"/>
        </w:rPr>
        <w:t>（助学金）冀财教【2024】125号 河北省财政厅等三部门关于提前下达2025年中央学生资助补助经费预算的通知绩效目标表</w:t>
      </w:r>
    </w:p>
    <w:tbl>
      <w:tblPr>
        <w:tblStyle w:val="4"/>
        <w:tblW w:w="9894"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7E2C9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5D8490D">
            <w:pPr>
              <w:spacing w:before="0" w:after="0"/>
              <w:ind w:firstLine="0"/>
              <w:jc w:val="left"/>
              <w:outlineLvl w:val="9"/>
              <w:rPr>
                <w:rFonts w:ascii="方正书宋_GBK" w:hAnsi="方正书宋_GBK" w:eastAsia="方正书宋_GBK" w:cs="方正书宋_GBK"/>
                <w:b/>
                <w:sz w:val="21"/>
              </w:rPr>
            </w:pPr>
            <w:r>
              <w:rPr>
                <w:rFonts w:ascii="方正书宋_GBK" w:hAnsi="方正书宋_GBK" w:eastAsia="方正书宋_GBK" w:cs="方正书宋_GBK"/>
                <w:b/>
                <w:sz w:val="21"/>
              </w:rPr>
              <w:t>360072怀来技师学院</w:t>
            </w:r>
          </w:p>
        </w:tc>
        <w:tc>
          <w:tcPr>
            <w:tcW w:w="1843" w:type="dxa"/>
            <w:tcBorders>
              <w:top w:val="single" w:color="FFFFFF" w:sz="6" w:space="0"/>
              <w:left w:val="single" w:color="FFFFFF" w:sz="6" w:space="0"/>
              <w:right w:val="single" w:color="FFFFFF" w:sz="6" w:space="0"/>
            </w:tcBorders>
            <w:vAlign w:val="center"/>
          </w:tcPr>
          <w:p w14:paraId="72ED0354">
            <w:pPr>
              <w:spacing w:before="0" w:after="0"/>
              <w:ind w:firstLine="0"/>
              <w:jc w:val="right"/>
              <w:outlineLvl w:val="9"/>
              <w:rPr>
                <w:rFonts w:ascii="方正书宋_GBK" w:hAnsi="方正书宋_GBK" w:eastAsia="方正书宋_GBK" w:cs="方正书宋_GBK"/>
                <w:sz w:val="21"/>
              </w:rPr>
            </w:pPr>
            <w:r>
              <w:rPr>
                <w:rFonts w:ascii="方正书宋_GBK" w:hAnsi="方正书宋_GBK" w:eastAsia="方正书宋_GBK" w:cs="方正书宋_GBK"/>
                <w:sz w:val="21"/>
              </w:rPr>
              <w:t>单位：万元</w:t>
            </w:r>
          </w:p>
        </w:tc>
      </w:tr>
      <w:tr w14:paraId="0205DB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93F64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项目编码</w:t>
            </w:r>
          </w:p>
        </w:tc>
        <w:tc>
          <w:tcPr>
            <w:tcW w:w="2608" w:type="dxa"/>
            <w:gridSpan w:val="2"/>
            <w:vAlign w:val="center"/>
          </w:tcPr>
          <w:p w14:paraId="47A48A5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13073025P00058310008J</w:t>
            </w:r>
          </w:p>
        </w:tc>
        <w:tc>
          <w:tcPr>
            <w:tcW w:w="1587" w:type="dxa"/>
            <w:vAlign w:val="center"/>
          </w:tcPr>
          <w:p w14:paraId="28095506">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项目名称</w:t>
            </w:r>
          </w:p>
        </w:tc>
        <w:tc>
          <w:tcPr>
            <w:tcW w:w="4423" w:type="dxa"/>
            <w:gridSpan w:val="3"/>
            <w:vAlign w:val="center"/>
          </w:tcPr>
          <w:p w14:paraId="7E9790B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（助学金）冀财教【2024】125号 河北省财政厅等三部门关于提前下达2025年中央学生资助补助经费预算的通知</w:t>
            </w:r>
          </w:p>
        </w:tc>
      </w:tr>
      <w:tr w14:paraId="1C7026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69FFB6">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预算规模及资金用途</w:t>
            </w:r>
          </w:p>
        </w:tc>
        <w:tc>
          <w:tcPr>
            <w:tcW w:w="1276" w:type="dxa"/>
            <w:vAlign w:val="center"/>
          </w:tcPr>
          <w:p w14:paraId="38AD969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预算数</w:t>
            </w:r>
          </w:p>
        </w:tc>
        <w:tc>
          <w:tcPr>
            <w:tcW w:w="1332" w:type="dxa"/>
            <w:vAlign w:val="center"/>
          </w:tcPr>
          <w:p w14:paraId="7EDB07A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59.49</w:t>
            </w:r>
          </w:p>
        </w:tc>
        <w:tc>
          <w:tcPr>
            <w:tcW w:w="1587" w:type="dxa"/>
            <w:vAlign w:val="center"/>
          </w:tcPr>
          <w:p w14:paraId="71F06ABB">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其中：财政    资金</w:t>
            </w:r>
          </w:p>
        </w:tc>
        <w:tc>
          <w:tcPr>
            <w:tcW w:w="1304" w:type="dxa"/>
            <w:vAlign w:val="center"/>
          </w:tcPr>
          <w:p w14:paraId="4FABA6D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59.49</w:t>
            </w:r>
          </w:p>
        </w:tc>
        <w:tc>
          <w:tcPr>
            <w:tcW w:w="1276" w:type="dxa"/>
            <w:vAlign w:val="center"/>
          </w:tcPr>
          <w:p w14:paraId="6661E799">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其他资金</w:t>
            </w:r>
          </w:p>
        </w:tc>
        <w:tc>
          <w:tcPr>
            <w:tcW w:w="1843" w:type="dxa"/>
            <w:vAlign w:val="center"/>
          </w:tcPr>
          <w:p w14:paraId="3679FA4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r>
      <w:tr w14:paraId="038D16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2D0348">
            <w:pPr>
              <w:rPr>
                <w:kern w:val="0"/>
              </w:rPr>
            </w:pPr>
          </w:p>
        </w:tc>
        <w:tc>
          <w:tcPr>
            <w:tcW w:w="8618" w:type="dxa"/>
            <w:gridSpan w:val="6"/>
            <w:vAlign w:val="center"/>
          </w:tcPr>
          <w:p w14:paraId="274D255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对享受各项资助政策的学生及时发放助学金，减轻家庭经济困难学生负担。</w:t>
            </w:r>
          </w:p>
        </w:tc>
      </w:tr>
      <w:tr w14:paraId="2C2011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00394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资金支出计划（%）</w:t>
            </w:r>
          </w:p>
        </w:tc>
        <w:tc>
          <w:tcPr>
            <w:tcW w:w="2608" w:type="dxa"/>
            <w:gridSpan w:val="2"/>
            <w:vAlign w:val="center"/>
          </w:tcPr>
          <w:p w14:paraId="71A8980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3月底</w:t>
            </w:r>
          </w:p>
        </w:tc>
        <w:tc>
          <w:tcPr>
            <w:tcW w:w="1587" w:type="dxa"/>
            <w:vAlign w:val="center"/>
          </w:tcPr>
          <w:p w14:paraId="3301A393">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6月底</w:t>
            </w:r>
          </w:p>
        </w:tc>
        <w:tc>
          <w:tcPr>
            <w:tcW w:w="1304" w:type="dxa"/>
            <w:vAlign w:val="center"/>
          </w:tcPr>
          <w:p w14:paraId="7FDF9CB5">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10月底</w:t>
            </w:r>
          </w:p>
        </w:tc>
        <w:tc>
          <w:tcPr>
            <w:tcW w:w="3119" w:type="dxa"/>
            <w:gridSpan w:val="2"/>
            <w:vAlign w:val="center"/>
          </w:tcPr>
          <w:p w14:paraId="3F080C4C">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12月底</w:t>
            </w:r>
          </w:p>
        </w:tc>
      </w:tr>
      <w:tr w14:paraId="4C7329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D1F817">
            <w:pPr>
              <w:rPr>
                <w:kern w:val="0"/>
              </w:rPr>
            </w:pPr>
          </w:p>
        </w:tc>
        <w:tc>
          <w:tcPr>
            <w:tcW w:w="2608" w:type="dxa"/>
            <w:gridSpan w:val="2"/>
            <w:vAlign w:val="center"/>
          </w:tcPr>
          <w:p w14:paraId="1CF2D8E0">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c>
          <w:tcPr>
            <w:tcW w:w="1587" w:type="dxa"/>
            <w:vAlign w:val="center"/>
          </w:tcPr>
          <w:p w14:paraId="04270CC8">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40%</w:t>
            </w:r>
          </w:p>
        </w:tc>
        <w:tc>
          <w:tcPr>
            <w:tcW w:w="1304" w:type="dxa"/>
            <w:vAlign w:val="center"/>
          </w:tcPr>
          <w:p w14:paraId="6897CD34">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60%</w:t>
            </w:r>
          </w:p>
        </w:tc>
        <w:tc>
          <w:tcPr>
            <w:tcW w:w="3119" w:type="dxa"/>
            <w:gridSpan w:val="2"/>
            <w:vAlign w:val="center"/>
          </w:tcPr>
          <w:p w14:paraId="0B144227">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100%</w:t>
            </w:r>
          </w:p>
        </w:tc>
      </w:tr>
      <w:tr w14:paraId="6845ED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EE7E6C">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8618" w:type="dxa"/>
            <w:gridSpan w:val="6"/>
            <w:vAlign w:val="center"/>
          </w:tcPr>
          <w:p w14:paraId="4BCD6F5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1.对享受各项资助政策的学生及时发放助学金，减轻家庭经济困难学生负担。</w:t>
            </w:r>
          </w:p>
        </w:tc>
      </w:tr>
      <w:tr w14:paraId="29CFBC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01D90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1276" w:type="dxa"/>
            <w:vAlign w:val="center"/>
          </w:tcPr>
          <w:p w14:paraId="4635B7C6">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1332" w:type="dxa"/>
            <w:vAlign w:val="center"/>
          </w:tcPr>
          <w:p w14:paraId="74D53C6D">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891" w:type="dxa"/>
            <w:gridSpan w:val="2"/>
            <w:vAlign w:val="center"/>
          </w:tcPr>
          <w:p w14:paraId="58D7ED7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1276" w:type="dxa"/>
            <w:vAlign w:val="center"/>
          </w:tcPr>
          <w:p w14:paraId="480CF5F5">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1843" w:type="dxa"/>
            <w:vAlign w:val="center"/>
          </w:tcPr>
          <w:p w14:paraId="01E52CD6">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564E0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241DCA">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1276" w:type="dxa"/>
            <w:vAlign w:val="center"/>
          </w:tcPr>
          <w:p w14:paraId="2619EB4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1332" w:type="dxa"/>
            <w:vAlign w:val="center"/>
          </w:tcPr>
          <w:p w14:paraId="4CAA0FC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享受学生人数</w:t>
            </w:r>
          </w:p>
        </w:tc>
        <w:tc>
          <w:tcPr>
            <w:tcW w:w="2891" w:type="dxa"/>
            <w:gridSpan w:val="2"/>
            <w:vAlign w:val="center"/>
          </w:tcPr>
          <w:p w14:paraId="0E869DF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享受学生人数</w:t>
            </w:r>
          </w:p>
        </w:tc>
        <w:tc>
          <w:tcPr>
            <w:tcW w:w="1276" w:type="dxa"/>
            <w:vAlign w:val="center"/>
          </w:tcPr>
          <w:p w14:paraId="634C136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≥200人</w:t>
            </w:r>
          </w:p>
        </w:tc>
        <w:tc>
          <w:tcPr>
            <w:tcW w:w="1843" w:type="dxa"/>
            <w:vAlign w:val="center"/>
          </w:tcPr>
          <w:p w14:paraId="1454133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冀财教【2024】125号</w:t>
            </w:r>
          </w:p>
        </w:tc>
      </w:tr>
      <w:tr w14:paraId="7F352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CB2A3A">
            <w:pPr>
              <w:rPr>
                <w:kern w:val="0"/>
              </w:rPr>
            </w:pPr>
          </w:p>
        </w:tc>
        <w:tc>
          <w:tcPr>
            <w:tcW w:w="1276" w:type="dxa"/>
            <w:vAlign w:val="center"/>
          </w:tcPr>
          <w:p w14:paraId="010457E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1332" w:type="dxa"/>
            <w:vAlign w:val="center"/>
          </w:tcPr>
          <w:p w14:paraId="69DC3B6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有效使用率</w:t>
            </w:r>
          </w:p>
        </w:tc>
        <w:tc>
          <w:tcPr>
            <w:tcW w:w="2891" w:type="dxa"/>
            <w:gridSpan w:val="2"/>
            <w:vAlign w:val="center"/>
          </w:tcPr>
          <w:p w14:paraId="4EA1918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有效使用率</w:t>
            </w:r>
          </w:p>
        </w:tc>
        <w:tc>
          <w:tcPr>
            <w:tcW w:w="1276" w:type="dxa"/>
            <w:vAlign w:val="center"/>
          </w:tcPr>
          <w:p w14:paraId="16DF47F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1AC717F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冀财教【2024】125号</w:t>
            </w:r>
          </w:p>
        </w:tc>
      </w:tr>
      <w:tr w14:paraId="36567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7BC9EA">
            <w:pPr>
              <w:rPr>
                <w:kern w:val="0"/>
              </w:rPr>
            </w:pPr>
          </w:p>
        </w:tc>
        <w:tc>
          <w:tcPr>
            <w:tcW w:w="1276" w:type="dxa"/>
            <w:vAlign w:val="center"/>
          </w:tcPr>
          <w:p w14:paraId="70AE63B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1332" w:type="dxa"/>
            <w:vAlign w:val="center"/>
          </w:tcPr>
          <w:p w14:paraId="7625CAE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发放及时率</w:t>
            </w:r>
          </w:p>
        </w:tc>
        <w:tc>
          <w:tcPr>
            <w:tcW w:w="2891" w:type="dxa"/>
            <w:gridSpan w:val="2"/>
            <w:vAlign w:val="center"/>
          </w:tcPr>
          <w:p w14:paraId="240C957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发放及时率</w:t>
            </w:r>
          </w:p>
        </w:tc>
        <w:tc>
          <w:tcPr>
            <w:tcW w:w="1276" w:type="dxa"/>
            <w:vAlign w:val="center"/>
          </w:tcPr>
          <w:p w14:paraId="7542D22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6C1E4D5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冀财教【2024】125号</w:t>
            </w:r>
          </w:p>
        </w:tc>
      </w:tr>
      <w:tr w14:paraId="4CC27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C790AE">
            <w:pPr>
              <w:rPr>
                <w:kern w:val="0"/>
              </w:rPr>
            </w:pPr>
          </w:p>
        </w:tc>
        <w:tc>
          <w:tcPr>
            <w:tcW w:w="1276" w:type="dxa"/>
            <w:vAlign w:val="center"/>
          </w:tcPr>
          <w:p w14:paraId="78AFF7B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1332" w:type="dxa"/>
            <w:vAlign w:val="center"/>
          </w:tcPr>
          <w:p w14:paraId="477A573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2891" w:type="dxa"/>
            <w:gridSpan w:val="2"/>
            <w:vAlign w:val="center"/>
          </w:tcPr>
          <w:p w14:paraId="0D3E3E6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1276" w:type="dxa"/>
            <w:vAlign w:val="center"/>
          </w:tcPr>
          <w:p w14:paraId="28531CD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≤59.49万元</w:t>
            </w:r>
          </w:p>
        </w:tc>
        <w:tc>
          <w:tcPr>
            <w:tcW w:w="1843" w:type="dxa"/>
            <w:vAlign w:val="center"/>
          </w:tcPr>
          <w:p w14:paraId="63285BA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冀财教【2024】125号</w:t>
            </w:r>
          </w:p>
        </w:tc>
      </w:tr>
      <w:tr w14:paraId="2A412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011816">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1276" w:type="dxa"/>
            <w:vAlign w:val="center"/>
          </w:tcPr>
          <w:p w14:paraId="48487C0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经济效益指标</w:t>
            </w:r>
          </w:p>
        </w:tc>
        <w:tc>
          <w:tcPr>
            <w:tcW w:w="1332" w:type="dxa"/>
            <w:vAlign w:val="center"/>
          </w:tcPr>
          <w:p w14:paraId="665DF5A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2891" w:type="dxa"/>
            <w:gridSpan w:val="2"/>
            <w:vAlign w:val="center"/>
          </w:tcPr>
          <w:p w14:paraId="27DDF33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1276" w:type="dxa"/>
            <w:vAlign w:val="center"/>
          </w:tcPr>
          <w:p w14:paraId="080D028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5517910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冀财教【2024】125号</w:t>
            </w:r>
          </w:p>
        </w:tc>
      </w:tr>
      <w:tr w14:paraId="74E35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BA529A">
            <w:pPr>
              <w:rPr>
                <w:kern w:val="0"/>
              </w:rPr>
            </w:pPr>
          </w:p>
        </w:tc>
        <w:tc>
          <w:tcPr>
            <w:tcW w:w="1276" w:type="dxa"/>
            <w:vAlign w:val="center"/>
          </w:tcPr>
          <w:p w14:paraId="5C897FA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1332" w:type="dxa"/>
            <w:vAlign w:val="center"/>
          </w:tcPr>
          <w:p w14:paraId="1A43CAD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2891" w:type="dxa"/>
            <w:gridSpan w:val="2"/>
            <w:vAlign w:val="center"/>
          </w:tcPr>
          <w:p w14:paraId="21CD41A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1276" w:type="dxa"/>
            <w:vAlign w:val="center"/>
          </w:tcPr>
          <w:p w14:paraId="4842DFD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显著提高</w:t>
            </w:r>
          </w:p>
        </w:tc>
        <w:tc>
          <w:tcPr>
            <w:tcW w:w="1843" w:type="dxa"/>
            <w:vAlign w:val="center"/>
          </w:tcPr>
          <w:p w14:paraId="19885AA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冀财教【2024】125号</w:t>
            </w:r>
          </w:p>
        </w:tc>
      </w:tr>
      <w:tr w14:paraId="6D72A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96382B">
            <w:pPr>
              <w:rPr>
                <w:kern w:val="0"/>
              </w:rPr>
            </w:pPr>
          </w:p>
        </w:tc>
        <w:tc>
          <w:tcPr>
            <w:tcW w:w="1276" w:type="dxa"/>
            <w:vAlign w:val="center"/>
          </w:tcPr>
          <w:p w14:paraId="5273FDE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生态效益指标</w:t>
            </w:r>
          </w:p>
        </w:tc>
        <w:tc>
          <w:tcPr>
            <w:tcW w:w="1332" w:type="dxa"/>
            <w:vAlign w:val="center"/>
          </w:tcPr>
          <w:p w14:paraId="083EBB0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推动教育事业发展</w:t>
            </w:r>
          </w:p>
        </w:tc>
        <w:tc>
          <w:tcPr>
            <w:tcW w:w="2891" w:type="dxa"/>
            <w:gridSpan w:val="2"/>
            <w:vAlign w:val="center"/>
          </w:tcPr>
          <w:p w14:paraId="77942EE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推动教育事业发展</w:t>
            </w:r>
          </w:p>
        </w:tc>
        <w:tc>
          <w:tcPr>
            <w:tcW w:w="1276" w:type="dxa"/>
            <w:vAlign w:val="center"/>
          </w:tcPr>
          <w:p w14:paraId="75753B8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积极推动</w:t>
            </w:r>
          </w:p>
        </w:tc>
        <w:tc>
          <w:tcPr>
            <w:tcW w:w="1843" w:type="dxa"/>
            <w:vAlign w:val="center"/>
          </w:tcPr>
          <w:p w14:paraId="2CDB1FA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冀财教【2024】125号</w:t>
            </w:r>
          </w:p>
        </w:tc>
      </w:tr>
      <w:tr w14:paraId="5FEDC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A22A67">
            <w:pPr>
              <w:rPr>
                <w:kern w:val="0"/>
              </w:rPr>
            </w:pPr>
          </w:p>
        </w:tc>
        <w:tc>
          <w:tcPr>
            <w:tcW w:w="1276" w:type="dxa"/>
            <w:vAlign w:val="center"/>
          </w:tcPr>
          <w:p w14:paraId="5A16E5F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可持续影响指标</w:t>
            </w:r>
          </w:p>
        </w:tc>
        <w:tc>
          <w:tcPr>
            <w:tcW w:w="1332" w:type="dxa"/>
            <w:vAlign w:val="center"/>
          </w:tcPr>
          <w:p w14:paraId="11CBD65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2891" w:type="dxa"/>
            <w:gridSpan w:val="2"/>
            <w:vAlign w:val="center"/>
          </w:tcPr>
          <w:p w14:paraId="5455452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1276" w:type="dxa"/>
            <w:vAlign w:val="center"/>
          </w:tcPr>
          <w:p w14:paraId="4682594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确保稳定</w:t>
            </w:r>
          </w:p>
        </w:tc>
        <w:tc>
          <w:tcPr>
            <w:tcW w:w="1843" w:type="dxa"/>
            <w:vAlign w:val="center"/>
          </w:tcPr>
          <w:p w14:paraId="5581657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冀财教【2024】125号</w:t>
            </w:r>
          </w:p>
        </w:tc>
      </w:tr>
      <w:tr w14:paraId="51240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A732EB">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满意度指标</w:t>
            </w:r>
          </w:p>
        </w:tc>
        <w:tc>
          <w:tcPr>
            <w:tcW w:w="1276" w:type="dxa"/>
            <w:vAlign w:val="center"/>
          </w:tcPr>
          <w:p w14:paraId="6284234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服务对象满意度指标</w:t>
            </w:r>
          </w:p>
        </w:tc>
        <w:tc>
          <w:tcPr>
            <w:tcW w:w="1332" w:type="dxa"/>
            <w:vAlign w:val="center"/>
          </w:tcPr>
          <w:p w14:paraId="3442512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2891" w:type="dxa"/>
            <w:gridSpan w:val="2"/>
            <w:vAlign w:val="center"/>
          </w:tcPr>
          <w:p w14:paraId="44C3F74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1276" w:type="dxa"/>
            <w:vAlign w:val="center"/>
          </w:tcPr>
          <w:p w14:paraId="3476867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28825B6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冀财教【2024】125号</w:t>
            </w:r>
          </w:p>
        </w:tc>
      </w:tr>
    </w:tbl>
    <w:p w14:paraId="40566485">
      <w:pPr>
        <w:jc w:val="both"/>
        <w:rPr>
          <w:rFonts w:hint="default" w:ascii="黑体" w:hAnsi="黑体" w:eastAsia="方正仿宋_GBK" w:cs="Times New Roman"/>
          <w:sz w:val="32"/>
          <w:szCs w:val="32"/>
          <w:lang w:val="en-US" w:eastAsia="zh-CN"/>
        </w:rPr>
      </w:pPr>
    </w:p>
    <w:p w14:paraId="0CFCF128">
      <w:pPr>
        <w:jc w:val="both"/>
        <w:rPr>
          <w:rFonts w:hint="default" w:ascii="黑体" w:hAnsi="黑体" w:eastAsia="方正仿宋_GBK" w:cs="Times New Roman"/>
          <w:sz w:val="32"/>
          <w:szCs w:val="32"/>
          <w:lang w:val="en-US" w:eastAsia="zh-CN"/>
        </w:rPr>
      </w:pPr>
    </w:p>
    <w:p w14:paraId="04AB1474">
      <w:pPr>
        <w:jc w:val="both"/>
        <w:rPr>
          <w:rFonts w:hint="default" w:ascii="黑体" w:hAnsi="黑体" w:eastAsia="方正仿宋_GBK" w:cs="Times New Roman"/>
          <w:sz w:val="32"/>
          <w:szCs w:val="32"/>
          <w:lang w:val="en-US" w:eastAsia="zh-CN"/>
        </w:rPr>
      </w:pPr>
    </w:p>
    <w:p w14:paraId="08EB2E88">
      <w:pPr>
        <w:jc w:val="both"/>
        <w:rPr>
          <w:rFonts w:hint="default" w:ascii="黑体" w:hAnsi="黑体" w:eastAsia="方正仿宋_GBK" w:cs="Times New Roman"/>
          <w:sz w:val="32"/>
          <w:szCs w:val="32"/>
          <w:lang w:val="en-US" w:eastAsia="zh-CN"/>
        </w:rPr>
      </w:pPr>
    </w:p>
    <w:p w14:paraId="1214FB72">
      <w:pPr>
        <w:numPr>
          <w:ilvl w:val="0"/>
          <w:numId w:val="3"/>
        </w:numPr>
        <w:spacing w:before="0" w:after="0"/>
        <w:jc w:val="left"/>
        <w:outlineLvl w:val="3"/>
        <w:rPr>
          <w:rFonts w:ascii="方正仿宋_GBK" w:hAnsi="方正仿宋_GBK" w:eastAsia="方正仿宋_GBK" w:cs="方正仿宋_GBK"/>
          <w:color w:val="000000"/>
          <w:sz w:val="28"/>
        </w:rPr>
      </w:pPr>
      <w:r>
        <w:rPr>
          <w:rFonts w:ascii="方正仿宋_GBK" w:hAnsi="方正仿宋_GBK" w:eastAsia="方正仿宋_GBK" w:cs="方正仿宋_GBK"/>
          <w:color w:val="000000"/>
          <w:sz w:val="28"/>
        </w:rPr>
        <w:t>（助学金）冀财教【2024】136号 河北省财政厅关于2025年省级现代职业教育发展专项资金绩效目标表</w:t>
      </w:r>
    </w:p>
    <w:tbl>
      <w:tblPr>
        <w:tblStyle w:val="4"/>
        <w:tblW w:w="9894"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15021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233A385">
            <w:pPr>
              <w:spacing w:before="0" w:after="0"/>
              <w:ind w:firstLine="0"/>
              <w:jc w:val="left"/>
              <w:outlineLvl w:val="9"/>
              <w:rPr>
                <w:rFonts w:ascii="方正书宋_GBK" w:hAnsi="方正书宋_GBK" w:eastAsia="方正书宋_GBK" w:cs="方正书宋_GBK"/>
                <w:b/>
                <w:sz w:val="21"/>
              </w:rPr>
            </w:pPr>
            <w:r>
              <w:rPr>
                <w:rFonts w:ascii="方正书宋_GBK" w:hAnsi="方正书宋_GBK" w:eastAsia="方正书宋_GBK" w:cs="方正书宋_GBK"/>
                <w:b/>
                <w:sz w:val="21"/>
              </w:rPr>
              <w:t>360072怀来技师学院</w:t>
            </w:r>
          </w:p>
        </w:tc>
        <w:tc>
          <w:tcPr>
            <w:tcW w:w="1843" w:type="dxa"/>
            <w:tcBorders>
              <w:top w:val="single" w:color="FFFFFF" w:sz="6" w:space="0"/>
              <w:left w:val="single" w:color="FFFFFF" w:sz="6" w:space="0"/>
              <w:right w:val="single" w:color="FFFFFF" w:sz="6" w:space="0"/>
            </w:tcBorders>
            <w:vAlign w:val="center"/>
          </w:tcPr>
          <w:p w14:paraId="5E1E8AAA">
            <w:pPr>
              <w:spacing w:before="0" w:after="0"/>
              <w:ind w:firstLine="0"/>
              <w:jc w:val="right"/>
              <w:outlineLvl w:val="9"/>
              <w:rPr>
                <w:rFonts w:ascii="方正书宋_GBK" w:hAnsi="方正书宋_GBK" w:eastAsia="方正书宋_GBK" w:cs="方正书宋_GBK"/>
                <w:sz w:val="21"/>
              </w:rPr>
            </w:pPr>
            <w:r>
              <w:rPr>
                <w:rFonts w:ascii="方正书宋_GBK" w:hAnsi="方正书宋_GBK" w:eastAsia="方正书宋_GBK" w:cs="方正书宋_GBK"/>
                <w:sz w:val="21"/>
              </w:rPr>
              <w:t>单位：万元</w:t>
            </w:r>
          </w:p>
        </w:tc>
      </w:tr>
      <w:tr w14:paraId="66946F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40EDF9">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项目编码</w:t>
            </w:r>
          </w:p>
        </w:tc>
        <w:tc>
          <w:tcPr>
            <w:tcW w:w="2608" w:type="dxa"/>
            <w:gridSpan w:val="2"/>
            <w:vAlign w:val="center"/>
          </w:tcPr>
          <w:p w14:paraId="2545C54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13073025P000589100046</w:t>
            </w:r>
          </w:p>
        </w:tc>
        <w:tc>
          <w:tcPr>
            <w:tcW w:w="1587" w:type="dxa"/>
            <w:vAlign w:val="center"/>
          </w:tcPr>
          <w:p w14:paraId="35289128">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项目名称</w:t>
            </w:r>
          </w:p>
        </w:tc>
        <w:tc>
          <w:tcPr>
            <w:tcW w:w="4423" w:type="dxa"/>
            <w:gridSpan w:val="3"/>
            <w:vAlign w:val="center"/>
          </w:tcPr>
          <w:p w14:paraId="25E3678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（助学金）冀财教【2024】136号 河北省财政厅关于2025年省级现代职业教育发展专项资金</w:t>
            </w:r>
          </w:p>
        </w:tc>
      </w:tr>
      <w:tr w14:paraId="55EB57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3BEB29">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预算规模及资金用途</w:t>
            </w:r>
          </w:p>
        </w:tc>
        <w:tc>
          <w:tcPr>
            <w:tcW w:w="1276" w:type="dxa"/>
            <w:vAlign w:val="center"/>
          </w:tcPr>
          <w:p w14:paraId="7EB06144">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预算数</w:t>
            </w:r>
          </w:p>
        </w:tc>
        <w:tc>
          <w:tcPr>
            <w:tcW w:w="1332" w:type="dxa"/>
            <w:vAlign w:val="center"/>
          </w:tcPr>
          <w:p w14:paraId="46FFFB4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22.03</w:t>
            </w:r>
          </w:p>
        </w:tc>
        <w:tc>
          <w:tcPr>
            <w:tcW w:w="1587" w:type="dxa"/>
            <w:vAlign w:val="center"/>
          </w:tcPr>
          <w:p w14:paraId="4DDB7877">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其中：财政    资金</w:t>
            </w:r>
          </w:p>
        </w:tc>
        <w:tc>
          <w:tcPr>
            <w:tcW w:w="1304" w:type="dxa"/>
            <w:vAlign w:val="center"/>
          </w:tcPr>
          <w:p w14:paraId="41DEA12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22.03</w:t>
            </w:r>
          </w:p>
        </w:tc>
        <w:tc>
          <w:tcPr>
            <w:tcW w:w="1276" w:type="dxa"/>
            <w:vAlign w:val="center"/>
          </w:tcPr>
          <w:p w14:paraId="51F94387">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其他资金</w:t>
            </w:r>
          </w:p>
        </w:tc>
        <w:tc>
          <w:tcPr>
            <w:tcW w:w="1843" w:type="dxa"/>
            <w:vAlign w:val="center"/>
          </w:tcPr>
          <w:p w14:paraId="5301450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r>
      <w:tr w14:paraId="298EB8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25CB71">
            <w:pPr>
              <w:rPr>
                <w:kern w:val="0"/>
              </w:rPr>
            </w:pPr>
          </w:p>
        </w:tc>
        <w:tc>
          <w:tcPr>
            <w:tcW w:w="8618" w:type="dxa"/>
            <w:gridSpan w:val="6"/>
            <w:vAlign w:val="center"/>
          </w:tcPr>
          <w:p w14:paraId="0719C87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对享受各项资助政策的学生及时发放助学金，减轻家庭经济困难学生负担。</w:t>
            </w:r>
          </w:p>
        </w:tc>
      </w:tr>
      <w:tr w14:paraId="596714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E458BA">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资金支出计划（%）</w:t>
            </w:r>
          </w:p>
        </w:tc>
        <w:tc>
          <w:tcPr>
            <w:tcW w:w="2608" w:type="dxa"/>
            <w:gridSpan w:val="2"/>
            <w:vAlign w:val="center"/>
          </w:tcPr>
          <w:p w14:paraId="65D4306A">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3月底</w:t>
            </w:r>
          </w:p>
        </w:tc>
        <w:tc>
          <w:tcPr>
            <w:tcW w:w="1587" w:type="dxa"/>
            <w:vAlign w:val="center"/>
          </w:tcPr>
          <w:p w14:paraId="352EF932">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6月底</w:t>
            </w:r>
          </w:p>
        </w:tc>
        <w:tc>
          <w:tcPr>
            <w:tcW w:w="1304" w:type="dxa"/>
            <w:vAlign w:val="center"/>
          </w:tcPr>
          <w:p w14:paraId="063F62DD">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10月底</w:t>
            </w:r>
          </w:p>
        </w:tc>
        <w:tc>
          <w:tcPr>
            <w:tcW w:w="3119" w:type="dxa"/>
            <w:gridSpan w:val="2"/>
            <w:vAlign w:val="center"/>
          </w:tcPr>
          <w:p w14:paraId="5221347B">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12月底</w:t>
            </w:r>
          </w:p>
        </w:tc>
      </w:tr>
      <w:tr w14:paraId="29014B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6F9648">
            <w:pPr>
              <w:rPr>
                <w:kern w:val="0"/>
              </w:rPr>
            </w:pPr>
          </w:p>
        </w:tc>
        <w:tc>
          <w:tcPr>
            <w:tcW w:w="2608" w:type="dxa"/>
            <w:gridSpan w:val="2"/>
            <w:vAlign w:val="center"/>
          </w:tcPr>
          <w:p w14:paraId="752CBD16">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c>
          <w:tcPr>
            <w:tcW w:w="1587" w:type="dxa"/>
            <w:vAlign w:val="center"/>
          </w:tcPr>
          <w:p w14:paraId="0ADBA284">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40%</w:t>
            </w:r>
          </w:p>
        </w:tc>
        <w:tc>
          <w:tcPr>
            <w:tcW w:w="1304" w:type="dxa"/>
            <w:vAlign w:val="center"/>
          </w:tcPr>
          <w:p w14:paraId="078535B7">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60%</w:t>
            </w:r>
          </w:p>
        </w:tc>
        <w:tc>
          <w:tcPr>
            <w:tcW w:w="3119" w:type="dxa"/>
            <w:gridSpan w:val="2"/>
            <w:vAlign w:val="center"/>
          </w:tcPr>
          <w:p w14:paraId="03E38055">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100%</w:t>
            </w:r>
          </w:p>
        </w:tc>
      </w:tr>
      <w:tr w14:paraId="6344F5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CC50F7">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8618" w:type="dxa"/>
            <w:gridSpan w:val="6"/>
            <w:vAlign w:val="center"/>
          </w:tcPr>
          <w:p w14:paraId="6941A62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1.对享受各项资助政策的学生及时发放助学金，减轻家庭经济困难学生负担。</w:t>
            </w:r>
          </w:p>
        </w:tc>
      </w:tr>
      <w:tr w14:paraId="23CB6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DF08EE">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1276" w:type="dxa"/>
            <w:vAlign w:val="center"/>
          </w:tcPr>
          <w:p w14:paraId="7223D9DB">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1332" w:type="dxa"/>
            <w:vAlign w:val="center"/>
          </w:tcPr>
          <w:p w14:paraId="3A0E5F19">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891" w:type="dxa"/>
            <w:gridSpan w:val="2"/>
            <w:vAlign w:val="center"/>
          </w:tcPr>
          <w:p w14:paraId="64D41CB0">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1276" w:type="dxa"/>
            <w:vAlign w:val="center"/>
          </w:tcPr>
          <w:p w14:paraId="18FB70EA">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1843" w:type="dxa"/>
            <w:vAlign w:val="center"/>
          </w:tcPr>
          <w:p w14:paraId="61987D39">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05187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8FA9E1">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1276" w:type="dxa"/>
            <w:vAlign w:val="center"/>
          </w:tcPr>
          <w:p w14:paraId="27A7F02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1332" w:type="dxa"/>
            <w:vAlign w:val="center"/>
          </w:tcPr>
          <w:p w14:paraId="313EDAA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享受学生人数</w:t>
            </w:r>
          </w:p>
        </w:tc>
        <w:tc>
          <w:tcPr>
            <w:tcW w:w="2891" w:type="dxa"/>
            <w:gridSpan w:val="2"/>
            <w:vAlign w:val="center"/>
          </w:tcPr>
          <w:p w14:paraId="20E61B6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享受学生人数</w:t>
            </w:r>
          </w:p>
        </w:tc>
        <w:tc>
          <w:tcPr>
            <w:tcW w:w="1276" w:type="dxa"/>
            <w:vAlign w:val="center"/>
          </w:tcPr>
          <w:p w14:paraId="3ADB47D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≥200人</w:t>
            </w:r>
          </w:p>
        </w:tc>
        <w:tc>
          <w:tcPr>
            <w:tcW w:w="1843" w:type="dxa"/>
            <w:vAlign w:val="center"/>
          </w:tcPr>
          <w:p w14:paraId="4F7E7FB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冀财教【2024】136号</w:t>
            </w:r>
          </w:p>
        </w:tc>
      </w:tr>
      <w:tr w14:paraId="2BE9A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49F02F">
            <w:pPr>
              <w:rPr>
                <w:kern w:val="0"/>
              </w:rPr>
            </w:pPr>
          </w:p>
        </w:tc>
        <w:tc>
          <w:tcPr>
            <w:tcW w:w="1276" w:type="dxa"/>
            <w:vAlign w:val="center"/>
          </w:tcPr>
          <w:p w14:paraId="2EB1A1F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1332" w:type="dxa"/>
            <w:vAlign w:val="center"/>
          </w:tcPr>
          <w:p w14:paraId="033C980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有效使用率</w:t>
            </w:r>
          </w:p>
        </w:tc>
        <w:tc>
          <w:tcPr>
            <w:tcW w:w="2891" w:type="dxa"/>
            <w:gridSpan w:val="2"/>
            <w:vAlign w:val="center"/>
          </w:tcPr>
          <w:p w14:paraId="323914A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有效使用率</w:t>
            </w:r>
          </w:p>
        </w:tc>
        <w:tc>
          <w:tcPr>
            <w:tcW w:w="1276" w:type="dxa"/>
            <w:vAlign w:val="center"/>
          </w:tcPr>
          <w:p w14:paraId="5C68F7E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101BAD3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冀财教【2024】136号</w:t>
            </w:r>
          </w:p>
        </w:tc>
      </w:tr>
      <w:tr w14:paraId="07B08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A37892">
            <w:pPr>
              <w:rPr>
                <w:kern w:val="0"/>
              </w:rPr>
            </w:pPr>
          </w:p>
        </w:tc>
        <w:tc>
          <w:tcPr>
            <w:tcW w:w="1276" w:type="dxa"/>
            <w:vAlign w:val="center"/>
          </w:tcPr>
          <w:p w14:paraId="6D483BB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1332" w:type="dxa"/>
            <w:vAlign w:val="center"/>
          </w:tcPr>
          <w:p w14:paraId="1D65CB3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发放及时率</w:t>
            </w:r>
          </w:p>
        </w:tc>
        <w:tc>
          <w:tcPr>
            <w:tcW w:w="2891" w:type="dxa"/>
            <w:gridSpan w:val="2"/>
            <w:vAlign w:val="center"/>
          </w:tcPr>
          <w:p w14:paraId="00E4074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发放及时率</w:t>
            </w:r>
          </w:p>
        </w:tc>
        <w:tc>
          <w:tcPr>
            <w:tcW w:w="1276" w:type="dxa"/>
            <w:vAlign w:val="center"/>
          </w:tcPr>
          <w:p w14:paraId="3062B7F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61736D5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冀财教【2024】136号</w:t>
            </w:r>
          </w:p>
        </w:tc>
      </w:tr>
      <w:tr w14:paraId="4D24F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3FF043">
            <w:pPr>
              <w:rPr>
                <w:kern w:val="0"/>
              </w:rPr>
            </w:pPr>
          </w:p>
        </w:tc>
        <w:tc>
          <w:tcPr>
            <w:tcW w:w="1276" w:type="dxa"/>
            <w:vAlign w:val="center"/>
          </w:tcPr>
          <w:p w14:paraId="3AC23FA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1332" w:type="dxa"/>
            <w:vAlign w:val="center"/>
          </w:tcPr>
          <w:p w14:paraId="698FD81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2891" w:type="dxa"/>
            <w:gridSpan w:val="2"/>
            <w:vAlign w:val="center"/>
          </w:tcPr>
          <w:p w14:paraId="3F1BD43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1276" w:type="dxa"/>
            <w:vAlign w:val="center"/>
          </w:tcPr>
          <w:p w14:paraId="6235981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≤22.03万元</w:t>
            </w:r>
          </w:p>
        </w:tc>
        <w:tc>
          <w:tcPr>
            <w:tcW w:w="1843" w:type="dxa"/>
            <w:vAlign w:val="center"/>
          </w:tcPr>
          <w:p w14:paraId="6B207BC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冀财教【2024】136号</w:t>
            </w:r>
          </w:p>
        </w:tc>
      </w:tr>
      <w:tr w14:paraId="00343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4E612B">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1276" w:type="dxa"/>
            <w:vAlign w:val="center"/>
          </w:tcPr>
          <w:p w14:paraId="028D0DF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经济效益指标</w:t>
            </w:r>
          </w:p>
        </w:tc>
        <w:tc>
          <w:tcPr>
            <w:tcW w:w="1332" w:type="dxa"/>
            <w:vAlign w:val="center"/>
          </w:tcPr>
          <w:p w14:paraId="328ACF5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2891" w:type="dxa"/>
            <w:gridSpan w:val="2"/>
            <w:vAlign w:val="center"/>
          </w:tcPr>
          <w:p w14:paraId="5C1410F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1276" w:type="dxa"/>
            <w:vAlign w:val="center"/>
          </w:tcPr>
          <w:p w14:paraId="3A793FB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44A7D83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冀财教【2024】136号</w:t>
            </w:r>
          </w:p>
        </w:tc>
      </w:tr>
      <w:tr w14:paraId="158E8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EF0E58">
            <w:pPr>
              <w:rPr>
                <w:kern w:val="0"/>
              </w:rPr>
            </w:pPr>
          </w:p>
        </w:tc>
        <w:tc>
          <w:tcPr>
            <w:tcW w:w="1276" w:type="dxa"/>
            <w:vAlign w:val="center"/>
          </w:tcPr>
          <w:p w14:paraId="498F23A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1332" w:type="dxa"/>
            <w:vAlign w:val="center"/>
          </w:tcPr>
          <w:p w14:paraId="745A6EC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2891" w:type="dxa"/>
            <w:gridSpan w:val="2"/>
            <w:vAlign w:val="center"/>
          </w:tcPr>
          <w:p w14:paraId="6923C53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1276" w:type="dxa"/>
            <w:vAlign w:val="center"/>
          </w:tcPr>
          <w:p w14:paraId="5F7C100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显著提升</w:t>
            </w:r>
          </w:p>
        </w:tc>
        <w:tc>
          <w:tcPr>
            <w:tcW w:w="1843" w:type="dxa"/>
            <w:vAlign w:val="center"/>
          </w:tcPr>
          <w:p w14:paraId="5FEBA94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冀财教【2024】136号</w:t>
            </w:r>
          </w:p>
        </w:tc>
      </w:tr>
      <w:tr w14:paraId="38696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26A460">
            <w:pPr>
              <w:rPr>
                <w:kern w:val="0"/>
              </w:rPr>
            </w:pPr>
          </w:p>
        </w:tc>
        <w:tc>
          <w:tcPr>
            <w:tcW w:w="1276" w:type="dxa"/>
            <w:vAlign w:val="center"/>
          </w:tcPr>
          <w:p w14:paraId="68F7EBE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生态效益指标</w:t>
            </w:r>
          </w:p>
        </w:tc>
        <w:tc>
          <w:tcPr>
            <w:tcW w:w="1332" w:type="dxa"/>
            <w:vAlign w:val="center"/>
          </w:tcPr>
          <w:p w14:paraId="0096DEA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推动教育事业发展</w:t>
            </w:r>
          </w:p>
        </w:tc>
        <w:tc>
          <w:tcPr>
            <w:tcW w:w="2891" w:type="dxa"/>
            <w:gridSpan w:val="2"/>
            <w:vAlign w:val="center"/>
          </w:tcPr>
          <w:p w14:paraId="167A5E2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推动教育事业发展</w:t>
            </w:r>
          </w:p>
        </w:tc>
        <w:tc>
          <w:tcPr>
            <w:tcW w:w="1276" w:type="dxa"/>
            <w:vAlign w:val="center"/>
          </w:tcPr>
          <w:p w14:paraId="3298F90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积极推动</w:t>
            </w:r>
          </w:p>
        </w:tc>
        <w:tc>
          <w:tcPr>
            <w:tcW w:w="1843" w:type="dxa"/>
            <w:vAlign w:val="center"/>
          </w:tcPr>
          <w:p w14:paraId="6E27492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冀财教【2024】136号</w:t>
            </w:r>
          </w:p>
        </w:tc>
      </w:tr>
      <w:tr w14:paraId="219C8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93241E">
            <w:pPr>
              <w:rPr>
                <w:kern w:val="0"/>
              </w:rPr>
            </w:pPr>
          </w:p>
        </w:tc>
        <w:tc>
          <w:tcPr>
            <w:tcW w:w="1276" w:type="dxa"/>
            <w:vAlign w:val="center"/>
          </w:tcPr>
          <w:p w14:paraId="3E15229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可持续影响指标</w:t>
            </w:r>
          </w:p>
        </w:tc>
        <w:tc>
          <w:tcPr>
            <w:tcW w:w="1332" w:type="dxa"/>
            <w:vAlign w:val="center"/>
          </w:tcPr>
          <w:p w14:paraId="16A6C35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2891" w:type="dxa"/>
            <w:gridSpan w:val="2"/>
            <w:vAlign w:val="center"/>
          </w:tcPr>
          <w:p w14:paraId="2B7E433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1276" w:type="dxa"/>
            <w:vAlign w:val="center"/>
          </w:tcPr>
          <w:p w14:paraId="1651B13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确保稳定</w:t>
            </w:r>
          </w:p>
        </w:tc>
        <w:tc>
          <w:tcPr>
            <w:tcW w:w="1843" w:type="dxa"/>
            <w:vAlign w:val="center"/>
          </w:tcPr>
          <w:p w14:paraId="32F515D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冀财教【2024】136号</w:t>
            </w:r>
          </w:p>
        </w:tc>
      </w:tr>
      <w:tr w14:paraId="4B6C1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F41E8F">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满意度指标</w:t>
            </w:r>
          </w:p>
        </w:tc>
        <w:tc>
          <w:tcPr>
            <w:tcW w:w="1276" w:type="dxa"/>
            <w:vAlign w:val="center"/>
          </w:tcPr>
          <w:p w14:paraId="73D939C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服务对象满意度指标</w:t>
            </w:r>
          </w:p>
        </w:tc>
        <w:tc>
          <w:tcPr>
            <w:tcW w:w="1332" w:type="dxa"/>
            <w:vAlign w:val="center"/>
          </w:tcPr>
          <w:p w14:paraId="42D0CA3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2891" w:type="dxa"/>
            <w:gridSpan w:val="2"/>
            <w:vAlign w:val="center"/>
          </w:tcPr>
          <w:p w14:paraId="352C48F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1276" w:type="dxa"/>
            <w:vAlign w:val="center"/>
          </w:tcPr>
          <w:p w14:paraId="5C0D3E6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3ED9247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冀财教【2024】136号</w:t>
            </w:r>
          </w:p>
        </w:tc>
      </w:tr>
    </w:tbl>
    <w:p w14:paraId="4502020E">
      <w:pPr>
        <w:numPr>
          <w:ilvl w:val="0"/>
          <w:numId w:val="0"/>
        </w:numPr>
        <w:spacing w:before="0" w:after="0"/>
        <w:jc w:val="left"/>
        <w:outlineLvl w:val="3"/>
        <w:rPr>
          <w:rFonts w:ascii="方正仿宋_GBK" w:hAnsi="方正仿宋_GBK" w:eastAsia="方正仿宋_GBK" w:cs="方正仿宋_GBK"/>
          <w:color w:val="000000"/>
          <w:sz w:val="28"/>
        </w:rPr>
      </w:pPr>
    </w:p>
    <w:p w14:paraId="3E406C7D">
      <w:pPr>
        <w:numPr>
          <w:ilvl w:val="0"/>
          <w:numId w:val="0"/>
        </w:numPr>
        <w:spacing w:before="0" w:after="0"/>
        <w:jc w:val="left"/>
        <w:outlineLvl w:val="3"/>
        <w:rPr>
          <w:rFonts w:ascii="方正仿宋_GBK" w:hAnsi="方正仿宋_GBK" w:eastAsia="方正仿宋_GBK" w:cs="方正仿宋_GBK"/>
          <w:color w:val="000000"/>
          <w:sz w:val="28"/>
        </w:rPr>
      </w:pPr>
    </w:p>
    <w:p w14:paraId="7228CB2D">
      <w:pPr>
        <w:numPr>
          <w:ilvl w:val="0"/>
          <w:numId w:val="0"/>
        </w:numPr>
        <w:spacing w:before="0" w:after="0"/>
        <w:jc w:val="left"/>
        <w:outlineLvl w:val="3"/>
        <w:rPr>
          <w:rFonts w:ascii="方正仿宋_GBK" w:hAnsi="方正仿宋_GBK" w:eastAsia="方正仿宋_GBK" w:cs="方正仿宋_GBK"/>
          <w:color w:val="000000"/>
          <w:sz w:val="28"/>
        </w:rPr>
      </w:pPr>
    </w:p>
    <w:p w14:paraId="506D1F91">
      <w:pPr>
        <w:numPr>
          <w:ilvl w:val="0"/>
          <w:numId w:val="0"/>
        </w:numPr>
        <w:spacing w:before="0" w:after="0"/>
        <w:jc w:val="left"/>
        <w:outlineLvl w:val="3"/>
        <w:rPr>
          <w:rFonts w:ascii="方正仿宋_GBK" w:hAnsi="方正仿宋_GBK" w:eastAsia="方正仿宋_GBK" w:cs="方正仿宋_GBK"/>
          <w:color w:val="000000"/>
          <w:sz w:val="28"/>
        </w:rPr>
      </w:pPr>
    </w:p>
    <w:p w14:paraId="5F0AA0A8">
      <w:pPr>
        <w:numPr>
          <w:ilvl w:val="0"/>
          <w:numId w:val="3"/>
        </w:numPr>
        <w:spacing w:before="0" w:after="0"/>
        <w:ind w:left="0" w:leftChars="0" w:firstLine="0" w:firstLineChars="0"/>
        <w:jc w:val="left"/>
        <w:outlineLvl w:val="3"/>
        <w:rPr>
          <w:rFonts w:ascii="方正仿宋_GBK" w:hAnsi="方正仿宋_GBK" w:eastAsia="方正仿宋_GBK" w:cs="方正仿宋_GBK"/>
          <w:color w:val="000000"/>
          <w:sz w:val="28"/>
        </w:rPr>
      </w:pPr>
      <w:r>
        <w:rPr>
          <w:rFonts w:ascii="方正仿宋_GBK" w:hAnsi="方正仿宋_GBK" w:eastAsia="方正仿宋_GBK" w:cs="方正仿宋_GBK"/>
          <w:color w:val="000000"/>
          <w:sz w:val="28"/>
        </w:rPr>
        <w:t>怀财字【2025】7号 2025年技师学院奖励绩效绩效目标表</w:t>
      </w:r>
    </w:p>
    <w:tbl>
      <w:tblPr>
        <w:tblStyle w:val="4"/>
        <w:tblW w:w="9894"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5CA47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EB9EEB4">
            <w:pPr>
              <w:spacing w:before="0" w:after="0"/>
              <w:ind w:firstLine="0"/>
              <w:jc w:val="left"/>
              <w:outlineLvl w:val="9"/>
              <w:rPr>
                <w:rFonts w:ascii="方正书宋_GBK" w:hAnsi="方正书宋_GBK" w:eastAsia="方正书宋_GBK" w:cs="方正书宋_GBK"/>
                <w:b/>
                <w:sz w:val="21"/>
              </w:rPr>
            </w:pPr>
            <w:r>
              <w:rPr>
                <w:rFonts w:ascii="方正书宋_GBK" w:hAnsi="方正书宋_GBK" w:eastAsia="方正书宋_GBK" w:cs="方正书宋_GBK"/>
                <w:b/>
                <w:sz w:val="21"/>
              </w:rPr>
              <w:t>360072怀来技师学院</w:t>
            </w:r>
          </w:p>
        </w:tc>
        <w:tc>
          <w:tcPr>
            <w:tcW w:w="1843" w:type="dxa"/>
            <w:tcBorders>
              <w:top w:val="single" w:color="FFFFFF" w:sz="6" w:space="0"/>
              <w:left w:val="single" w:color="FFFFFF" w:sz="6" w:space="0"/>
              <w:right w:val="single" w:color="FFFFFF" w:sz="6" w:space="0"/>
            </w:tcBorders>
            <w:vAlign w:val="center"/>
          </w:tcPr>
          <w:p w14:paraId="6DF3391C">
            <w:pPr>
              <w:spacing w:before="0" w:after="0"/>
              <w:ind w:firstLine="0"/>
              <w:jc w:val="right"/>
              <w:outlineLvl w:val="9"/>
              <w:rPr>
                <w:rFonts w:ascii="方正书宋_GBK" w:hAnsi="方正书宋_GBK" w:eastAsia="方正书宋_GBK" w:cs="方正书宋_GBK"/>
                <w:sz w:val="21"/>
              </w:rPr>
            </w:pPr>
            <w:r>
              <w:rPr>
                <w:rFonts w:ascii="方正书宋_GBK" w:hAnsi="方正书宋_GBK" w:eastAsia="方正书宋_GBK" w:cs="方正书宋_GBK"/>
                <w:sz w:val="21"/>
              </w:rPr>
              <w:t>单位：万元</w:t>
            </w:r>
          </w:p>
        </w:tc>
      </w:tr>
      <w:tr w14:paraId="0DAD4C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D147C4">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项目编码</w:t>
            </w:r>
          </w:p>
        </w:tc>
        <w:tc>
          <w:tcPr>
            <w:tcW w:w="2608" w:type="dxa"/>
            <w:gridSpan w:val="2"/>
            <w:vAlign w:val="center"/>
          </w:tcPr>
          <w:p w14:paraId="55A01C6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13073025P00005110001H</w:t>
            </w:r>
          </w:p>
        </w:tc>
        <w:tc>
          <w:tcPr>
            <w:tcW w:w="1587" w:type="dxa"/>
            <w:vAlign w:val="center"/>
          </w:tcPr>
          <w:p w14:paraId="57E43DF6">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项目名称</w:t>
            </w:r>
          </w:p>
        </w:tc>
        <w:tc>
          <w:tcPr>
            <w:tcW w:w="4423" w:type="dxa"/>
            <w:gridSpan w:val="3"/>
            <w:vAlign w:val="center"/>
          </w:tcPr>
          <w:p w14:paraId="32887B5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 2025年技师学院奖励绩效</w:t>
            </w:r>
          </w:p>
        </w:tc>
      </w:tr>
      <w:tr w14:paraId="2EC700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E8588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预算规模及资金用途</w:t>
            </w:r>
          </w:p>
        </w:tc>
        <w:tc>
          <w:tcPr>
            <w:tcW w:w="1276" w:type="dxa"/>
            <w:vAlign w:val="center"/>
          </w:tcPr>
          <w:p w14:paraId="28E633AC">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预算数</w:t>
            </w:r>
          </w:p>
        </w:tc>
        <w:tc>
          <w:tcPr>
            <w:tcW w:w="1332" w:type="dxa"/>
            <w:vAlign w:val="center"/>
          </w:tcPr>
          <w:p w14:paraId="4B51FD0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50.00</w:t>
            </w:r>
          </w:p>
        </w:tc>
        <w:tc>
          <w:tcPr>
            <w:tcW w:w="1587" w:type="dxa"/>
            <w:vAlign w:val="center"/>
          </w:tcPr>
          <w:p w14:paraId="382D156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其中：财政    资金</w:t>
            </w:r>
          </w:p>
        </w:tc>
        <w:tc>
          <w:tcPr>
            <w:tcW w:w="1304" w:type="dxa"/>
            <w:vAlign w:val="center"/>
          </w:tcPr>
          <w:p w14:paraId="4AAD5DF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50.00</w:t>
            </w:r>
          </w:p>
        </w:tc>
        <w:tc>
          <w:tcPr>
            <w:tcW w:w="1276" w:type="dxa"/>
            <w:vAlign w:val="center"/>
          </w:tcPr>
          <w:p w14:paraId="4DCAACAD">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其他资金</w:t>
            </w:r>
          </w:p>
        </w:tc>
        <w:tc>
          <w:tcPr>
            <w:tcW w:w="1843" w:type="dxa"/>
            <w:vAlign w:val="center"/>
          </w:tcPr>
          <w:p w14:paraId="7535032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r>
      <w:tr w14:paraId="40BF6A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044D57">
            <w:pPr>
              <w:rPr>
                <w:kern w:val="0"/>
              </w:rPr>
            </w:pPr>
          </w:p>
        </w:tc>
        <w:tc>
          <w:tcPr>
            <w:tcW w:w="8618" w:type="dxa"/>
            <w:gridSpan w:val="6"/>
            <w:vAlign w:val="center"/>
          </w:tcPr>
          <w:p w14:paraId="0DD2381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奖励绩效，是人员性质经费，全部用于发放绩效工资。</w:t>
            </w:r>
          </w:p>
        </w:tc>
      </w:tr>
      <w:tr w14:paraId="1CB7AE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068516">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资金支出计划（%）</w:t>
            </w:r>
          </w:p>
        </w:tc>
        <w:tc>
          <w:tcPr>
            <w:tcW w:w="2608" w:type="dxa"/>
            <w:gridSpan w:val="2"/>
            <w:vAlign w:val="center"/>
          </w:tcPr>
          <w:p w14:paraId="0DB1E953">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3月底</w:t>
            </w:r>
          </w:p>
        </w:tc>
        <w:tc>
          <w:tcPr>
            <w:tcW w:w="1587" w:type="dxa"/>
            <w:vAlign w:val="center"/>
          </w:tcPr>
          <w:p w14:paraId="36D1DC9B">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6月底</w:t>
            </w:r>
          </w:p>
        </w:tc>
        <w:tc>
          <w:tcPr>
            <w:tcW w:w="1304" w:type="dxa"/>
            <w:vAlign w:val="center"/>
          </w:tcPr>
          <w:p w14:paraId="47B318CB">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10月底</w:t>
            </w:r>
          </w:p>
        </w:tc>
        <w:tc>
          <w:tcPr>
            <w:tcW w:w="3119" w:type="dxa"/>
            <w:gridSpan w:val="2"/>
            <w:vAlign w:val="center"/>
          </w:tcPr>
          <w:p w14:paraId="280482B3">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12月底</w:t>
            </w:r>
          </w:p>
        </w:tc>
      </w:tr>
      <w:tr w14:paraId="39CCF5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0CE409">
            <w:pPr>
              <w:rPr>
                <w:kern w:val="0"/>
              </w:rPr>
            </w:pPr>
          </w:p>
        </w:tc>
        <w:tc>
          <w:tcPr>
            <w:tcW w:w="2608" w:type="dxa"/>
            <w:gridSpan w:val="2"/>
            <w:vAlign w:val="center"/>
          </w:tcPr>
          <w:p w14:paraId="13234728">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c>
          <w:tcPr>
            <w:tcW w:w="1587" w:type="dxa"/>
            <w:vAlign w:val="center"/>
          </w:tcPr>
          <w:p w14:paraId="76313A41">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50%</w:t>
            </w:r>
          </w:p>
        </w:tc>
        <w:tc>
          <w:tcPr>
            <w:tcW w:w="1304" w:type="dxa"/>
            <w:vAlign w:val="center"/>
          </w:tcPr>
          <w:p w14:paraId="14C647F0">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80%</w:t>
            </w:r>
          </w:p>
        </w:tc>
        <w:tc>
          <w:tcPr>
            <w:tcW w:w="3119" w:type="dxa"/>
            <w:gridSpan w:val="2"/>
            <w:vAlign w:val="center"/>
          </w:tcPr>
          <w:p w14:paraId="3290D77F">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100%</w:t>
            </w:r>
          </w:p>
        </w:tc>
      </w:tr>
      <w:tr w14:paraId="7F514D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28453A">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8618" w:type="dxa"/>
            <w:gridSpan w:val="6"/>
            <w:vAlign w:val="center"/>
          </w:tcPr>
          <w:p w14:paraId="706DF98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1.奖励绩效，是人员性质经费，全部用于发放绩效工资。</w:t>
            </w:r>
          </w:p>
        </w:tc>
      </w:tr>
      <w:tr w14:paraId="0ED9D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F13CE1">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1276" w:type="dxa"/>
            <w:vAlign w:val="center"/>
          </w:tcPr>
          <w:p w14:paraId="6CBE8197">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1332" w:type="dxa"/>
            <w:vAlign w:val="center"/>
          </w:tcPr>
          <w:p w14:paraId="23941B18">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891" w:type="dxa"/>
            <w:gridSpan w:val="2"/>
            <w:vAlign w:val="center"/>
          </w:tcPr>
          <w:p w14:paraId="4548F70B">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1276" w:type="dxa"/>
            <w:vAlign w:val="center"/>
          </w:tcPr>
          <w:p w14:paraId="6FFEF522">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1843" w:type="dxa"/>
            <w:vAlign w:val="center"/>
          </w:tcPr>
          <w:p w14:paraId="7991C033">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3238F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6BF215">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1276" w:type="dxa"/>
            <w:vAlign w:val="center"/>
          </w:tcPr>
          <w:p w14:paraId="75F43C1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1332" w:type="dxa"/>
            <w:vAlign w:val="center"/>
          </w:tcPr>
          <w:p w14:paraId="2B7EDFC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人数</w:t>
            </w:r>
          </w:p>
        </w:tc>
        <w:tc>
          <w:tcPr>
            <w:tcW w:w="2891" w:type="dxa"/>
            <w:gridSpan w:val="2"/>
            <w:vAlign w:val="center"/>
          </w:tcPr>
          <w:p w14:paraId="6522CBA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人数</w:t>
            </w:r>
          </w:p>
        </w:tc>
        <w:tc>
          <w:tcPr>
            <w:tcW w:w="1276" w:type="dxa"/>
            <w:vAlign w:val="center"/>
          </w:tcPr>
          <w:p w14:paraId="2191EF9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≥65人</w:t>
            </w:r>
          </w:p>
        </w:tc>
        <w:tc>
          <w:tcPr>
            <w:tcW w:w="1843" w:type="dxa"/>
            <w:vAlign w:val="center"/>
          </w:tcPr>
          <w:p w14:paraId="15C1AA3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53411A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A109EE">
            <w:pPr>
              <w:rPr>
                <w:kern w:val="0"/>
              </w:rPr>
            </w:pPr>
          </w:p>
        </w:tc>
        <w:tc>
          <w:tcPr>
            <w:tcW w:w="1276" w:type="dxa"/>
            <w:vAlign w:val="center"/>
          </w:tcPr>
          <w:p w14:paraId="008A605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1332" w:type="dxa"/>
            <w:vAlign w:val="center"/>
          </w:tcPr>
          <w:p w14:paraId="488DB39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正常使用率</w:t>
            </w:r>
          </w:p>
        </w:tc>
        <w:tc>
          <w:tcPr>
            <w:tcW w:w="2891" w:type="dxa"/>
            <w:gridSpan w:val="2"/>
            <w:vAlign w:val="center"/>
          </w:tcPr>
          <w:p w14:paraId="4686D3C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正常使用率</w:t>
            </w:r>
          </w:p>
        </w:tc>
        <w:tc>
          <w:tcPr>
            <w:tcW w:w="1276" w:type="dxa"/>
            <w:vAlign w:val="center"/>
          </w:tcPr>
          <w:p w14:paraId="26AEA82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02302CB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0C586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5EA1F4">
            <w:pPr>
              <w:rPr>
                <w:kern w:val="0"/>
              </w:rPr>
            </w:pPr>
          </w:p>
        </w:tc>
        <w:tc>
          <w:tcPr>
            <w:tcW w:w="1276" w:type="dxa"/>
            <w:vAlign w:val="center"/>
          </w:tcPr>
          <w:p w14:paraId="1AC088B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1332" w:type="dxa"/>
            <w:vAlign w:val="center"/>
          </w:tcPr>
          <w:p w14:paraId="23B8247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资金使用及时率</w:t>
            </w:r>
          </w:p>
        </w:tc>
        <w:tc>
          <w:tcPr>
            <w:tcW w:w="2891" w:type="dxa"/>
            <w:gridSpan w:val="2"/>
            <w:vAlign w:val="center"/>
          </w:tcPr>
          <w:p w14:paraId="3201C26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资金使用及时率</w:t>
            </w:r>
          </w:p>
        </w:tc>
        <w:tc>
          <w:tcPr>
            <w:tcW w:w="1276" w:type="dxa"/>
            <w:vAlign w:val="center"/>
          </w:tcPr>
          <w:p w14:paraId="26F99C8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4B87059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445BE9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404E7A">
            <w:pPr>
              <w:rPr>
                <w:kern w:val="0"/>
              </w:rPr>
            </w:pPr>
          </w:p>
        </w:tc>
        <w:tc>
          <w:tcPr>
            <w:tcW w:w="1276" w:type="dxa"/>
            <w:vAlign w:val="center"/>
          </w:tcPr>
          <w:p w14:paraId="632B19C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1332" w:type="dxa"/>
            <w:vAlign w:val="center"/>
          </w:tcPr>
          <w:p w14:paraId="2098FC1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2891" w:type="dxa"/>
            <w:gridSpan w:val="2"/>
            <w:vAlign w:val="center"/>
          </w:tcPr>
          <w:p w14:paraId="4268BEE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1276" w:type="dxa"/>
            <w:vAlign w:val="center"/>
          </w:tcPr>
          <w:p w14:paraId="34A4DCD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≤50万元</w:t>
            </w:r>
          </w:p>
        </w:tc>
        <w:tc>
          <w:tcPr>
            <w:tcW w:w="1843" w:type="dxa"/>
            <w:vAlign w:val="center"/>
          </w:tcPr>
          <w:p w14:paraId="49ED7CD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3775F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6A0BEE">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1276" w:type="dxa"/>
            <w:vAlign w:val="center"/>
          </w:tcPr>
          <w:p w14:paraId="7F3115F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经济效益指标</w:t>
            </w:r>
          </w:p>
        </w:tc>
        <w:tc>
          <w:tcPr>
            <w:tcW w:w="1332" w:type="dxa"/>
            <w:vAlign w:val="center"/>
          </w:tcPr>
          <w:p w14:paraId="67EB950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2891" w:type="dxa"/>
            <w:gridSpan w:val="2"/>
            <w:vAlign w:val="center"/>
          </w:tcPr>
          <w:p w14:paraId="67C37C4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1276" w:type="dxa"/>
            <w:vAlign w:val="center"/>
          </w:tcPr>
          <w:p w14:paraId="51C3B62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21315AA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12213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A5EFE4">
            <w:pPr>
              <w:rPr>
                <w:kern w:val="0"/>
              </w:rPr>
            </w:pPr>
          </w:p>
        </w:tc>
        <w:tc>
          <w:tcPr>
            <w:tcW w:w="1276" w:type="dxa"/>
            <w:vAlign w:val="center"/>
          </w:tcPr>
          <w:p w14:paraId="64CF95E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1332" w:type="dxa"/>
            <w:vAlign w:val="center"/>
          </w:tcPr>
          <w:p w14:paraId="5E1E0D1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2891" w:type="dxa"/>
            <w:gridSpan w:val="2"/>
            <w:vAlign w:val="center"/>
          </w:tcPr>
          <w:p w14:paraId="7A8D57B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1276" w:type="dxa"/>
            <w:vAlign w:val="center"/>
          </w:tcPr>
          <w:p w14:paraId="3058202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显著提升</w:t>
            </w:r>
          </w:p>
        </w:tc>
        <w:tc>
          <w:tcPr>
            <w:tcW w:w="1843" w:type="dxa"/>
            <w:vAlign w:val="center"/>
          </w:tcPr>
          <w:p w14:paraId="6774179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259A5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90629B">
            <w:pPr>
              <w:rPr>
                <w:kern w:val="0"/>
              </w:rPr>
            </w:pPr>
          </w:p>
        </w:tc>
        <w:tc>
          <w:tcPr>
            <w:tcW w:w="1276" w:type="dxa"/>
            <w:vAlign w:val="center"/>
          </w:tcPr>
          <w:p w14:paraId="5AF464D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生态效益指标</w:t>
            </w:r>
          </w:p>
        </w:tc>
        <w:tc>
          <w:tcPr>
            <w:tcW w:w="1332" w:type="dxa"/>
            <w:vAlign w:val="center"/>
          </w:tcPr>
          <w:p w14:paraId="25A4761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推动教育事业发展</w:t>
            </w:r>
          </w:p>
        </w:tc>
        <w:tc>
          <w:tcPr>
            <w:tcW w:w="2891" w:type="dxa"/>
            <w:gridSpan w:val="2"/>
            <w:vAlign w:val="center"/>
          </w:tcPr>
          <w:p w14:paraId="7E692A0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推动教育事业发展</w:t>
            </w:r>
          </w:p>
        </w:tc>
        <w:tc>
          <w:tcPr>
            <w:tcW w:w="1276" w:type="dxa"/>
            <w:vAlign w:val="center"/>
          </w:tcPr>
          <w:p w14:paraId="76AD571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积极推动</w:t>
            </w:r>
          </w:p>
        </w:tc>
        <w:tc>
          <w:tcPr>
            <w:tcW w:w="1843" w:type="dxa"/>
            <w:vAlign w:val="center"/>
          </w:tcPr>
          <w:p w14:paraId="26D0888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6C8CF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3AAE04">
            <w:pPr>
              <w:rPr>
                <w:kern w:val="0"/>
              </w:rPr>
            </w:pPr>
          </w:p>
        </w:tc>
        <w:tc>
          <w:tcPr>
            <w:tcW w:w="1276" w:type="dxa"/>
            <w:vAlign w:val="center"/>
          </w:tcPr>
          <w:p w14:paraId="3B922CB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可持续影响指标</w:t>
            </w:r>
          </w:p>
        </w:tc>
        <w:tc>
          <w:tcPr>
            <w:tcW w:w="1332" w:type="dxa"/>
            <w:vAlign w:val="center"/>
          </w:tcPr>
          <w:p w14:paraId="35457C5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2891" w:type="dxa"/>
            <w:gridSpan w:val="2"/>
            <w:vAlign w:val="center"/>
          </w:tcPr>
          <w:p w14:paraId="5928FD9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1276" w:type="dxa"/>
            <w:vAlign w:val="center"/>
          </w:tcPr>
          <w:p w14:paraId="4AE6095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确保稳定</w:t>
            </w:r>
          </w:p>
        </w:tc>
        <w:tc>
          <w:tcPr>
            <w:tcW w:w="1843" w:type="dxa"/>
            <w:vAlign w:val="center"/>
          </w:tcPr>
          <w:p w14:paraId="2902BF8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768CC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311F59">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满意度指标</w:t>
            </w:r>
          </w:p>
        </w:tc>
        <w:tc>
          <w:tcPr>
            <w:tcW w:w="1276" w:type="dxa"/>
            <w:vAlign w:val="center"/>
          </w:tcPr>
          <w:p w14:paraId="13B0D85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服务对象满意度指标</w:t>
            </w:r>
          </w:p>
        </w:tc>
        <w:tc>
          <w:tcPr>
            <w:tcW w:w="1332" w:type="dxa"/>
            <w:vAlign w:val="center"/>
          </w:tcPr>
          <w:p w14:paraId="114361D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2891" w:type="dxa"/>
            <w:gridSpan w:val="2"/>
            <w:vAlign w:val="center"/>
          </w:tcPr>
          <w:p w14:paraId="06F658E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1276" w:type="dxa"/>
            <w:vAlign w:val="center"/>
          </w:tcPr>
          <w:p w14:paraId="15D76E6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0045DA5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bl>
    <w:p w14:paraId="46D58F32">
      <w:pPr>
        <w:numPr>
          <w:ilvl w:val="0"/>
          <w:numId w:val="0"/>
        </w:numPr>
        <w:spacing w:before="0" w:after="0"/>
        <w:ind w:leftChars="0"/>
        <w:jc w:val="left"/>
        <w:outlineLvl w:val="3"/>
        <w:rPr>
          <w:rFonts w:hint="eastAsia" w:ascii="方正仿宋_GBK" w:hAnsi="方正仿宋_GBK" w:eastAsia="方正仿宋_GBK" w:cs="方正仿宋_GBK"/>
          <w:color w:val="000000"/>
          <w:sz w:val="28"/>
          <w:lang w:val="en-US" w:eastAsia="zh-CN"/>
        </w:rPr>
      </w:pPr>
    </w:p>
    <w:p w14:paraId="18EDAAB1">
      <w:pPr>
        <w:numPr>
          <w:ilvl w:val="0"/>
          <w:numId w:val="0"/>
        </w:numPr>
        <w:spacing w:before="0" w:after="0"/>
        <w:ind w:leftChars="0"/>
        <w:jc w:val="left"/>
        <w:outlineLvl w:val="3"/>
        <w:rPr>
          <w:rFonts w:hint="eastAsia" w:ascii="方正仿宋_GBK" w:hAnsi="方正仿宋_GBK" w:eastAsia="方正仿宋_GBK" w:cs="方正仿宋_GBK"/>
          <w:color w:val="000000"/>
          <w:sz w:val="28"/>
          <w:lang w:val="en-US" w:eastAsia="zh-CN"/>
        </w:rPr>
      </w:pPr>
    </w:p>
    <w:p w14:paraId="4CA95B64">
      <w:pPr>
        <w:numPr>
          <w:ilvl w:val="0"/>
          <w:numId w:val="0"/>
        </w:numPr>
        <w:spacing w:before="0" w:after="0"/>
        <w:ind w:leftChars="0"/>
        <w:jc w:val="left"/>
        <w:outlineLvl w:val="3"/>
        <w:rPr>
          <w:rFonts w:hint="eastAsia" w:ascii="方正仿宋_GBK" w:hAnsi="方正仿宋_GBK" w:eastAsia="方正仿宋_GBK" w:cs="方正仿宋_GBK"/>
          <w:color w:val="000000"/>
          <w:sz w:val="28"/>
          <w:lang w:val="en-US" w:eastAsia="zh-CN"/>
        </w:rPr>
      </w:pPr>
    </w:p>
    <w:p w14:paraId="2430BCDB">
      <w:pPr>
        <w:numPr>
          <w:ilvl w:val="0"/>
          <w:numId w:val="0"/>
        </w:numPr>
        <w:spacing w:before="0" w:after="0"/>
        <w:ind w:leftChars="0"/>
        <w:jc w:val="left"/>
        <w:outlineLvl w:val="3"/>
        <w:rPr>
          <w:rFonts w:hint="eastAsia" w:ascii="方正仿宋_GBK" w:hAnsi="方正仿宋_GBK" w:eastAsia="方正仿宋_GBK" w:cs="方正仿宋_GBK"/>
          <w:color w:val="000000"/>
          <w:sz w:val="28"/>
          <w:lang w:val="en-US" w:eastAsia="zh-CN"/>
        </w:rPr>
      </w:pPr>
    </w:p>
    <w:p w14:paraId="58DED448">
      <w:pPr>
        <w:numPr>
          <w:ilvl w:val="0"/>
          <w:numId w:val="0"/>
        </w:numPr>
        <w:spacing w:before="0" w:after="0"/>
        <w:ind w:leftChars="0"/>
        <w:jc w:val="left"/>
        <w:outlineLvl w:val="3"/>
        <w:rPr>
          <w:rFonts w:hint="eastAsia" w:ascii="方正仿宋_GBK" w:hAnsi="方正仿宋_GBK" w:eastAsia="方正仿宋_GBK" w:cs="方正仿宋_GBK"/>
          <w:color w:val="000000"/>
          <w:sz w:val="28"/>
          <w:lang w:val="en-US" w:eastAsia="zh-CN"/>
        </w:rPr>
      </w:pPr>
    </w:p>
    <w:p w14:paraId="00217E54">
      <w:pPr>
        <w:numPr>
          <w:ilvl w:val="0"/>
          <w:numId w:val="0"/>
        </w:numPr>
        <w:spacing w:before="0" w:after="0"/>
        <w:ind w:leftChars="0"/>
        <w:jc w:val="left"/>
        <w:outlineLvl w:val="3"/>
        <w:rPr>
          <w:rFonts w:hint="eastAsia" w:ascii="方正仿宋_GBK" w:hAnsi="方正仿宋_GBK" w:eastAsia="方正仿宋_GBK" w:cs="方正仿宋_GBK"/>
          <w:color w:val="000000"/>
          <w:sz w:val="28"/>
          <w:lang w:val="en-US" w:eastAsia="zh-CN"/>
        </w:rPr>
      </w:pPr>
    </w:p>
    <w:p w14:paraId="319F7948">
      <w:pPr>
        <w:numPr>
          <w:ilvl w:val="0"/>
          <w:numId w:val="3"/>
        </w:numPr>
        <w:spacing w:before="0" w:after="0"/>
        <w:ind w:left="0" w:leftChars="0" w:firstLine="0" w:firstLineChars="0"/>
        <w:jc w:val="left"/>
        <w:outlineLvl w:val="3"/>
        <w:rPr>
          <w:rFonts w:ascii="方正仿宋_GBK" w:hAnsi="方正仿宋_GBK" w:eastAsia="方正仿宋_GBK" w:cs="方正仿宋_GBK"/>
          <w:color w:val="000000"/>
          <w:sz w:val="28"/>
        </w:rPr>
      </w:pPr>
      <w:r>
        <w:rPr>
          <w:rFonts w:ascii="方正仿宋_GBK" w:hAnsi="方正仿宋_GBK" w:eastAsia="方正仿宋_GBK" w:cs="方正仿宋_GBK"/>
          <w:color w:val="000000"/>
          <w:sz w:val="28"/>
        </w:rPr>
        <w:t>怀财字【2025】7号 2025年技术学院县配套免学费绩效目标表</w:t>
      </w:r>
    </w:p>
    <w:tbl>
      <w:tblPr>
        <w:tblStyle w:val="4"/>
        <w:tblW w:w="9894"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B9C54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183CA5D">
            <w:pPr>
              <w:spacing w:before="0" w:after="0"/>
              <w:ind w:firstLine="0"/>
              <w:jc w:val="left"/>
              <w:outlineLvl w:val="9"/>
              <w:rPr>
                <w:rFonts w:ascii="方正书宋_GBK" w:hAnsi="方正书宋_GBK" w:eastAsia="方正书宋_GBK" w:cs="方正书宋_GBK"/>
                <w:b/>
                <w:sz w:val="21"/>
              </w:rPr>
            </w:pPr>
            <w:r>
              <w:rPr>
                <w:rFonts w:ascii="方正书宋_GBK" w:hAnsi="方正书宋_GBK" w:eastAsia="方正书宋_GBK" w:cs="方正书宋_GBK"/>
                <w:b/>
                <w:sz w:val="21"/>
              </w:rPr>
              <w:t>360072怀来技师学院</w:t>
            </w:r>
          </w:p>
        </w:tc>
        <w:tc>
          <w:tcPr>
            <w:tcW w:w="1843" w:type="dxa"/>
            <w:tcBorders>
              <w:top w:val="single" w:color="FFFFFF" w:sz="6" w:space="0"/>
              <w:left w:val="single" w:color="FFFFFF" w:sz="6" w:space="0"/>
              <w:right w:val="single" w:color="FFFFFF" w:sz="6" w:space="0"/>
            </w:tcBorders>
            <w:vAlign w:val="center"/>
          </w:tcPr>
          <w:p w14:paraId="0DBD74F9">
            <w:pPr>
              <w:spacing w:before="0" w:after="0"/>
              <w:ind w:firstLine="0"/>
              <w:jc w:val="right"/>
              <w:outlineLvl w:val="9"/>
              <w:rPr>
                <w:rFonts w:ascii="方正书宋_GBK" w:hAnsi="方正书宋_GBK" w:eastAsia="方正书宋_GBK" w:cs="方正书宋_GBK"/>
                <w:sz w:val="21"/>
              </w:rPr>
            </w:pPr>
            <w:r>
              <w:rPr>
                <w:rFonts w:ascii="方正书宋_GBK" w:hAnsi="方正书宋_GBK" w:eastAsia="方正书宋_GBK" w:cs="方正书宋_GBK"/>
                <w:sz w:val="21"/>
              </w:rPr>
              <w:t>单位：万元</w:t>
            </w:r>
          </w:p>
        </w:tc>
      </w:tr>
      <w:tr w14:paraId="76C6AC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5F9A19">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项目编码</w:t>
            </w:r>
          </w:p>
        </w:tc>
        <w:tc>
          <w:tcPr>
            <w:tcW w:w="2608" w:type="dxa"/>
            <w:gridSpan w:val="2"/>
            <w:vAlign w:val="center"/>
          </w:tcPr>
          <w:p w14:paraId="68143B3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13073025P00004910001P</w:t>
            </w:r>
          </w:p>
        </w:tc>
        <w:tc>
          <w:tcPr>
            <w:tcW w:w="1587" w:type="dxa"/>
            <w:vAlign w:val="center"/>
          </w:tcPr>
          <w:p w14:paraId="512BEC70">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项目名称</w:t>
            </w:r>
          </w:p>
        </w:tc>
        <w:tc>
          <w:tcPr>
            <w:tcW w:w="4423" w:type="dxa"/>
            <w:gridSpan w:val="3"/>
            <w:vAlign w:val="center"/>
          </w:tcPr>
          <w:p w14:paraId="463767B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 2025年技术学院县配套免学费</w:t>
            </w:r>
          </w:p>
        </w:tc>
      </w:tr>
      <w:tr w14:paraId="22EDBB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63FBB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预算规模及资金用途</w:t>
            </w:r>
          </w:p>
        </w:tc>
        <w:tc>
          <w:tcPr>
            <w:tcW w:w="1276" w:type="dxa"/>
            <w:vAlign w:val="center"/>
          </w:tcPr>
          <w:p w14:paraId="765F50D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预算数</w:t>
            </w:r>
          </w:p>
        </w:tc>
        <w:tc>
          <w:tcPr>
            <w:tcW w:w="1332" w:type="dxa"/>
            <w:vAlign w:val="center"/>
          </w:tcPr>
          <w:p w14:paraId="107C396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110.00</w:t>
            </w:r>
          </w:p>
        </w:tc>
        <w:tc>
          <w:tcPr>
            <w:tcW w:w="1587" w:type="dxa"/>
            <w:vAlign w:val="center"/>
          </w:tcPr>
          <w:p w14:paraId="6F838AE6">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其中：财政    资金</w:t>
            </w:r>
          </w:p>
        </w:tc>
        <w:tc>
          <w:tcPr>
            <w:tcW w:w="1304" w:type="dxa"/>
            <w:vAlign w:val="center"/>
          </w:tcPr>
          <w:p w14:paraId="58621B1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110.00</w:t>
            </w:r>
          </w:p>
        </w:tc>
        <w:tc>
          <w:tcPr>
            <w:tcW w:w="1276" w:type="dxa"/>
            <w:vAlign w:val="center"/>
          </w:tcPr>
          <w:p w14:paraId="4131CB29">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其他资金</w:t>
            </w:r>
          </w:p>
        </w:tc>
        <w:tc>
          <w:tcPr>
            <w:tcW w:w="1843" w:type="dxa"/>
            <w:vAlign w:val="center"/>
          </w:tcPr>
          <w:p w14:paraId="6E6DB55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r>
      <w:tr w14:paraId="243401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A88AC3">
            <w:pPr>
              <w:rPr>
                <w:kern w:val="0"/>
              </w:rPr>
            </w:pPr>
          </w:p>
        </w:tc>
        <w:tc>
          <w:tcPr>
            <w:tcW w:w="8618" w:type="dxa"/>
            <w:gridSpan w:val="6"/>
            <w:vAlign w:val="center"/>
          </w:tcPr>
          <w:p w14:paraId="0B688B2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对满足免学费条件的学生实行免学费政策，利用免学费资金来弥补学校日常经费使用的不足，经费使用合理有效。</w:t>
            </w:r>
          </w:p>
        </w:tc>
      </w:tr>
      <w:tr w14:paraId="546530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7539D4">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资金支出计划（%）</w:t>
            </w:r>
          </w:p>
        </w:tc>
        <w:tc>
          <w:tcPr>
            <w:tcW w:w="2608" w:type="dxa"/>
            <w:gridSpan w:val="2"/>
            <w:vAlign w:val="center"/>
          </w:tcPr>
          <w:p w14:paraId="04993C06">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3月底</w:t>
            </w:r>
          </w:p>
        </w:tc>
        <w:tc>
          <w:tcPr>
            <w:tcW w:w="1587" w:type="dxa"/>
            <w:vAlign w:val="center"/>
          </w:tcPr>
          <w:p w14:paraId="6E212255">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6月底</w:t>
            </w:r>
          </w:p>
        </w:tc>
        <w:tc>
          <w:tcPr>
            <w:tcW w:w="1304" w:type="dxa"/>
            <w:vAlign w:val="center"/>
          </w:tcPr>
          <w:p w14:paraId="777517E8">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10月底</w:t>
            </w:r>
          </w:p>
        </w:tc>
        <w:tc>
          <w:tcPr>
            <w:tcW w:w="3119" w:type="dxa"/>
            <w:gridSpan w:val="2"/>
            <w:vAlign w:val="center"/>
          </w:tcPr>
          <w:p w14:paraId="3C1F8F03">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12月底</w:t>
            </w:r>
          </w:p>
        </w:tc>
      </w:tr>
      <w:tr w14:paraId="1CD71D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36ED7C">
            <w:pPr>
              <w:rPr>
                <w:kern w:val="0"/>
              </w:rPr>
            </w:pPr>
          </w:p>
        </w:tc>
        <w:tc>
          <w:tcPr>
            <w:tcW w:w="2608" w:type="dxa"/>
            <w:gridSpan w:val="2"/>
            <w:vAlign w:val="center"/>
          </w:tcPr>
          <w:p w14:paraId="6DC3258B">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c>
          <w:tcPr>
            <w:tcW w:w="1587" w:type="dxa"/>
            <w:vAlign w:val="center"/>
          </w:tcPr>
          <w:p w14:paraId="06BA8975">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50%</w:t>
            </w:r>
          </w:p>
        </w:tc>
        <w:tc>
          <w:tcPr>
            <w:tcW w:w="1304" w:type="dxa"/>
            <w:vAlign w:val="center"/>
          </w:tcPr>
          <w:p w14:paraId="2B12A6FA">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70%</w:t>
            </w:r>
          </w:p>
        </w:tc>
        <w:tc>
          <w:tcPr>
            <w:tcW w:w="3119" w:type="dxa"/>
            <w:gridSpan w:val="2"/>
            <w:vAlign w:val="center"/>
          </w:tcPr>
          <w:p w14:paraId="0968CE0F">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100%</w:t>
            </w:r>
          </w:p>
        </w:tc>
      </w:tr>
      <w:tr w14:paraId="47E791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B8F9E2">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8618" w:type="dxa"/>
            <w:gridSpan w:val="6"/>
            <w:vAlign w:val="center"/>
          </w:tcPr>
          <w:p w14:paraId="7EEEAD9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1.对满足免学费条件的学生实行免学费政策，利用免学费资金来弥补学校日常经费使用的不足，经费使用合理有效。</w:t>
            </w:r>
          </w:p>
        </w:tc>
      </w:tr>
      <w:tr w14:paraId="3B8D4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CB2EDA">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1276" w:type="dxa"/>
            <w:vAlign w:val="center"/>
          </w:tcPr>
          <w:p w14:paraId="53224F6C">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1332" w:type="dxa"/>
            <w:vAlign w:val="center"/>
          </w:tcPr>
          <w:p w14:paraId="1147EF1B">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891" w:type="dxa"/>
            <w:gridSpan w:val="2"/>
            <w:vAlign w:val="center"/>
          </w:tcPr>
          <w:p w14:paraId="17130C67">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1276" w:type="dxa"/>
            <w:vAlign w:val="center"/>
          </w:tcPr>
          <w:p w14:paraId="0CF3E18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1843" w:type="dxa"/>
            <w:vAlign w:val="center"/>
          </w:tcPr>
          <w:p w14:paraId="3C1449FB">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3CE947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63E6E9">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1276" w:type="dxa"/>
            <w:vAlign w:val="center"/>
          </w:tcPr>
          <w:p w14:paraId="44518EE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1332" w:type="dxa"/>
            <w:vAlign w:val="center"/>
          </w:tcPr>
          <w:p w14:paraId="756C7B4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享受免学费学生人数</w:t>
            </w:r>
          </w:p>
        </w:tc>
        <w:tc>
          <w:tcPr>
            <w:tcW w:w="2891" w:type="dxa"/>
            <w:gridSpan w:val="2"/>
            <w:vAlign w:val="center"/>
          </w:tcPr>
          <w:p w14:paraId="41FA1E6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享受免学费学生人数</w:t>
            </w:r>
          </w:p>
        </w:tc>
        <w:tc>
          <w:tcPr>
            <w:tcW w:w="1276" w:type="dxa"/>
            <w:vAlign w:val="center"/>
          </w:tcPr>
          <w:p w14:paraId="631A345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≥1000人</w:t>
            </w:r>
          </w:p>
        </w:tc>
        <w:tc>
          <w:tcPr>
            <w:tcW w:w="1843" w:type="dxa"/>
            <w:vAlign w:val="center"/>
          </w:tcPr>
          <w:p w14:paraId="7129773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116C4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6BF1C8">
            <w:pPr>
              <w:rPr>
                <w:kern w:val="0"/>
              </w:rPr>
            </w:pPr>
          </w:p>
        </w:tc>
        <w:tc>
          <w:tcPr>
            <w:tcW w:w="1276" w:type="dxa"/>
            <w:vAlign w:val="center"/>
          </w:tcPr>
          <w:p w14:paraId="45B5E5B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1332" w:type="dxa"/>
            <w:vAlign w:val="center"/>
          </w:tcPr>
          <w:p w14:paraId="373526C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有效使用率</w:t>
            </w:r>
          </w:p>
        </w:tc>
        <w:tc>
          <w:tcPr>
            <w:tcW w:w="2891" w:type="dxa"/>
            <w:gridSpan w:val="2"/>
            <w:vAlign w:val="center"/>
          </w:tcPr>
          <w:p w14:paraId="255C4B4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有效使用率</w:t>
            </w:r>
          </w:p>
        </w:tc>
        <w:tc>
          <w:tcPr>
            <w:tcW w:w="1276" w:type="dxa"/>
            <w:vAlign w:val="center"/>
          </w:tcPr>
          <w:p w14:paraId="6893E2C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6D85977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1F700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174874">
            <w:pPr>
              <w:rPr>
                <w:kern w:val="0"/>
              </w:rPr>
            </w:pPr>
          </w:p>
        </w:tc>
        <w:tc>
          <w:tcPr>
            <w:tcW w:w="1276" w:type="dxa"/>
            <w:vAlign w:val="center"/>
          </w:tcPr>
          <w:p w14:paraId="2EDBECF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1332" w:type="dxa"/>
            <w:vAlign w:val="center"/>
          </w:tcPr>
          <w:p w14:paraId="6A361E4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资金支付及时率</w:t>
            </w:r>
          </w:p>
        </w:tc>
        <w:tc>
          <w:tcPr>
            <w:tcW w:w="2891" w:type="dxa"/>
            <w:gridSpan w:val="2"/>
            <w:vAlign w:val="center"/>
          </w:tcPr>
          <w:p w14:paraId="67EC7A1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资金支付及时率</w:t>
            </w:r>
          </w:p>
        </w:tc>
        <w:tc>
          <w:tcPr>
            <w:tcW w:w="1276" w:type="dxa"/>
            <w:vAlign w:val="center"/>
          </w:tcPr>
          <w:p w14:paraId="45D5C70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0A3C65C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79D6C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B73A56">
            <w:pPr>
              <w:rPr>
                <w:kern w:val="0"/>
              </w:rPr>
            </w:pPr>
          </w:p>
        </w:tc>
        <w:tc>
          <w:tcPr>
            <w:tcW w:w="1276" w:type="dxa"/>
            <w:vAlign w:val="center"/>
          </w:tcPr>
          <w:p w14:paraId="59B562A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1332" w:type="dxa"/>
            <w:vAlign w:val="center"/>
          </w:tcPr>
          <w:p w14:paraId="35A9F07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2891" w:type="dxa"/>
            <w:gridSpan w:val="2"/>
            <w:vAlign w:val="center"/>
          </w:tcPr>
          <w:p w14:paraId="608BCD0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1276" w:type="dxa"/>
            <w:vAlign w:val="center"/>
          </w:tcPr>
          <w:p w14:paraId="5DB055C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≤110万元</w:t>
            </w:r>
          </w:p>
        </w:tc>
        <w:tc>
          <w:tcPr>
            <w:tcW w:w="1843" w:type="dxa"/>
            <w:vAlign w:val="center"/>
          </w:tcPr>
          <w:p w14:paraId="37B8138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3B808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5CD889">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1276" w:type="dxa"/>
            <w:vAlign w:val="center"/>
          </w:tcPr>
          <w:p w14:paraId="098FD14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经济效益指标</w:t>
            </w:r>
          </w:p>
        </w:tc>
        <w:tc>
          <w:tcPr>
            <w:tcW w:w="1332" w:type="dxa"/>
            <w:vAlign w:val="center"/>
          </w:tcPr>
          <w:p w14:paraId="6348779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2891" w:type="dxa"/>
            <w:gridSpan w:val="2"/>
            <w:vAlign w:val="center"/>
          </w:tcPr>
          <w:p w14:paraId="7C97F51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1276" w:type="dxa"/>
            <w:vAlign w:val="center"/>
          </w:tcPr>
          <w:p w14:paraId="571AD5A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56CCF0C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70A1F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BC66B5">
            <w:pPr>
              <w:rPr>
                <w:kern w:val="0"/>
              </w:rPr>
            </w:pPr>
          </w:p>
        </w:tc>
        <w:tc>
          <w:tcPr>
            <w:tcW w:w="1276" w:type="dxa"/>
            <w:vAlign w:val="center"/>
          </w:tcPr>
          <w:p w14:paraId="6859F8F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1332" w:type="dxa"/>
            <w:vAlign w:val="center"/>
          </w:tcPr>
          <w:p w14:paraId="190942D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2891" w:type="dxa"/>
            <w:gridSpan w:val="2"/>
            <w:vAlign w:val="center"/>
          </w:tcPr>
          <w:p w14:paraId="45C13EB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1276" w:type="dxa"/>
            <w:vAlign w:val="center"/>
          </w:tcPr>
          <w:p w14:paraId="7EB4BC3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显著提高</w:t>
            </w:r>
          </w:p>
        </w:tc>
        <w:tc>
          <w:tcPr>
            <w:tcW w:w="1843" w:type="dxa"/>
            <w:vAlign w:val="center"/>
          </w:tcPr>
          <w:p w14:paraId="5FDB97F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5736F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2DF473">
            <w:pPr>
              <w:rPr>
                <w:kern w:val="0"/>
              </w:rPr>
            </w:pPr>
          </w:p>
        </w:tc>
        <w:tc>
          <w:tcPr>
            <w:tcW w:w="1276" w:type="dxa"/>
            <w:vAlign w:val="center"/>
          </w:tcPr>
          <w:p w14:paraId="0EAB85F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生态效益指标</w:t>
            </w:r>
          </w:p>
        </w:tc>
        <w:tc>
          <w:tcPr>
            <w:tcW w:w="1332" w:type="dxa"/>
            <w:vAlign w:val="center"/>
          </w:tcPr>
          <w:p w14:paraId="6C59368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推动职业教育发展</w:t>
            </w:r>
          </w:p>
        </w:tc>
        <w:tc>
          <w:tcPr>
            <w:tcW w:w="2891" w:type="dxa"/>
            <w:gridSpan w:val="2"/>
            <w:vAlign w:val="center"/>
          </w:tcPr>
          <w:p w14:paraId="1001A8A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推动职业教育发展</w:t>
            </w:r>
          </w:p>
        </w:tc>
        <w:tc>
          <w:tcPr>
            <w:tcW w:w="1276" w:type="dxa"/>
            <w:vAlign w:val="center"/>
          </w:tcPr>
          <w:p w14:paraId="404025E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积极推动</w:t>
            </w:r>
          </w:p>
        </w:tc>
        <w:tc>
          <w:tcPr>
            <w:tcW w:w="1843" w:type="dxa"/>
            <w:vAlign w:val="center"/>
          </w:tcPr>
          <w:p w14:paraId="107580A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42CCA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4928D1">
            <w:pPr>
              <w:rPr>
                <w:kern w:val="0"/>
              </w:rPr>
            </w:pPr>
          </w:p>
        </w:tc>
        <w:tc>
          <w:tcPr>
            <w:tcW w:w="1276" w:type="dxa"/>
            <w:vAlign w:val="center"/>
          </w:tcPr>
          <w:p w14:paraId="295E573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可持续影响指标</w:t>
            </w:r>
          </w:p>
        </w:tc>
        <w:tc>
          <w:tcPr>
            <w:tcW w:w="1332" w:type="dxa"/>
            <w:vAlign w:val="center"/>
          </w:tcPr>
          <w:p w14:paraId="1FC22B9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2891" w:type="dxa"/>
            <w:gridSpan w:val="2"/>
            <w:vAlign w:val="center"/>
          </w:tcPr>
          <w:p w14:paraId="71CCD3A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1276" w:type="dxa"/>
            <w:vAlign w:val="center"/>
          </w:tcPr>
          <w:p w14:paraId="6D2A864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确保稳定</w:t>
            </w:r>
          </w:p>
        </w:tc>
        <w:tc>
          <w:tcPr>
            <w:tcW w:w="1843" w:type="dxa"/>
            <w:vAlign w:val="center"/>
          </w:tcPr>
          <w:p w14:paraId="43E5B6F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4DCF6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509889">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满意度指标</w:t>
            </w:r>
          </w:p>
        </w:tc>
        <w:tc>
          <w:tcPr>
            <w:tcW w:w="1276" w:type="dxa"/>
            <w:vAlign w:val="center"/>
          </w:tcPr>
          <w:p w14:paraId="6D05B26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服务对象满意度指标</w:t>
            </w:r>
          </w:p>
        </w:tc>
        <w:tc>
          <w:tcPr>
            <w:tcW w:w="1332" w:type="dxa"/>
            <w:vAlign w:val="center"/>
          </w:tcPr>
          <w:p w14:paraId="20FAE66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学生满意度</w:t>
            </w:r>
          </w:p>
        </w:tc>
        <w:tc>
          <w:tcPr>
            <w:tcW w:w="2891" w:type="dxa"/>
            <w:gridSpan w:val="2"/>
            <w:vAlign w:val="center"/>
          </w:tcPr>
          <w:p w14:paraId="66CEA5C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学生满意度</w:t>
            </w:r>
          </w:p>
        </w:tc>
        <w:tc>
          <w:tcPr>
            <w:tcW w:w="1276" w:type="dxa"/>
            <w:vAlign w:val="center"/>
          </w:tcPr>
          <w:p w14:paraId="0419548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779B686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bl>
    <w:p w14:paraId="13ADAF84">
      <w:pPr>
        <w:jc w:val="both"/>
        <w:rPr>
          <w:rFonts w:hint="default" w:ascii="黑体" w:hAnsi="黑体" w:eastAsia="方正仿宋_GBK" w:cs="Times New Roman"/>
          <w:sz w:val="32"/>
          <w:szCs w:val="32"/>
          <w:lang w:val="en-US" w:eastAsia="zh-CN"/>
        </w:rPr>
      </w:pPr>
    </w:p>
    <w:p w14:paraId="4FFF47B6">
      <w:pPr>
        <w:jc w:val="both"/>
        <w:rPr>
          <w:rFonts w:hint="default" w:ascii="黑体" w:hAnsi="黑体" w:eastAsia="方正仿宋_GBK" w:cs="Times New Roman"/>
          <w:sz w:val="32"/>
          <w:szCs w:val="32"/>
          <w:lang w:val="en-US" w:eastAsia="zh-CN"/>
        </w:rPr>
      </w:pPr>
    </w:p>
    <w:p w14:paraId="6659FFBD">
      <w:pPr>
        <w:jc w:val="both"/>
        <w:rPr>
          <w:rFonts w:hint="default" w:ascii="黑体" w:hAnsi="黑体" w:eastAsia="方正仿宋_GBK" w:cs="Times New Roman"/>
          <w:sz w:val="32"/>
          <w:szCs w:val="32"/>
          <w:lang w:val="en-US" w:eastAsia="zh-CN"/>
        </w:rPr>
      </w:pPr>
    </w:p>
    <w:p w14:paraId="0E2209C4">
      <w:pPr>
        <w:spacing w:before="0" w:after="0"/>
        <w:jc w:val="left"/>
        <w:outlineLvl w:val="3"/>
        <w:rPr>
          <w:rFonts w:hint="eastAsia" w:ascii="黑体" w:hAnsi="黑体" w:eastAsia="方正仿宋_GBK" w:cs="Times New Roman"/>
          <w:sz w:val="32"/>
          <w:szCs w:val="32"/>
          <w:lang w:val="en-US" w:eastAsia="zh-CN"/>
        </w:rPr>
      </w:pPr>
    </w:p>
    <w:p w14:paraId="46DCCFA7">
      <w:pPr>
        <w:numPr>
          <w:ilvl w:val="0"/>
          <w:numId w:val="3"/>
        </w:numPr>
        <w:spacing w:before="0" w:after="0"/>
        <w:ind w:left="0" w:leftChars="0" w:firstLine="0" w:firstLineChars="0"/>
        <w:jc w:val="left"/>
        <w:outlineLvl w:val="3"/>
        <w:rPr>
          <w:rFonts w:ascii="方正仿宋_GBK" w:hAnsi="方正仿宋_GBK" w:eastAsia="方正仿宋_GBK" w:cs="方正仿宋_GBK"/>
          <w:color w:val="000000"/>
          <w:sz w:val="28"/>
        </w:rPr>
      </w:pPr>
      <w:r>
        <w:rPr>
          <w:rFonts w:ascii="方正仿宋_GBK" w:hAnsi="方正仿宋_GBK" w:eastAsia="方正仿宋_GBK" w:cs="方正仿宋_GBK"/>
          <w:color w:val="000000"/>
          <w:sz w:val="28"/>
        </w:rPr>
        <w:t>怀财字【2025】7号 2025年教育系统业务费绩效目标表</w:t>
      </w:r>
    </w:p>
    <w:tbl>
      <w:tblPr>
        <w:tblStyle w:val="4"/>
        <w:tblW w:w="9894"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6AA4A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3C6A33C">
            <w:pPr>
              <w:spacing w:before="0" w:after="0"/>
              <w:ind w:firstLine="0"/>
              <w:jc w:val="left"/>
              <w:outlineLvl w:val="9"/>
              <w:rPr>
                <w:rFonts w:ascii="方正书宋_GBK" w:hAnsi="方正书宋_GBK" w:eastAsia="方正书宋_GBK" w:cs="方正书宋_GBK"/>
                <w:b/>
                <w:sz w:val="21"/>
              </w:rPr>
            </w:pPr>
            <w:r>
              <w:rPr>
                <w:rFonts w:ascii="方正书宋_GBK" w:hAnsi="方正书宋_GBK" w:eastAsia="方正书宋_GBK" w:cs="方正书宋_GBK"/>
                <w:b/>
                <w:sz w:val="21"/>
              </w:rPr>
              <w:t>360072怀来技师学院</w:t>
            </w:r>
          </w:p>
        </w:tc>
        <w:tc>
          <w:tcPr>
            <w:tcW w:w="1843" w:type="dxa"/>
            <w:tcBorders>
              <w:top w:val="single" w:color="FFFFFF" w:sz="6" w:space="0"/>
              <w:left w:val="single" w:color="FFFFFF" w:sz="6" w:space="0"/>
              <w:right w:val="single" w:color="FFFFFF" w:sz="6" w:space="0"/>
            </w:tcBorders>
            <w:vAlign w:val="center"/>
          </w:tcPr>
          <w:p w14:paraId="712E74D8">
            <w:pPr>
              <w:spacing w:before="0" w:after="0"/>
              <w:ind w:firstLine="0"/>
              <w:jc w:val="right"/>
              <w:outlineLvl w:val="9"/>
              <w:rPr>
                <w:rFonts w:ascii="方正书宋_GBK" w:hAnsi="方正书宋_GBK" w:eastAsia="方正书宋_GBK" w:cs="方正书宋_GBK"/>
                <w:sz w:val="21"/>
              </w:rPr>
            </w:pPr>
            <w:r>
              <w:rPr>
                <w:rFonts w:ascii="方正书宋_GBK" w:hAnsi="方正书宋_GBK" w:eastAsia="方正书宋_GBK" w:cs="方正书宋_GBK"/>
                <w:sz w:val="21"/>
              </w:rPr>
              <w:t>单位：万元</w:t>
            </w:r>
          </w:p>
        </w:tc>
      </w:tr>
      <w:tr w14:paraId="5177DA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79FB04">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项目编码</w:t>
            </w:r>
          </w:p>
        </w:tc>
        <w:tc>
          <w:tcPr>
            <w:tcW w:w="2608" w:type="dxa"/>
            <w:gridSpan w:val="2"/>
            <w:vAlign w:val="center"/>
          </w:tcPr>
          <w:p w14:paraId="67E574D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13073025P000006100083</w:t>
            </w:r>
          </w:p>
        </w:tc>
        <w:tc>
          <w:tcPr>
            <w:tcW w:w="1587" w:type="dxa"/>
            <w:vAlign w:val="center"/>
          </w:tcPr>
          <w:p w14:paraId="36A1F783">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项目名称</w:t>
            </w:r>
          </w:p>
        </w:tc>
        <w:tc>
          <w:tcPr>
            <w:tcW w:w="4423" w:type="dxa"/>
            <w:gridSpan w:val="3"/>
            <w:vAlign w:val="center"/>
          </w:tcPr>
          <w:p w14:paraId="7BCC5F6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 2025年教育系统业务费</w:t>
            </w:r>
          </w:p>
        </w:tc>
      </w:tr>
      <w:tr w14:paraId="1DBD64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D55039">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预算规模及资金用途</w:t>
            </w:r>
          </w:p>
        </w:tc>
        <w:tc>
          <w:tcPr>
            <w:tcW w:w="1276" w:type="dxa"/>
            <w:vAlign w:val="center"/>
          </w:tcPr>
          <w:p w14:paraId="196D3F0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预算数</w:t>
            </w:r>
          </w:p>
        </w:tc>
        <w:tc>
          <w:tcPr>
            <w:tcW w:w="1332" w:type="dxa"/>
            <w:vAlign w:val="center"/>
          </w:tcPr>
          <w:p w14:paraId="29453A2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136.85</w:t>
            </w:r>
          </w:p>
        </w:tc>
        <w:tc>
          <w:tcPr>
            <w:tcW w:w="1587" w:type="dxa"/>
            <w:vAlign w:val="center"/>
          </w:tcPr>
          <w:p w14:paraId="7BBB0862">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其中：财政    资金</w:t>
            </w:r>
          </w:p>
        </w:tc>
        <w:tc>
          <w:tcPr>
            <w:tcW w:w="1304" w:type="dxa"/>
            <w:vAlign w:val="center"/>
          </w:tcPr>
          <w:p w14:paraId="7AACDF1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136.85</w:t>
            </w:r>
          </w:p>
        </w:tc>
        <w:tc>
          <w:tcPr>
            <w:tcW w:w="1276" w:type="dxa"/>
            <w:vAlign w:val="center"/>
          </w:tcPr>
          <w:p w14:paraId="4620CF5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其他资金</w:t>
            </w:r>
          </w:p>
        </w:tc>
        <w:tc>
          <w:tcPr>
            <w:tcW w:w="1843" w:type="dxa"/>
            <w:vAlign w:val="center"/>
          </w:tcPr>
          <w:p w14:paraId="741FCEF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r>
      <w:tr w14:paraId="47601D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8EF952">
            <w:pPr>
              <w:rPr>
                <w:kern w:val="0"/>
              </w:rPr>
            </w:pPr>
          </w:p>
        </w:tc>
        <w:tc>
          <w:tcPr>
            <w:tcW w:w="8618" w:type="dxa"/>
            <w:gridSpan w:val="6"/>
            <w:vAlign w:val="center"/>
          </w:tcPr>
          <w:p w14:paraId="5C5068A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怀来县职业技术教育中心业务费，主要用于学校日常教育教学支出，以及采购教育教学设备支出。</w:t>
            </w:r>
          </w:p>
        </w:tc>
      </w:tr>
      <w:tr w14:paraId="3FF5DC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4ED861">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资金支出计划（%）</w:t>
            </w:r>
          </w:p>
        </w:tc>
        <w:tc>
          <w:tcPr>
            <w:tcW w:w="2608" w:type="dxa"/>
            <w:gridSpan w:val="2"/>
            <w:vAlign w:val="center"/>
          </w:tcPr>
          <w:p w14:paraId="5E9697C3">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3月底</w:t>
            </w:r>
          </w:p>
        </w:tc>
        <w:tc>
          <w:tcPr>
            <w:tcW w:w="1587" w:type="dxa"/>
            <w:vAlign w:val="center"/>
          </w:tcPr>
          <w:p w14:paraId="1BE324CD">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6月底</w:t>
            </w:r>
          </w:p>
        </w:tc>
        <w:tc>
          <w:tcPr>
            <w:tcW w:w="1304" w:type="dxa"/>
            <w:vAlign w:val="center"/>
          </w:tcPr>
          <w:p w14:paraId="0F8B082D">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10月底</w:t>
            </w:r>
          </w:p>
        </w:tc>
        <w:tc>
          <w:tcPr>
            <w:tcW w:w="3119" w:type="dxa"/>
            <w:gridSpan w:val="2"/>
            <w:vAlign w:val="center"/>
          </w:tcPr>
          <w:p w14:paraId="388FABF5">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12月底</w:t>
            </w:r>
          </w:p>
        </w:tc>
      </w:tr>
      <w:tr w14:paraId="64EADC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2BDB3C">
            <w:pPr>
              <w:rPr>
                <w:kern w:val="0"/>
              </w:rPr>
            </w:pPr>
          </w:p>
        </w:tc>
        <w:tc>
          <w:tcPr>
            <w:tcW w:w="2608" w:type="dxa"/>
            <w:gridSpan w:val="2"/>
            <w:vAlign w:val="center"/>
          </w:tcPr>
          <w:p w14:paraId="33CDBA43">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c>
          <w:tcPr>
            <w:tcW w:w="1587" w:type="dxa"/>
            <w:vAlign w:val="center"/>
          </w:tcPr>
          <w:p w14:paraId="523104E0">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50%</w:t>
            </w:r>
          </w:p>
        </w:tc>
        <w:tc>
          <w:tcPr>
            <w:tcW w:w="1304" w:type="dxa"/>
            <w:vAlign w:val="center"/>
          </w:tcPr>
          <w:p w14:paraId="36AC2D0A">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60%</w:t>
            </w:r>
          </w:p>
        </w:tc>
        <w:tc>
          <w:tcPr>
            <w:tcW w:w="3119" w:type="dxa"/>
            <w:gridSpan w:val="2"/>
            <w:vAlign w:val="center"/>
          </w:tcPr>
          <w:p w14:paraId="367F3561">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100%</w:t>
            </w:r>
          </w:p>
        </w:tc>
      </w:tr>
      <w:tr w14:paraId="57DE61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E8AE2C">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8618" w:type="dxa"/>
            <w:gridSpan w:val="6"/>
            <w:vAlign w:val="center"/>
          </w:tcPr>
          <w:p w14:paraId="598FF5A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1.怀来县职业技术教育中心业务费，主要用于学校日常教育教学支出，以及采购教育教学设备支出。</w:t>
            </w:r>
          </w:p>
        </w:tc>
      </w:tr>
      <w:tr w14:paraId="6E1F0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858A8D">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1276" w:type="dxa"/>
            <w:vAlign w:val="center"/>
          </w:tcPr>
          <w:p w14:paraId="1B867544">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1332" w:type="dxa"/>
            <w:vAlign w:val="center"/>
          </w:tcPr>
          <w:p w14:paraId="44CC79C8">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891" w:type="dxa"/>
            <w:gridSpan w:val="2"/>
            <w:vAlign w:val="center"/>
          </w:tcPr>
          <w:p w14:paraId="5472C81A">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1276" w:type="dxa"/>
            <w:vAlign w:val="center"/>
          </w:tcPr>
          <w:p w14:paraId="741D6DB6">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1843" w:type="dxa"/>
            <w:vAlign w:val="center"/>
          </w:tcPr>
          <w:p w14:paraId="1E29C465">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35E3D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09B25E">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1276" w:type="dxa"/>
            <w:vAlign w:val="center"/>
          </w:tcPr>
          <w:p w14:paraId="4ED8116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1332" w:type="dxa"/>
            <w:vAlign w:val="center"/>
          </w:tcPr>
          <w:p w14:paraId="2D899B6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采购资产数量</w:t>
            </w:r>
          </w:p>
        </w:tc>
        <w:tc>
          <w:tcPr>
            <w:tcW w:w="2891" w:type="dxa"/>
            <w:gridSpan w:val="2"/>
            <w:vAlign w:val="center"/>
          </w:tcPr>
          <w:p w14:paraId="7032B98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采购资产数量</w:t>
            </w:r>
          </w:p>
        </w:tc>
        <w:tc>
          <w:tcPr>
            <w:tcW w:w="1276" w:type="dxa"/>
            <w:vAlign w:val="center"/>
          </w:tcPr>
          <w:p w14:paraId="25B5FF4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≥1批</w:t>
            </w:r>
          </w:p>
        </w:tc>
        <w:tc>
          <w:tcPr>
            <w:tcW w:w="1843" w:type="dxa"/>
            <w:vAlign w:val="center"/>
          </w:tcPr>
          <w:p w14:paraId="71A9B6A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512DA7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EBBC17">
            <w:pPr>
              <w:rPr>
                <w:kern w:val="0"/>
              </w:rPr>
            </w:pPr>
          </w:p>
        </w:tc>
        <w:tc>
          <w:tcPr>
            <w:tcW w:w="1276" w:type="dxa"/>
            <w:vAlign w:val="center"/>
          </w:tcPr>
          <w:p w14:paraId="4E05DEF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1332" w:type="dxa"/>
            <w:vAlign w:val="center"/>
          </w:tcPr>
          <w:p w14:paraId="2DC235F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采购资产质量</w:t>
            </w:r>
          </w:p>
        </w:tc>
        <w:tc>
          <w:tcPr>
            <w:tcW w:w="2891" w:type="dxa"/>
            <w:gridSpan w:val="2"/>
            <w:vAlign w:val="center"/>
          </w:tcPr>
          <w:p w14:paraId="2C7EB44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采购资产质量</w:t>
            </w:r>
          </w:p>
        </w:tc>
        <w:tc>
          <w:tcPr>
            <w:tcW w:w="1276" w:type="dxa"/>
            <w:vAlign w:val="center"/>
          </w:tcPr>
          <w:p w14:paraId="518D79A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79F1EFB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1D9AC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E35EAB">
            <w:pPr>
              <w:rPr>
                <w:kern w:val="0"/>
              </w:rPr>
            </w:pPr>
          </w:p>
        </w:tc>
        <w:tc>
          <w:tcPr>
            <w:tcW w:w="1276" w:type="dxa"/>
            <w:vAlign w:val="center"/>
          </w:tcPr>
          <w:p w14:paraId="1DF295E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1332" w:type="dxa"/>
            <w:vAlign w:val="center"/>
          </w:tcPr>
          <w:p w14:paraId="056B39C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采购及时性</w:t>
            </w:r>
          </w:p>
        </w:tc>
        <w:tc>
          <w:tcPr>
            <w:tcW w:w="2891" w:type="dxa"/>
            <w:gridSpan w:val="2"/>
            <w:vAlign w:val="center"/>
          </w:tcPr>
          <w:p w14:paraId="248F163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采购及时性</w:t>
            </w:r>
          </w:p>
        </w:tc>
        <w:tc>
          <w:tcPr>
            <w:tcW w:w="1276" w:type="dxa"/>
            <w:vAlign w:val="center"/>
          </w:tcPr>
          <w:p w14:paraId="3BCA4DC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3BC5114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32ABB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36078F">
            <w:pPr>
              <w:rPr>
                <w:kern w:val="0"/>
              </w:rPr>
            </w:pPr>
          </w:p>
        </w:tc>
        <w:tc>
          <w:tcPr>
            <w:tcW w:w="1276" w:type="dxa"/>
            <w:vAlign w:val="center"/>
          </w:tcPr>
          <w:p w14:paraId="0EF7D28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1332" w:type="dxa"/>
            <w:vAlign w:val="center"/>
          </w:tcPr>
          <w:p w14:paraId="4DB0067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2891" w:type="dxa"/>
            <w:gridSpan w:val="2"/>
            <w:vAlign w:val="center"/>
          </w:tcPr>
          <w:p w14:paraId="207522C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1276" w:type="dxa"/>
            <w:vAlign w:val="center"/>
          </w:tcPr>
          <w:p w14:paraId="28BFF13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≤136.85万元</w:t>
            </w:r>
          </w:p>
        </w:tc>
        <w:tc>
          <w:tcPr>
            <w:tcW w:w="1843" w:type="dxa"/>
            <w:vAlign w:val="center"/>
          </w:tcPr>
          <w:p w14:paraId="6054C0C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11E2C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C296F2">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1276" w:type="dxa"/>
            <w:vAlign w:val="center"/>
          </w:tcPr>
          <w:p w14:paraId="6242C75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经济效益指标</w:t>
            </w:r>
          </w:p>
        </w:tc>
        <w:tc>
          <w:tcPr>
            <w:tcW w:w="1332" w:type="dxa"/>
            <w:vAlign w:val="center"/>
          </w:tcPr>
          <w:p w14:paraId="05B0C4D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2891" w:type="dxa"/>
            <w:gridSpan w:val="2"/>
            <w:vAlign w:val="center"/>
          </w:tcPr>
          <w:p w14:paraId="036F128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1276" w:type="dxa"/>
            <w:vAlign w:val="center"/>
          </w:tcPr>
          <w:p w14:paraId="31D691E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06CBA0A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7C2589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2AF6A1">
            <w:pPr>
              <w:rPr>
                <w:kern w:val="0"/>
              </w:rPr>
            </w:pPr>
          </w:p>
        </w:tc>
        <w:tc>
          <w:tcPr>
            <w:tcW w:w="1276" w:type="dxa"/>
            <w:vAlign w:val="center"/>
          </w:tcPr>
          <w:p w14:paraId="4399173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1332" w:type="dxa"/>
            <w:vAlign w:val="center"/>
          </w:tcPr>
          <w:p w14:paraId="6BF9FD9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服务的改善与提高</w:t>
            </w:r>
          </w:p>
        </w:tc>
        <w:tc>
          <w:tcPr>
            <w:tcW w:w="2891" w:type="dxa"/>
            <w:gridSpan w:val="2"/>
            <w:vAlign w:val="center"/>
          </w:tcPr>
          <w:p w14:paraId="7C68FC0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服务的改善与提高</w:t>
            </w:r>
          </w:p>
        </w:tc>
        <w:tc>
          <w:tcPr>
            <w:tcW w:w="1276" w:type="dxa"/>
            <w:vAlign w:val="center"/>
          </w:tcPr>
          <w:p w14:paraId="642211B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显著提高</w:t>
            </w:r>
          </w:p>
        </w:tc>
        <w:tc>
          <w:tcPr>
            <w:tcW w:w="1843" w:type="dxa"/>
            <w:vAlign w:val="center"/>
          </w:tcPr>
          <w:p w14:paraId="01764B2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1BB03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DD7964">
            <w:pPr>
              <w:rPr>
                <w:kern w:val="0"/>
              </w:rPr>
            </w:pPr>
          </w:p>
        </w:tc>
        <w:tc>
          <w:tcPr>
            <w:tcW w:w="1276" w:type="dxa"/>
            <w:vAlign w:val="center"/>
          </w:tcPr>
          <w:p w14:paraId="325D8F8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生态效益指标</w:t>
            </w:r>
          </w:p>
        </w:tc>
        <w:tc>
          <w:tcPr>
            <w:tcW w:w="1332" w:type="dxa"/>
            <w:vAlign w:val="center"/>
          </w:tcPr>
          <w:p w14:paraId="72A2BB5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推动学校发展</w:t>
            </w:r>
          </w:p>
        </w:tc>
        <w:tc>
          <w:tcPr>
            <w:tcW w:w="2891" w:type="dxa"/>
            <w:gridSpan w:val="2"/>
            <w:vAlign w:val="center"/>
          </w:tcPr>
          <w:p w14:paraId="57FCA9A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推动学校发展</w:t>
            </w:r>
          </w:p>
        </w:tc>
        <w:tc>
          <w:tcPr>
            <w:tcW w:w="1276" w:type="dxa"/>
            <w:vAlign w:val="center"/>
          </w:tcPr>
          <w:p w14:paraId="0B7F2BB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积极推动</w:t>
            </w:r>
          </w:p>
        </w:tc>
        <w:tc>
          <w:tcPr>
            <w:tcW w:w="1843" w:type="dxa"/>
            <w:vAlign w:val="center"/>
          </w:tcPr>
          <w:p w14:paraId="23FF79F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54328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CDA1DD">
            <w:pPr>
              <w:rPr>
                <w:kern w:val="0"/>
              </w:rPr>
            </w:pPr>
          </w:p>
        </w:tc>
        <w:tc>
          <w:tcPr>
            <w:tcW w:w="1276" w:type="dxa"/>
            <w:vAlign w:val="center"/>
          </w:tcPr>
          <w:p w14:paraId="0546B70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可持续影响指标</w:t>
            </w:r>
          </w:p>
        </w:tc>
        <w:tc>
          <w:tcPr>
            <w:tcW w:w="1332" w:type="dxa"/>
            <w:vAlign w:val="center"/>
          </w:tcPr>
          <w:p w14:paraId="7D6FC7E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2891" w:type="dxa"/>
            <w:gridSpan w:val="2"/>
            <w:vAlign w:val="center"/>
          </w:tcPr>
          <w:p w14:paraId="0308451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1276" w:type="dxa"/>
            <w:vAlign w:val="center"/>
          </w:tcPr>
          <w:p w14:paraId="7FABBA3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确保稳定</w:t>
            </w:r>
          </w:p>
        </w:tc>
        <w:tc>
          <w:tcPr>
            <w:tcW w:w="1843" w:type="dxa"/>
            <w:vAlign w:val="center"/>
          </w:tcPr>
          <w:p w14:paraId="5B4C1C0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6CFC5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BB634E">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满意度指标</w:t>
            </w:r>
          </w:p>
        </w:tc>
        <w:tc>
          <w:tcPr>
            <w:tcW w:w="1276" w:type="dxa"/>
            <w:vAlign w:val="center"/>
          </w:tcPr>
          <w:p w14:paraId="147839C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服务对象满意度指标</w:t>
            </w:r>
          </w:p>
        </w:tc>
        <w:tc>
          <w:tcPr>
            <w:tcW w:w="1332" w:type="dxa"/>
            <w:vAlign w:val="center"/>
          </w:tcPr>
          <w:p w14:paraId="1450C4E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2891" w:type="dxa"/>
            <w:gridSpan w:val="2"/>
            <w:vAlign w:val="center"/>
          </w:tcPr>
          <w:p w14:paraId="4B2522A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1276" w:type="dxa"/>
            <w:vAlign w:val="center"/>
          </w:tcPr>
          <w:p w14:paraId="3B587B3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4C1AE41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bl>
    <w:p w14:paraId="44F74434">
      <w:pPr>
        <w:numPr>
          <w:ilvl w:val="0"/>
          <w:numId w:val="0"/>
        </w:numPr>
        <w:spacing w:before="0" w:after="0"/>
        <w:ind w:leftChars="0"/>
        <w:jc w:val="left"/>
        <w:outlineLvl w:val="3"/>
        <w:rPr>
          <w:rFonts w:ascii="方正仿宋_GBK" w:hAnsi="方正仿宋_GBK" w:eastAsia="方正仿宋_GBK" w:cs="方正仿宋_GBK"/>
          <w:color w:val="000000"/>
          <w:sz w:val="28"/>
        </w:rPr>
      </w:pPr>
    </w:p>
    <w:p w14:paraId="3E462395">
      <w:pPr>
        <w:numPr>
          <w:ilvl w:val="0"/>
          <w:numId w:val="0"/>
        </w:numPr>
        <w:spacing w:before="0" w:after="0"/>
        <w:ind w:leftChars="0"/>
        <w:jc w:val="left"/>
        <w:outlineLvl w:val="3"/>
        <w:rPr>
          <w:rFonts w:ascii="方正仿宋_GBK" w:hAnsi="方正仿宋_GBK" w:eastAsia="方正仿宋_GBK" w:cs="方正仿宋_GBK"/>
          <w:color w:val="000000"/>
          <w:sz w:val="28"/>
        </w:rPr>
      </w:pPr>
    </w:p>
    <w:p w14:paraId="75E37F41">
      <w:pPr>
        <w:numPr>
          <w:ilvl w:val="0"/>
          <w:numId w:val="0"/>
        </w:numPr>
        <w:spacing w:before="0" w:after="0"/>
        <w:ind w:leftChars="0"/>
        <w:jc w:val="left"/>
        <w:outlineLvl w:val="3"/>
        <w:rPr>
          <w:rFonts w:ascii="方正仿宋_GBK" w:hAnsi="方正仿宋_GBK" w:eastAsia="方正仿宋_GBK" w:cs="方正仿宋_GBK"/>
          <w:color w:val="000000"/>
          <w:sz w:val="28"/>
        </w:rPr>
      </w:pPr>
    </w:p>
    <w:p w14:paraId="7E2A271D">
      <w:pPr>
        <w:numPr>
          <w:ilvl w:val="0"/>
          <w:numId w:val="0"/>
        </w:numPr>
        <w:spacing w:before="0" w:after="0"/>
        <w:ind w:leftChars="0"/>
        <w:jc w:val="left"/>
        <w:outlineLvl w:val="3"/>
        <w:rPr>
          <w:rFonts w:ascii="方正仿宋_GBK" w:hAnsi="方正仿宋_GBK" w:eastAsia="方正仿宋_GBK" w:cs="方正仿宋_GBK"/>
          <w:color w:val="000000"/>
          <w:sz w:val="28"/>
        </w:rPr>
      </w:pPr>
    </w:p>
    <w:p w14:paraId="7602831C">
      <w:pPr>
        <w:numPr>
          <w:ilvl w:val="0"/>
          <w:numId w:val="3"/>
        </w:numPr>
        <w:spacing w:before="0" w:after="0"/>
        <w:ind w:left="0" w:leftChars="0" w:firstLine="0" w:firstLineChars="0"/>
        <w:jc w:val="left"/>
        <w:outlineLvl w:val="3"/>
        <w:rPr>
          <w:rFonts w:ascii="方正仿宋_GBK" w:hAnsi="方正仿宋_GBK" w:eastAsia="方正仿宋_GBK" w:cs="方正仿宋_GBK"/>
          <w:color w:val="000000"/>
          <w:sz w:val="28"/>
        </w:rPr>
      </w:pPr>
      <w:r>
        <w:rPr>
          <w:rFonts w:ascii="方正仿宋_GBK" w:hAnsi="方正仿宋_GBK" w:eastAsia="方正仿宋_GBK" w:cs="方正仿宋_GBK"/>
          <w:color w:val="000000"/>
          <w:sz w:val="28"/>
        </w:rPr>
        <w:t>怀财字【2025】7号 上年结转（冀财教[2023]168号河北省财政厅 河北省教育厅 河北省人力资源和社会保障厅关于提前下达2024年中央学生资助补助经费预算[直达资金]的通知）绩效目标表</w:t>
      </w:r>
    </w:p>
    <w:tbl>
      <w:tblPr>
        <w:tblStyle w:val="4"/>
        <w:tblW w:w="9894"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54760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AFF97FA">
            <w:pPr>
              <w:spacing w:before="0" w:after="0"/>
              <w:ind w:firstLine="0"/>
              <w:jc w:val="left"/>
              <w:outlineLvl w:val="9"/>
              <w:rPr>
                <w:rFonts w:ascii="方正书宋_GBK" w:hAnsi="方正书宋_GBK" w:eastAsia="方正书宋_GBK" w:cs="方正书宋_GBK"/>
                <w:b/>
                <w:sz w:val="21"/>
              </w:rPr>
            </w:pPr>
            <w:r>
              <w:rPr>
                <w:rFonts w:ascii="方正书宋_GBK" w:hAnsi="方正书宋_GBK" w:eastAsia="方正书宋_GBK" w:cs="方正书宋_GBK"/>
                <w:b/>
                <w:sz w:val="21"/>
              </w:rPr>
              <w:t>360072怀来技师学院</w:t>
            </w:r>
          </w:p>
        </w:tc>
        <w:tc>
          <w:tcPr>
            <w:tcW w:w="1843" w:type="dxa"/>
            <w:tcBorders>
              <w:top w:val="single" w:color="FFFFFF" w:sz="6" w:space="0"/>
              <w:left w:val="single" w:color="FFFFFF" w:sz="6" w:space="0"/>
              <w:right w:val="single" w:color="FFFFFF" w:sz="6" w:space="0"/>
            </w:tcBorders>
            <w:vAlign w:val="center"/>
          </w:tcPr>
          <w:p w14:paraId="18BB8731">
            <w:pPr>
              <w:spacing w:before="0" w:after="0"/>
              <w:ind w:firstLine="0"/>
              <w:jc w:val="right"/>
              <w:outlineLvl w:val="9"/>
              <w:rPr>
                <w:rFonts w:ascii="方正书宋_GBK" w:hAnsi="方正书宋_GBK" w:eastAsia="方正书宋_GBK" w:cs="方正书宋_GBK"/>
                <w:sz w:val="21"/>
              </w:rPr>
            </w:pPr>
            <w:r>
              <w:rPr>
                <w:rFonts w:ascii="方正书宋_GBK" w:hAnsi="方正书宋_GBK" w:eastAsia="方正书宋_GBK" w:cs="方正书宋_GBK"/>
                <w:sz w:val="21"/>
              </w:rPr>
              <w:t>单位：万元</w:t>
            </w:r>
          </w:p>
        </w:tc>
      </w:tr>
      <w:tr w14:paraId="335FD4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AE8602">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项目编码</w:t>
            </w:r>
          </w:p>
        </w:tc>
        <w:tc>
          <w:tcPr>
            <w:tcW w:w="2608" w:type="dxa"/>
            <w:gridSpan w:val="2"/>
            <w:vAlign w:val="center"/>
          </w:tcPr>
          <w:p w14:paraId="191B8C1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13073025P00008510001X</w:t>
            </w:r>
          </w:p>
        </w:tc>
        <w:tc>
          <w:tcPr>
            <w:tcW w:w="1587" w:type="dxa"/>
            <w:vAlign w:val="center"/>
          </w:tcPr>
          <w:p w14:paraId="7486E06C">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项目名称</w:t>
            </w:r>
          </w:p>
        </w:tc>
        <w:tc>
          <w:tcPr>
            <w:tcW w:w="4423" w:type="dxa"/>
            <w:gridSpan w:val="3"/>
            <w:vAlign w:val="center"/>
          </w:tcPr>
          <w:p w14:paraId="059590D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 上年结转（冀财教[2023]168号河北省财政厅 河北省教育厅 河北省人力资源和社会保障厅关于提前下达2024年中央学生资助补助经费预算[直达资金]的通知）</w:t>
            </w:r>
          </w:p>
        </w:tc>
      </w:tr>
      <w:tr w14:paraId="095E87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B02566">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预算规模及资金用途</w:t>
            </w:r>
          </w:p>
        </w:tc>
        <w:tc>
          <w:tcPr>
            <w:tcW w:w="1276" w:type="dxa"/>
            <w:vAlign w:val="center"/>
          </w:tcPr>
          <w:p w14:paraId="438AC0F0">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预算数</w:t>
            </w:r>
          </w:p>
        </w:tc>
        <w:tc>
          <w:tcPr>
            <w:tcW w:w="1332" w:type="dxa"/>
            <w:vAlign w:val="center"/>
          </w:tcPr>
          <w:p w14:paraId="1AA9514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38.30</w:t>
            </w:r>
          </w:p>
        </w:tc>
        <w:tc>
          <w:tcPr>
            <w:tcW w:w="1587" w:type="dxa"/>
            <w:vAlign w:val="center"/>
          </w:tcPr>
          <w:p w14:paraId="5C1F1ACC">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其中：财政    资金</w:t>
            </w:r>
          </w:p>
        </w:tc>
        <w:tc>
          <w:tcPr>
            <w:tcW w:w="1304" w:type="dxa"/>
            <w:vAlign w:val="center"/>
          </w:tcPr>
          <w:p w14:paraId="6E00110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38.30</w:t>
            </w:r>
          </w:p>
        </w:tc>
        <w:tc>
          <w:tcPr>
            <w:tcW w:w="1276" w:type="dxa"/>
            <w:vAlign w:val="center"/>
          </w:tcPr>
          <w:p w14:paraId="33C0A1C2">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其他资金</w:t>
            </w:r>
          </w:p>
        </w:tc>
        <w:tc>
          <w:tcPr>
            <w:tcW w:w="1843" w:type="dxa"/>
            <w:vAlign w:val="center"/>
          </w:tcPr>
          <w:p w14:paraId="62E73D2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r>
      <w:tr w14:paraId="372511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264590">
            <w:pPr>
              <w:rPr>
                <w:kern w:val="0"/>
              </w:rPr>
            </w:pPr>
          </w:p>
        </w:tc>
        <w:tc>
          <w:tcPr>
            <w:tcW w:w="8618" w:type="dxa"/>
            <w:gridSpan w:val="6"/>
            <w:vAlign w:val="center"/>
          </w:tcPr>
          <w:p w14:paraId="524F3B0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上年结转国家助学金，全部用于资助家庭经济困难学生。</w:t>
            </w:r>
          </w:p>
        </w:tc>
      </w:tr>
      <w:tr w14:paraId="15A71F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AE68B4">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资金支出计划（%）</w:t>
            </w:r>
          </w:p>
        </w:tc>
        <w:tc>
          <w:tcPr>
            <w:tcW w:w="2608" w:type="dxa"/>
            <w:gridSpan w:val="2"/>
            <w:vAlign w:val="center"/>
          </w:tcPr>
          <w:p w14:paraId="7BE95A99">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3月底</w:t>
            </w:r>
          </w:p>
        </w:tc>
        <w:tc>
          <w:tcPr>
            <w:tcW w:w="1587" w:type="dxa"/>
            <w:vAlign w:val="center"/>
          </w:tcPr>
          <w:p w14:paraId="067277E9">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6月底</w:t>
            </w:r>
          </w:p>
        </w:tc>
        <w:tc>
          <w:tcPr>
            <w:tcW w:w="1304" w:type="dxa"/>
            <w:vAlign w:val="center"/>
          </w:tcPr>
          <w:p w14:paraId="709487CB">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10月底</w:t>
            </w:r>
          </w:p>
        </w:tc>
        <w:tc>
          <w:tcPr>
            <w:tcW w:w="3119" w:type="dxa"/>
            <w:gridSpan w:val="2"/>
            <w:vAlign w:val="center"/>
          </w:tcPr>
          <w:p w14:paraId="0D3AF86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12月底</w:t>
            </w:r>
          </w:p>
        </w:tc>
      </w:tr>
      <w:tr w14:paraId="2448F8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680A19">
            <w:pPr>
              <w:rPr>
                <w:kern w:val="0"/>
              </w:rPr>
            </w:pPr>
          </w:p>
        </w:tc>
        <w:tc>
          <w:tcPr>
            <w:tcW w:w="2608" w:type="dxa"/>
            <w:gridSpan w:val="2"/>
            <w:vAlign w:val="center"/>
          </w:tcPr>
          <w:p w14:paraId="76767168">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c>
          <w:tcPr>
            <w:tcW w:w="1587" w:type="dxa"/>
            <w:vAlign w:val="center"/>
          </w:tcPr>
          <w:p w14:paraId="221D2DB5">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50%</w:t>
            </w:r>
          </w:p>
        </w:tc>
        <w:tc>
          <w:tcPr>
            <w:tcW w:w="1304" w:type="dxa"/>
            <w:vAlign w:val="center"/>
          </w:tcPr>
          <w:p w14:paraId="32F2BF2B">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70%</w:t>
            </w:r>
          </w:p>
        </w:tc>
        <w:tc>
          <w:tcPr>
            <w:tcW w:w="3119" w:type="dxa"/>
            <w:gridSpan w:val="2"/>
            <w:vAlign w:val="center"/>
          </w:tcPr>
          <w:p w14:paraId="6183ABA8">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100%</w:t>
            </w:r>
          </w:p>
        </w:tc>
      </w:tr>
      <w:tr w14:paraId="36BA0A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477B19">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8618" w:type="dxa"/>
            <w:gridSpan w:val="6"/>
            <w:vAlign w:val="center"/>
          </w:tcPr>
          <w:p w14:paraId="77F3D35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1.上年结转国家助学金，全部用于资助家庭经济困难学生。</w:t>
            </w:r>
          </w:p>
        </w:tc>
      </w:tr>
      <w:tr w14:paraId="5740DE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7B69F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1276" w:type="dxa"/>
            <w:vAlign w:val="center"/>
          </w:tcPr>
          <w:p w14:paraId="5DD4B48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1332" w:type="dxa"/>
            <w:vAlign w:val="center"/>
          </w:tcPr>
          <w:p w14:paraId="3CB74EBE">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891" w:type="dxa"/>
            <w:gridSpan w:val="2"/>
            <w:vAlign w:val="center"/>
          </w:tcPr>
          <w:p w14:paraId="7C266398">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1276" w:type="dxa"/>
            <w:vAlign w:val="center"/>
          </w:tcPr>
          <w:p w14:paraId="6C5DD2C5">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1843" w:type="dxa"/>
            <w:vAlign w:val="center"/>
          </w:tcPr>
          <w:p w14:paraId="29800B4D">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2EB5C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1D108C">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1276" w:type="dxa"/>
            <w:vAlign w:val="center"/>
          </w:tcPr>
          <w:p w14:paraId="33F56E1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1332" w:type="dxa"/>
            <w:vAlign w:val="center"/>
          </w:tcPr>
          <w:p w14:paraId="74AA804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享受学生人数</w:t>
            </w:r>
          </w:p>
        </w:tc>
        <w:tc>
          <w:tcPr>
            <w:tcW w:w="2891" w:type="dxa"/>
            <w:gridSpan w:val="2"/>
            <w:vAlign w:val="center"/>
          </w:tcPr>
          <w:p w14:paraId="3A4DD78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享受学生人数</w:t>
            </w:r>
          </w:p>
        </w:tc>
        <w:tc>
          <w:tcPr>
            <w:tcW w:w="1276" w:type="dxa"/>
            <w:vAlign w:val="center"/>
          </w:tcPr>
          <w:p w14:paraId="21A1860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≤383人次</w:t>
            </w:r>
          </w:p>
        </w:tc>
        <w:tc>
          <w:tcPr>
            <w:tcW w:w="1843" w:type="dxa"/>
            <w:vAlign w:val="center"/>
          </w:tcPr>
          <w:p w14:paraId="4CEAA5E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1EC2E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720728">
            <w:pPr>
              <w:rPr>
                <w:kern w:val="0"/>
              </w:rPr>
            </w:pPr>
          </w:p>
        </w:tc>
        <w:tc>
          <w:tcPr>
            <w:tcW w:w="1276" w:type="dxa"/>
            <w:vAlign w:val="center"/>
          </w:tcPr>
          <w:p w14:paraId="3691611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1332" w:type="dxa"/>
            <w:vAlign w:val="center"/>
          </w:tcPr>
          <w:p w14:paraId="65196E1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有效使用率</w:t>
            </w:r>
          </w:p>
        </w:tc>
        <w:tc>
          <w:tcPr>
            <w:tcW w:w="2891" w:type="dxa"/>
            <w:gridSpan w:val="2"/>
            <w:vAlign w:val="center"/>
          </w:tcPr>
          <w:p w14:paraId="32D3AB2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有效使用率</w:t>
            </w:r>
          </w:p>
        </w:tc>
        <w:tc>
          <w:tcPr>
            <w:tcW w:w="1276" w:type="dxa"/>
            <w:vAlign w:val="center"/>
          </w:tcPr>
          <w:p w14:paraId="0BDDD11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2E6D326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29375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EFCCE8">
            <w:pPr>
              <w:rPr>
                <w:kern w:val="0"/>
              </w:rPr>
            </w:pPr>
          </w:p>
        </w:tc>
        <w:tc>
          <w:tcPr>
            <w:tcW w:w="1276" w:type="dxa"/>
            <w:vAlign w:val="center"/>
          </w:tcPr>
          <w:p w14:paraId="0A12E72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1332" w:type="dxa"/>
            <w:vAlign w:val="center"/>
          </w:tcPr>
          <w:p w14:paraId="064CAF2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发放及时率</w:t>
            </w:r>
          </w:p>
        </w:tc>
        <w:tc>
          <w:tcPr>
            <w:tcW w:w="2891" w:type="dxa"/>
            <w:gridSpan w:val="2"/>
            <w:vAlign w:val="center"/>
          </w:tcPr>
          <w:p w14:paraId="71BF565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发放及时率</w:t>
            </w:r>
          </w:p>
        </w:tc>
        <w:tc>
          <w:tcPr>
            <w:tcW w:w="1276" w:type="dxa"/>
            <w:vAlign w:val="center"/>
          </w:tcPr>
          <w:p w14:paraId="6F059DF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3E2041A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1BDB2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547161">
            <w:pPr>
              <w:rPr>
                <w:kern w:val="0"/>
              </w:rPr>
            </w:pPr>
          </w:p>
        </w:tc>
        <w:tc>
          <w:tcPr>
            <w:tcW w:w="1276" w:type="dxa"/>
            <w:vAlign w:val="center"/>
          </w:tcPr>
          <w:p w14:paraId="15D2831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1332" w:type="dxa"/>
            <w:vAlign w:val="center"/>
          </w:tcPr>
          <w:p w14:paraId="57C804B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2891" w:type="dxa"/>
            <w:gridSpan w:val="2"/>
            <w:vAlign w:val="center"/>
          </w:tcPr>
          <w:p w14:paraId="011BE0C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1276" w:type="dxa"/>
            <w:vAlign w:val="center"/>
          </w:tcPr>
          <w:p w14:paraId="736BF02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≤38.3万元</w:t>
            </w:r>
          </w:p>
        </w:tc>
        <w:tc>
          <w:tcPr>
            <w:tcW w:w="1843" w:type="dxa"/>
            <w:vAlign w:val="center"/>
          </w:tcPr>
          <w:p w14:paraId="72B7EA7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49509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123DAC">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1276" w:type="dxa"/>
            <w:vAlign w:val="center"/>
          </w:tcPr>
          <w:p w14:paraId="070CAC7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经济效益指标</w:t>
            </w:r>
          </w:p>
        </w:tc>
        <w:tc>
          <w:tcPr>
            <w:tcW w:w="1332" w:type="dxa"/>
            <w:vAlign w:val="center"/>
          </w:tcPr>
          <w:p w14:paraId="24DEBC3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2891" w:type="dxa"/>
            <w:gridSpan w:val="2"/>
            <w:vAlign w:val="center"/>
          </w:tcPr>
          <w:p w14:paraId="6EA2590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1276" w:type="dxa"/>
            <w:vAlign w:val="center"/>
          </w:tcPr>
          <w:p w14:paraId="671A081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4DC5D3F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17214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FE1D76">
            <w:pPr>
              <w:rPr>
                <w:kern w:val="0"/>
              </w:rPr>
            </w:pPr>
          </w:p>
        </w:tc>
        <w:tc>
          <w:tcPr>
            <w:tcW w:w="1276" w:type="dxa"/>
            <w:vAlign w:val="center"/>
          </w:tcPr>
          <w:p w14:paraId="5C3B15D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1332" w:type="dxa"/>
            <w:vAlign w:val="center"/>
          </w:tcPr>
          <w:p w14:paraId="620AB6C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2891" w:type="dxa"/>
            <w:gridSpan w:val="2"/>
            <w:vAlign w:val="center"/>
          </w:tcPr>
          <w:p w14:paraId="69BF641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1276" w:type="dxa"/>
            <w:vAlign w:val="center"/>
          </w:tcPr>
          <w:p w14:paraId="001F51A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显著提升</w:t>
            </w:r>
          </w:p>
        </w:tc>
        <w:tc>
          <w:tcPr>
            <w:tcW w:w="1843" w:type="dxa"/>
            <w:vAlign w:val="center"/>
          </w:tcPr>
          <w:p w14:paraId="0D0EFD2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723FD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2CE9BD">
            <w:pPr>
              <w:rPr>
                <w:kern w:val="0"/>
              </w:rPr>
            </w:pPr>
          </w:p>
        </w:tc>
        <w:tc>
          <w:tcPr>
            <w:tcW w:w="1276" w:type="dxa"/>
            <w:vAlign w:val="center"/>
          </w:tcPr>
          <w:p w14:paraId="433FB82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生态效益指标</w:t>
            </w:r>
          </w:p>
        </w:tc>
        <w:tc>
          <w:tcPr>
            <w:tcW w:w="1332" w:type="dxa"/>
            <w:vAlign w:val="center"/>
          </w:tcPr>
          <w:p w14:paraId="066AD6D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推动教育事业发展</w:t>
            </w:r>
          </w:p>
        </w:tc>
        <w:tc>
          <w:tcPr>
            <w:tcW w:w="2891" w:type="dxa"/>
            <w:gridSpan w:val="2"/>
            <w:vAlign w:val="center"/>
          </w:tcPr>
          <w:p w14:paraId="1EE4C12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推动教育事业发展</w:t>
            </w:r>
          </w:p>
        </w:tc>
        <w:tc>
          <w:tcPr>
            <w:tcW w:w="1276" w:type="dxa"/>
            <w:vAlign w:val="center"/>
          </w:tcPr>
          <w:p w14:paraId="3E0282C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积极推动</w:t>
            </w:r>
          </w:p>
        </w:tc>
        <w:tc>
          <w:tcPr>
            <w:tcW w:w="1843" w:type="dxa"/>
            <w:vAlign w:val="center"/>
          </w:tcPr>
          <w:p w14:paraId="5992005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07F17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97B455">
            <w:pPr>
              <w:rPr>
                <w:kern w:val="0"/>
              </w:rPr>
            </w:pPr>
          </w:p>
        </w:tc>
        <w:tc>
          <w:tcPr>
            <w:tcW w:w="1276" w:type="dxa"/>
            <w:vAlign w:val="center"/>
          </w:tcPr>
          <w:p w14:paraId="6E9DC9F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可持续影响指标</w:t>
            </w:r>
          </w:p>
        </w:tc>
        <w:tc>
          <w:tcPr>
            <w:tcW w:w="1332" w:type="dxa"/>
            <w:vAlign w:val="center"/>
          </w:tcPr>
          <w:p w14:paraId="654526F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2891" w:type="dxa"/>
            <w:gridSpan w:val="2"/>
            <w:vAlign w:val="center"/>
          </w:tcPr>
          <w:p w14:paraId="2C18C03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1276" w:type="dxa"/>
            <w:vAlign w:val="center"/>
          </w:tcPr>
          <w:p w14:paraId="2407115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确保稳定</w:t>
            </w:r>
          </w:p>
        </w:tc>
        <w:tc>
          <w:tcPr>
            <w:tcW w:w="1843" w:type="dxa"/>
            <w:vAlign w:val="center"/>
          </w:tcPr>
          <w:p w14:paraId="7654F1A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53AD80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11EE77">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满意度指标</w:t>
            </w:r>
          </w:p>
        </w:tc>
        <w:tc>
          <w:tcPr>
            <w:tcW w:w="1276" w:type="dxa"/>
            <w:vAlign w:val="center"/>
          </w:tcPr>
          <w:p w14:paraId="6BA6436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服务对象满意度指标</w:t>
            </w:r>
          </w:p>
        </w:tc>
        <w:tc>
          <w:tcPr>
            <w:tcW w:w="1332" w:type="dxa"/>
            <w:vAlign w:val="center"/>
          </w:tcPr>
          <w:p w14:paraId="1664FA0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2891" w:type="dxa"/>
            <w:gridSpan w:val="2"/>
            <w:vAlign w:val="center"/>
          </w:tcPr>
          <w:p w14:paraId="48B3F72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1276" w:type="dxa"/>
            <w:vAlign w:val="center"/>
          </w:tcPr>
          <w:p w14:paraId="5D65117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630455C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bl>
    <w:p w14:paraId="3C5F3859">
      <w:pPr>
        <w:numPr>
          <w:ilvl w:val="0"/>
          <w:numId w:val="0"/>
        </w:numPr>
        <w:spacing w:before="0" w:after="0"/>
        <w:ind w:leftChars="0"/>
        <w:jc w:val="left"/>
        <w:outlineLvl w:val="3"/>
        <w:rPr>
          <w:rFonts w:hint="default" w:ascii="方正仿宋_GBK" w:hAnsi="方正仿宋_GBK" w:eastAsia="方正仿宋_GBK" w:cs="方正仿宋_GBK"/>
          <w:color w:val="000000"/>
          <w:sz w:val="28"/>
          <w:lang w:val="en-US" w:eastAsia="zh-CN"/>
        </w:rPr>
      </w:pPr>
    </w:p>
    <w:p w14:paraId="1BC21981">
      <w:pPr>
        <w:numPr>
          <w:ilvl w:val="0"/>
          <w:numId w:val="0"/>
        </w:numPr>
        <w:spacing w:before="0" w:after="0"/>
        <w:ind w:leftChars="0"/>
        <w:jc w:val="left"/>
        <w:outlineLvl w:val="3"/>
        <w:rPr>
          <w:rFonts w:hint="default" w:ascii="方正仿宋_GBK" w:hAnsi="方正仿宋_GBK" w:eastAsia="方正仿宋_GBK" w:cs="方正仿宋_GBK"/>
          <w:color w:val="000000"/>
          <w:sz w:val="28"/>
          <w:lang w:val="en-US" w:eastAsia="zh-CN"/>
        </w:rPr>
      </w:pPr>
    </w:p>
    <w:p w14:paraId="40366ABB">
      <w:pPr>
        <w:spacing w:before="0" w:after="0"/>
        <w:jc w:val="left"/>
        <w:outlineLvl w:val="3"/>
      </w:pPr>
      <w:r>
        <w:rPr>
          <w:rFonts w:hint="eastAsia" w:ascii="方正仿宋_GBK" w:hAnsi="方正仿宋_GBK" w:eastAsia="方正仿宋_GBK" w:cs="方正仿宋_GBK"/>
          <w:color w:val="000000"/>
          <w:sz w:val="28"/>
          <w:lang w:val="en-US" w:eastAsia="zh-CN"/>
        </w:rPr>
        <w:t>12、</w:t>
      </w:r>
      <w:r>
        <w:rPr>
          <w:rFonts w:ascii="方正仿宋_GBK" w:hAnsi="方正仿宋_GBK" w:eastAsia="方正仿宋_GBK" w:cs="方正仿宋_GBK"/>
          <w:color w:val="000000"/>
          <w:sz w:val="28"/>
        </w:rPr>
        <w:t>怀财字【2025】7号 上年结转（冀财教[2023]171号河北省财政厅 河北省教育厅 河北省人力资源和社会保障厅关于提前下达2024年省级现代职业教育发展专项资金预算的通知）绩效目标表</w:t>
      </w:r>
    </w:p>
    <w:tbl>
      <w:tblPr>
        <w:tblStyle w:val="4"/>
        <w:tblW w:w="9894"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E97A3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78723F3">
            <w:pPr>
              <w:spacing w:before="0" w:after="0"/>
              <w:ind w:firstLine="0"/>
              <w:jc w:val="left"/>
              <w:outlineLvl w:val="9"/>
              <w:rPr>
                <w:rFonts w:ascii="方正书宋_GBK" w:hAnsi="方正书宋_GBK" w:eastAsia="方正书宋_GBK" w:cs="方正书宋_GBK"/>
                <w:b/>
                <w:sz w:val="21"/>
              </w:rPr>
            </w:pPr>
            <w:r>
              <w:rPr>
                <w:rFonts w:ascii="方正书宋_GBK" w:hAnsi="方正书宋_GBK" w:eastAsia="方正书宋_GBK" w:cs="方正书宋_GBK"/>
                <w:b/>
                <w:sz w:val="21"/>
              </w:rPr>
              <w:t>360072怀来技师学院</w:t>
            </w:r>
          </w:p>
        </w:tc>
        <w:tc>
          <w:tcPr>
            <w:tcW w:w="1843" w:type="dxa"/>
            <w:tcBorders>
              <w:top w:val="single" w:color="FFFFFF" w:sz="6" w:space="0"/>
              <w:left w:val="single" w:color="FFFFFF" w:sz="6" w:space="0"/>
              <w:right w:val="single" w:color="FFFFFF" w:sz="6" w:space="0"/>
            </w:tcBorders>
            <w:vAlign w:val="center"/>
          </w:tcPr>
          <w:p w14:paraId="03DDA1CC">
            <w:pPr>
              <w:spacing w:before="0" w:after="0"/>
              <w:ind w:firstLine="0"/>
              <w:jc w:val="right"/>
              <w:outlineLvl w:val="9"/>
              <w:rPr>
                <w:rFonts w:ascii="方正书宋_GBK" w:hAnsi="方正书宋_GBK" w:eastAsia="方正书宋_GBK" w:cs="方正书宋_GBK"/>
                <w:sz w:val="21"/>
              </w:rPr>
            </w:pPr>
            <w:r>
              <w:rPr>
                <w:rFonts w:ascii="方正书宋_GBK" w:hAnsi="方正书宋_GBK" w:eastAsia="方正书宋_GBK" w:cs="方正书宋_GBK"/>
                <w:sz w:val="21"/>
              </w:rPr>
              <w:t>单位：万元</w:t>
            </w:r>
          </w:p>
        </w:tc>
      </w:tr>
      <w:tr w14:paraId="750C82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F944B6">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项目编码</w:t>
            </w:r>
          </w:p>
        </w:tc>
        <w:tc>
          <w:tcPr>
            <w:tcW w:w="2608" w:type="dxa"/>
            <w:gridSpan w:val="2"/>
            <w:vAlign w:val="center"/>
          </w:tcPr>
          <w:p w14:paraId="099B885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13073025P00008610001K</w:t>
            </w:r>
          </w:p>
        </w:tc>
        <w:tc>
          <w:tcPr>
            <w:tcW w:w="1587" w:type="dxa"/>
            <w:vAlign w:val="center"/>
          </w:tcPr>
          <w:p w14:paraId="6AA65D67">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项目名称</w:t>
            </w:r>
          </w:p>
        </w:tc>
        <w:tc>
          <w:tcPr>
            <w:tcW w:w="4423" w:type="dxa"/>
            <w:gridSpan w:val="3"/>
            <w:vAlign w:val="center"/>
          </w:tcPr>
          <w:p w14:paraId="089F3B5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 上年结转（冀财教[2023]171号河北省财政厅 河北省教育厅 河北省人力资源和社会保障厅关于提前下达2024年省级现代职业教育发展专项资金预算的通知）</w:t>
            </w:r>
          </w:p>
        </w:tc>
      </w:tr>
      <w:tr w14:paraId="5969E3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7F59FC">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预算规模及资金用途</w:t>
            </w:r>
          </w:p>
        </w:tc>
        <w:tc>
          <w:tcPr>
            <w:tcW w:w="1276" w:type="dxa"/>
            <w:vAlign w:val="center"/>
          </w:tcPr>
          <w:p w14:paraId="35456E75">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预算数</w:t>
            </w:r>
          </w:p>
        </w:tc>
        <w:tc>
          <w:tcPr>
            <w:tcW w:w="1332" w:type="dxa"/>
            <w:vAlign w:val="center"/>
          </w:tcPr>
          <w:p w14:paraId="2297C21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62.47</w:t>
            </w:r>
          </w:p>
        </w:tc>
        <w:tc>
          <w:tcPr>
            <w:tcW w:w="1587" w:type="dxa"/>
            <w:vAlign w:val="center"/>
          </w:tcPr>
          <w:p w14:paraId="0EDD663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其中：财政    资金</w:t>
            </w:r>
          </w:p>
        </w:tc>
        <w:tc>
          <w:tcPr>
            <w:tcW w:w="1304" w:type="dxa"/>
            <w:vAlign w:val="center"/>
          </w:tcPr>
          <w:p w14:paraId="38A5520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62.47</w:t>
            </w:r>
          </w:p>
        </w:tc>
        <w:tc>
          <w:tcPr>
            <w:tcW w:w="1276" w:type="dxa"/>
            <w:vAlign w:val="center"/>
          </w:tcPr>
          <w:p w14:paraId="42A64747">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其他资金</w:t>
            </w:r>
          </w:p>
        </w:tc>
        <w:tc>
          <w:tcPr>
            <w:tcW w:w="1843" w:type="dxa"/>
            <w:vAlign w:val="center"/>
          </w:tcPr>
          <w:p w14:paraId="53BEB52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r>
      <w:tr w14:paraId="6C0130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882AF9">
            <w:pPr>
              <w:rPr>
                <w:kern w:val="0"/>
              </w:rPr>
            </w:pPr>
          </w:p>
        </w:tc>
        <w:tc>
          <w:tcPr>
            <w:tcW w:w="8618" w:type="dxa"/>
            <w:gridSpan w:val="6"/>
            <w:vAlign w:val="center"/>
          </w:tcPr>
          <w:p w14:paraId="4A0DAAE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上年结转项目资金为生均公用经费资金，主要用于学校日常运转项目资金。</w:t>
            </w:r>
          </w:p>
        </w:tc>
      </w:tr>
      <w:tr w14:paraId="5DF48C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2EB4DB">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资金支出计划（%）</w:t>
            </w:r>
          </w:p>
        </w:tc>
        <w:tc>
          <w:tcPr>
            <w:tcW w:w="2608" w:type="dxa"/>
            <w:gridSpan w:val="2"/>
            <w:vAlign w:val="center"/>
          </w:tcPr>
          <w:p w14:paraId="65EE6279">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3月底</w:t>
            </w:r>
          </w:p>
        </w:tc>
        <w:tc>
          <w:tcPr>
            <w:tcW w:w="1587" w:type="dxa"/>
            <w:vAlign w:val="center"/>
          </w:tcPr>
          <w:p w14:paraId="1695A579">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6月底</w:t>
            </w:r>
          </w:p>
        </w:tc>
        <w:tc>
          <w:tcPr>
            <w:tcW w:w="1304" w:type="dxa"/>
            <w:vAlign w:val="center"/>
          </w:tcPr>
          <w:p w14:paraId="10C5CF84">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10月底</w:t>
            </w:r>
          </w:p>
        </w:tc>
        <w:tc>
          <w:tcPr>
            <w:tcW w:w="3119" w:type="dxa"/>
            <w:gridSpan w:val="2"/>
            <w:vAlign w:val="center"/>
          </w:tcPr>
          <w:p w14:paraId="08907332">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12月底</w:t>
            </w:r>
          </w:p>
        </w:tc>
      </w:tr>
      <w:tr w14:paraId="087D89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D1B9E1">
            <w:pPr>
              <w:rPr>
                <w:kern w:val="0"/>
              </w:rPr>
            </w:pPr>
          </w:p>
        </w:tc>
        <w:tc>
          <w:tcPr>
            <w:tcW w:w="2608" w:type="dxa"/>
            <w:gridSpan w:val="2"/>
            <w:vAlign w:val="center"/>
          </w:tcPr>
          <w:p w14:paraId="6C6B1745">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c>
          <w:tcPr>
            <w:tcW w:w="1587" w:type="dxa"/>
            <w:vAlign w:val="center"/>
          </w:tcPr>
          <w:p w14:paraId="035D5C98">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50%</w:t>
            </w:r>
          </w:p>
        </w:tc>
        <w:tc>
          <w:tcPr>
            <w:tcW w:w="1304" w:type="dxa"/>
            <w:vAlign w:val="center"/>
          </w:tcPr>
          <w:p w14:paraId="6DD2D416">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70%</w:t>
            </w:r>
          </w:p>
        </w:tc>
        <w:tc>
          <w:tcPr>
            <w:tcW w:w="3119" w:type="dxa"/>
            <w:gridSpan w:val="2"/>
            <w:vAlign w:val="center"/>
          </w:tcPr>
          <w:p w14:paraId="77822EC9">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100%</w:t>
            </w:r>
          </w:p>
        </w:tc>
      </w:tr>
      <w:tr w14:paraId="16F4FA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8E9834">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8618" w:type="dxa"/>
            <w:gridSpan w:val="6"/>
            <w:vAlign w:val="center"/>
          </w:tcPr>
          <w:p w14:paraId="5D0E094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1.上年结转项目资金为生均公用经费资金，主要用于学校日常运转项目资金。</w:t>
            </w:r>
          </w:p>
        </w:tc>
      </w:tr>
      <w:tr w14:paraId="6BCD1F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D31F55">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1276" w:type="dxa"/>
            <w:vAlign w:val="center"/>
          </w:tcPr>
          <w:p w14:paraId="09350226">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1332" w:type="dxa"/>
            <w:vAlign w:val="center"/>
          </w:tcPr>
          <w:p w14:paraId="3FFD57A3">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891" w:type="dxa"/>
            <w:gridSpan w:val="2"/>
            <w:vAlign w:val="center"/>
          </w:tcPr>
          <w:p w14:paraId="6DDC6D0B">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1276" w:type="dxa"/>
            <w:vAlign w:val="center"/>
          </w:tcPr>
          <w:p w14:paraId="78A48794">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1843" w:type="dxa"/>
            <w:vAlign w:val="center"/>
          </w:tcPr>
          <w:p w14:paraId="369072F2">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2180F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2E2CA1">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1276" w:type="dxa"/>
            <w:vAlign w:val="center"/>
          </w:tcPr>
          <w:p w14:paraId="7F9DFEB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1332" w:type="dxa"/>
            <w:vAlign w:val="center"/>
          </w:tcPr>
          <w:p w14:paraId="179569E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采购资产数量</w:t>
            </w:r>
          </w:p>
        </w:tc>
        <w:tc>
          <w:tcPr>
            <w:tcW w:w="2891" w:type="dxa"/>
            <w:gridSpan w:val="2"/>
            <w:vAlign w:val="center"/>
          </w:tcPr>
          <w:p w14:paraId="0E2C2F8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采购资产数量</w:t>
            </w:r>
          </w:p>
        </w:tc>
        <w:tc>
          <w:tcPr>
            <w:tcW w:w="1276" w:type="dxa"/>
            <w:vAlign w:val="center"/>
          </w:tcPr>
          <w:p w14:paraId="5052536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≥1批</w:t>
            </w:r>
          </w:p>
        </w:tc>
        <w:tc>
          <w:tcPr>
            <w:tcW w:w="1843" w:type="dxa"/>
            <w:vAlign w:val="center"/>
          </w:tcPr>
          <w:p w14:paraId="6075ECD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6BBAD8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867CF5">
            <w:pPr>
              <w:rPr>
                <w:kern w:val="0"/>
              </w:rPr>
            </w:pPr>
          </w:p>
        </w:tc>
        <w:tc>
          <w:tcPr>
            <w:tcW w:w="1276" w:type="dxa"/>
            <w:vAlign w:val="center"/>
          </w:tcPr>
          <w:p w14:paraId="4FD8E24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1332" w:type="dxa"/>
            <w:vAlign w:val="center"/>
          </w:tcPr>
          <w:p w14:paraId="0BD392E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采购资产质量</w:t>
            </w:r>
          </w:p>
        </w:tc>
        <w:tc>
          <w:tcPr>
            <w:tcW w:w="2891" w:type="dxa"/>
            <w:gridSpan w:val="2"/>
            <w:vAlign w:val="center"/>
          </w:tcPr>
          <w:p w14:paraId="0DACA93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采购资产质量</w:t>
            </w:r>
          </w:p>
        </w:tc>
        <w:tc>
          <w:tcPr>
            <w:tcW w:w="1276" w:type="dxa"/>
            <w:vAlign w:val="center"/>
          </w:tcPr>
          <w:p w14:paraId="0836260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48B1401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0E5DE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97D1D7">
            <w:pPr>
              <w:rPr>
                <w:kern w:val="0"/>
              </w:rPr>
            </w:pPr>
          </w:p>
        </w:tc>
        <w:tc>
          <w:tcPr>
            <w:tcW w:w="1276" w:type="dxa"/>
            <w:vAlign w:val="center"/>
          </w:tcPr>
          <w:p w14:paraId="41DAD9A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1332" w:type="dxa"/>
            <w:vAlign w:val="center"/>
          </w:tcPr>
          <w:p w14:paraId="4D84FF4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采购及时性</w:t>
            </w:r>
          </w:p>
        </w:tc>
        <w:tc>
          <w:tcPr>
            <w:tcW w:w="2891" w:type="dxa"/>
            <w:gridSpan w:val="2"/>
            <w:vAlign w:val="center"/>
          </w:tcPr>
          <w:p w14:paraId="3E14DD5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采购及时性</w:t>
            </w:r>
          </w:p>
        </w:tc>
        <w:tc>
          <w:tcPr>
            <w:tcW w:w="1276" w:type="dxa"/>
            <w:vAlign w:val="center"/>
          </w:tcPr>
          <w:p w14:paraId="175F135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6ECC70A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5BB04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7CBEE8">
            <w:pPr>
              <w:rPr>
                <w:kern w:val="0"/>
              </w:rPr>
            </w:pPr>
          </w:p>
        </w:tc>
        <w:tc>
          <w:tcPr>
            <w:tcW w:w="1276" w:type="dxa"/>
            <w:vAlign w:val="center"/>
          </w:tcPr>
          <w:p w14:paraId="20AAA4F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1332" w:type="dxa"/>
            <w:vAlign w:val="center"/>
          </w:tcPr>
          <w:p w14:paraId="29258BF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2891" w:type="dxa"/>
            <w:gridSpan w:val="2"/>
            <w:vAlign w:val="center"/>
          </w:tcPr>
          <w:p w14:paraId="6CEB1B5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1276" w:type="dxa"/>
            <w:vAlign w:val="center"/>
          </w:tcPr>
          <w:p w14:paraId="3F1EF93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≤62.47万元</w:t>
            </w:r>
          </w:p>
        </w:tc>
        <w:tc>
          <w:tcPr>
            <w:tcW w:w="1843" w:type="dxa"/>
            <w:vAlign w:val="center"/>
          </w:tcPr>
          <w:p w14:paraId="1F9105C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37C786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194458">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1276" w:type="dxa"/>
            <w:vAlign w:val="center"/>
          </w:tcPr>
          <w:p w14:paraId="59364C0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经济效益指标</w:t>
            </w:r>
          </w:p>
        </w:tc>
        <w:tc>
          <w:tcPr>
            <w:tcW w:w="1332" w:type="dxa"/>
            <w:vAlign w:val="center"/>
          </w:tcPr>
          <w:p w14:paraId="0962966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2891" w:type="dxa"/>
            <w:gridSpan w:val="2"/>
            <w:vAlign w:val="center"/>
          </w:tcPr>
          <w:p w14:paraId="4BC14DB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1276" w:type="dxa"/>
            <w:vAlign w:val="center"/>
          </w:tcPr>
          <w:p w14:paraId="222E7DF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40C6273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085FC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44EBDE">
            <w:pPr>
              <w:rPr>
                <w:kern w:val="0"/>
              </w:rPr>
            </w:pPr>
          </w:p>
        </w:tc>
        <w:tc>
          <w:tcPr>
            <w:tcW w:w="1276" w:type="dxa"/>
            <w:vAlign w:val="center"/>
          </w:tcPr>
          <w:p w14:paraId="6689E70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1332" w:type="dxa"/>
            <w:vAlign w:val="center"/>
          </w:tcPr>
          <w:p w14:paraId="3826FAF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服务的改善与提高</w:t>
            </w:r>
          </w:p>
        </w:tc>
        <w:tc>
          <w:tcPr>
            <w:tcW w:w="2891" w:type="dxa"/>
            <w:gridSpan w:val="2"/>
            <w:vAlign w:val="center"/>
          </w:tcPr>
          <w:p w14:paraId="1A52561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服务的改善与提高</w:t>
            </w:r>
          </w:p>
        </w:tc>
        <w:tc>
          <w:tcPr>
            <w:tcW w:w="1276" w:type="dxa"/>
            <w:vAlign w:val="center"/>
          </w:tcPr>
          <w:p w14:paraId="5B5A928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显著提高</w:t>
            </w:r>
          </w:p>
        </w:tc>
        <w:tc>
          <w:tcPr>
            <w:tcW w:w="1843" w:type="dxa"/>
            <w:vAlign w:val="center"/>
          </w:tcPr>
          <w:p w14:paraId="78772B6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1F8A9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A259C7">
            <w:pPr>
              <w:rPr>
                <w:kern w:val="0"/>
              </w:rPr>
            </w:pPr>
          </w:p>
        </w:tc>
        <w:tc>
          <w:tcPr>
            <w:tcW w:w="1276" w:type="dxa"/>
            <w:vAlign w:val="center"/>
          </w:tcPr>
          <w:p w14:paraId="544FF96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生态效益指标</w:t>
            </w:r>
          </w:p>
        </w:tc>
        <w:tc>
          <w:tcPr>
            <w:tcW w:w="1332" w:type="dxa"/>
            <w:vAlign w:val="center"/>
          </w:tcPr>
          <w:p w14:paraId="61562B7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推动学校发展</w:t>
            </w:r>
          </w:p>
        </w:tc>
        <w:tc>
          <w:tcPr>
            <w:tcW w:w="2891" w:type="dxa"/>
            <w:gridSpan w:val="2"/>
            <w:vAlign w:val="center"/>
          </w:tcPr>
          <w:p w14:paraId="1325F3E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推动学校发展</w:t>
            </w:r>
          </w:p>
        </w:tc>
        <w:tc>
          <w:tcPr>
            <w:tcW w:w="1276" w:type="dxa"/>
            <w:vAlign w:val="center"/>
          </w:tcPr>
          <w:p w14:paraId="082E43F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积极推动</w:t>
            </w:r>
          </w:p>
        </w:tc>
        <w:tc>
          <w:tcPr>
            <w:tcW w:w="1843" w:type="dxa"/>
            <w:vAlign w:val="center"/>
          </w:tcPr>
          <w:p w14:paraId="683353B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3D7C3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7D59CD">
            <w:pPr>
              <w:rPr>
                <w:kern w:val="0"/>
              </w:rPr>
            </w:pPr>
          </w:p>
        </w:tc>
        <w:tc>
          <w:tcPr>
            <w:tcW w:w="1276" w:type="dxa"/>
            <w:vAlign w:val="center"/>
          </w:tcPr>
          <w:p w14:paraId="18CFEB8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可持续影响指标</w:t>
            </w:r>
          </w:p>
        </w:tc>
        <w:tc>
          <w:tcPr>
            <w:tcW w:w="1332" w:type="dxa"/>
            <w:vAlign w:val="center"/>
          </w:tcPr>
          <w:p w14:paraId="3E3086D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2891" w:type="dxa"/>
            <w:gridSpan w:val="2"/>
            <w:vAlign w:val="center"/>
          </w:tcPr>
          <w:p w14:paraId="0E530D5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1276" w:type="dxa"/>
            <w:vAlign w:val="center"/>
          </w:tcPr>
          <w:p w14:paraId="4417D70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确保稳定</w:t>
            </w:r>
          </w:p>
        </w:tc>
        <w:tc>
          <w:tcPr>
            <w:tcW w:w="1843" w:type="dxa"/>
            <w:vAlign w:val="center"/>
          </w:tcPr>
          <w:p w14:paraId="53185E0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29155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C4C890">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满意度指标</w:t>
            </w:r>
          </w:p>
        </w:tc>
        <w:tc>
          <w:tcPr>
            <w:tcW w:w="1276" w:type="dxa"/>
            <w:vAlign w:val="center"/>
          </w:tcPr>
          <w:p w14:paraId="17D87F5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服务对象满意度指标</w:t>
            </w:r>
          </w:p>
        </w:tc>
        <w:tc>
          <w:tcPr>
            <w:tcW w:w="1332" w:type="dxa"/>
            <w:vAlign w:val="center"/>
          </w:tcPr>
          <w:p w14:paraId="3F6189D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2891" w:type="dxa"/>
            <w:gridSpan w:val="2"/>
            <w:vAlign w:val="center"/>
          </w:tcPr>
          <w:p w14:paraId="1C5F918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1276" w:type="dxa"/>
            <w:vAlign w:val="center"/>
          </w:tcPr>
          <w:p w14:paraId="755C767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2B94C08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bl>
    <w:p w14:paraId="66964631">
      <w:pPr>
        <w:numPr>
          <w:ilvl w:val="0"/>
          <w:numId w:val="0"/>
        </w:numPr>
        <w:spacing w:before="0" w:after="0"/>
        <w:ind w:leftChars="0"/>
        <w:jc w:val="left"/>
        <w:outlineLvl w:val="3"/>
        <w:rPr>
          <w:rFonts w:hint="default" w:ascii="方正仿宋_GBK" w:hAnsi="方正仿宋_GBK" w:eastAsia="方正仿宋_GBK" w:cs="方正仿宋_GBK"/>
          <w:color w:val="000000"/>
          <w:sz w:val="28"/>
          <w:lang w:val="en-US" w:eastAsia="zh-CN"/>
        </w:rPr>
      </w:pPr>
    </w:p>
    <w:p w14:paraId="029E0598">
      <w:pPr>
        <w:jc w:val="both"/>
        <w:rPr>
          <w:rFonts w:hint="default" w:ascii="黑体" w:hAnsi="黑体" w:eastAsia="方正仿宋_GBK" w:cs="Times New Roman"/>
          <w:sz w:val="32"/>
          <w:szCs w:val="32"/>
          <w:lang w:val="en-US" w:eastAsia="zh-CN"/>
        </w:rPr>
      </w:pPr>
    </w:p>
    <w:p w14:paraId="1017974D">
      <w:pPr>
        <w:numPr>
          <w:ilvl w:val="0"/>
          <w:numId w:val="0"/>
        </w:numPr>
        <w:ind w:leftChars="0"/>
        <w:jc w:val="both"/>
        <w:rPr>
          <w:rFonts w:ascii="方正仿宋_GBK" w:hAnsi="方正仿宋_GBK" w:eastAsia="方正仿宋_GBK" w:cs="方正仿宋_GBK"/>
          <w:color w:val="000000"/>
          <w:sz w:val="28"/>
        </w:rPr>
      </w:pPr>
      <w:r>
        <w:rPr>
          <w:rFonts w:hint="eastAsia" w:ascii="方正仿宋_GBK" w:hAnsi="方正仿宋_GBK" w:eastAsia="方正仿宋_GBK" w:cs="方正仿宋_GBK"/>
          <w:color w:val="000000"/>
          <w:sz w:val="28"/>
          <w:lang w:val="en-US" w:eastAsia="zh-CN"/>
        </w:rPr>
        <w:t>13、</w:t>
      </w:r>
      <w:r>
        <w:rPr>
          <w:rFonts w:ascii="方正仿宋_GBK" w:hAnsi="方正仿宋_GBK" w:eastAsia="方正仿宋_GBK" w:cs="方正仿宋_GBK"/>
          <w:color w:val="000000"/>
          <w:sz w:val="28"/>
        </w:rPr>
        <w:t>怀财字【2025】7号 上年结转（冀财教[2024]66号河北省财政厅 河北省教育厅 河北省人力资源和社会保障厅关于下达2024年学生资助中央补助经费预算的通知）绩效目标表</w:t>
      </w:r>
    </w:p>
    <w:p w14:paraId="6DB32E43">
      <w:pPr>
        <w:numPr>
          <w:ilvl w:val="0"/>
          <w:numId w:val="0"/>
        </w:numPr>
        <w:jc w:val="both"/>
        <w:rPr>
          <w:rFonts w:hint="default" w:ascii="方正仿宋_GBK" w:hAnsi="方正仿宋_GBK" w:eastAsia="方正仿宋_GBK" w:cs="方正仿宋_GBK"/>
          <w:color w:val="000000"/>
          <w:sz w:val="28"/>
          <w:lang w:val="en-US" w:eastAsia="zh-CN"/>
        </w:rPr>
      </w:pPr>
    </w:p>
    <w:tbl>
      <w:tblPr>
        <w:tblStyle w:val="4"/>
        <w:tblW w:w="9894"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85479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0DAC99A">
            <w:pPr>
              <w:spacing w:before="0" w:after="0"/>
              <w:ind w:firstLine="0"/>
              <w:jc w:val="left"/>
              <w:outlineLvl w:val="9"/>
              <w:rPr>
                <w:rFonts w:ascii="方正书宋_GBK" w:hAnsi="方正书宋_GBK" w:eastAsia="方正书宋_GBK" w:cs="方正书宋_GBK"/>
                <w:b/>
                <w:sz w:val="21"/>
              </w:rPr>
            </w:pPr>
            <w:r>
              <w:rPr>
                <w:rFonts w:ascii="方正书宋_GBK" w:hAnsi="方正书宋_GBK" w:eastAsia="方正书宋_GBK" w:cs="方正书宋_GBK"/>
                <w:b/>
                <w:sz w:val="21"/>
              </w:rPr>
              <w:t>360072怀来技师学院</w:t>
            </w:r>
          </w:p>
        </w:tc>
        <w:tc>
          <w:tcPr>
            <w:tcW w:w="1843" w:type="dxa"/>
            <w:tcBorders>
              <w:top w:val="single" w:color="FFFFFF" w:sz="6" w:space="0"/>
              <w:left w:val="single" w:color="FFFFFF" w:sz="6" w:space="0"/>
              <w:right w:val="single" w:color="FFFFFF" w:sz="6" w:space="0"/>
            </w:tcBorders>
            <w:vAlign w:val="center"/>
          </w:tcPr>
          <w:p w14:paraId="40728962">
            <w:pPr>
              <w:spacing w:before="0" w:after="0"/>
              <w:ind w:firstLine="0"/>
              <w:jc w:val="right"/>
              <w:outlineLvl w:val="9"/>
              <w:rPr>
                <w:rFonts w:ascii="方正书宋_GBK" w:hAnsi="方正书宋_GBK" w:eastAsia="方正书宋_GBK" w:cs="方正书宋_GBK"/>
                <w:sz w:val="21"/>
              </w:rPr>
            </w:pPr>
            <w:r>
              <w:rPr>
                <w:rFonts w:ascii="方正书宋_GBK" w:hAnsi="方正书宋_GBK" w:eastAsia="方正书宋_GBK" w:cs="方正书宋_GBK"/>
                <w:sz w:val="21"/>
              </w:rPr>
              <w:t>单位：万元</w:t>
            </w:r>
          </w:p>
        </w:tc>
      </w:tr>
      <w:tr w14:paraId="06D67F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11BAE9">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项目编码</w:t>
            </w:r>
          </w:p>
        </w:tc>
        <w:tc>
          <w:tcPr>
            <w:tcW w:w="2608" w:type="dxa"/>
            <w:gridSpan w:val="2"/>
            <w:vAlign w:val="center"/>
          </w:tcPr>
          <w:p w14:paraId="4EF893D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13073025P00008710002W</w:t>
            </w:r>
          </w:p>
        </w:tc>
        <w:tc>
          <w:tcPr>
            <w:tcW w:w="1587" w:type="dxa"/>
            <w:vAlign w:val="center"/>
          </w:tcPr>
          <w:p w14:paraId="5EE94D96">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项目名称</w:t>
            </w:r>
          </w:p>
        </w:tc>
        <w:tc>
          <w:tcPr>
            <w:tcW w:w="4423" w:type="dxa"/>
            <w:gridSpan w:val="3"/>
            <w:vAlign w:val="center"/>
          </w:tcPr>
          <w:p w14:paraId="37DAC41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 上年结转（冀财教[2024]66号河北省财政厅 河北省教育厅 河北省人力资源和社会保障厅关于下达2024年学生资助中央补助经费预算的通知）</w:t>
            </w:r>
          </w:p>
        </w:tc>
      </w:tr>
      <w:tr w14:paraId="0A8E64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511498">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预算规模及资金用途</w:t>
            </w:r>
          </w:p>
        </w:tc>
        <w:tc>
          <w:tcPr>
            <w:tcW w:w="1276" w:type="dxa"/>
            <w:vAlign w:val="center"/>
          </w:tcPr>
          <w:p w14:paraId="399D4241">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预算数</w:t>
            </w:r>
          </w:p>
        </w:tc>
        <w:tc>
          <w:tcPr>
            <w:tcW w:w="1332" w:type="dxa"/>
            <w:vAlign w:val="center"/>
          </w:tcPr>
          <w:p w14:paraId="05A5CFC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1.90</w:t>
            </w:r>
          </w:p>
        </w:tc>
        <w:tc>
          <w:tcPr>
            <w:tcW w:w="1587" w:type="dxa"/>
            <w:vAlign w:val="center"/>
          </w:tcPr>
          <w:p w14:paraId="386D8AFB">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其中：财政    资金</w:t>
            </w:r>
          </w:p>
        </w:tc>
        <w:tc>
          <w:tcPr>
            <w:tcW w:w="1304" w:type="dxa"/>
            <w:vAlign w:val="center"/>
          </w:tcPr>
          <w:p w14:paraId="4101516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1.90</w:t>
            </w:r>
          </w:p>
        </w:tc>
        <w:tc>
          <w:tcPr>
            <w:tcW w:w="1276" w:type="dxa"/>
            <w:vAlign w:val="center"/>
          </w:tcPr>
          <w:p w14:paraId="61EB0860">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其他资金</w:t>
            </w:r>
          </w:p>
        </w:tc>
        <w:tc>
          <w:tcPr>
            <w:tcW w:w="1843" w:type="dxa"/>
            <w:vAlign w:val="center"/>
          </w:tcPr>
          <w:p w14:paraId="1F7DE48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r>
      <w:tr w14:paraId="503519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2CA4AB">
            <w:pPr>
              <w:rPr>
                <w:kern w:val="0"/>
              </w:rPr>
            </w:pPr>
          </w:p>
        </w:tc>
        <w:tc>
          <w:tcPr>
            <w:tcW w:w="8618" w:type="dxa"/>
            <w:gridSpan w:val="6"/>
            <w:vAlign w:val="center"/>
          </w:tcPr>
          <w:p w14:paraId="3DF1D2A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免学费资金用于弥补学校经费不足。</w:t>
            </w:r>
          </w:p>
        </w:tc>
      </w:tr>
      <w:tr w14:paraId="609B66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3F9F61">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资金支出计划（%）</w:t>
            </w:r>
          </w:p>
        </w:tc>
        <w:tc>
          <w:tcPr>
            <w:tcW w:w="2608" w:type="dxa"/>
            <w:gridSpan w:val="2"/>
            <w:vAlign w:val="center"/>
          </w:tcPr>
          <w:p w14:paraId="7B438D7C">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3月底</w:t>
            </w:r>
          </w:p>
        </w:tc>
        <w:tc>
          <w:tcPr>
            <w:tcW w:w="1587" w:type="dxa"/>
            <w:vAlign w:val="center"/>
          </w:tcPr>
          <w:p w14:paraId="26A9D74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6月底</w:t>
            </w:r>
          </w:p>
        </w:tc>
        <w:tc>
          <w:tcPr>
            <w:tcW w:w="1304" w:type="dxa"/>
            <w:vAlign w:val="center"/>
          </w:tcPr>
          <w:p w14:paraId="7A4146B7">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10月底</w:t>
            </w:r>
          </w:p>
        </w:tc>
        <w:tc>
          <w:tcPr>
            <w:tcW w:w="3119" w:type="dxa"/>
            <w:gridSpan w:val="2"/>
            <w:vAlign w:val="center"/>
          </w:tcPr>
          <w:p w14:paraId="544E4FF1">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12月底</w:t>
            </w:r>
          </w:p>
        </w:tc>
      </w:tr>
      <w:tr w14:paraId="48102A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92067D">
            <w:pPr>
              <w:rPr>
                <w:kern w:val="0"/>
              </w:rPr>
            </w:pPr>
          </w:p>
        </w:tc>
        <w:tc>
          <w:tcPr>
            <w:tcW w:w="2608" w:type="dxa"/>
            <w:gridSpan w:val="2"/>
            <w:vAlign w:val="center"/>
          </w:tcPr>
          <w:p w14:paraId="3CAC03F4">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c>
          <w:tcPr>
            <w:tcW w:w="1587" w:type="dxa"/>
            <w:vAlign w:val="center"/>
          </w:tcPr>
          <w:p w14:paraId="76113D3F">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50%</w:t>
            </w:r>
          </w:p>
        </w:tc>
        <w:tc>
          <w:tcPr>
            <w:tcW w:w="1304" w:type="dxa"/>
            <w:vAlign w:val="center"/>
          </w:tcPr>
          <w:p w14:paraId="32B3B175">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3119" w:type="dxa"/>
            <w:gridSpan w:val="2"/>
            <w:vAlign w:val="center"/>
          </w:tcPr>
          <w:p w14:paraId="0A3DBC5A">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100%</w:t>
            </w:r>
          </w:p>
        </w:tc>
      </w:tr>
      <w:tr w14:paraId="6E8931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AD580C">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8618" w:type="dxa"/>
            <w:gridSpan w:val="6"/>
            <w:vAlign w:val="center"/>
          </w:tcPr>
          <w:p w14:paraId="2117B1D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1.免学费资金用于弥补学校经费不足。</w:t>
            </w:r>
          </w:p>
        </w:tc>
      </w:tr>
      <w:tr w14:paraId="30BDD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07E085">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1276" w:type="dxa"/>
            <w:vAlign w:val="center"/>
          </w:tcPr>
          <w:p w14:paraId="4A4B0299">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1332" w:type="dxa"/>
            <w:vAlign w:val="center"/>
          </w:tcPr>
          <w:p w14:paraId="0BB3286A">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891" w:type="dxa"/>
            <w:gridSpan w:val="2"/>
            <w:vAlign w:val="center"/>
          </w:tcPr>
          <w:p w14:paraId="31F2C9FE">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1276" w:type="dxa"/>
            <w:vAlign w:val="center"/>
          </w:tcPr>
          <w:p w14:paraId="651DE081">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1843" w:type="dxa"/>
            <w:vAlign w:val="center"/>
          </w:tcPr>
          <w:p w14:paraId="7BAE4527">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273A9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ECD8D4">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1276" w:type="dxa"/>
            <w:vAlign w:val="center"/>
          </w:tcPr>
          <w:p w14:paraId="6F89F1F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1332" w:type="dxa"/>
            <w:vAlign w:val="center"/>
          </w:tcPr>
          <w:p w14:paraId="503BFAF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享受学生人数</w:t>
            </w:r>
          </w:p>
        </w:tc>
        <w:tc>
          <w:tcPr>
            <w:tcW w:w="2891" w:type="dxa"/>
            <w:gridSpan w:val="2"/>
            <w:vAlign w:val="center"/>
          </w:tcPr>
          <w:p w14:paraId="170C4A7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享受学生人数</w:t>
            </w:r>
          </w:p>
        </w:tc>
        <w:tc>
          <w:tcPr>
            <w:tcW w:w="1276" w:type="dxa"/>
            <w:vAlign w:val="center"/>
          </w:tcPr>
          <w:p w14:paraId="366AE0E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≤8人次</w:t>
            </w:r>
          </w:p>
        </w:tc>
        <w:tc>
          <w:tcPr>
            <w:tcW w:w="1843" w:type="dxa"/>
            <w:vAlign w:val="center"/>
          </w:tcPr>
          <w:p w14:paraId="02D0282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3413C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82342A">
            <w:pPr>
              <w:rPr>
                <w:kern w:val="0"/>
              </w:rPr>
            </w:pPr>
          </w:p>
        </w:tc>
        <w:tc>
          <w:tcPr>
            <w:tcW w:w="1276" w:type="dxa"/>
            <w:vAlign w:val="center"/>
          </w:tcPr>
          <w:p w14:paraId="63B2A5C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1332" w:type="dxa"/>
            <w:vAlign w:val="center"/>
          </w:tcPr>
          <w:p w14:paraId="1824F12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有效使用率</w:t>
            </w:r>
          </w:p>
        </w:tc>
        <w:tc>
          <w:tcPr>
            <w:tcW w:w="2891" w:type="dxa"/>
            <w:gridSpan w:val="2"/>
            <w:vAlign w:val="center"/>
          </w:tcPr>
          <w:p w14:paraId="3540D57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有效使用率</w:t>
            </w:r>
          </w:p>
        </w:tc>
        <w:tc>
          <w:tcPr>
            <w:tcW w:w="1276" w:type="dxa"/>
            <w:vAlign w:val="center"/>
          </w:tcPr>
          <w:p w14:paraId="0CC1EAF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72936AF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26EEA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F4D21E">
            <w:pPr>
              <w:rPr>
                <w:kern w:val="0"/>
              </w:rPr>
            </w:pPr>
          </w:p>
        </w:tc>
        <w:tc>
          <w:tcPr>
            <w:tcW w:w="1276" w:type="dxa"/>
            <w:vAlign w:val="center"/>
          </w:tcPr>
          <w:p w14:paraId="278D298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1332" w:type="dxa"/>
            <w:vAlign w:val="center"/>
          </w:tcPr>
          <w:p w14:paraId="7952EAB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发放及时率</w:t>
            </w:r>
          </w:p>
        </w:tc>
        <w:tc>
          <w:tcPr>
            <w:tcW w:w="2891" w:type="dxa"/>
            <w:gridSpan w:val="2"/>
            <w:vAlign w:val="center"/>
          </w:tcPr>
          <w:p w14:paraId="093B5D6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发放及时率</w:t>
            </w:r>
          </w:p>
        </w:tc>
        <w:tc>
          <w:tcPr>
            <w:tcW w:w="1276" w:type="dxa"/>
            <w:vAlign w:val="center"/>
          </w:tcPr>
          <w:p w14:paraId="3885483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47EBC46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097F11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D095A9">
            <w:pPr>
              <w:rPr>
                <w:kern w:val="0"/>
              </w:rPr>
            </w:pPr>
          </w:p>
        </w:tc>
        <w:tc>
          <w:tcPr>
            <w:tcW w:w="1276" w:type="dxa"/>
            <w:vAlign w:val="center"/>
          </w:tcPr>
          <w:p w14:paraId="3080364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1332" w:type="dxa"/>
            <w:vAlign w:val="center"/>
          </w:tcPr>
          <w:p w14:paraId="7EF146D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2891" w:type="dxa"/>
            <w:gridSpan w:val="2"/>
            <w:vAlign w:val="center"/>
          </w:tcPr>
          <w:p w14:paraId="3100048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1276" w:type="dxa"/>
            <w:vAlign w:val="center"/>
          </w:tcPr>
          <w:p w14:paraId="49F7473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≤1.9万元</w:t>
            </w:r>
          </w:p>
        </w:tc>
        <w:tc>
          <w:tcPr>
            <w:tcW w:w="1843" w:type="dxa"/>
            <w:vAlign w:val="center"/>
          </w:tcPr>
          <w:p w14:paraId="65EDEE2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25D6C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85673A">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1276" w:type="dxa"/>
            <w:vAlign w:val="center"/>
          </w:tcPr>
          <w:p w14:paraId="10DA192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经济效益指标</w:t>
            </w:r>
          </w:p>
        </w:tc>
        <w:tc>
          <w:tcPr>
            <w:tcW w:w="1332" w:type="dxa"/>
            <w:vAlign w:val="center"/>
          </w:tcPr>
          <w:p w14:paraId="34C67EB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2891" w:type="dxa"/>
            <w:gridSpan w:val="2"/>
            <w:vAlign w:val="center"/>
          </w:tcPr>
          <w:p w14:paraId="56F1E26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1276" w:type="dxa"/>
            <w:vAlign w:val="center"/>
          </w:tcPr>
          <w:p w14:paraId="755433B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317A7A1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4240D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C0DB3E">
            <w:pPr>
              <w:rPr>
                <w:kern w:val="0"/>
              </w:rPr>
            </w:pPr>
          </w:p>
        </w:tc>
        <w:tc>
          <w:tcPr>
            <w:tcW w:w="1276" w:type="dxa"/>
            <w:vAlign w:val="center"/>
          </w:tcPr>
          <w:p w14:paraId="36D61D9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1332" w:type="dxa"/>
            <w:vAlign w:val="center"/>
          </w:tcPr>
          <w:p w14:paraId="259330D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2891" w:type="dxa"/>
            <w:gridSpan w:val="2"/>
            <w:vAlign w:val="center"/>
          </w:tcPr>
          <w:p w14:paraId="7995722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1276" w:type="dxa"/>
            <w:vAlign w:val="center"/>
          </w:tcPr>
          <w:p w14:paraId="2986F15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显著提升</w:t>
            </w:r>
          </w:p>
        </w:tc>
        <w:tc>
          <w:tcPr>
            <w:tcW w:w="1843" w:type="dxa"/>
            <w:vAlign w:val="center"/>
          </w:tcPr>
          <w:p w14:paraId="6BEF89C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79F15A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E7780B">
            <w:pPr>
              <w:rPr>
                <w:kern w:val="0"/>
              </w:rPr>
            </w:pPr>
          </w:p>
        </w:tc>
        <w:tc>
          <w:tcPr>
            <w:tcW w:w="1276" w:type="dxa"/>
            <w:vAlign w:val="center"/>
          </w:tcPr>
          <w:p w14:paraId="5E20DFB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生态效益指标</w:t>
            </w:r>
          </w:p>
        </w:tc>
        <w:tc>
          <w:tcPr>
            <w:tcW w:w="1332" w:type="dxa"/>
            <w:vAlign w:val="center"/>
          </w:tcPr>
          <w:p w14:paraId="7B0F7DE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推动教育事业发展</w:t>
            </w:r>
          </w:p>
        </w:tc>
        <w:tc>
          <w:tcPr>
            <w:tcW w:w="2891" w:type="dxa"/>
            <w:gridSpan w:val="2"/>
            <w:vAlign w:val="center"/>
          </w:tcPr>
          <w:p w14:paraId="21B4BA9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推动教育事业发展</w:t>
            </w:r>
          </w:p>
        </w:tc>
        <w:tc>
          <w:tcPr>
            <w:tcW w:w="1276" w:type="dxa"/>
            <w:vAlign w:val="center"/>
          </w:tcPr>
          <w:p w14:paraId="01CFDE5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积极推动</w:t>
            </w:r>
          </w:p>
        </w:tc>
        <w:tc>
          <w:tcPr>
            <w:tcW w:w="1843" w:type="dxa"/>
            <w:vAlign w:val="center"/>
          </w:tcPr>
          <w:p w14:paraId="201D856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1AB84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F1C8EB">
            <w:pPr>
              <w:rPr>
                <w:kern w:val="0"/>
              </w:rPr>
            </w:pPr>
          </w:p>
        </w:tc>
        <w:tc>
          <w:tcPr>
            <w:tcW w:w="1276" w:type="dxa"/>
            <w:vAlign w:val="center"/>
          </w:tcPr>
          <w:p w14:paraId="69BEC59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可持续影响指标</w:t>
            </w:r>
          </w:p>
        </w:tc>
        <w:tc>
          <w:tcPr>
            <w:tcW w:w="1332" w:type="dxa"/>
            <w:vAlign w:val="center"/>
          </w:tcPr>
          <w:p w14:paraId="452F885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2891" w:type="dxa"/>
            <w:gridSpan w:val="2"/>
            <w:vAlign w:val="center"/>
          </w:tcPr>
          <w:p w14:paraId="295D8AE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1276" w:type="dxa"/>
            <w:vAlign w:val="center"/>
          </w:tcPr>
          <w:p w14:paraId="397596F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确保稳定</w:t>
            </w:r>
          </w:p>
        </w:tc>
        <w:tc>
          <w:tcPr>
            <w:tcW w:w="1843" w:type="dxa"/>
            <w:vAlign w:val="center"/>
          </w:tcPr>
          <w:p w14:paraId="5FA7140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0EBCA6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93704D">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满意度指标</w:t>
            </w:r>
          </w:p>
        </w:tc>
        <w:tc>
          <w:tcPr>
            <w:tcW w:w="1276" w:type="dxa"/>
            <w:vAlign w:val="center"/>
          </w:tcPr>
          <w:p w14:paraId="7C421B2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服务对象满意度指标</w:t>
            </w:r>
          </w:p>
        </w:tc>
        <w:tc>
          <w:tcPr>
            <w:tcW w:w="1332" w:type="dxa"/>
            <w:vAlign w:val="center"/>
          </w:tcPr>
          <w:p w14:paraId="39E8A34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2891" w:type="dxa"/>
            <w:gridSpan w:val="2"/>
            <w:vAlign w:val="center"/>
          </w:tcPr>
          <w:p w14:paraId="18C8989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1276" w:type="dxa"/>
            <w:vAlign w:val="center"/>
          </w:tcPr>
          <w:p w14:paraId="7DE850A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76444EA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bl>
    <w:p w14:paraId="0F5DEE0A">
      <w:pPr>
        <w:numPr>
          <w:ilvl w:val="0"/>
          <w:numId w:val="0"/>
        </w:numPr>
        <w:jc w:val="both"/>
        <w:rPr>
          <w:rFonts w:hint="default" w:ascii="方正仿宋_GBK" w:hAnsi="方正仿宋_GBK" w:eastAsia="方正仿宋_GBK" w:cs="方正仿宋_GBK"/>
          <w:color w:val="000000"/>
          <w:sz w:val="28"/>
          <w:lang w:val="en-US" w:eastAsia="zh-CN"/>
        </w:rPr>
      </w:pPr>
    </w:p>
    <w:p w14:paraId="17511A00">
      <w:pPr>
        <w:spacing w:before="0" w:after="0"/>
        <w:jc w:val="left"/>
        <w:outlineLvl w:val="3"/>
      </w:pPr>
      <w:r>
        <w:rPr>
          <w:rFonts w:hint="eastAsia" w:ascii="方正仿宋_GBK" w:hAnsi="方正仿宋_GBK" w:eastAsia="方正仿宋_GBK" w:cs="方正仿宋_GBK"/>
          <w:color w:val="000000"/>
          <w:sz w:val="28"/>
          <w:lang w:val="en-US" w:eastAsia="zh-CN"/>
        </w:rPr>
        <w:t>14、</w:t>
      </w:r>
      <w:r>
        <w:rPr>
          <w:rFonts w:ascii="方正仿宋_GBK" w:hAnsi="方正仿宋_GBK" w:eastAsia="方正仿宋_GBK" w:cs="方正仿宋_GBK"/>
          <w:color w:val="000000"/>
          <w:sz w:val="28"/>
        </w:rPr>
        <w:t>怀财字【2025】7号 通讯费（补2024年）绩效目标表</w:t>
      </w:r>
    </w:p>
    <w:p w14:paraId="0CD15115">
      <w:pPr>
        <w:numPr>
          <w:ilvl w:val="0"/>
          <w:numId w:val="0"/>
        </w:numPr>
        <w:jc w:val="both"/>
        <w:rPr>
          <w:rFonts w:hint="default" w:ascii="方正仿宋_GBK" w:hAnsi="方正仿宋_GBK" w:eastAsia="方正仿宋_GBK" w:cs="方正仿宋_GBK"/>
          <w:color w:val="000000"/>
          <w:sz w:val="28"/>
          <w:lang w:val="en-US" w:eastAsia="zh-CN"/>
        </w:rPr>
      </w:pPr>
    </w:p>
    <w:tbl>
      <w:tblPr>
        <w:tblStyle w:val="4"/>
        <w:tblW w:w="9894"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736D6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F1CD50C">
            <w:pPr>
              <w:spacing w:before="0" w:after="0"/>
              <w:ind w:firstLine="0"/>
              <w:jc w:val="left"/>
              <w:outlineLvl w:val="9"/>
              <w:rPr>
                <w:rFonts w:ascii="方正书宋_GBK" w:hAnsi="方正书宋_GBK" w:eastAsia="方正书宋_GBK" w:cs="方正书宋_GBK"/>
                <w:b/>
                <w:sz w:val="21"/>
              </w:rPr>
            </w:pPr>
            <w:r>
              <w:rPr>
                <w:rFonts w:ascii="方正书宋_GBK" w:hAnsi="方正书宋_GBK" w:eastAsia="方正书宋_GBK" w:cs="方正书宋_GBK"/>
                <w:b/>
                <w:sz w:val="21"/>
              </w:rPr>
              <w:t>360072怀来技师学院</w:t>
            </w:r>
          </w:p>
        </w:tc>
        <w:tc>
          <w:tcPr>
            <w:tcW w:w="1843" w:type="dxa"/>
            <w:tcBorders>
              <w:top w:val="single" w:color="FFFFFF" w:sz="6" w:space="0"/>
              <w:left w:val="single" w:color="FFFFFF" w:sz="6" w:space="0"/>
              <w:right w:val="single" w:color="FFFFFF" w:sz="6" w:space="0"/>
            </w:tcBorders>
            <w:vAlign w:val="center"/>
          </w:tcPr>
          <w:p w14:paraId="5555FFF2">
            <w:pPr>
              <w:spacing w:before="0" w:after="0"/>
              <w:ind w:firstLine="0"/>
              <w:jc w:val="right"/>
              <w:outlineLvl w:val="9"/>
              <w:rPr>
                <w:rFonts w:ascii="方正书宋_GBK" w:hAnsi="方正书宋_GBK" w:eastAsia="方正书宋_GBK" w:cs="方正书宋_GBK"/>
                <w:sz w:val="21"/>
              </w:rPr>
            </w:pPr>
            <w:r>
              <w:rPr>
                <w:rFonts w:ascii="方正书宋_GBK" w:hAnsi="方正书宋_GBK" w:eastAsia="方正书宋_GBK" w:cs="方正书宋_GBK"/>
                <w:sz w:val="21"/>
              </w:rPr>
              <w:t>单位：万元</w:t>
            </w:r>
          </w:p>
        </w:tc>
      </w:tr>
      <w:tr w14:paraId="1901C6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4BFE02">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项目编码</w:t>
            </w:r>
          </w:p>
        </w:tc>
        <w:tc>
          <w:tcPr>
            <w:tcW w:w="2608" w:type="dxa"/>
            <w:gridSpan w:val="2"/>
            <w:vAlign w:val="center"/>
          </w:tcPr>
          <w:p w14:paraId="187F0A7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13073025P00005310002G</w:t>
            </w:r>
          </w:p>
        </w:tc>
        <w:tc>
          <w:tcPr>
            <w:tcW w:w="1587" w:type="dxa"/>
            <w:vAlign w:val="center"/>
          </w:tcPr>
          <w:p w14:paraId="23F2AF76">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项目名称</w:t>
            </w:r>
          </w:p>
        </w:tc>
        <w:tc>
          <w:tcPr>
            <w:tcW w:w="4423" w:type="dxa"/>
            <w:gridSpan w:val="3"/>
            <w:vAlign w:val="center"/>
          </w:tcPr>
          <w:p w14:paraId="08B9D9C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 通讯费（补2024年）</w:t>
            </w:r>
          </w:p>
        </w:tc>
      </w:tr>
      <w:tr w14:paraId="154058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8BA4A7">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预算规模及资金用途</w:t>
            </w:r>
          </w:p>
        </w:tc>
        <w:tc>
          <w:tcPr>
            <w:tcW w:w="1276" w:type="dxa"/>
            <w:vAlign w:val="center"/>
          </w:tcPr>
          <w:p w14:paraId="63FA33DC">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预算数</w:t>
            </w:r>
          </w:p>
        </w:tc>
        <w:tc>
          <w:tcPr>
            <w:tcW w:w="1332" w:type="dxa"/>
            <w:vAlign w:val="center"/>
          </w:tcPr>
          <w:p w14:paraId="3816140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2.24</w:t>
            </w:r>
          </w:p>
        </w:tc>
        <w:tc>
          <w:tcPr>
            <w:tcW w:w="1587" w:type="dxa"/>
            <w:vAlign w:val="center"/>
          </w:tcPr>
          <w:p w14:paraId="29A2975C">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其中：财政    资金</w:t>
            </w:r>
          </w:p>
        </w:tc>
        <w:tc>
          <w:tcPr>
            <w:tcW w:w="1304" w:type="dxa"/>
            <w:vAlign w:val="center"/>
          </w:tcPr>
          <w:p w14:paraId="19F3A6D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2.24</w:t>
            </w:r>
          </w:p>
        </w:tc>
        <w:tc>
          <w:tcPr>
            <w:tcW w:w="1276" w:type="dxa"/>
            <w:vAlign w:val="center"/>
          </w:tcPr>
          <w:p w14:paraId="05AEDA06">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其他资金</w:t>
            </w:r>
          </w:p>
        </w:tc>
        <w:tc>
          <w:tcPr>
            <w:tcW w:w="1843" w:type="dxa"/>
            <w:vAlign w:val="center"/>
          </w:tcPr>
          <w:p w14:paraId="0B2D847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r>
      <w:tr w14:paraId="740033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8AA673">
            <w:pPr>
              <w:rPr>
                <w:kern w:val="0"/>
              </w:rPr>
            </w:pPr>
          </w:p>
        </w:tc>
        <w:tc>
          <w:tcPr>
            <w:tcW w:w="8618" w:type="dxa"/>
            <w:gridSpan w:val="6"/>
            <w:vAlign w:val="center"/>
          </w:tcPr>
          <w:p w14:paraId="105A138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通讯费是人员性质补助，全部用于人员通讯费的发放。</w:t>
            </w:r>
          </w:p>
        </w:tc>
      </w:tr>
      <w:tr w14:paraId="797974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128B1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资金支出计划（%）</w:t>
            </w:r>
          </w:p>
        </w:tc>
        <w:tc>
          <w:tcPr>
            <w:tcW w:w="2608" w:type="dxa"/>
            <w:gridSpan w:val="2"/>
            <w:vAlign w:val="center"/>
          </w:tcPr>
          <w:p w14:paraId="59E9B6A2">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3月底</w:t>
            </w:r>
          </w:p>
        </w:tc>
        <w:tc>
          <w:tcPr>
            <w:tcW w:w="1587" w:type="dxa"/>
            <w:vAlign w:val="center"/>
          </w:tcPr>
          <w:p w14:paraId="1BF10289">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6月底</w:t>
            </w:r>
          </w:p>
        </w:tc>
        <w:tc>
          <w:tcPr>
            <w:tcW w:w="1304" w:type="dxa"/>
            <w:vAlign w:val="center"/>
          </w:tcPr>
          <w:p w14:paraId="26505684">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10月底</w:t>
            </w:r>
          </w:p>
        </w:tc>
        <w:tc>
          <w:tcPr>
            <w:tcW w:w="3119" w:type="dxa"/>
            <w:gridSpan w:val="2"/>
            <w:vAlign w:val="center"/>
          </w:tcPr>
          <w:p w14:paraId="439D49F3">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12月底</w:t>
            </w:r>
          </w:p>
        </w:tc>
      </w:tr>
      <w:tr w14:paraId="34E7AD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27E657">
            <w:pPr>
              <w:rPr>
                <w:kern w:val="0"/>
              </w:rPr>
            </w:pPr>
          </w:p>
        </w:tc>
        <w:tc>
          <w:tcPr>
            <w:tcW w:w="2608" w:type="dxa"/>
            <w:gridSpan w:val="2"/>
            <w:vAlign w:val="center"/>
          </w:tcPr>
          <w:p w14:paraId="042A418A">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c>
          <w:tcPr>
            <w:tcW w:w="1587" w:type="dxa"/>
            <w:vAlign w:val="center"/>
          </w:tcPr>
          <w:p w14:paraId="1DA7957E">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50%</w:t>
            </w:r>
          </w:p>
        </w:tc>
        <w:tc>
          <w:tcPr>
            <w:tcW w:w="1304" w:type="dxa"/>
            <w:vAlign w:val="center"/>
          </w:tcPr>
          <w:p w14:paraId="312F79F6">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70%</w:t>
            </w:r>
          </w:p>
        </w:tc>
        <w:tc>
          <w:tcPr>
            <w:tcW w:w="3119" w:type="dxa"/>
            <w:gridSpan w:val="2"/>
            <w:vAlign w:val="center"/>
          </w:tcPr>
          <w:p w14:paraId="1AC5DDEF">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100%</w:t>
            </w:r>
          </w:p>
        </w:tc>
      </w:tr>
      <w:tr w14:paraId="5B109E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112C23">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8618" w:type="dxa"/>
            <w:gridSpan w:val="6"/>
            <w:vAlign w:val="center"/>
          </w:tcPr>
          <w:p w14:paraId="251D939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1.通讯费是人员性质补助，全部用于人员通讯费的发放。</w:t>
            </w:r>
          </w:p>
        </w:tc>
      </w:tr>
      <w:tr w14:paraId="7EAE06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1C4431">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1276" w:type="dxa"/>
            <w:vAlign w:val="center"/>
          </w:tcPr>
          <w:p w14:paraId="7774D260">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1332" w:type="dxa"/>
            <w:vAlign w:val="center"/>
          </w:tcPr>
          <w:p w14:paraId="39098049">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891" w:type="dxa"/>
            <w:gridSpan w:val="2"/>
            <w:vAlign w:val="center"/>
          </w:tcPr>
          <w:p w14:paraId="5A655252">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1276" w:type="dxa"/>
            <w:vAlign w:val="center"/>
          </w:tcPr>
          <w:p w14:paraId="2822BFF7">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1843" w:type="dxa"/>
            <w:vAlign w:val="center"/>
          </w:tcPr>
          <w:p w14:paraId="4179515A">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238C5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1876C7">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1276" w:type="dxa"/>
            <w:vAlign w:val="center"/>
          </w:tcPr>
          <w:p w14:paraId="5EFF5C0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1332" w:type="dxa"/>
            <w:vAlign w:val="center"/>
          </w:tcPr>
          <w:p w14:paraId="79FAE56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人数</w:t>
            </w:r>
          </w:p>
        </w:tc>
        <w:tc>
          <w:tcPr>
            <w:tcW w:w="2891" w:type="dxa"/>
            <w:gridSpan w:val="2"/>
            <w:vAlign w:val="center"/>
          </w:tcPr>
          <w:p w14:paraId="21408F7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人数</w:t>
            </w:r>
          </w:p>
        </w:tc>
        <w:tc>
          <w:tcPr>
            <w:tcW w:w="1276" w:type="dxa"/>
            <w:vAlign w:val="center"/>
          </w:tcPr>
          <w:p w14:paraId="5A7A584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≥28人</w:t>
            </w:r>
          </w:p>
        </w:tc>
        <w:tc>
          <w:tcPr>
            <w:tcW w:w="1843" w:type="dxa"/>
            <w:vAlign w:val="center"/>
          </w:tcPr>
          <w:p w14:paraId="460E84C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怀财字【2005】7号</w:t>
            </w:r>
          </w:p>
        </w:tc>
      </w:tr>
      <w:tr w14:paraId="1CCDC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E0F5A9">
            <w:pPr>
              <w:rPr>
                <w:kern w:val="0"/>
              </w:rPr>
            </w:pPr>
          </w:p>
        </w:tc>
        <w:tc>
          <w:tcPr>
            <w:tcW w:w="1276" w:type="dxa"/>
            <w:vAlign w:val="center"/>
          </w:tcPr>
          <w:p w14:paraId="2BDB8F5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1332" w:type="dxa"/>
            <w:vAlign w:val="center"/>
          </w:tcPr>
          <w:p w14:paraId="30EF07C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正常使用率</w:t>
            </w:r>
          </w:p>
        </w:tc>
        <w:tc>
          <w:tcPr>
            <w:tcW w:w="2891" w:type="dxa"/>
            <w:gridSpan w:val="2"/>
            <w:vAlign w:val="center"/>
          </w:tcPr>
          <w:p w14:paraId="54A7886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正常使用率</w:t>
            </w:r>
          </w:p>
        </w:tc>
        <w:tc>
          <w:tcPr>
            <w:tcW w:w="1276" w:type="dxa"/>
            <w:vAlign w:val="center"/>
          </w:tcPr>
          <w:p w14:paraId="0760EF4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50B86AD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怀财字【2005】7号</w:t>
            </w:r>
          </w:p>
        </w:tc>
      </w:tr>
      <w:tr w14:paraId="6AF85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319F8B">
            <w:pPr>
              <w:rPr>
                <w:kern w:val="0"/>
              </w:rPr>
            </w:pPr>
          </w:p>
        </w:tc>
        <w:tc>
          <w:tcPr>
            <w:tcW w:w="1276" w:type="dxa"/>
            <w:vAlign w:val="center"/>
          </w:tcPr>
          <w:p w14:paraId="344A908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1332" w:type="dxa"/>
            <w:vAlign w:val="center"/>
          </w:tcPr>
          <w:p w14:paraId="76325BA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资金使用及时率</w:t>
            </w:r>
          </w:p>
        </w:tc>
        <w:tc>
          <w:tcPr>
            <w:tcW w:w="2891" w:type="dxa"/>
            <w:gridSpan w:val="2"/>
            <w:vAlign w:val="center"/>
          </w:tcPr>
          <w:p w14:paraId="25C5206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资金使用及时率</w:t>
            </w:r>
          </w:p>
        </w:tc>
        <w:tc>
          <w:tcPr>
            <w:tcW w:w="1276" w:type="dxa"/>
            <w:vAlign w:val="center"/>
          </w:tcPr>
          <w:p w14:paraId="1F2E86C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4D0F496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怀财字【2005】7号</w:t>
            </w:r>
          </w:p>
        </w:tc>
      </w:tr>
      <w:tr w14:paraId="5D88B7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F0EBBA">
            <w:pPr>
              <w:rPr>
                <w:kern w:val="0"/>
              </w:rPr>
            </w:pPr>
          </w:p>
        </w:tc>
        <w:tc>
          <w:tcPr>
            <w:tcW w:w="1276" w:type="dxa"/>
            <w:vAlign w:val="center"/>
          </w:tcPr>
          <w:p w14:paraId="0465E65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1332" w:type="dxa"/>
            <w:vAlign w:val="center"/>
          </w:tcPr>
          <w:p w14:paraId="12E83E1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2891" w:type="dxa"/>
            <w:gridSpan w:val="2"/>
            <w:vAlign w:val="center"/>
          </w:tcPr>
          <w:p w14:paraId="4303656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1276" w:type="dxa"/>
            <w:vAlign w:val="center"/>
          </w:tcPr>
          <w:p w14:paraId="7CC8426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≤2.24万元</w:t>
            </w:r>
          </w:p>
        </w:tc>
        <w:tc>
          <w:tcPr>
            <w:tcW w:w="1843" w:type="dxa"/>
            <w:vAlign w:val="center"/>
          </w:tcPr>
          <w:p w14:paraId="5907C2E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怀财字【2005】7号</w:t>
            </w:r>
          </w:p>
        </w:tc>
      </w:tr>
      <w:tr w14:paraId="254B3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79CF21">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1276" w:type="dxa"/>
            <w:vAlign w:val="center"/>
          </w:tcPr>
          <w:p w14:paraId="3E3AEA6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经济效益指标</w:t>
            </w:r>
          </w:p>
        </w:tc>
        <w:tc>
          <w:tcPr>
            <w:tcW w:w="1332" w:type="dxa"/>
            <w:vAlign w:val="center"/>
          </w:tcPr>
          <w:p w14:paraId="6051FAD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2891" w:type="dxa"/>
            <w:gridSpan w:val="2"/>
            <w:vAlign w:val="center"/>
          </w:tcPr>
          <w:p w14:paraId="4AC2667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1276" w:type="dxa"/>
            <w:vAlign w:val="center"/>
          </w:tcPr>
          <w:p w14:paraId="1A92081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6B6BBAE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怀财字【2005】7号</w:t>
            </w:r>
          </w:p>
        </w:tc>
      </w:tr>
      <w:tr w14:paraId="45F31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652396">
            <w:pPr>
              <w:rPr>
                <w:kern w:val="0"/>
              </w:rPr>
            </w:pPr>
          </w:p>
        </w:tc>
        <w:tc>
          <w:tcPr>
            <w:tcW w:w="1276" w:type="dxa"/>
            <w:vAlign w:val="center"/>
          </w:tcPr>
          <w:p w14:paraId="04CA698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1332" w:type="dxa"/>
            <w:vAlign w:val="center"/>
          </w:tcPr>
          <w:p w14:paraId="41A0104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2891" w:type="dxa"/>
            <w:gridSpan w:val="2"/>
            <w:vAlign w:val="center"/>
          </w:tcPr>
          <w:p w14:paraId="459D101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1276" w:type="dxa"/>
            <w:vAlign w:val="center"/>
          </w:tcPr>
          <w:p w14:paraId="00109B5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显著提升</w:t>
            </w:r>
          </w:p>
        </w:tc>
        <w:tc>
          <w:tcPr>
            <w:tcW w:w="1843" w:type="dxa"/>
            <w:vAlign w:val="center"/>
          </w:tcPr>
          <w:p w14:paraId="25A4FEE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怀财字【2005】7号</w:t>
            </w:r>
          </w:p>
        </w:tc>
      </w:tr>
      <w:tr w14:paraId="5FFA7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57B238">
            <w:pPr>
              <w:rPr>
                <w:kern w:val="0"/>
              </w:rPr>
            </w:pPr>
          </w:p>
        </w:tc>
        <w:tc>
          <w:tcPr>
            <w:tcW w:w="1276" w:type="dxa"/>
            <w:vAlign w:val="center"/>
          </w:tcPr>
          <w:p w14:paraId="5164408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生态效益指标</w:t>
            </w:r>
          </w:p>
        </w:tc>
        <w:tc>
          <w:tcPr>
            <w:tcW w:w="1332" w:type="dxa"/>
            <w:vAlign w:val="center"/>
          </w:tcPr>
          <w:p w14:paraId="6DC7DD6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推动教育事业发展</w:t>
            </w:r>
          </w:p>
        </w:tc>
        <w:tc>
          <w:tcPr>
            <w:tcW w:w="2891" w:type="dxa"/>
            <w:gridSpan w:val="2"/>
            <w:vAlign w:val="center"/>
          </w:tcPr>
          <w:p w14:paraId="4F1749D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推动教育事业发展</w:t>
            </w:r>
          </w:p>
        </w:tc>
        <w:tc>
          <w:tcPr>
            <w:tcW w:w="1276" w:type="dxa"/>
            <w:vAlign w:val="center"/>
          </w:tcPr>
          <w:p w14:paraId="652F3B4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积极推动</w:t>
            </w:r>
          </w:p>
        </w:tc>
        <w:tc>
          <w:tcPr>
            <w:tcW w:w="1843" w:type="dxa"/>
            <w:vAlign w:val="center"/>
          </w:tcPr>
          <w:p w14:paraId="3AE7862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怀财字【2005】7号</w:t>
            </w:r>
          </w:p>
        </w:tc>
      </w:tr>
      <w:tr w14:paraId="33DE6E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738C65">
            <w:pPr>
              <w:rPr>
                <w:kern w:val="0"/>
              </w:rPr>
            </w:pPr>
          </w:p>
        </w:tc>
        <w:tc>
          <w:tcPr>
            <w:tcW w:w="1276" w:type="dxa"/>
            <w:vAlign w:val="center"/>
          </w:tcPr>
          <w:p w14:paraId="795A2CF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可持续影响指标</w:t>
            </w:r>
          </w:p>
        </w:tc>
        <w:tc>
          <w:tcPr>
            <w:tcW w:w="1332" w:type="dxa"/>
            <w:vAlign w:val="center"/>
          </w:tcPr>
          <w:p w14:paraId="5D7D673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2891" w:type="dxa"/>
            <w:gridSpan w:val="2"/>
            <w:vAlign w:val="center"/>
          </w:tcPr>
          <w:p w14:paraId="303F1CA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1276" w:type="dxa"/>
            <w:vAlign w:val="center"/>
          </w:tcPr>
          <w:p w14:paraId="5A035A2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确保稳定</w:t>
            </w:r>
          </w:p>
        </w:tc>
        <w:tc>
          <w:tcPr>
            <w:tcW w:w="1843" w:type="dxa"/>
            <w:vAlign w:val="center"/>
          </w:tcPr>
          <w:p w14:paraId="121BA20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怀财字【2005】7号</w:t>
            </w:r>
          </w:p>
        </w:tc>
      </w:tr>
      <w:tr w14:paraId="4BC18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ADCAA0">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满意度指标</w:t>
            </w:r>
          </w:p>
        </w:tc>
        <w:tc>
          <w:tcPr>
            <w:tcW w:w="1276" w:type="dxa"/>
            <w:vAlign w:val="center"/>
          </w:tcPr>
          <w:p w14:paraId="792E662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服务对象满意度指标</w:t>
            </w:r>
          </w:p>
        </w:tc>
        <w:tc>
          <w:tcPr>
            <w:tcW w:w="1332" w:type="dxa"/>
            <w:vAlign w:val="center"/>
          </w:tcPr>
          <w:p w14:paraId="485E21D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2891" w:type="dxa"/>
            <w:gridSpan w:val="2"/>
            <w:vAlign w:val="center"/>
          </w:tcPr>
          <w:p w14:paraId="4C89273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1276" w:type="dxa"/>
            <w:vAlign w:val="center"/>
          </w:tcPr>
          <w:p w14:paraId="2DDDD25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2027849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怀财字【2005】7号</w:t>
            </w:r>
          </w:p>
        </w:tc>
      </w:tr>
    </w:tbl>
    <w:p w14:paraId="6C0D7852">
      <w:pPr>
        <w:numPr>
          <w:ilvl w:val="0"/>
          <w:numId w:val="0"/>
        </w:numPr>
        <w:jc w:val="both"/>
        <w:rPr>
          <w:rFonts w:hint="default" w:ascii="方正仿宋_GBK" w:hAnsi="方正仿宋_GBK" w:eastAsia="方正仿宋_GBK" w:cs="方正仿宋_GBK"/>
          <w:color w:val="000000"/>
          <w:sz w:val="28"/>
          <w:lang w:val="en-US" w:eastAsia="zh-CN"/>
        </w:rPr>
      </w:pPr>
    </w:p>
    <w:p w14:paraId="773BCC98">
      <w:pPr>
        <w:numPr>
          <w:ilvl w:val="0"/>
          <w:numId w:val="0"/>
        </w:numPr>
        <w:jc w:val="both"/>
        <w:rPr>
          <w:rFonts w:hint="default" w:ascii="方正仿宋_GBK" w:hAnsi="方正仿宋_GBK" w:eastAsia="方正仿宋_GBK" w:cs="方正仿宋_GBK"/>
          <w:color w:val="000000"/>
          <w:sz w:val="28"/>
          <w:lang w:val="en-US" w:eastAsia="zh-CN"/>
        </w:rPr>
      </w:pPr>
    </w:p>
    <w:p w14:paraId="33079529">
      <w:pPr>
        <w:numPr>
          <w:ilvl w:val="0"/>
          <w:numId w:val="0"/>
        </w:numPr>
        <w:jc w:val="both"/>
        <w:rPr>
          <w:rFonts w:hint="default" w:ascii="方正仿宋_GBK" w:hAnsi="方正仿宋_GBK" w:eastAsia="方正仿宋_GBK" w:cs="方正仿宋_GBK"/>
          <w:color w:val="000000"/>
          <w:sz w:val="28"/>
          <w:lang w:val="en-US" w:eastAsia="zh-CN"/>
        </w:rPr>
      </w:pPr>
    </w:p>
    <w:p w14:paraId="78CF22CD">
      <w:pPr>
        <w:numPr>
          <w:ilvl w:val="0"/>
          <w:numId w:val="0"/>
        </w:numPr>
        <w:jc w:val="both"/>
        <w:rPr>
          <w:rFonts w:hint="default" w:ascii="方正仿宋_GBK" w:hAnsi="方正仿宋_GBK" w:eastAsia="方正仿宋_GBK" w:cs="方正仿宋_GBK"/>
          <w:color w:val="000000"/>
          <w:sz w:val="28"/>
          <w:lang w:val="en-US" w:eastAsia="zh-CN"/>
        </w:rPr>
      </w:pPr>
    </w:p>
    <w:p w14:paraId="614AA330">
      <w:pPr>
        <w:spacing w:before="0" w:after="0"/>
        <w:jc w:val="left"/>
        <w:outlineLvl w:val="3"/>
        <w:rPr>
          <w:rFonts w:hint="default" w:ascii="方正仿宋_GBK" w:hAnsi="方正仿宋_GBK" w:eastAsia="方正仿宋_GBK" w:cs="方正仿宋_GBK"/>
          <w:color w:val="000000"/>
          <w:sz w:val="28"/>
          <w:lang w:val="en-US" w:eastAsia="zh-CN"/>
        </w:rPr>
      </w:pPr>
      <w:r>
        <w:rPr>
          <w:rFonts w:hint="eastAsia" w:ascii="方正仿宋_GBK" w:hAnsi="方正仿宋_GBK" w:eastAsia="方正仿宋_GBK" w:cs="方正仿宋_GBK"/>
          <w:color w:val="000000"/>
          <w:sz w:val="28"/>
          <w:lang w:val="en-US" w:eastAsia="zh-CN"/>
        </w:rPr>
        <w:t>15、</w:t>
      </w:r>
      <w:r>
        <w:rPr>
          <w:rFonts w:ascii="方正仿宋_GBK" w:hAnsi="方正仿宋_GBK" w:eastAsia="方正仿宋_GBK" w:cs="方正仿宋_GBK"/>
          <w:color w:val="000000"/>
          <w:sz w:val="28"/>
        </w:rPr>
        <w:t>怀财字【2025】7号2025年职业教育生均公用经费县配套资金绩效目标表</w:t>
      </w:r>
    </w:p>
    <w:tbl>
      <w:tblPr>
        <w:tblStyle w:val="4"/>
        <w:tblW w:w="9894"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C6EF1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EE6D9B2">
            <w:pPr>
              <w:spacing w:before="0" w:after="0"/>
              <w:ind w:firstLine="0"/>
              <w:jc w:val="left"/>
              <w:outlineLvl w:val="9"/>
              <w:rPr>
                <w:rFonts w:ascii="方正书宋_GBK" w:hAnsi="方正书宋_GBK" w:eastAsia="方正书宋_GBK" w:cs="方正书宋_GBK"/>
                <w:b/>
                <w:sz w:val="21"/>
              </w:rPr>
            </w:pPr>
            <w:r>
              <w:rPr>
                <w:rFonts w:ascii="方正书宋_GBK" w:hAnsi="方正书宋_GBK" w:eastAsia="方正书宋_GBK" w:cs="方正书宋_GBK"/>
                <w:b/>
                <w:sz w:val="21"/>
              </w:rPr>
              <w:t>360072怀来技师学院</w:t>
            </w:r>
          </w:p>
        </w:tc>
        <w:tc>
          <w:tcPr>
            <w:tcW w:w="1843" w:type="dxa"/>
            <w:tcBorders>
              <w:top w:val="single" w:color="FFFFFF" w:sz="6" w:space="0"/>
              <w:left w:val="single" w:color="FFFFFF" w:sz="6" w:space="0"/>
              <w:right w:val="single" w:color="FFFFFF" w:sz="6" w:space="0"/>
            </w:tcBorders>
            <w:vAlign w:val="center"/>
          </w:tcPr>
          <w:p w14:paraId="39D779FD">
            <w:pPr>
              <w:spacing w:before="0" w:after="0"/>
              <w:ind w:firstLine="0"/>
              <w:jc w:val="right"/>
              <w:outlineLvl w:val="9"/>
              <w:rPr>
                <w:rFonts w:ascii="方正书宋_GBK" w:hAnsi="方正书宋_GBK" w:eastAsia="方正书宋_GBK" w:cs="方正书宋_GBK"/>
                <w:sz w:val="21"/>
              </w:rPr>
            </w:pPr>
            <w:r>
              <w:rPr>
                <w:rFonts w:ascii="方正书宋_GBK" w:hAnsi="方正书宋_GBK" w:eastAsia="方正书宋_GBK" w:cs="方正书宋_GBK"/>
                <w:sz w:val="21"/>
              </w:rPr>
              <w:t>单位：万元</w:t>
            </w:r>
          </w:p>
        </w:tc>
      </w:tr>
      <w:tr w14:paraId="4919B5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5DD06E">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项目编码</w:t>
            </w:r>
          </w:p>
        </w:tc>
        <w:tc>
          <w:tcPr>
            <w:tcW w:w="2608" w:type="dxa"/>
            <w:gridSpan w:val="2"/>
            <w:vAlign w:val="center"/>
          </w:tcPr>
          <w:p w14:paraId="053B09F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13073025P00004610001N</w:t>
            </w:r>
          </w:p>
        </w:tc>
        <w:tc>
          <w:tcPr>
            <w:tcW w:w="1587" w:type="dxa"/>
            <w:vAlign w:val="center"/>
          </w:tcPr>
          <w:p w14:paraId="707F3414">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项目名称</w:t>
            </w:r>
          </w:p>
        </w:tc>
        <w:tc>
          <w:tcPr>
            <w:tcW w:w="4423" w:type="dxa"/>
            <w:gridSpan w:val="3"/>
            <w:vAlign w:val="center"/>
          </w:tcPr>
          <w:p w14:paraId="1F2D35D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怀财字【2025】7号2025年职业教育生均公用经费县配套资金</w:t>
            </w:r>
          </w:p>
        </w:tc>
      </w:tr>
      <w:tr w14:paraId="64A187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B507A0">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预算规模及资金用途</w:t>
            </w:r>
          </w:p>
        </w:tc>
        <w:tc>
          <w:tcPr>
            <w:tcW w:w="1276" w:type="dxa"/>
            <w:vAlign w:val="center"/>
          </w:tcPr>
          <w:p w14:paraId="0B564600">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预算数</w:t>
            </w:r>
          </w:p>
        </w:tc>
        <w:tc>
          <w:tcPr>
            <w:tcW w:w="1332" w:type="dxa"/>
            <w:vAlign w:val="center"/>
          </w:tcPr>
          <w:p w14:paraId="0514057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230.00</w:t>
            </w:r>
          </w:p>
        </w:tc>
        <w:tc>
          <w:tcPr>
            <w:tcW w:w="1587" w:type="dxa"/>
            <w:vAlign w:val="center"/>
          </w:tcPr>
          <w:p w14:paraId="55B40B83">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其中：财政    资金</w:t>
            </w:r>
          </w:p>
        </w:tc>
        <w:tc>
          <w:tcPr>
            <w:tcW w:w="1304" w:type="dxa"/>
            <w:vAlign w:val="center"/>
          </w:tcPr>
          <w:p w14:paraId="02400D0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230.00</w:t>
            </w:r>
          </w:p>
        </w:tc>
        <w:tc>
          <w:tcPr>
            <w:tcW w:w="1276" w:type="dxa"/>
            <w:vAlign w:val="center"/>
          </w:tcPr>
          <w:p w14:paraId="32349684">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其他资金</w:t>
            </w:r>
          </w:p>
        </w:tc>
        <w:tc>
          <w:tcPr>
            <w:tcW w:w="1843" w:type="dxa"/>
            <w:vAlign w:val="center"/>
          </w:tcPr>
          <w:p w14:paraId="11414CD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r>
      <w:tr w14:paraId="579B2A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0C56B3">
            <w:pPr>
              <w:rPr>
                <w:kern w:val="0"/>
              </w:rPr>
            </w:pPr>
          </w:p>
        </w:tc>
        <w:tc>
          <w:tcPr>
            <w:tcW w:w="8618" w:type="dxa"/>
            <w:gridSpan w:val="6"/>
            <w:vAlign w:val="center"/>
          </w:tcPr>
          <w:p w14:paraId="2D1C9E2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怀来县职业技术教育中心县配套生均公用经费，是根据相关政策，配套的1000元/生/年公用经费，主要用于日常教育教学支出。</w:t>
            </w:r>
          </w:p>
        </w:tc>
      </w:tr>
      <w:tr w14:paraId="3E4114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663CD0">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资金支出计划（%）</w:t>
            </w:r>
          </w:p>
        </w:tc>
        <w:tc>
          <w:tcPr>
            <w:tcW w:w="2608" w:type="dxa"/>
            <w:gridSpan w:val="2"/>
            <w:vAlign w:val="center"/>
          </w:tcPr>
          <w:p w14:paraId="033405BB">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3月底</w:t>
            </w:r>
          </w:p>
        </w:tc>
        <w:tc>
          <w:tcPr>
            <w:tcW w:w="1587" w:type="dxa"/>
            <w:vAlign w:val="center"/>
          </w:tcPr>
          <w:p w14:paraId="10F194F7">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6月底</w:t>
            </w:r>
          </w:p>
        </w:tc>
        <w:tc>
          <w:tcPr>
            <w:tcW w:w="1304" w:type="dxa"/>
            <w:vAlign w:val="center"/>
          </w:tcPr>
          <w:p w14:paraId="28FBC7E6">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10月底</w:t>
            </w:r>
          </w:p>
        </w:tc>
        <w:tc>
          <w:tcPr>
            <w:tcW w:w="3119" w:type="dxa"/>
            <w:gridSpan w:val="2"/>
            <w:vAlign w:val="center"/>
          </w:tcPr>
          <w:p w14:paraId="5A3E5F3B">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12月底</w:t>
            </w:r>
          </w:p>
        </w:tc>
      </w:tr>
      <w:tr w14:paraId="3BFD79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DBB52C">
            <w:pPr>
              <w:rPr>
                <w:kern w:val="0"/>
              </w:rPr>
            </w:pPr>
          </w:p>
        </w:tc>
        <w:tc>
          <w:tcPr>
            <w:tcW w:w="2608" w:type="dxa"/>
            <w:gridSpan w:val="2"/>
            <w:vAlign w:val="center"/>
          </w:tcPr>
          <w:p w14:paraId="3C88AC94">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c>
          <w:tcPr>
            <w:tcW w:w="1587" w:type="dxa"/>
            <w:vAlign w:val="center"/>
          </w:tcPr>
          <w:p w14:paraId="5AD5EF6A">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40%</w:t>
            </w:r>
          </w:p>
        </w:tc>
        <w:tc>
          <w:tcPr>
            <w:tcW w:w="1304" w:type="dxa"/>
            <w:vAlign w:val="center"/>
          </w:tcPr>
          <w:p w14:paraId="7520DDC9">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60%</w:t>
            </w:r>
          </w:p>
        </w:tc>
        <w:tc>
          <w:tcPr>
            <w:tcW w:w="3119" w:type="dxa"/>
            <w:gridSpan w:val="2"/>
            <w:vAlign w:val="center"/>
          </w:tcPr>
          <w:p w14:paraId="0EA054A4">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100%</w:t>
            </w:r>
          </w:p>
        </w:tc>
      </w:tr>
      <w:tr w14:paraId="142AEC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C69907">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8618" w:type="dxa"/>
            <w:gridSpan w:val="6"/>
            <w:vAlign w:val="center"/>
          </w:tcPr>
          <w:p w14:paraId="05FE4C9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1.怀来县职业技术教育中心县配套生均公用经费，是根据相关政策，配套的1000元/生/年公用经费，主要用于日常教育教学支出。</w:t>
            </w:r>
          </w:p>
        </w:tc>
      </w:tr>
      <w:tr w14:paraId="6E1AE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6FE36A">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1276" w:type="dxa"/>
            <w:vAlign w:val="center"/>
          </w:tcPr>
          <w:p w14:paraId="27C7CCC0">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1332" w:type="dxa"/>
            <w:vAlign w:val="center"/>
          </w:tcPr>
          <w:p w14:paraId="6CF6AE02">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891" w:type="dxa"/>
            <w:gridSpan w:val="2"/>
            <w:vAlign w:val="center"/>
          </w:tcPr>
          <w:p w14:paraId="59FEC193">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1276" w:type="dxa"/>
            <w:vAlign w:val="center"/>
          </w:tcPr>
          <w:p w14:paraId="270325BC">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1843" w:type="dxa"/>
            <w:vAlign w:val="center"/>
          </w:tcPr>
          <w:p w14:paraId="058DCACE">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49F11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D601A8">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1276" w:type="dxa"/>
            <w:vAlign w:val="center"/>
          </w:tcPr>
          <w:p w14:paraId="5767EDE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1332" w:type="dxa"/>
            <w:vAlign w:val="center"/>
          </w:tcPr>
          <w:p w14:paraId="56314DB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涉及人数</w:t>
            </w:r>
          </w:p>
        </w:tc>
        <w:tc>
          <w:tcPr>
            <w:tcW w:w="2891" w:type="dxa"/>
            <w:gridSpan w:val="2"/>
            <w:vAlign w:val="center"/>
          </w:tcPr>
          <w:p w14:paraId="2574030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涉及人数</w:t>
            </w:r>
          </w:p>
        </w:tc>
        <w:tc>
          <w:tcPr>
            <w:tcW w:w="1276" w:type="dxa"/>
            <w:vAlign w:val="center"/>
          </w:tcPr>
          <w:p w14:paraId="7AECBA1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≥1000人</w:t>
            </w:r>
          </w:p>
        </w:tc>
        <w:tc>
          <w:tcPr>
            <w:tcW w:w="1843" w:type="dxa"/>
            <w:vAlign w:val="center"/>
          </w:tcPr>
          <w:p w14:paraId="4D5FEFD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09A81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358408">
            <w:pPr>
              <w:rPr>
                <w:kern w:val="0"/>
              </w:rPr>
            </w:pPr>
          </w:p>
        </w:tc>
        <w:tc>
          <w:tcPr>
            <w:tcW w:w="1276" w:type="dxa"/>
            <w:vAlign w:val="center"/>
          </w:tcPr>
          <w:p w14:paraId="5409527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1332" w:type="dxa"/>
            <w:vAlign w:val="center"/>
          </w:tcPr>
          <w:p w14:paraId="214315E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正常使用率</w:t>
            </w:r>
          </w:p>
        </w:tc>
        <w:tc>
          <w:tcPr>
            <w:tcW w:w="2891" w:type="dxa"/>
            <w:gridSpan w:val="2"/>
            <w:vAlign w:val="center"/>
          </w:tcPr>
          <w:p w14:paraId="7E61731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正常使用率</w:t>
            </w:r>
          </w:p>
        </w:tc>
        <w:tc>
          <w:tcPr>
            <w:tcW w:w="1276" w:type="dxa"/>
            <w:vAlign w:val="center"/>
          </w:tcPr>
          <w:p w14:paraId="6AB075C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165E6ED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2E340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342CD5">
            <w:pPr>
              <w:rPr>
                <w:kern w:val="0"/>
              </w:rPr>
            </w:pPr>
          </w:p>
        </w:tc>
        <w:tc>
          <w:tcPr>
            <w:tcW w:w="1276" w:type="dxa"/>
            <w:vAlign w:val="center"/>
          </w:tcPr>
          <w:p w14:paraId="4849783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1332" w:type="dxa"/>
            <w:vAlign w:val="center"/>
          </w:tcPr>
          <w:p w14:paraId="1FADE68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资金使用准时率</w:t>
            </w:r>
          </w:p>
        </w:tc>
        <w:tc>
          <w:tcPr>
            <w:tcW w:w="2891" w:type="dxa"/>
            <w:gridSpan w:val="2"/>
            <w:vAlign w:val="center"/>
          </w:tcPr>
          <w:p w14:paraId="011F7D5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资金使用准时率</w:t>
            </w:r>
          </w:p>
        </w:tc>
        <w:tc>
          <w:tcPr>
            <w:tcW w:w="1276" w:type="dxa"/>
            <w:vAlign w:val="center"/>
          </w:tcPr>
          <w:p w14:paraId="43EFCF3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627BB4B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045F2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92EF29">
            <w:pPr>
              <w:rPr>
                <w:kern w:val="0"/>
              </w:rPr>
            </w:pPr>
          </w:p>
        </w:tc>
        <w:tc>
          <w:tcPr>
            <w:tcW w:w="1276" w:type="dxa"/>
            <w:vAlign w:val="center"/>
          </w:tcPr>
          <w:p w14:paraId="04ADBE1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1332" w:type="dxa"/>
            <w:vAlign w:val="center"/>
          </w:tcPr>
          <w:p w14:paraId="4419920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2891" w:type="dxa"/>
            <w:gridSpan w:val="2"/>
            <w:vAlign w:val="center"/>
          </w:tcPr>
          <w:p w14:paraId="732C4CD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1276" w:type="dxa"/>
            <w:vAlign w:val="center"/>
          </w:tcPr>
          <w:p w14:paraId="54790B7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≤230万元</w:t>
            </w:r>
          </w:p>
        </w:tc>
        <w:tc>
          <w:tcPr>
            <w:tcW w:w="1843" w:type="dxa"/>
            <w:vAlign w:val="center"/>
          </w:tcPr>
          <w:p w14:paraId="70EBB7D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34B914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CD87BD">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1276" w:type="dxa"/>
            <w:vAlign w:val="center"/>
          </w:tcPr>
          <w:p w14:paraId="516E52F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经济效益指标</w:t>
            </w:r>
          </w:p>
        </w:tc>
        <w:tc>
          <w:tcPr>
            <w:tcW w:w="1332" w:type="dxa"/>
            <w:vAlign w:val="center"/>
          </w:tcPr>
          <w:p w14:paraId="10D1B15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2891" w:type="dxa"/>
            <w:gridSpan w:val="2"/>
            <w:vAlign w:val="center"/>
          </w:tcPr>
          <w:p w14:paraId="4D20129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1276" w:type="dxa"/>
            <w:vAlign w:val="center"/>
          </w:tcPr>
          <w:p w14:paraId="0304DAB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2CB8BBB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235B7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14CD0E">
            <w:pPr>
              <w:rPr>
                <w:kern w:val="0"/>
              </w:rPr>
            </w:pPr>
          </w:p>
        </w:tc>
        <w:tc>
          <w:tcPr>
            <w:tcW w:w="1276" w:type="dxa"/>
            <w:vAlign w:val="center"/>
          </w:tcPr>
          <w:p w14:paraId="394F470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1332" w:type="dxa"/>
            <w:vAlign w:val="center"/>
          </w:tcPr>
          <w:p w14:paraId="3A73291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2891" w:type="dxa"/>
            <w:gridSpan w:val="2"/>
            <w:vAlign w:val="center"/>
          </w:tcPr>
          <w:p w14:paraId="59449CC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1276" w:type="dxa"/>
            <w:vAlign w:val="center"/>
          </w:tcPr>
          <w:p w14:paraId="28A29EB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显著提高</w:t>
            </w:r>
          </w:p>
        </w:tc>
        <w:tc>
          <w:tcPr>
            <w:tcW w:w="1843" w:type="dxa"/>
            <w:vAlign w:val="center"/>
          </w:tcPr>
          <w:p w14:paraId="68FB213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70448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A8638C">
            <w:pPr>
              <w:rPr>
                <w:kern w:val="0"/>
              </w:rPr>
            </w:pPr>
          </w:p>
        </w:tc>
        <w:tc>
          <w:tcPr>
            <w:tcW w:w="1276" w:type="dxa"/>
            <w:vAlign w:val="center"/>
          </w:tcPr>
          <w:p w14:paraId="0100EF6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生态效益指标</w:t>
            </w:r>
          </w:p>
        </w:tc>
        <w:tc>
          <w:tcPr>
            <w:tcW w:w="1332" w:type="dxa"/>
            <w:vAlign w:val="center"/>
          </w:tcPr>
          <w:p w14:paraId="7B68D70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推动教育事业发展</w:t>
            </w:r>
          </w:p>
        </w:tc>
        <w:tc>
          <w:tcPr>
            <w:tcW w:w="2891" w:type="dxa"/>
            <w:gridSpan w:val="2"/>
            <w:vAlign w:val="center"/>
          </w:tcPr>
          <w:p w14:paraId="30257D8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推动教育事业发展</w:t>
            </w:r>
          </w:p>
        </w:tc>
        <w:tc>
          <w:tcPr>
            <w:tcW w:w="1276" w:type="dxa"/>
            <w:vAlign w:val="center"/>
          </w:tcPr>
          <w:p w14:paraId="305FAD7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积极推动</w:t>
            </w:r>
          </w:p>
        </w:tc>
        <w:tc>
          <w:tcPr>
            <w:tcW w:w="1843" w:type="dxa"/>
            <w:vAlign w:val="center"/>
          </w:tcPr>
          <w:p w14:paraId="792F60D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1FC98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8EEFFC">
            <w:pPr>
              <w:rPr>
                <w:kern w:val="0"/>
              </w:rPr>
            </w:pPr>
          </w:p>
        </w:tc>
        <w:tc>
          <w:tcPr>
            <w:tcW w:w="1276" w:type="dxa"/>
            <w:vAlign w:val="center"/>
          </w:tcPr>
          <w:p w14:paraId="1FCE8BF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可持续影响指标</w:t>
            </w:r>
          </w:p>
        </w:tc>
        <w:tc>
          <w:tcPr>
            <w:tcW w:w="1332" w:type="dxa"/>
            <w:vAlign w:val="center"/>
          </w:tcPr>
          <w:p w14:paraId="0BC7DDE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2891" w:type="dxa"/>
            <w:gridSpan w:val="2"/>
            <w:vAlign w:val="center"/>
          </w:tcPr>
          <w:p w14:paraId="0415D1B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1276" w:type="dxa"/>
            <w:vAlign w:val="center"/>
          </w:tcPr>
          <w:p w14:paraId="3A98DBE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确保稳定</w:t>
            </w:r>
          </w:p>
        </w:tc>
        <w:tc>
          <w:tcPr>
            <w:tcW w:w="1843" w:type="dxa"/>
            <w:vAlign w:val="center"/>
          </w:tcPr>
          <w:p w14:paraId="6636AD7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271E6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8E5005">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满意度指标</w:t>
            </w:r>
          </w:p>
        </w:tc>
        <w:tc>
          <w:tcPr>
            <w:tcW w:w="1276" w:type="dxa"/>
            <w:vAlign w:val="center"/>
          </w:tcPr>
          <w:p w14:paraId="4366E1A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服务对象满意度指标</w:t>
            </w:r>
          </w:p>
        </w:tc>
        <w:tc>
          <w:tcPr>
            <w:tcW w:w="1332" w:type="dxa"/>
            <w:vAlign w:val="center"/>
          </w:tcPr>
          <w:p w14:paraId="15C681F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2891" w:type="dxa"/>
            <w:gridSpan w:val="2"/>
            <w:vAlign w:val="center"/>
          </w:tcPr>
          <w:p w14:paraId="7B8F244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1276" w:type="dxa"/>
            <w:vAlign w:val="center"/>
          </w:tcPr>
          <w:p w14:paraId="5ABFFA3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1FED911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bl>
    <w:p w14:paraId="1D450EF8">
      <w:pPr>
        <w:numPr>
          <w:ilvl w:val="0"/>
          <w:numId w:val="0"/>
        </w:numPr>
        <w:jc w:val="both"/>
        <w:rPr>
          <w:rFonts w:hint="default" w:ascii="方正仿宋_GBK" w:hAnsi="方正仿宋_GBK" w:eastAsia="方正仿宋_GBK" w:cs="方正仿宋_GBK"/>
          <w:color w:val="000000"/>
          <w:sz w:val="28"/>
          <w:lang w:val="en-US" w:eastAsia="zh-CN"/>
        </w:rPr>
        <w:sectPr>
          <w:pgSz w:w="11906" w:h="16838"/>
          <w:pgMar w:top="1440" w:right="1800" w:bottom="1440" w:left="1800" w:header="851" w:footer="992" w:gutter="0"/>
          <w:cols w:space="425" w:num="1"/>
          <w:docGrid w:type="lines" w:linePitch="326" w:charSpace="0"/>
        </w:sectPr>
      </w:pPr>
    </w:p>
    <w:p w14:paraId="55AA841D">
      <w:pPr>
        <w:autoSpaceDE w:val="0"/>
        <w:autoSpaceDN w:val="0"/>
        <w:adjustRightInd w:val="0"/>
        <w:rPr>
          <w:rFonts w:ascii="黑体" w:hAnsi="黑体" w:eastAsia="黑体" w:cs="Times New Roman"/>
          <w:sz w:val="32"/>
          <w:szCs w:val="32"/>
        </w:rPr>
      </w:pPr>
      <w:r>
        <w:rPr>
          <w:rFonts w:hint="eastAsia" w:ascii="黑体" w:hAnsi="黑体" w:eastAsia="黑体" w:cs="Times New Roman"/>
          <w:sz w:val="32"/>
          <w:szCs w:val="32"/>
        </w:rPr>
        <w:t>六、政府采购预算情况</w:t>
      </w:r>
    </w:p>
    <w:p w14:paraId="2A90136F">
      <w:pPr>
        <w:rPr>
          <w:rFonts w:eastAsiaTheme="minorEastAsia"/>
          <w:sz w:val="32"/>
          <w:szCs w:val="32"/>
          <w:lang w:eastAsia="zh-CN"/>
        </w:rPr>
      </w:pPr>
      <w:r>
        <w:rPr>
          <w:rFonts w:hint="eastAsia"/>
          <w:sz w:val="32"/>
          <w:szCs w:val="32"/>
        </w:rPr>
        <w:t xml:space="preserve">     202</w:t>
      </w:r>
      <w:r>
        <w:rPr>
          <w:rFonts w:hint="eastAsia" w:eastAsiaTheme="minorEastAsia"/>
          <w:sz w:val="32"/>
          <w:szCs w:val="32"/>
          <w:lang w:val="en-US" w:eastAsia="zh-CN"/>
        </w:rPr>
        <w:t>5</w:t>
      </w:r>
      <w:r>
        <w:rPr>
          <w:rFonts w:hint="eastAsia"/>
          <w:sz w:val="32"/>
          <w:szCs w:val="32"/>
        </w:rPr>
        <w:t>年，我单位安排政府采购预算</w:t>
      </w:r>
      <w:r>
        <w:rPr>
          <w:rFonts w:hint="eastAsia" w:eastAsiaTheme="minorEastAsia"/>
          <w:sz w:val="32"/>
          <w:szCs w:val="32"/>
          <w:lang w:val="en-US" w:eastAsia="zh-CN"/>
        </w:rPr>
        <w:t>1205.42</w:t>
      </w:r>
      <w:r>
        <w:rPr>
          <w:rFonts w:hint="eastAsia"/>
          <w:sz w:val="32"/>
          <w:szCs w:val="32"/>
        </w:rPr>
        <w:t>万元。具体内容见下表。</w:t>
      </w:r>
    </w:p>
    <w:p w14:paraId="090DC5C4">
      <w:pPr>
        <w:rPr>
          <w:rFonts w:eastAsiaTheme="minorEastAsia"/>
          <w:sz w:val="28"/>
          <w:szCs w:val="28"/>
          <w:lang w:eastAsia="zh-CN"/>
        </w:rPr>
      </w:pPr>
      <w:r>
        <w:rPr>
          <w:rFonts w:hint="eastAsia" w:eastAsiaTheme="minorEastAsia"/>
          <w:sz w:val="32"/>
          <w:szCs w:val="32"/>
          <w:lang w:eastAsia="zh-CN"/>
        </w:rPr>
        <w:t xml:space="preserve">                                                                     </w:t>
      </w:r>
      <w:r>
        <w:rPr>
          <w:rFonts w:hint="eastAsia" w:eastAsiaTheme="minorEastAsia"/>
          <w:sz w:val="32"/>
          <w:szCs w:val="32"/>
          <w:lang w:val="en-US" w:eastAsia="zh-CN"/>
        </w:rPr>
        <w:t xml:space="preserve">  </w:t>
      </w:r>
      <w:r>
        <w:rPr>
          <w:rFonts w:hint="eastAsia" w:eastAsiaTheme="minorEastAsia"/>
          <w:sz w:val="32"/>
          <w:szCs w:val="32"/>
          <w:lang w:eastAsia="zh-CN"/>
        </w:rPr>
        <w:t xml:space="preserve"> </w:t>
      </w:r>
      <w:r>
        <w:rPr>
          <w:rFonts w:hint="eastAsia" w:eastAsiaTheme="minorEastAsia"/>
          <w:sz w:val="28"/>
          <w:szCs w:val="28"/>
          <w:lang w:eastAsia="zh-CN"/>
        </w:rPr>
        <w:t>金额单位：万元</w:t>
      </w:r>
    </w:p>
    <w:tbl>
      <w:tblPr>
        <w:tblStyle w:val="4"/>
        <w:tblW w:w="1378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24"/>
        <w:gridCol w:w="962"/>
        <w:gridCol w:w="1306"/>
        <w:gridCol w:w="1275"/>
        <w:gridCol w:w="567"/>
        <w:gridCol w:w="359"/>
        <w:gridCol w:w="850"/>
        <w:gridCol w:w="964"/>
        <w:gridCol w:w="964"/>
        <w:gridCol w:w="599"/>
        <w:gridCol w:w="567"/>
        <w:gridCol w:w="850"/>
        <w:gridCol w:w="851"/>
        <w:gridCol w:w="542"/>
        <w:gridCol w:w="1105"/>
      </w:tblGrid>
      <w:tr w14:paraId="097F6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024" w:type="dxa"/>
            <w:vAlign w:val="center"/>
          </w:tcPr>
          <w:p w14:paraId="2C5F8F2D">
            <w:pPr>
              <w:pStyle w:val="13"/>
            </w:pPr>
            <w:r>
              <w:t>怀来</w:t>
            </w:r>
            <w:r>
              <w:rPr>
                <w:rFonts w:hint="eastAsia"/>
                <w:lang w:eastAsia="zh-CN"/>
              </w:rPr>
              <w:t>技师学院</w:t>
            </w:r>
            <w:r>
              <w:t>小计</w:t>
            </w:r>
          </w:p>
        </w:tc>
        <w:tc>
          <w:tcPr>
            <w:tcW w:w="962" w:type="dxa"/>
            <w:vAlign w:val="center"/>
          </w:tcPr>
          <w:p w14:paraId="19542AEA">
            <w:pPr>
              <w:pStyle w:val="14"/>
            </w:pPr>
          </w:p>
        </w:tc>
        <w:tc>
          <w:tcPr>
            <w:tcW w:w="1306" w:type="dxa"/>
            <w:vAlign w:val="center"/>
          </w:tcPr>
          <w:p w14:paraId="59D40E40">
            <w:pPr>
              <w:pStyle w:val="9"/>
            </w:pPr>
          </w:p>
        </w:tc>
        <w:tc>
          <w:tcPr>
            <w:tcW w:w="1275" w:type="dxa"/>
            <w:vAlign w:val="center"/>
          </w:tcPr>
          <w:p w14:paraId="52400EBF">
            <w:pPr>
              <w:pStyle w:val="9"/>
            </w:pPr>
          </w:p>
        </w:tc>
        <w:tc>
          <w:tcPr>
            <w:tcW w:w="567" w:type="dxa"/>
            <w:vAlign w:val="center"/>
          </w:tcPr>
          <w:p w14:paraId="67CEA38D">
            <w:pPr>
              <w:pStyle w:val="13"/>
            </w:pPr>
          </w:p>
        </w:tc>
        <w:tc>
          <w:tcPr>
            <w:tcW w:w="359" w:type="dxa"/>
            <w:vAlign w:val="center"/>
          </w:tcPr>
          <w:p w14:paraId="388362E0">
            <w:pPr>
              <w:pStyle w:val="14"/>
            </w:pPr>
          </w:p>
        </w:tc>
        <w:tc>
          <w:tcPr>
            <w:tcW w:w="850" w:type="dxa"/>
            <w:vAlign w:val="center"/>
          </w:tcPr>
          <w:p w14:paraId="2611F42D">
            <w:pPr>
              <w:pStyle w:val="14"/>
            </w:pPr>
          </w:p>
        </w:tc>
        <w:tc>
          <w:tcPr>
            <w:tcW w:w="964" w:type="dxa"/>
            <w:vAlign w:val="center"/>
          </w:tcPr>
          <w:p w14:paraId="64E00141">
            <w:pPr>
              <w:pStyle w:val="14"/>
              <w:rPr>
                <w:rFonts w:hint="default" w:eastAsia="方正书宋_GBK"/>
                <w:lang w:val="en-US" w:eastAsia="zh-CN"/>
              </w:rPr>
            </w:pPr>
            <w:r>
              <w:rPr>
                <w:rFonts w:hint="eastAsia"/>
                <w:lang w:val="en-US" w:eastAsia="zh-CN"/>
              </w:rPr>
              <w:t>1205.42</w:t>
            </w:r>
          </w:p>
        </w:tc>
        <w:tc>
          <w:tcPr>
            <w:tcW w:w="964" w:type="dxa"/>
            <w:vAlign w:val="center"/>
          </w:tcPr>
          <w:p w14:paraId="2530FF64">
            <w:pPr>
              <w:pStyle w:val="14"/>
              <w:rPr>
                <w:rFonts w:hint="default" w:eastAsia="方正书宋_GBK"/>
                <w:lang w:val="en-US" w:eastAsia="zh-CN"/>
              </w:rPr>
            </w:pPr>
            <w:r>
              <w:rPr>
                <w:rFonts w:hint="eastAsia"/>
                <w:lang w:val="en-US" w:eastAsia="zh-CN"/>
              </w:rPr>
              <w:t>1205.42</w:t>
            </w:r>
          </w:p>
        </w:tc>
        <w:tc>
          <w:tcPr>
            <w:tcW w:w="599" w:type="dxa"/>
            <w:vAlign w:val="center"/>
          </w:tcPr>
          <w:p w14:paraId="2E760944">
            <w:pPr>
              <w:pStyle w:val="14"/>
            </w:pPr>
          </w:p>
        </w:tc>
        <w:tc>
          <w:tcPr>
            <w:tcW w:w="567" w:type="dxa"/>
            <w:vAlign w:val="center"/>
          </w:tcPr>
          <w:p w14:paraId="6E9DB2C1">
            <w:pPr>
              <w:pStyle w:val="14"/>
            </w:pPr>
          </w:p>
        </w:tc>
        <w:tc>
          <w:tcPr>
            <w:tcW w:w="850" w:type="dxa"/>
            <w:vAlign w:val="center"/>
          </w:tcPr>
          <w:p w14:paraId="20DE999F">
            <w:pPr>
              <w:pStyle w:val="14"/>
            </w:pPr>
          </w:p>
        </w:tc>
        <w:tc>
          <w:tcPr>
            <w:tcW w:w="851" w:type="dxa"/>
            <w:vAlign w:val="center"/>
          </w:tcPr>
          <w:p w14:paraId="243A9CC5">
            <w:pPr>
              <w:pStyle w:val="14"/>
            </w:pPr>
          </w:p>
        </w:tc>
        <w:tc>
          <w:tcPr>
            <w:tcW w:w="542" w:type="dxa"/>
            <w:vAlign w:val="center"/>
          </w:tcPr>
          <w:p w14:paraId="5DB64082">
            <w:pPr>
              <w:pStyle w:val="14"/>
            </w:pPr>
          </w:p>
        </w:tc>
        <w:tc>
          <w:tcPr>
            <w:tcW w:w="1105" w:type="dxa"/>
            <w:vAlign w:val="center"/>
          </w:tcPr>
          <w:p w14:paraId="2A70BE1A">
            <w:pPr>
              <w:pStyle w:val="14"/>
              <w:rPr>
                <w:rFonts w:hint="default" w:eastAsia="方正书宋_GBK"/>
                <w:lang w:val="en-US" w:eastAsia="zh-CN"/>
              </w:rPr>
            </w:pPr>
            <w:r>
              <w:rPr>
                <w:rFonts w:hint="eastAsia"/>
                <w:lang w:val="en-US" w:eastAsia="zh-CN"/>
              </w:rPr>
              <w:t>1205.42</w:t>
            </w:r>
          </w:p>
        </w:tc>
      </w:tr>
      <w:tr w14:paraId="1FBD8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024" w:type="dxa"/>
            <w:vAlign w:val="center"/>
          </w:tcPr>
          <w:p w14:paraId="5DDFE23D">
            <w:pPr>
              <w:pStyle w:val="10"/>
              <w:rPr>
                <w:rFonts w:ascii="方正书宋_GBK" w:hAnsi="方正书宋_GBK" w:eastAsia="方正书宋_GBK" w:cs="方正书宋_GBK"/>
                <w:kern w:val="0"/>
                <w:sz w:val="21"/>
                <w:szCs w:val="24"/>
                <w:lang w:val="en-US" w:eastAsia="uk-UA" w:bidi="ar-SA"/>
              </w:rPr>
            </w:pPr>
            <w:r>
              <w:t>（建档立卡及生均公用）冀财教【2024】136号 河北省财政厅关于2025年省级现代职业教育发展专项资金</w:t>
            </w:r>
          </w:p>
        </w:tc>
        <w:tc>
          <w:tcPr>
            <w:tcW w:w="962" w:type="dxa"/>
            <w:vAlign w:val="center"/>
          </w:tcPr>
          <w:p w14:paraId="383FC335">
            <w:pPr>
              <w:pStyle w:val="8"/>
              <w:rPr>
                <w:rFonts w:ascii="方正书宋_GBK" w:hAnsi="方正书宋_GBK" w:eastAsia="方正书宋_GBK" w:cs="方正书宋_GBK"/>
                <w:kern w:val="0"/>
                <w:sz w:val="21"/>
                <w:szCs w:val="24"/>
                <w:lang w:val="en-US" w:eastAsia="uk-UA" w:bidi="ar-SA"/>
              </w:rPr>
            </w:pPr>
            <w:r>
              <w:t>88.01</w:t>
            </w:r>
          </w:p>
        </w:tc>
        <w:tc>
          <w:tcPr>
            <w:tcW w:w="1306" w:type="dxa"/>
            <w:vAlign w:val="center"/>
          </w:tcPr>
          <w:p w14:paraId="206ACD58">
            <w:pPr>
              <w:pStyle w:val="10"/>
              <w:rPr>
                <w:rFonts w:ascii="方正书宋_GBK" w:hAnsi="方正书宋_GBK" w:eastAsia="方正书宋_GBK" w:cs="方正书宋_GBK"/>
                <w:kern w:val="0"/>
                <w:sz w:val="21"/>
                <w:szCs w:val="24"/>
                <w:lang w:val="en-US" w:eastAsia="uk-UA" w:bidi="ar-SA"/>
              </w:rPr>
            </w:pPr>
            <w:r>
              <w:t>其他办公设备</w:t>
            </w:r>
          </w:p>
        </w:tc>
        <w:tc>
          <w:tcPr>
            <w:tcW w:w="1275" w:type="dxa"/>
            <w:vAlign w:val="center"/>
          </w:tcPr>
          <w:p w14:paraId="16AB7659">
            <w:pPr>
              <w:pStyle w:val="10"/>
              <w:rPr>
                <w:rFonts w:ascii="方正书宋_GBK" w:hAnsi="方正书宋_GBK" w:eastAsia="方正书宋_GBK" w:cs="方正书宋_GBK"/>
                <w:kern w:val="0"/>
                <w:sz w:val="21"/>
                <w:szCs w:val="24"/>
                <w:lang w:val="en-US" w:eastAsia="uk-UA" w:bidi="ar-SA"/>
              </w:rPr>
            </w:pPr>
            <w:r>
              <w:t>A02029900</w:t>
            </w:r>
          </w:p>
        </w:tc>
        <w:tc>
          <w:tcPr>
            <w:tcW w:w="567" w:type="dxa"/>
            <w:vAlign w:val="center"/>
          </w:tcPr>
          <w:p w14:paraId="6CB92769">
            <w:pPr>
              <w:pStyle w:val="12"/>
              <w:rPr>
                <w:rFonts w:ascii="方正书宋_GBK" w:hAnsi="方正书宋_GBK" w:eastAsia="方正书宋_GBK" w:cs="方正书宋_GBK"/>
                <w:kern w:val="0"/>
                <w:sz w:val="21"/>
                <w:szCs w:val="24"/>
                <w:lang w:val="en-US" w:eastAsia="uk-UA" w:bidi="ar-SA"/>
              </w:rPr>
            </w:pPr>
            <w:r>
              <w:t>批</w:t>
            </w:r>
          </w:p>
        </w:tc>
        <w:tc>
          <w:tcPr>
            <w:tcW w:w="359" w:type="dxa"/>
            <w:vAlign w:val="center"/>
          </w:tcPr>
          <w:p w14:paraId="4861DCB7">
            <w:pPr>
              <w:pStyle w:val="12"/>
              <w:rPr>
                <w:rFonts w:ascii="方正书宋_GBK" w:hAnsi="方正书宋_GBK" w:eastAsia="方正书宋_GBK" w:cs="方正书宋_GBK"/>
                <w:kern w:val="0"/>
                <w:sz w:val="21"/>
                <w:szCs w:val="24"/>
                <w:lang w:val="en-US" w:eastAsia="uk-UA" w:bidi="ar-SA"/>
              </w:rPr>
            </w:pPr>
            <w:r>
              <w:t>1</w:t>
            </w:r>
          </w:p>
        </w:tc>
        <w:tc>
          <w:tcPr>
            <w:tcW w:w="850" w:type="dxa"/>
            <w:vAlign w:val="center"/>
          </w:tcPr>
          <w:p w14:paraId="1ADC30CF">
            <w:pPr>
              <w:pStyle w:val="8"/>
              <w:rPr>
                <w:rFonts w:ascii="方正书宋_GBK" w:hAnsi="方正书宋_GBK" w:eastAsia="方正书宋_GBK" w:cs="方正书宋_GBK"/>
                <w:kern w:val="0"/>
                <w:sz w:val="21"/>
                <w:szCs w:val="24"/>
                <w:lang w:val="en-US" w:eastAsia="uk-UA" w:bidi="ar-SA"/>
              </w:rPr>
            </w:pPr>
            <w:r>
              <w:t>88.01</w:t>
            </w:r>
          </w:p>
        </w:tc>
        <w:tc>
          <w:tcPr>
            <w:tcW w:w="964" w:type="dxa"/>
            <w:vAlign w:val="center"/>
          </w:tcPr>
          <w:p w14:paraId="2368131E">
            <w:pPr>
              <w:pStyle w:val="8"/>
              <w:rPr>
                <w:rFonts w:ascii="方正书宋_GBK" w:hAnsi="方正书宋_GBK" w:eastAsia="方正书宋_GBK" w:cs="方正书宋_GBK"/>
                <w:kern w:val="0"/>
                <w:sz w:val="21"/>
                <w:szCs w:val="24"/>
                <w:lang w:val="en-US" w:eastAsia="uk-UA" w:bidi="ar-SA"/>
              </w:rPr>
            </w:pPr>
            <w:r>
              <w:t>88.01</w:t>
            </w:r>
          </w:p>
        </w:tc>
        <w:tc>
          <w:tcPr>
            <w:tcW w:w="964" w:type="dxa"/>
            <w:vAlign w:val="center"/>
          </w:tcPr>
          <w:p w14:paraId="565CC024">
            <w:pPr>
              <w:pStyle w:val="8"/>
              <w:rPr>
                <w:rFonts w:ascii="方正书宋_GBK" w:hAnsi="方正书宋_GBK" w:eastAsia="方正书宋_GBK" w:cs="方正书宋_GBK"/>
                <w:kern w:val="0"/>
                <w:sz w:val="21"/>
                <w:szCs w:val="24"/>
                <w:lang w:val="en-US" w:eastAsia="uk-UA" w:bidi="ar-SA"/>
              </w:rPr>
            </w:pPr>
            <w:r>
              <w:t>88.01</w:t>
            </w:r>
          </w:p>
        </w:tc>
        <w:tc>
          <w:tcPr>
            <w:tcW w:w="599" w:type="dxa"/>
            <w:vAlign w:val="center"/>
          </w:tcPr>
          <w:p w14:paraId="517B9500">
            <w:pPr>
              <w:pStyle w:val="8"/>
              <w:rPr>
                <w:rFonts w:ascii="方正书宋_GBK" w:hAnsi="方正书宋_GBK" w:eastAsia="方正书宋_GBK" w:cs="方正书宋_GBK"/>
                <w:kern w:val="0"/>
                <w:sz w:val="21"/>
                <w:szCs w:val="24"/>
                <w:lang w:val="en-US" w:eastAsia="uk-UA" w:bidi="ar-SA"/>
              </w:rPr>
            </w:pPr>
          </w:p>
        </w:tc>
        <w:tc>
          <w:tcPr>
            <w:tcW w:w="567" w:type="dxa"/>
            <w:vAlign w:val="center"/>
          </w:tcPr>
          <w:p w14:paraId="0D5CF60A">
            <w:pPr>
              <w:pStyle w:val="8"/>
              <w:rPr>
                <w:rFonts w:ascii="方正书宋_GBK" w:hAnsi="方正书宋_GBK" w:eastAsia="方正书宋_GBK" w:cs="方正书宋_GBK"/>
                <w:kern w:val="0"/>
                <w:sz w:val="21"/>
                <w:szCs w:val="24"/>
                <w:lang w:val="en-US" w:eastAsia="uk-UA" w:bidi="ar-SA"/>
              </w:rPr>
            </w:pPr>
          </w:p>
        </w:tc>
        <w:tc>
          <w:tcPr>
            <w:tcW w:w="850" w:type="dxa"/>
            <w:vAlign w:val="center"/>
          </w:tcPr>
          <w:p w14:paraId="003A5818">
            <w:pPr>
              <w:pStyle w:val="8"/>
              <w:rPr>
                <w:rFonts w:ascii="方正书宋_GBK" w:hAnsi="方正书宋_GBK" w:eastAsia="方正书宋_GBK" w:cs="方正书宋_GBK"/>
                <w:kern w:val="0"/>
                <w:sz w:val="21"/>
                <w:szCs w:val="24"/>
                <w:lang w:val="en-US" w:eastAsia="uk-UA" w:bidi="ar-SA"/>
              </w:rPr>
            </w:pPr>
          </w:p>
        </w:tc>
        <w:tc>
          <w:tcPr>
            <w:tcW w:w="851" w:type="dxa"/>
            <w:vAlign w:val="center"/>
          </w:tcPr>
          <w:p w14:paraId="5ACF735F">
            <w:pPr>
              <w:pStyle w:val="8"/>
              <w:rPr>
                <w:rFonts w:ascii="方正书宋_GBK" w:hAnsi="方正书宋_GBK" w:eastAsia="方正书宋_GBK" w:cs="方正书宋_GBK"/>
                <w:kern w:val="0"/>
                <w:sz w:val="21"/>
                <w:szCs w:val="24"/>
                <w:lang w:val="en-US" w:eastAsia="uk-UA" w:bidi="ar-SA"/>
              </w:rPr>
            </w:pPr>
          </w:p>
        </w:tc>
        <w:tc>
          <w:tcPr>
            <w:tcW w:w="542" w:type="dxa"/>
            <w:vAlign w:val="center"/>
          </w:tcPr>
          <w:p w14:paraId="6C182FA4">
            <w:pPr>
              <w:pStyle w:val="8"/>
              <w:rPr>
                <w:rFonts w:ascii="方正书宋_GBK" w:hAnsi="方正书宋_GBK" w:eastAsia="方正书宋_GBK" w:cs="方正书宋_GBK"/>
                <w:kern w:val="0"/>
                <w:sz w:val="21"/>
                <w:szCs w:val="24"/>
                <w:lang w:val="en-US" w:eastAsia="uk-UA" w:bidi="ar-SA"/>
              </w:rPr>
            </w:pPr>
          </w:p>
        </w:tc>
        <w:tc>
          <w:tcPr>
            <w:tcW w:w="1105" w:type="dxa"/>
            <w:vAlign w:val="center"/>
          </w:tcPr>
          <w:p w14:paraId="41E30808">
            <w:pPr>
              <w:pStyle w:val="8"/>
              <w:rPr>
                <w:rFonts w:ascii="方正书宋_GBK" w:hAnsi="方正书宋_GBK" w:eastAsia="方正书宋_GBK" w:cs="方正书宋_GBK"/>
                <w:kern w:val="0"/>
                <w:sz w:val="21"/>
                <w:szCs w:val="24"/>
                <w:lang w:val="en-US" w:eastAsia="uk-UA" w:bidi="ar-SA"/>
              </w:rPr>
            </w:pPr>
            <w:r>
              <w:t>88.01</w:t>
            </w:r>
          </w:p>
        </w:tc>
      </w:tr>
      <w:tr w14:paraId="4C225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024" w:type="dxa"/>
            <w:vAlign w:val="center"/>
          </w:tcPr>
          <w:p w14:paraId="308E399F">
            <w:pPr>
              <w:pStyle w:val="10"/>
              <w:rPr>
                <w:rFonts w:ascii="方正书宋_GBK" w:hAnsi="方正书宋_GBK" w:eastAsia="方正书宋_GBK" w:cs="方正书宋_GBK"/>
                <w:kern w:val="0"/>
                <w:sz w:val="21"/>
                <w:szCs w:val="24"/>
                <w:lang w:val="en-US" w:eastAsia="uk-UA" w:bidi="ar-SA"/>
              </w:rPr>
            </w:pPr>
            <w:r>
              <w:t>（免学费）冀财教【2024】125号 河北省财政厅等三部门关于提前下达2025年中央学生资助补助经费预算的通知？</w:t>
            </w:r>
          </w:p>
        </w:tc>
        <w:tc>
          <w:tcPr>
            <w:tcW w:w="962" w:type="dxa"/>
            <w:vAlign w:val="center"/>
          </w:tcPr>
          <w:p w14:paraId="70E9E18F">
            <w:pPr>
              <w:pStyle w:val="8"/>
              <w:rPr>
                <w:rFonts w:ascii="方正书宋_GBK" w:hAnsi="方正书宋_GBK" w:eastAsia="方正书宋_GBK" w:cs="方正书宋_GBK"/>
                <w:kern w:val="0"/>
                <w:sz w:val="21"/>
                <w:szCs w:val="24"/>
                <w:lang w:val="en-US" w:eastAsia="uk-UA" w:bidi="ar-SA"/>
              </w:rPr>
            </w:pPr>
            <w:r>
              <w:t>324.00</w:t>
            </w:r>
          </w:p>
        </w:tc>
        <w:tc>
          <w:tcPr>
            <w:tcW w:w="1306" w:type="dxa"/>
            <w:vAlign w:val="center"/>
          </w:tcPr>
          <w:p w14:paraId="1DDC4B06">
            <w:pPr>
              <w:pStyle w:val="10"/>
              <w:rPr>
                <w:rFonts w:ascii="方正书宋_GBK" w:hAnsi="方正书宋_GBK" w:eastAsia="方正书宋_GBK" w:cs="方正书宋_GBK"/>
                <w:kern w:val="0"/>
                <w:sz w:val="21"/>
                <w:szCs w:val="24"/>
                <w:lang w:val="en-US" w:eastAsia="uk-UA" w:bidi="ar-SA"/>
              </w:rPr>
            </w:pPr>
            <w:r>
              <w:t>装修工程</w:t>
            </w:r>
          </w:p>
        </w:tc>
        <w:tc>
          <w:tcPr>
            <w:tcW w:w="1275" w:type="dxa"/>
            <w:vAlign w:val="center"/>
          </w:tcPr>
          <w:p w14:paraId="0E01D324">
            <w:pPr>
              <w:pStyle w:val="10"/>
              <w:rPr>
                <w:rFonts w:ascii="方正书宋_GBK" w:hAnsi="方正书宋_GBK" w:eastAsia="方正书宋_GBK" w:cs="方正书宋_GBK"/>
                <w:kern w:val="0"/>
                <w:sz w:val="21"/>
                <w:szCs w:val="24"/>
                <w:lang w:val="en-US" w:eastAsia="uk-UA" w:bidi="ar-SA"/>
              </w:rPr>
            </w:pPr>
            <w:r>
              <w:t>B07000000</w:t>
            </w:r>
          </w:p>
        </w:tc>
        <w:tc>
          <w:tcPr>
            <w:tcW w:w="567" w:type="dxa"/>
            <w:vAlign w:val="center"/>
          </w:tcPr>
          <w:p w14:paraId="2A2FD904">
            <w:pPr>
              <w:pStyle w:val="12"/>
              <w:rPr>
                <w:rFonts w:ascii="方正书宋_GBK" w:hAnsi="方正书宋_GBK" w:eastAsia="方正书宋_GBK" w:cs="方正书宋_GBK"/>
                <w:kern w:val="0"/>
                <w:sz w:val="21"/>
                <w:szCs w:val="24"/>
                <w:lang w:val="en-US" w:eastAsia="uk-UA" w:bidi="ar-SA"/>
              </w:rPr>
            </w:pPr>
            <w:r>
              <w:t>批</w:t>
            </w:r>
          </w:p>
        </w:tc>
        <w:tc>
          <w:tcPr>
            <w:tcW w:w="359" w:type="dxa"/>
            <w:vAlign w:val="center"/>
          </w:tcPr>
          <w:p w14:paraId="2BA4A077">
            <w:pPr>
              <w:pStyle w:val="12"/>
              <w:rPr>
                <w:rFonts w:ascii="方正书宋_GBK" w:hAnsi="方正书宋_GBK" w:eastAsia="方正书宋_GBK" w:cs="方正书宋_GBK"/>
                <w:kern w:val="0"/>
                <w:sz w:val="21"/>
                <w:szCs w:val="24"/>
                <w:lang w:val="en-US" w:eastAsia="uk-UA" w:bidi="ar-SA"/>
              </w:rPr>
            </w:pPr>
            <w:r>
              <w:t>1</w:t>
            </w:r>
          </w:p>
        </w:tc>
        <w:tc>
          <w:tcPr>
            <w:tcW w:w="850" w:type="dxa"/>
            <w:vAlign w:val="center"/>
          </w:tcPr>
          <w:p w14:paraId="5B2AE1C9">
            <w:pPr>
              <w:pStyle w:val="8"/>
              <w:rPr>
                <w:rFonts w:ascii="方正书宋_GBK" w:hAnsi="方正书宋_GBK" w:eastAsia="方正书宋_GBK" w:cs="方正书宋_GBK"/>
                <w:kern w:val="0"/>
                <w:sz w:val="21"/>
                <w:szCs w:val="24"/>
                <w:lang w:val="en-US" w:eastAsia="uk-UA" w:bidi="ar-SA"/>
              </w:rPr>
            </w:pPr>
            <w:r>
              <w:t>324.00</w:t>
            </w:r>
          </w:p>
        </w:tc>
        <w:tc>
          <w:tcPr>
            <w:tcW w:w="964" w:type="dxa"/>
            <w:vAlign w:val="center"/>
          </w:tcPr>
          <w:p w14:paraId="369993C2">
            <w:pPr>
              <w:pStyle w:val="8"/>
              <w:rPr>
                <w:rFonts w:ascii="方正书宋_GBK" w:hAnsi="方正书宋_GBK" w:eastAsia="方正书宋_GBK" w:cs="方正书宋_GBK"/>
                <w:kern w:val="0"/>
                <w:sz w:val="21"/>
                <w:szCs w:val="24"/>
                <w:lang w:val="en-US" w:eastAsia="uk-UA" w:bidi="ar-SA"/>
              </w:rPr>
            </w:pPr>
            <w:r>
              <w:t>324.00</w:t>
            </w:r>
          </w:p>
        </w:tc>
        <w:tc>
          <w:tcPr>
            <w:tcW w:w="964" w:type="dxa"/>
            <w:vAlign w:val="center"/>
          </w:tcPr>
          <w:p w14:paraId="1EC036B4">
            <w:pPr>
              <w:pStyle w:val="8"/>
              <w:rPr>
                <w:rFonts w:ascii="方正书宋_GBK" w:hAnsi="方正书宋_GBK" w:eastAsia="方正书宋_GBK" w:cs="方正书宋_GBK"/>
                <w:kern w:val="0"/>
                <w:sz w:val="21"/>
                <w:szCs w:val="24"/>
                <w:lang w:val="en-US" w:eastAsia="uk-UA" w:bidi="ar-SA"/>
              </w:rPr>
            </w:pPr>
            <w:r>
              <w:t>324.00</w:t>
            </w:r>
          </w:p>
        </w:tc>
        <w:tc>
          <w:tcPr>
            <w:tcW w:w="599" w:type="dxa"/>
            <w:vAlign w:val="center"/>
          </w:tcPr>
          <w:p w14:paraId="57CCF997">
            <w:pPr>
              <w:pStyle w:val="8"/>
              <w:rPr>
                <w:rFonts w:ascii="方正书宋_GBK" w:hAnsi="方正书宋_GBK" w:eastAsia="方正书宋_GBK" w:cs="方正书宋_GBK"/>
                <w:kern w:val="0"/>
                <w:sz w:val="21"/>
                <w:szCs w:val="24"/>
                <w:lang w:val="en-US" w:eastAsia="uk-UA" w:bidi="ar-SA"/>
              </w:rPr>
            </w:pPr>
          </w:p>
        </w:tc>
        <w:tc>
          <w:tcPr>
            <w:tcW w:w="567" w:type="dxa"/>
            <w:vAlign w:val="center"/>
          </w:tcPr>
          <w:p w14:paraId="35178BD0">
            <w:pPr>
              <w:pStyle w:val="8"/>
              <w:rPr>
                <w:rFonts w:ascii="方正书宋_GBK" w:hAnsi="方正书宋_GBK" w:eastAsia="方正书宋_GBK" w:cs="方正书宋_GBK"/>
                <w:kern w:val="0"/>
                <w:sz w:val="21"/>
                <w:szCs w:val="24"/>
                <w:lang w:val="en-US" w:eastAsia="uk-UA" w:bidi="ar-SA"/>
              </w:rPr>
            </w:pPr>
          </w:p>
        </w:tc>
        <w:tc>
          <w:tcPr>
            <w:tcW w:w="850" w:type="dxa"/>
            <w:vAlign w:val="center"/>
          </w:tcPr>
          <w:p w14:paraId="3DE6C528">
            <w:pPr>
              <w:pStyle w:val="8"/>
              <w:rPr>
                <w:rFonts w:ascii="方正书宋_GBK" w:hAnsi="方正书宋_GBK" w:eastAsia="方正书宋_GBK" w:cs="方正书宋_GBK"/>
                <w:kern w:val="0"/>
                <w:sz w:val="21"/>
                <w:szCs w:val="24"/>
                <w:lang w:val="en-US" w:eastAsia="uk-UA" w:bidi="ar-SA"/>
              </w:rPr>
            </w:pPr>
          </w:p>
        </w:tc>
        <w:tc>
          <w:tcPr>
            <w:tcW w:w="851" w:type="dxa"/>
            <w:vAlign w:val="center"/>
          </w:tcPr>
          <w:p w14:paraId="2E69404E">
            <w:pPr>
              <w:pStyle w:val="8"/>
              <w:rPr>
                <w:rFonts w:ascii="方正书宋_GBK" w:hAnsi="方正书宋_GBK" w:eastAsia="方正书宋_GBK" w:cs="方正书宋_GBK"/>
                <w:kern w:val="0"/>
                <w:sz w:val="21"/>
                <w:szCs w:val="24"/>
                <w:lang w:val="en-US" w:eastAsia="uk-UA" w:bidi="ar-SA"/>
              </w:rPr>
            </w:pPr>
          </w:p>
        </w:tc>
        <w:tc>
          <w:tcPr>
            <w:tcW w:w="542" w:type="dxa"/>
            <w:vAlign w:val="center"/>
          </w:tcPr>
          <w:p w14:paraId="5D47A3E6">
            <w:pPr>
              <w:pStyle w:val="8"/>
              <w:rPr>
                <w:rFonts w:ascii="方正书宋_GBK" w:hAnsi="方正书宋_GBK" w:eastAsia="方正书宋_GBK" w:cs="方正书宋_GBK"/>
                <w:kern w:val="0"/>
                <w:sz w:val="21"/>
                <w:szCs w:val="24"/>
                <w:lang w:val="en-US" w:eastAsia="uk-UA" w:bidi="ar-SA"/>
              </w:rPr>
            </w:pPr>
          </w:p>
        </w:tc>
        <w:tc>
          <w:tcPr>
            <w:tcW w:w="1105" w:type="dxa"/>
            <w:vAlign w:val="center"/>
          </w:tcPr>
          <w:p w14:paraId="4D4A05D8">
            <w:pPr>
              <w:pStyle w:val="8"/>
              <w:rPr>
                <w:rFonts w:ascii="方正书宋_GBK" w:hAnsi="方正书宋_GBK" w:eastAsia="方正书宋_GBK" w:cs="方正书宋_GBK"/>
                <w:kern w:val="0"/>
                <w:sz w:val="21"/>
                <w:szCs w:val="24"/>
                <w:lang w:val="en-US" w:eastAsia="uk-UA" w:bidi="ar-SA"/>
              </w:rPr>
            </w:pPr>
            <w:r>
              <w:t>324.00</w:t>
            </w:r>
          </w:p>
        </w:tc>
      </w:tr>
      <w:tr w14:paraId="0CC0E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024" w:type="dxa"/>
            <w:vAlign w:val="center"/>
          </w:tcPr>
          <w:p w14:paraId="2F4BE590">
            <w:pPr>
              <w:pStyle w:val="10"/>
              <w:rPr>
                <w:rFonts w:ascii="方正书宋_GBK" w:hAnsi="方正书宋_GBK" w:eastAsia="方正书宋_GBK" w:cs="方正书宋_GBK"/>
                <w:kern w:val="0"/>
                <w:sz w:val="21"/>
                <w:szCs w:val="24"/>
                <w:lang w:val="en-US" w:eastAsia="uk-UA" w:bidi="ar-SA"/>
              </w:rPr>
            </w:pPr>
            <w:r>
              <w:t>（免学费）冀财教【2024】136号 河北省财政厅关于2025年省级现代职业教育发展专项资金</w:t>
            </w:r>
          </w:p>
        </w:tc>
        <w:tc>
          <w:tcPr>
            <w:tcW w:w="962" w:type="dxa"/>
            <w:vAlign w:val="center"/>
          </w:tcPr>
          <w:p w14:paraId="060EE1AB">
            <w:pPr>
              <w:pStyle w:val="8"/>
              <w:rPr>
                <w:rFonts w:ascii="方正书宋_GBK" w:hAnsi="方正书宋_GBK" w:eastAsia="方正书宋_GBK" w:cs="方正书宋_GBK"/>
                <w:kern w:val="0"/>
                <w:sz w:val="21"/>
                <w:szCs w:val="24"/>
                <w:lang w:val="en-US" w:eastAsia="uk-UA" w:bidi="ar-SA"/>
              </w:rPr>
            </w:pPr>
            <w:r>
              <w:t>116.00</w:t>
            </w:r>
          </w:p>
        </w:tc>
        <w:tc>
          <w:tcPr>
            <w:tcW w:w="1306" w:type="dxa"/>
            <w:vAlign w:val="center"/>
          </w:tcPr>
          <w:p w14:paraId="2D2D9569">
            <w:pPr>
              <w:pStyle w:val="10"/>
              <w:rPr>
                <w:rFonts w:ascii="方正书宋_GBK" w:hAnsi="方正书宋_GBK" w:eastAsia="方正书宋_GBK" w:cs="方正书宋_GBK"/>
                <w:kern w:val="0"/>
                <w:sz w:val="21"/>
                <w:szCs w:val="24"/>
                <w:lang w:val="en-US" w:eastAsia="uk-UA" w:bidi="ar-SA"/>
              </w:rPr>
            </w:pPr>
            <w:r>
              <w:t>教学仪器</w:t>
            </w:r>
          </w:p>
        </w:tc>
        <w:tc>
          <w:tcPr>
            <w:tcW w:w="1275" w:type="dxa"/>
            <w:vAlign w:val="center"/>
          </w:tcPr>
          <w:p w14:paraId="0E6FB802">
            <w:pPr>
              <w:pStyle w:val="10"/>
              <w:rPr>
                <w:rFonts w:ascii="方正书宋_GBK" w:hAnsi="方正书宋_GBK" w:eastAsia="方正书宋_GBK" w:cs="方正书宋_GBK"/>
                <w:kern w:val="0"/>
                <w:sz w:val="21"/>
                <w:szCs w:val="24"/>
                <w:lang w:val="en-US" w:eastAsia="uk-UA" w:bidi="ar-SA"/>
              </w:rPr>
            </w:pPr>
            <w:r>
              <w:t>A02102100</w:t>
            </w:r>
          </w:p>
        </w:tc>
        <w:tc>
          <w:tcPr>
            <w:tcW w:w="567" w:type="dxa"/>
            <w:vAlign w:val="center"/>
          </w:tcPr>
          <w:p w14:paraId="5CAEED1B">
            <w:pPr>
              <w:pStyle w:val="12"/>
              <w:rPr>
                <w:rFonts w:ascii="方正书宋_GBK" w:hAnsi="方正书宋_GBK" w:eastAsia="方正书宋_GBK" w:cs="方正书宋_GBK"/>
                <w:kern w:val="0"/>
                <w:sz w:val="21"/>
                <w:szCs w:val="24"/>
                <w:lang w:val="en-US" w:eastAsia="uk-UA" w:bidi="ar-SA"/>
              </w:rPr>
            </w:pPr>
            <w:r>
              <w:t>批</w:t>
            </w:r>
          </w:p>
        </w:tc>
        <w:tc>
          <w:tcPr>
            <w:tcW w:w="359" w:type="dxa"/>
            <w:vAlign w:val="center"/>
          </w:tcPr>
          <w:p w14:paraId="4451E552">
            <w:pPr>
              <w:pStyle w:val="12"/>
              <w:rPr>
                <w:rFonts w:ascii="方正书宋_GBK" w:hAnsi="方正书宋_GBK" w:eastAsia="方正书宋_GBK" w:cs="方正书宋_GBK"/>
                <w:kern w:val="0"/>
                <w:sz w:val="21"/>
                <w:szCs w:val="24"/>
                <w:lang w:val="en-US" w:eastAsia="uk-UA" w:bidi="ar-SA"/>
              </w:rPr>
            </w:pPr>
            <w:r>
              <w:t>1</w:t>
            </w:r>
          </w:p>
        </w:tc>
        <w:tc>
          <w:tcPr>
            <w:tcW w:w="850" w:type="dxa"/>
            <w:vAlign w:val="center"/>
          </w:tcPr>
          <w:p w14:paraId="5FA4F328">
            <w:pPr>
              <w:pStyle w:val="8"/>
              <w:rPr>
                <w:rFonts w:ascii="方正书宋_GBK" w:hAnsi="方正书宋_GBK" w:eastAsia="方正书宋_GBK" w:cs="方正书宋_GBK"/>
                <w:kern w:val="0"/>
                <w:sz w:val="21"/>
                <w:szCs w:val="24"/>
                <w:lang w:val="en-US" w:eastAsia="uk-UA" w:bidi="ar-SA"/>
              </w:rPr>
            </w:pPr>
            <w:r>
              <w:t>116.00</w:t>
            </w:r>
          </w:p>
        </w:tc>
        <w:tc>
          <w:tcPr>
            <w:tcW w:w="964" w:type="dxa"/>
            <w:vAlign w:val="center"/>
          </w:tcPr>
          <w:p w14:paraId="369C5787">
            <w:pPr>
              <w:pStyle w:val="8"/>
              <w:rPr>
                <w:rFonts w:ascii="方正书宋_GBK" w:hAnsi="方正书宋_GBK" w:eastAsia="方正书宋_GBK" w:cs="方正书宋_GBK"/>
                <w:kern w:val="0"/>
                <w:sz w:val="21"/>
                <w:szCs w:val="24"/>
                <w:lang w:val="en-US" w:eastAsia="uk-UA" w:bidi="ar-SA"/>
              </w:rPr>
            </w:pPr>
            <w:r>
              <w:t>116.00</w:t>
            </w:r>
          </w:p>
        </w:tc>
        <w:tc>
          <w:tcPr>
            <w:tcW w:w="964" w:type="dxa"/>
            <w:vAlign w:val="center"/>
          </w:tcPr>
          <w:p w14:paraId="545AE1E5">
            <w:pPr>
              <w:pStyle w:val="8"/>
              <w:rPr>
                <w:rFonts w:ascii="方正书宋_GBK" w:hAnsi="方正书宋_GBK" w:eastAsia="方正书宋_GBK" w:cs="方正书宋_GBK"/>
                <w:kern w:val="0"/>
                <w:sz w:val="21"/>
                <w:szCs w:val="24"/>
                <w:lang w:val="en-US" w:eastAsia="uk-UA" w:bidi="ar-SA"/>
              </w:rPr>
            </w:pPr>
            <w:r>
              <w:t>116.00</w:t>
            </w:r>
          </w:p>
        </w:tc>
        <w:tc>
          <w:tcPr>
            <w:tcW w:w="599" w:type="dxa"/>
            <w:vAlign w:val="center"/>
          </w:tcPr>
          <w:p w14:paraId="487F8532">
            <w:pPr>
              <w:pStyle w:val="8"/>
              <w:rPr>
                <w:rFonts w:ascii="方正书宋_GBK" w:hAnsi="方正书宋_GBK" w:eastAsia="方正书宋_GBK" w:cs="方正书宋_GBK"/>
                <w:kern w:val="0"/>
                <w:sz w:val="21"/>
                <w:szCs w:val="24"/>
                <w:lang w:val="en-US" w:eastAsia="uk-UA" w:bidi="ar-SA"/>
              </w:rPr>
            </w:pPr>
          </w:p>
        </w:tc>
        <w:tc>
          <w:tcPr>
            <w:tcW w:w="567" w:type="dxa"/>
            <w:vAlign w:val="center"/>
          </w:tcPr>
          <w:p w14:paraId="44D7C2D3">
            <w:pPr>
              <w:pStyle w:val="8"/>
              <w:rPr>
                <w:rFonts w:ascii="方正书宋_GBK" w:hAnsi="方正书宋_GBK" w:eastAsia="方正书宋_GBK" w:cs="方正书宋_GBK"/>
                <w:kern w:val="0"/>
                <w:sz w:val="21"/>
                <w:szCs w:val="24"/>
                <w:lang w:val="en-US" w:eastAsia="uk-UA" w:bidi="ar-SA"/>
              </w:rPr>
            </w:pPr>
          </w:p>
        </w:tc>
        <w:tc>
          <w:tcPr>
            <w:tcW w:w="850" w:type="dxa"/>
            <w:vAlign w:val="center"/>
          </w:tcPr>
          <w:p w14:paraId="1638FACA">
            <w:pPr>
              <w:pStyle w:val="8"/>
              <w:rPr>
                <w:rFonts w:ascii="方正书宋_GBK" w:hAnsi="方正书宋_GBK" w:eastAsia="方正书宋_GBK" w:cs="方正书宋_GBK"/>
                <w:kern w:val="0"/>
                <w:sz w:val="21"/>
                <w:szCs w:val="24"/>
                <w:lang w:val="en-US" w:eastAsia="uk-UA" w:bidi="ar-SA"/>
              </w:rPr>
            </w:pPr>
          </w:p>
        </w:tc>
        <w:tc>
          <w:tcPr>
            <w:tcW w:w="851" w:type="dxa"/>
            <w:vAlign w:val="center"/>
          </w:tcPr>
          <w:p w14:paraId="79EED334">
            <w:pPr>
              <w:pStyle w:val="8"/>
              <w:rPr>
                <w:rFonts w:ascii="方正书宋_GBK" w:hAnsi="方正书宋_GBK" w:eastAsia="方正书宋_GBK" w:cs="方正书宋_GBK"/>
                <w:kern w:val="0"/>
                <w:sz w:val="21"/>
                <w:szCs w:val="24"/>
                <w:lang w:val="en-US" w:eastAsia="uk-UA" w:bidi="ar-SA"/>
              </w:rPr>
            </w:pPr>
          </w:p>
        </w:tc>
        <w:tc>
          <w:tcPr>
            <w:tcW w:w="542" w:type="dxa"/>
            <w:vAlign w:val="center"/>
          </w:tcPr>
          <w:p w14:paraId="659E3560">
            <w:pPr>
              <w:pStyle w:val="8"/>
              <w:rPr>
                <w:rFonts w:ascii="方正书宋_GBK" w:hAnsi="方正书宋_GBK" w:eastAsia="方正书宋_GBK" w:cs="方正书宋_GBK"/>
                <w:kern w:val="0"/>
                <w:sz w:val="21"/>
                <w:szCs w:val="24"/>
                <w:lang w:val="en-US" w:eastAsia="uk-UA" w:bidi="ar-SA"/>
              </w:rPr>
            </w:pPr>
          </w:p>
        </w:tc>
        <w:tc>
          <w:tcPr>
            <w:tcW w:w="1105" w:type="dxa"/>
            <w:vAlign w:val="center"/>
          </w:tcPr>
          <w:p w14:paraId="7508E3EE">
            <w:pPr>
              <w:pStyle w:val="8"/>
              <w:rPr>
                <w:rFonts w:ascii="方正书宋_GBK" w:hAnsi="方正书宋_GBK" w:eastAsia="方正书宋_GBK" w:cs="方正书宋_GBK"/>
                <w:kern w:val="0"/>
                <w:sz w:val="21"/>
                <w:szCs w:val="24"/>
                <w:lang w:val="en-US" w:eastAsia="uk-UA" w:bidi="ar-SA"/>
              </w:rPr>
            </w:pPr>
            <w:r>
              <w:t>116.00</w:t>
            </w:r>
          </w:p>
        </w:tc>
      </w:tr>
      <w:tr w14:paraId="58DCE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024" w:type="dxa"/>
            <w:vAlign w:val="center"/>
          </w:tcPr>
          <w:p w14:paraId="6B3970D7">
            <w:pPr>
              <w:pStyle w:val="10"/>
              <w:rPr>
                <w:rFonts w:ascii="方正书宋_GBK" w:hAnsi="方正书宋_GBK" w:eastAsia="方正书宋_GBK" w:cs="方正书宋_GBK"/>
                <w:kern w:val="0"/>
                <w:sz w:val="21"/>
                <w:szCs w:val="24"/>
                <w:lang w:val="en-US" w:eastAsia="uk-UA" w:bidi="ar-SA"/>
              </w:rPr>
            </w:pPr>
            <w:r>
              <w:t>（三保）怀财字【2025】7号2025年职业教育免学费县配套资金</w:t>
            </w:r>
          </w:p>
        </w:tc>
        <w:tc>
          <w:tcPr>
            <w:tcW w:w="962" w:type="dxa"/>
            <w:vAlign w:val="center"/>
          </w:tcPr>
          <w:p w14:paraId="384CE12C">
            <w:pPr>
              <w:pStyle w:val="8"/>
              <w:rPr>
                <w:rFonts w:ascii="方正书宋_GBK" w:hAnsi="方正书宋_GBK" w:eastAsia="方正书宋_GBK" w:cs="方正书宋_GBK"/>
                <w:kern w:val="0"/>
                <w:sz w:val="21"/>
                <w:szCs w:val="24"/>
                <w:lang w:val="en-US" w:eastAsia="uk-UA" w:bidi="ar-SA"/>
              </w:rPr>
            </w:pPr>
            <w:r>
              <w:t>138.09</w:t>
            </w:r>
          </w:p>
        </w:tc>
        <w:tc>
          <w:tcPr>
            <w:tcW w:w="1306" w:type="dxa"/>
            <w:vAlign w:val="center"/>
          </w:tcPr>
          <w:p w14:paraId="5BB60A5F">
            <w:pPr>
              <w:pStyle w:val="10"/>
              <w:rPr>
                <w:rFonts w:ascii="方正书宋_GBK" w:hAnsi="方正书宋_GBK" w:eastAsia="方正书宋_GBK" w:cs="方正书宋_GBK"/>
                <w:kern w:val="0"/>
                <w:sz w:val="21"/>
                <w:szCs w:val="24"/>
                <w:lang w:val="en-US" w:eastAsia="uk-UA" w:bidi="ar-SA"/>
              </w:rPr>
            </w:pPr>
            <w:r>
              <w:t>其他计算机</w:t>
            </w:r>
          </w:p>
        </w:tc>
        <w:tc>
          <w:tcPr>
            <w:tcW w:w="1275" w:type="dxa"/>
            <w:vAlign w:val="center"/>
          </w:tcPr>
          <w:p w14:paraId="687927DD">
            <w:pPr>
              <w:pStyle w:val="10"/>
              <w:rPr>
                <w:rFonts w:ascii="方正书宋_GBK" w:hAnsi="方正书宋_GBK" w:eastAsia="方正书宋_GBK" w:cs="方正书宋_GBK"/>
                <w:kern w:val="0"/>
                <w:sz w:val="21"/>
                <w:szCs w:val="24"/>
                <w:lang w:val="en-US" w:eastAsia="uk-UA" w:bidi="ar-SA"/>
              </w:rPr>
            </w:pPr>
            <w:r>
              <w:t>A02010199</w:t>
            </w:r>
          </w:p>
        </w:tc>
        <w:tc>
          <w:tcPr>
            <w:tcW w:w="567" w:type="dxa"/>
            <w:vAlign w:val="center"/>
          </w:tcPr>
          <w:p w14:paraId="554EB6D3">
            <w:pPr>
              <w:pStyle w:val="12"/>
              <w:rPr>
                <w:rFonts w:ascii="方正书宋_GBK" w:hAnsi="方正书宋_GBK" w:eastAsia="方正书宋_GBK" w:cs="方正书宋_GBK"/>
                <w:kern w:val="0"/>
                <w:sz w:val="21"/>
                <w:szCs w:val="24"/>
                <w:lang w:val="en-US" w:eastAsia="uk-UA" w:bidi="ar-SA"/>
              </w:rPr>
            </w:pPr>
            <w:r>
              <w:t>批</w:t>
            </w:r>
          </w:p>
        </w:tc>
        <w:tc>
          <w:tcPr>
            <w:tcW w:w="359" w:type="dxa"/>
            <w:vAlign w:val="center"/>
          </w:tcPr>
          <w:p w14:paraId="29943284">
            <w:pPr>
              <w:pStyle w:val="12"/>
              <w:rPr>
                <w:rFonts w:ascii="方正书宋_GBK" w:hAnsi="方正书宋_GBK" w:eastAsia="方正书宋_GBK" w:cs="方正书宋_GBK"/>
                <w:kern w:val="0"/>
                <w:sz w:val="21"/>
                <w:szCs w:val="24"/>
                <w:lang w:val="en-US" w:eastAsia="uk-UA" w:bidi="ar-SA"/>
              </w:rPr>
            </w:pPr>
            <w:r>
              <w:t>1</w:t>
            </w:r>
          </w:p>
        </w:tc>
        <w:tc>
          <w:tcPr>
            <w:tcW w:w="850" w:type="dxa"/>
            <w:vAlign w:val="center"/>
          </w:tcPr>
          <w:p w14:paraId="1485CF5B">
            <w:pPr>
              <w:pStyle w:val="8"/>
              <w:rPr>
                <w:rFonts w:ascii="方正书宋_GBK" w:hAnsi="方正书宋_GBK" w:eastAsia="方正书宋_GBK" w:cs="方正书宋_GBK"/>
                <w:kern w:val="0"/>
                <w:sz w:val="21"/>
                <w:szCs w:val="24"/>
                <w:lang w:val="en-US" w:eastAsia="uk-UA" w:bidi="ar-SA"/>
              </w:rPr>
            </w:pPr>
            <w:r>
              <w:t>138.09</w:t>
            </w:r>
          </w:p>
        </w:tc>
        <w:tc>
          <w:tcPr>
            <w:tcW w:w="964" w:type="dxa"/>
            <w:vAlign w:val="center"/>
          </w:tcPr>
          <w:p w14:paraId="3C1CD13B">
            <w:pPr>
              <w:pStyle w:val="8"/>
              <w:rPr>
                <w:rFonts w:ascii="方正书宋_GBK" w:hAnsi="方正书宋_GBK" w:eastAsia="方正书宋_GBK" w:cs="方正书宋_GBK"/>
                <w:kern w:val="0"/>
                <w:sz w:val="21"/>
                <w:szCs w:val="24"/>
                <w:lang w:val="en-US" w:eastAsia="uk-UA" w:bidi="ar-SA"/>
              </w:rPr>
            </w:pPr>
            <w:r>
              <w:t>138.09</w:t>
            </w:r>
          </w:p>
        </w:tc>
        <w:tc>
          <w:tcPr>
            <w:tcW w:w="964" w:type="dxa"/>
            <w:vAlign w:val="center"/>
          </w:tcPr>
          <w:p w14:paraId="3EC8D211">
            <w:pPr>
              <w:pStyle w:val="8"/>
              <w:rPr>
                <w:rFonts w:ascii="方正书宋_GBK" w:hAnsi="方正书宋_GBK" w:eastAsia="方正书宋_GBK" w:cs="方正书宋_GBK"/>
                <w:kern w:val="0"/>
                <w:sz w:val="21"/>
                <w:szCs w:val="24"/>
                <w:lang w:val="en-US" w:eastAsia="uk-UA" w:bidi="ar-SA"/>
              </w:rPr>
            </w:pPr>
            <w:r>
              <w:t>138.09</w:t>
            </w:r>
          </w:p>
        </w:tc>
        <w:tc>
          <w:tcPr>
            <w:tcW w:w="599" w:type="dxa"/>
            <w:vAlign w:val="center"/>
          </w:tcPr>
          <w:p w14:paraId="3B09EE91">
            <w:pPr>
              <w:pStyle w:val="8"/>
              <w:rPr>
                <w:rFonts w:ascii="方正书宋_GBK" w:hAnsi="方正书宋_GBK" w:eastAsia="方正书宋_GBK" w:cs="方正书宋_GBK"/>
                <w:kern w:val="0"/>
                <w:sz w:val="21"/>
                <w:szCs w:val="24"/>
                <w:lang w:val="en-US" w:eastAsia="uk-UA" w:bidi="ar-SA"/>
              </w:rPr>
            </w:pPr>
          </w:p>
        </w:tc>
        <w:tc>
          <w:tcPr>
            <w:tcW w:w="567" w:type="dxa"/>
            <w:vAlign w:val="center"/>
          </w:tcPr>
          <w:p w14:paraId="2AA7941A">
            <w:pPr>
              <w:pStyle w:val="8"/>
              <w:rPr>
                <w:rFonts w:ascii="方正书宋_GBK" w:hAnsi="方正书宋_GBK" w:eastAsia="方正书宋_GBK" w:cs="方正书宋_GBK"/>
                <w:kern w:val="0"/>
                <w:sz w:val="21"/>
                <w:szCs w:val="24"/>
                <w:lang w:val="en-US" w:eastAsia="uk-UA" w:bidi="ar-SA"/>
              </w:rPr>
            </w:pPr>
          </w:p>
        </w:tc>
        <w:tc>
          <w:tcPr>
            <w:tcW w:w="850" w:type="dxa"/>
            <w:vAlign w:val="center"/>
          </w:tcPr>
          <w:p w14:paraId="1E966D80">
            <w:pPr>
              <w:pStyle w:val="8"/>
              <w:rPr>
                <w:rFonts w:ascii="方正书宋_GBK" w:hAnsi="方正书宋_GBK" w:eastAsia="方正书宋_GBK" w:cs="方正书宋_GBK"/>
                <w:kern w:val="0"/>
                <w:sz w:val="21"/>
                <w:szCs w:val="24"/>
                <w:lang w:val="en-US" w:eastAsia="uk-UA" w:bidi="ar-SA"/>
              </w:rPr>
            </w:pPr>
          </w:p>
        </w:tc>
        <w:tc>
          <w:tcPr>
            <w:tcW w:w="851" w:type="dxa"/>
            <w:vAlign w:val="center"/>
          </w:tcPr>
          <w:p w14:paraId="5FE820A1">
            <w:pPr>
              <w:pStyle w:val="8"/>
              <w:rPr>
                <w:rFonts w:ascii="方正书宋_GBK" w:hAnsi="方正书宋_GBK" w:eastAsia="方正书宋_GBK" w:cs="方正书宋_GBK"/>
                <w:kern w:val="0"/>
                <w:sz w:val="21"/>
                <w:szCs w:val="24"/>
                <w:lang w:val="en-US" w:eastAsia="uk-UA" w:bidi="ar-SA"/>
              </w:rPr>
            </w:pPr>
          </w:p>
        </w:tc>
        <w:tc>
          <w:tcPr>
            <w:tcW w:w="542" w:type="dxa"/>
            <w:vAlign w:val="center"/>
          </w:tcPr>
          <w:p w14:paraId="44BFB051">
            <w:pPr>
              <w:pStyle w:val="8"/>
              <w:rPr>
                <w:rFonts w:ascii="方正书宋_GBK" w:hAnsi="方正书宋_GBK" w:eastAsia="方正书宋_GBK" w:cs="方正书宋_GBK"/>
                <w:kern w:val="0"/>
                <w:sz w:val="21"/>
                <w:szCs w:val="24"/>
                <w:lang w:val="en-US" w:eastAsia="uk-UA" w:bidi="ar-SA"/>
              </w:rPr>
            </w:pPr>
          </w:p>
        </w:tc>
        <w:tc>
          <w:tcPr>
            <w:tcW w:w="1105" w:type="dxa"/>
            <w:vAlign w:val="center"/>
          </w:tcPr>
          <w:p w14:paraId="0B1178E4">
            <w:pPr>
              <w:pStyle w:val="8"/>
              <w:rPr>
                <w:rFonts w:ascii="方正书宋_GBK" w:hAnsi="方正书宋_GBK" w:eastAsia="方正书宋_GBK" w:cs="方正书宋_GBK"/>
                <w:kern w:val="0"/>
                <w:sz w:val="21"/>
                <w:szCs w:val="24"/>
                <w:lang w:val="en-US" w:eastAsia="uk-UA" w:bidi="ar-SA"/>
              </w:rPr>
            </w:pPr>
            <w:r>
              <w:t>138.09</w:t>
            </w:r>
          </w:p>
        </w:tc>
      </w:tr>
      <w:tr w14:paraId="556F7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024" w:type="dxa"/>
            <w:vAlign w:val="center"/>
          </w:tcPr>
          <w:p w14:paraId="6C4019EA">
            <w:pPr>
              <w:pStyle w:val="10"/>
              <w:rPr>
                <w:rFonts w:ascii="方正书宋_GBK" w:hAnsi="方正书宋_GBK" w:eastAsia="方正书宋_GBK" w:cs="方正书宋_GBK"/>
                <w:kern w:val="0"/>
                <w:sz w:val="21"/>
                <w:szCs w:val="24"/>
                <w:lang w:val="en-US" w:eastAsia="uk-UA" w:bidi="ar-SA"/>
              </w:rPr>
            </w:pPr>
            <w:r>
              <w:t>怀财字【2025】7号 2025年技术学院县配套免学费</w:t>
            </w:r>
          </w:p>
        </w:tc>
        <w:tc>
          <w:tcPr>
            <w:tcW w:w="962" w:type="dxa"/>
            <w:vAlign w:val="center"/>
          </w:tcPr>
          <w:p w14:paraId="6E071EC2">
            <w:pPr>
              <w:pStyle w:val="8"/>
              <w:rPr>
                <w:rFonts w:ascii="方正书宋_GBK" w:hAnsi="方正书宋_GBK" w:eastAsia="方正书宋_GBK" w:cs="方正书宋_GBK"/>
                <w:kern w:val="0"/>
                <w:sz w:val="21"/>
                <w:szCs w:val="24"/>
                <w:lang w:val="en-US" w:eastAsia="uk-UA" w:bidi="ar-SA"/>
              </w:rPr>
            </w:pPr>
            <w:r>
              <w:t>110.00</w:t>
            </w:r>
          </w:p>
        </w:tc>
        <w:tc>
          <w:tcPr>
            <w:tcW w:w="1306" w:type="dxa"/>
            <w:vAlign w:val="center"/>
          </w:tcPr>
          <w:p w14:paraId="73A1B504">
            <w:pPr>
              <w:pStyle w:val="10"/>
              <w:rPr>
                <w:rFonts w:ascii="方正书宋_GBK" w:hAnsi="方正书宋_GBK" w:eastAsia="方正书宋_GBK" w:cs="方正书宋_GBK"/>
                <w:kern w:val="0"/>
                <w:sz w:val="21"/>
                <w:szCs w:val="24"/>
                <w:lang w:val="en-US" w:eastAsia="uk-UA" w:bidi="ar-SA"/>
              </w:rPr>
            </w:pPr>
            <w:r>
              <w:t>其他生活用电器</w:t>
            </w:r>
          </w:p>
        </w:tc>
        <w:tc>
          <w:tcPr>
            <w:tcW w:w="1275" w:type="dxa"/>
            <w:vAlign w:val="center"/>
          </w:tcPr>
          <w:p w14:paraId="567B0717">
            <w:pPr>
              <w:pStyle w:val="10"/>
              <w:rPr>
                <w:rFonts w:ascii="方正书宋_GBK" w:hAnsi="方正书宋_GBK" w:eastAsia="方正书宋_GBK" w:cs="方正书宋_GBK"/>
                <w:kern w:val="0"/>
                <w:sz w:val="21"/>
                <w:szCs w:val="24"/>
                <w:lang w:val="en-US" w:eastAsia="uk-UA" w:bidi="ar-SA"/>
              </w:rPr>
            </w:pPr>
            <w:r>
              <w:t>A02061899</w:t>
            </w:r>
          </w:p>
        </w:tc>
        <w:tc>
          <w:tcPr>
            <w:tcW w:w="567" w:type="dxa"/>
            <w:vAlign w:val="center"/>
          </w:tcPr>
          <w:p w14:paraId="5EB86D05">
            <w:pPr>
              <w:pStyle w:val="12"/>
              <w:rPr>
                <w:rFonts w:ascii="方正书宋_GBK" w:hAnsi="方正书宋_GBK" w:eastAsia="方正书宋_GBK" w:cs="方正书宋_GBK"/>
                <w:kern w:val="0"/>
                <w:sz w:val="21"/>
                <w:szCs w:val="24"/>
                <w:lang w:val="en-US" w:eastAsia="uk-UA" w:bidi="ar-SA"/>
              </w:rPr>
            </w:pPr>
            <w:r>
              <w:t>批</w:t>
            </w:r>
          </w:p>
        </w:tc>
        <w:tc>
          <w:tcPr>
            <w:tcW w:w="359" w:type="dxa"/>
            <w:vAlign w:val="center"/>
          </w:tcPr>
          <w:p w14:paraId="638AEB39">
            <w:pPr>
              <w:pStyle w:val="12"/>
              <w:rPr>
                <w:rFonts w:ascii="方正书宋_GBK" w:hAnsi="方正书宋_GBK" w:eastAsia="方正书宋_GBK" w:cs="方正书宋_GBK"/>
                <w:kern w:val="0"/>
                <w:sz w:val="21"/>
                <w:szCs w:val="24"/>
                <w:lang w:val="en-US" w:eastAsia="uk-UA" w:bidi="ar-SA"/>
              </w:rPr>
            </w:pPr>
            <w:r>
              <w:t>1</w:t>
            </w:r>
          </w:p>
        </w:tc>
        <w:tc>
          <w:tcPr>
            <w:tcW w:w="850" w:type="dxa"/>
            <w:vAlign w:val="center"/>
          </w:tcPr>
          <w:p w14:paraId="7FA41517">
            <w:pPr>
              <w:pStyle w:val="8"/>
              <w:rPr>
                <w:rFonts w:ascii="方正书宋_GBK" w:hAnsi="方正书宋_GBK" w:eastAsia="方正书宋_GBK" w:cs="方正书宋_GBK"/>
                <w:kern w:val="0"/>
                <w:sz w:val="21"/>
                <w:szCs w:val="24"/>
                <w:lang w:val="en-US" w:eastAsia="uk-UA" w:bidi="ar-SA"/>
              </w:rPr>
            </w:pPr>
            <w:r>
              <w:t>110.00</w:t>
            </w:r>
          </w:p>
        </w:tc>
        <w:tc>
          <w:tcPr>
            <w:tcW w:w="964" w:type="dxa"/>
            <w:vAlign w:val="center"/>
          </w:tcPr>
          <w:p w14:paraId="19096997">
            <w:pPr>
              <w:pStyle w:val="8"/>
              <w:rPr>
                <w:rFonts w:ascii="方正书宋_GBK" w:hAnsi="方正书宋_GBK" w:eastAsia="方正书宋_GBK" w:cs="方正书宋_GBK"/>
                <w:kern w:val="0"/>
                <w:sz w:val="21"/>
                <w:szCs w:val="24"/>
                <w:lang w:val="en-US" w:eastAsia="uk-UA" w:bidi="ar-SA"/>
              </w:rPr>
            </w:pPr>
            <w:r>
              <w:t>110.00</w:t>
            </w:r>
          </w:p>
        </w:tc>
        <w:tc>
          <w:tcPr>
            <w:tcW w:w="964" w:type="dxa"/>
            <w:vAlign w:val="center"/>
          </w:tcPr>
          <w:p w14:paraId="17C58C1E">
            <w:pPr>
              <w:pStyle w:val="8"/>
              <w:rPr>
                <w:rFonts w:ascii="方正书宋_GBK" w:hAnsi="方正书宋_GBK" w:eastAsia="方正书宋_GBK" w:cs="方正书宋_GBK"/>
                <w:kern w:val="0"/>
                <w:sz w:val="21"/>
                <w:szCs w:val="24"/>
                <w:lang w:val="en-US" w:eastAsia="uk-UA" w:bidi="ar-SA"/>
              </w:rPr>
            </w:pPr>
            <w:r>
              <w:t>110.00</w:t>
            </w:r>
          </w:p>
        </w:tc>
        <w:tc>
          <w:tcPr>
            <w:tcW w:w="599" w:type="dxa"/>
            <w:vAlign w:val="center"/>
          </w:tcPr>
          <w:p w14:paraId="0D1C2096">
            <w:pPr>
              <w:pStyle w:val="8"/>
              <w:rPr>
                <w:rFonts w:ascii="方正书宋_GBK" w:hAnsi="方正书宋_GBK" w:eastAsia="方正书宋_GBK" w:cs="方正书宋_GBK"/>
                <w:kern w:val="0"/>
                <w:sz w:val="21"/>
                <w:szCs w:val="24"/>
                <w:lang w:val="en-US" w:eastAsia="uk-UA" w:bidi="ar-SA"/>
              </w:rPr>
            </w:pPr>
          </w:p>
        </w:tc>
        <w:tc>
          <w:tcPr>
            <w:tcW w:w="567" w:type="dxa"/>
            <w:vAlign w:val="center"/>
          </w:tcPr>
          <w:p w14:paraId="38CFC81A">
            <w:pPr>
              <w:pStyle w:val="8"/>
              <w:rPr>
                <w:rFonts w:ascii="方正书宋_GBK" w:hAnsi="方正书宋_GBK" w:eastAsia="方正书宋_GBK" w:cs="方正书宋_GBK"/>
                <w:kern w:val="0"/>
                <w:sz w:val="21"/>
                <w:szCs w:val="24"/>
                <w:lang w:val="en-US" w:eastAsia="uk-UA" w:bidi="ar-SA"/>
              </w:rPr>
            </w:pPr>
          </w:p>
        </w:tc>
        <w:tc>
          <w:tcPr>
            <w:tcW w:w="850" w:type="dxa"/>
            <w:vAlign w:val="center"/>
          </w:tcPr>
          <w:p w14:paraId="7D68A22C">
            <w:pPr>
              <w:pStyle w:val="8"/>
              <w:rPr>
                <w:rFonts w:ascii="方正书宋_GBK" w:hAnsi="方正书宋_GBK" w:eastAsia="方正书宋_GBK" w:cs="方正书宋_GBK"/>
                <w:kern w:val="0"/>
                <w:sz w:val="21"/>
                <w:szCs w:val="24"/>
                <w:lang w:val="en-US" w:eastAsia="uk-UA" w:bidi="ar-SA"/>
              </w:rPr>
            </w:pPr>
          </w:p>
        </w:tc>
        <w:tc>
          <w:tcPr>
            <w:tcW w:w="851" w:type="dxa"/>
            <w:vAlign w:val="center"/>
          </w:tcPr>
          <w:p w14:paraId="79877BAF">
            <w:pPr>
              <w:pStyle w:val="8"/>
              <w:rPr>
                <w:rFonts w:ascii="方正书宋_GBK" w:hAnsi="方正书宋_GBK" w:eastAsia="方正书宋_GBK" w:cs="方正书宋_GBK"/>
                <w:kern w:val="0"/>
                <w:sz w:val="21"/>
                <w:szCs w:val="24"/>
                <w:lang w:val="en-US" w:eastAsia="uk-UA" w:bidi="ar-SA"/>
              </w:rPr>
            </w:pPr>
          </w:p>
        </w:tc>
        <w:tc>
          <w:tcPr>
            <w:tcW w:w="542" w:type="dxa"/>
            <w:vAlign w:val="center"/>
          </w:tcPr>
          <w:p w14:paraId="69EFBDF0">
            <w:pPr>
              <w:pStyle w:val="8"/>
              <w:rPr>
                <w:rFonts w:ascii="方正书宋_GBK" w:hAnsi="方正书宋_GBK" w:eastAsia="方正书宋_GBK" w:cs="方正书宋_GBK"/>
                <w:kern w:val="0"/>
                <w:sz w:val="21"/>
                <w:szCs w:val="24"/>
                <w:lang w:val="en-US" w:eastAsia="uk-UA" w:bidi="ar-SA"/>
              </w:rPr>
            </w:pPr>
          </w:p>
        </w:tc>
        <w:tc>
          <w:tcPr>
            <w:tcW w:w="1105" w:type="dxa"/>
            <w:vAlign w:val="center"/>
          </w:tcPr>
          <w:p w14:paraId="57359C8D">
            <w:pPr>
              <w:pStyle w:val="8"/>
              <w:rPr>
                <w:rFonts w:ascii="方正书宋_GBK" w:hAnsi="方正书宋_GBK" w:eastAsia="方正书宋_GBK" w:cs="方正书宋_GBK"/>
                <w:kern w:val="0"/>
                <w:sz w:val="21"/>
                <w:szCs w:val="24"/>
                <w:lang w:val="en-US" w:eastAsia="uk-UA" w:bidi="ar-SA"/>
              </w:rPr>
            </w:pPr>
            <w:r>
              <w:t>110.00</w:t>
            </w:r>
          </w:p>
        </w:tc>
      </w:tr>
      <w:tr w14:paraId="2ABBB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024" w:type="dxa"/>
            <w:vAlign w:val="center"/>
          </w:tcPr>
          <w:p w14:paraId="3FB4CB53">
            <w:pPr>
              <w:pStyle w:val="10"/>
              <w:rPr>
                <w:rFonts w:ascii="方正书宋_GBK" w:hAnsi="方正书宋_GBK" w:eastAsia="方正书宋_GBK" w:cs="方正书宋_GBK"/>
                <w:kern w:val="0"/>
                <w:sz w:val="21"/>
                <w:szCs w:val="24"/>
                <w:lang w:val="en-US" w:eastAsia="uk-UA" w:bidi="ar-SA"/>
              </w:rPr>
            </w:pPr>
            <w:r>
              <w:t>怀财字【2025】7号 2025年教育系统业务费</w:t>
            </w:r>
          </w:p>
        </w:tc>
        <w:tc>
          <w:tcPr>
            <w:tcW w:w="962" w:type="dxa"/>
            <w:vAlign w:val="center"/>
          </w:tcPr>
          <w:p w14:paraId="6A0498F4">
            <w:pPr>
              <w:pStyle w:val="8"/>
              <w:rPr>
                <w:rFonts w:ascii="方正书宋_GBK" w:hAnsi="方正书宋_GBK" w:eastAsia="方正书宋_GBK" w:cs="方正书宋_GBK"/>
                <w:kern w:val="0"/>
                <w:sz w:val="21"/>
                <w:szCs w:val="24"/>
                <w:lang w:val="en-US" w:eastAsia="uk-UA" w:bidi="ar-SA"/>
              </w:rPr>
            </w:pPr>
            <w:r>
              <w:t>136.85</w:t>
            </w:r>
          </w:p>
        </w:tc>
        <w:tc>
          <w:tcPr>
            <w:tcW w:w="1306" w:type="dxa"/>
            <w:vAlign w:val="center"/>
          </w:tcPr>
          <w:p w14:paraId="216B2421">
            <w:pPr>
              <w:pStyle w:val="10"/>
              <w:rPr>
                <w:rFonts w:ascii="方正书宋_GBK" w:hAnsi="方正书宋_GBK" w:eastAsia="方正书宋_GBK" w:cs="方正书宋_GBK"/>
                <w:kern w:val="0"/>
                <w:sz w:val="21"/>
                <w:szCs w:val="24"/>
                <w:lang w:val="en-US" w:eastAsia="uk-UA" w:bidi="ar-SA"/>
              </w:rPr>
            </w:pPr>
            <w:r>
              <w:t>其他办公设备</w:t>
            </w:r>
          </w:p>
        </w:tc>
        <w:tc>
          <w:tcPr>
            <w:tcW w:w="1275" w:type="dxa"/>
            <w:vAlign w:val="center"/>
          </w:tcPr>
          <w:p w14:paraId="4DBAFA76">
            <w:pPr>
              <w:pStyle w:val="10"/>
              <w:rPr>
                <w:rFonts w:ascii="方正书宋_GBK" w:hAnsi="方正书宋_GBK" w:eastAsia="方正书宋_GBK" w:cs="方正书宋_GBK"/>
                <w:kern w:val="0"/>
                <w:sz w:val="21"/>
                <w:szCs w:val="24"/>
                <w:lang w:val="en-US" w:eastAsia="uk-UA" w:bidi="ar-SA"/>
              </w:rPr>
            </w:pPr>
            <w:r>
              <w:t>A02029900</w:t>
            </w:r>
          </w:p>
        </w:tc>
        <w:tc>
          <w:tcPr>
            <w:tcW w:w="567" w:type="dxa"/>
            <w:vAlign w:val="center"/>
          </w:tcPr>
          <w:p w14:paraId="217E8AAA">
            <w:pPr>
              <w:pStyle w:val="12"/>
              <w:rPr>
                <w:rFonts w:ascii="方正书宋_GBK" w:hAnsi="方正书宋_GBK" w:eastAsia="方正书宋_GBK" w:cs="方正书宋_GBK"/>
                <w:kern w:val="0"/>
                <w:sz w:val="21"/>
                <w:szCs w:val="24"/>
                <w:lang w:val="en-US" w:eastAsia="uk-UA" w:bidi="ar-SA"/>
              </w:rPr>
            </w:pPr>
            <w:r>
              <w:t>批</w:t>
            </w:r>
          </w:p>
        </w:tc>
        <w:tc>
          <w:tcPr>
            <w:tcW w:w="359" w:type="dxa"/>
            <w:vAlign w:val="center"/>
          </w:tcPr>
          <w:p w14:paraId="046D124C">
            <w:pPr>
              <w:pStyle w:val="12"/>
              <w:rPr>
                <w:rFonts w:ascii="方正书宋_GBK" w:hAnsi="方正书宋_GBK" w:eastAsia="方正书宋_GBK" w:cs="方正书宋_GBK"/>
                <w:kern w:val="0"/>
                <w:sz w:val="21"/>
                <w:szCs w:val="24"/>
                <w:lang w:val="en-US" w:eastAsia="uk-UA" w:bidi="ar-SA"/>
              </w:rPr>
            </w:pPr>
            <w:r>
              <w:t>1</w:t>
            </w:r>
          </w:p>
        </w:tc>
        <w:tc>
          <w:tcPr>
            <w:tcW w:w="850" w:type="dxa"/>
            <w:vAlign w:val="center"/>
          </w:tcPr>
          <w:p w14:paraId="2B6FA4E4">
            <w:pPr>
              <w:pStyle w:val="8"/>
              <w:rPr>
                <w:rFonts w:ascii="方正书宋_GBK" w:hAnsi="方正书宋_GBK" w:eastAsia="方正书宋_GBK" w:cs="方正书宋_GBK"/>
                <w:kern w:val="0"/>
                <w:sz w:val="21"/>
                <w:szCs w:val="24"/>
                <w:lang w:val="en-US" w:eastAsia="uk-UA" w:bidi="ar-SA"/>
              </w:rPr>
            </w:pPr>
            <w:r>
              <w:t>136.85</w:t>
            </w:r>
          </w:p>
        </w:tc>
        <w:tc>
          <w:tcPr>
            <w:tcW w:w="964" w:type="dxa"/>
            <w:vAlign w:val="center"/>
          </w:tcPr>
          <w:p w14:paraId="1853C972">
            <w:pPr>
              <w:pStyle w:val="8"/>
              <w:rPr>
                <w:rFonts w:ascii="方正书宋_GBK" w:hAnsi="方正书宋_GBK" w:eastAsia="方正书宋_GBK" w:cs="方正书宋_GBK"/>
                <w:kern w:val="0"/>
                <w:sz w:val="21"/>
                <w:szCs w:val="24"/>
                <w:lang w:val="en-US" w:eastAsia="uk-UA" w:bidi="ar-SA"/>
              </w:rPr>
            </w:pPr>
            <w:r>
              <w:t>136.85</w:t>
            </w:r>
          </w:p>
        </w:tc>
        <w:tc>
          <w:tcPr>
            <w:tcW w:w="964" w:type="dxa"/>
            <w:vAlign w:val="center"/>
          </w:tcPr>
          <w:p w14:paraId="6D0C2BE8">
            <w:pPr>
              <w:pStyle w:val="8"/>
              <w:rPr>
                <w:rFonts w:ascii="方正书宋_GBK" w:hAnsi="方正书宋_GBK" w:eastAsia="方正书宋_GBK" w:cs="方正书宋_GBK"/>
                <w:kern w:val="0"/>
                <w:sz w:val="21"/>
                <w:szCs w:val="24"/>
                <w:lang w:val="en-US" w:eastAsia="uk-UA" w:bidi="ar-SA"/>
              </w:rPr>
            </w:pPr>
            <w:r>
              <w:t>136.85</w:t>
            </w:r>
          </w:p>
        </w:tc>
        <w:tc>
          <w:tcPr>
            <w:tcW w:w="599" w:type="dxa"/>
            <w:vAlign w:val="center"/>
          </w:tcPr>
          <w:p w14:paraId="7A033E87">
            <w:pPr>
              <w:pStyle w:val="8"/>
              <w:rPr>
                <w:rFonts w:ascii="方正书宋_GBK" w:hAnsi="方正书宋_GBK" w:eastAsia="方正书宋_GBK" w:cs="方正书宋_GBK"/>
                <w:kern w:val="0"/>
                <w:sz w:val="21"/>
                <w:szCs w:val="24"/>
                <w:lang w:val="en-US" w:eastAsia="uk-UA" w:bidi="ar-SA"/>
              </w:rPr>
            </w:pPr>
          </w:p>
        </w:tc>
        <w:tc>
          <w:tcPr>
            <w:tcW w:w="567" w:type="dxa"/>
            <w:vAlign w:val="center"/>
          </w:tcPr>
          <w:p w14:paraId="4523963E">
            <w:pPr>
              <w:pStyle w:val="8"/>
              <w:rPr>
                <w:rFonts w:ascii="方正书宋_GBK" w:hAnsi="方正书宋_GBK" w:eastAsia="方正书宋_GBK" w:cs="方正书宋_GBK"/>
                <w:kern w:val="0"/>
                <w:sz w:val="21"/>
                <w:szCs w:val="24"/>
                <w:lang w:val="en-US" w:eastAsia="uk-UA" w:bidi="ar-SA"/>
              </w:rPr>
            </w:pPr>
          </w:p>
        </w:tc>
        <w:tc>
          <w:tcPr>
            <w:tcW w:w="850" w:type="dxa"/>
            <w:vAlign w:val="center"/>
          </w:tcPr>
          <w:p w14:paraId="4895F575">
            <w:pPr>
              <w:pStyle w:val="8"/>
              <w:rPr>
                <w:rFonts w:ascii="方正书宋_GBK" w:hAnsi="方正书宋_GBK" w:eastAsia="方正书宋_GBK" w:cs="方正书宋_GBK"/>
                <w:kern w:val="0"/>
                <w:sz w:val="21"/>
                <w:szCs w:val="24"/>
                <w:lang w:val="en-US" w:eastAsia="uk-UA" w:bidi="ar-SA"/>
              </w:rPr>
            </w:pPr>
          </w:p>
        </w:tc>
        <w:tc>
          <w:tcPr>
            <w:tcW w:w="851" w:type="dxa"/>
            <w:vAlign w:val="center"/>
          </w:tcPr>
          <w:p w14:paraId="71CBDB7E">
            <w:pPr>
              <w:pStyle w:val="8"/>
              <w:rPr>
                <w:rFonts w:ascii="方正书宋_GBK" w:hAnsi="方正书宋_GBK" w:eastAsia="方正书宋_GBK" w:cs="方正书宋_GBK"/>
                <w:kern w:val="0"/>
                <w:sz w:val="21"/>
                <w:szCs w:val="24"/>
                <w:lang w:val="en-US" w:eastAsia="uk-UA" w:bidi="ar-SA"/>
              </w:rPr>
            </w:pPr>
          </w:p>
        </w:tc>
        <w:tc>
          <w:tcPr>
            <w:tcW w:w="542" w:type="dxa"/>
            <w:vAlign w:val="center"/>
          </w:tcPr>
          <w:p w14:paraId="57CAD57E">
            <w:pPr>
              <w:pStyle w:val="8"/>
              <w:rPr>
                <w:rFonts w:ascii="方正书宋_GBK" w:hAnsi="方正书宋_GBK" w:eastAsia="方正书宋_GBK" w:cs="方正书宋_GBK"/>
                <w:kern w:val="0"/>
                <w:sz w:val="21"/>
                <w:szCs w:val="24"/>
                <w:lang w:val="en-US" w:eastAsia="uk-UA" w:bidi="ar-SA"/>
              </w:rPr>
            </w:pPr>
          </w:p>
        </w:tc>
        <w:tc>
          <w:tcPr>
            <w:tcW w:w="1105" w:type="dxa"/>
            <w:vAlign w:val="center"/>
          </w:tcPr>
          <w:p w14:paraId="1DDCCB88">
            <w:pPr>
              <w:pStyle w:val="8"/>
              <w:rPr>
                <w:rFonts w:ascii="方正书宋_GBK" w:hAnsi="方正书宋_GBK" w:eastAsia="方正书宋_GBK" w:cs="方正书宋_GBK"/>
                <w:kern w:val="0"/>
                <w:sz w:val="21"/>
                <w:szCs w:val="24"/>
                <w:lang w:val="en-US" w:eastAsia="uk-UA" w:bidi="ar-SA"/>
              </w:rPr>
            </w:pPr>
            <w:r>
              <w:t>136.85</w:t>
            </w:r>
          </w:p>
        </w:tc>
      </w:tr>
      <w:tr w14:paraId="397BF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024" w:type="dxa"/>
            <w:vAlign w:val="center"/>
          </w:tcPr>
          <w:p w14:paraId="36AACD77">
            <w:pPr>
              <w:pStyle w:val="10"/>
              <w:rPr>
                <w:rFonts w:ascii="方正书宋_GBK" w:hAnsi="方正书宋_GBK" w:eastAsia="方正书宋_GBK" w:cs="方正书宋_GBK"/>
                <w:kern w:val="0"/>
                <w:sz w:val="21"/>
                <w:szCs w:val="24"/>
                <w:lang w:val="en-US" w:eastAsia="uk-UA" w:bidi="ar-SA"/>
              </w:rPr>
            </w:pPr>
            <w:r>
              <w:t>怀财字【2025】7号 上年结转（冀财教[2023]171号河北省财政厅 河北省教育厅 河北省人力资源和社会保障厅关于提前下达2024年省级现代职业教育发展专项资金预算的通知）</w:t>
            </w:r>
          </w:p>
        </w:tc>
        <w:tc>
          <w:tcPr>
            <w:tcW w:w="962" w:type="dxa"/>
            <w:vAlign w:val="center"/>
          </w:tcPr>
          <w:p w14:paraId="4ED7AB8A">
            <w:pPr>
              <w:pStyle w:val="8"/>
              <w:rPr>
                <w:rFonts w:ascii="方正书宋_GBK" w:hAnsi="方正书宋_GBK" w:eastAsia="方正书宋_GBK" w:cs="方正书宋_GBK"/>
                <w:kern w:val="0"/>
                <w:sz w:val="21"/>
                <w:szCs w:val="24"/>
                <w:lang w:val="en-US" w:eastAsia="uk-UA" w:bidi="ar-SA"/>
              </w:rPr>
            </w:pPr>
            <w:r>
              <w:t>62.47</w:t>
            </w:r>
          </w:p>
        </w:tc>
        <w:tc>
          <w:tcPr>
            <w:tcW w:w="1306" w:type="dxa"/>
            <w:vAlign w:val="center"/>
          </w:tcPr>
          <w:p w14:paraId="3A201D86">
            <w:pPr>
              <w:pStyle w:val="10"/>
              <w:rPr>
                <w:rFonts w:ascii="方正书宋_GBK" w:hAnsi="方正书宋_GBK" w:eastAsia="方正书宋_GBK" w:cs="方正书宋_GBK"/>
                <w:kern w:val="0"/>
                <w:sz w:val="21"/>
                <w:szCs w:val="24"/>
                <w:lang w:val="en-US" w:eastAsia="uk-UA" w:bidi="ar-SA"/>
              </w:rPr>
            </w:pPr>
            <w:r>
              <w:t>其他办公设备</w:t>
            </w:r>
          </w:p>
        </w:tc>
        <w:tc>
          <w:tcPr>
            <w:tcW w:w="1275" w:type="dxa"/>
            <w:vAlign w:val="center"/>
          </w:tcPr>
          <w:p w14:paraId="6978C644">
            <w:pPr>
              <w:pStyle w:val="10"/>
              <w:rPr>
                <w:rFonts w:ascii="方正书宋_GBK" w:hAnsi="方正书宋_GBK" w:eastAsia="方正书宋_GBK" w:cs="方正书宋_GBK"/>
                <w:kern w:val="0"/>
                <w:sz w:val="21"/>
                <w:szCs w:val="24"/>
                <w:lang w:val="en-US" w:eastAsia="uk-UA" w:bidi="ar-SA"/>
              </w:rPr>
            </w:pPr>
            <w:r>
              <w:t>A02029900</w:t>
            </w:r>
          </w:p>
        </w:tc>
        <w:tc>
          <w:tcPr>
            <w:tcW w:w="567" w:type="dxa"/>
            <w:vAlign w:val="center"/>
          </w:tcPr>
          <w:p w14:paraId="5DB6440B">
            <w:pPr>
              <w:pStyle w:val="12"/>
              <w:rPr>
                <w:rFonts w:ascii="方正书宋_GBK" w:hAnsi="方正书宋_GBK" w:eastAsia="方正书宋_GBK" w:cs="方正书宋_GBK"/>
                <w:kern w:val="0"/>
                <w:sz w:val="21"/>
                <w:szCs w:val="24"/>
                <w:lang w:val="en-US" w:eastAsia="uk-UA" w:bidi="ar-SA"/>
              </w:rPr>
            </w:pPr>
            <w:r>
              <w:t>批</w:t>
            </w:r>
          </w:p>
        </w:tc>
        <w:tc>
          <w:tcPr>
            <w:tcW w:w="359" w:type="dxa"/>
            <w:vAlign w:val="center"/>
          </w:tcPr>
          <w:p w14:paraId="3FCA9F91">
            <w:pPr>
              <w:pStyle w:val="12"/>
              <w:rPr>
                <w:rFonts w:ascii="方正书宋_GBK" w:hAnsi="方正书宋_GBK" w:eastAsia="方正书宋_GBK" w:cs="方正书宋_GBK"/>
                <w:kern w:val="0"/>
                <w:sz w:val="21"/>
                <w:szCs w:val="24"/>
                <w:lang w:val="en-US" w:eastAsia="uk-UA" w:bidi="ar-SA"/>
              </w:rPr>
            </w:pPr>
            <w:r>
              <w:t>1</w:t>
            </w:r>
          </w:p>
        </w:tc>
        <w:tc>
          <w:tcPr>
            <w:tcW w:w="850" w:type="dxa"/>
            <w:vAlign w:val="center"/>
          </w:tcPr>
          <w:p w14:paraId="01E30877">
            <w:pPr>
              <w:pStyle w:val="8"/>
              <w:rPr>
                <w:rFonts w:ascii="方正书宋_GBK" w:hAnsi="方正书宋_GBK" w:eastAsia="方正书宋_GBK" w:cs="方正书宋_GBK"/>
                <w:kern w:val="0"/>
                <w:sz w:val="21"/>
                <w:szCs w:val="24"/>
                <w:lang w:val="en-US" w:eastAsia="uk-UA" w:bidi="ar-SA"/>
              </w:rPr>
            </w:pPr>
            <w:r>
              <w:t>62.47</w:t>
            </w:r>
          </w:p>
        </w:tc>
        <w:tc>
          <w:tcPr>
            <w:tcW w:w="964" w:type="dxa"/>
            <w:vAlign w:val="center"/>
          </w:tcPr>
          <w:p w14:paraId="444448B1">
            <w:pPr>
              <w:pStyle w:val="8"/>
              <w:rPr>
                <w:rFonts w:ascii="方正书宋_GBK" w:hAnsi="方正书宋_GBK" w:eastAsia="方正书宋_GBK" w:cs="方正书宋_GBK"/>
                <w:kern w:val="0"/>
                <w:sz w:val="21"/>
                <w:szCs w:val="24"/>
                <w:lang w:val="en-US" w:eastAsia="uk-UA" w:bidi="ar-SA"/>
              </w:rPr>
            </w:pPr>
            <w:r>
              <w:t>62.47</w:t>
            </w:r>
          </w:p>
        </w:tc>
        <w:tc>
          <w:tcPr>
            <w:tcW w:w="964" w:type="dxa"/>
            <w:vAlign w:val="center"/>
          </w:tcPr>
          <w:p w14:paraId="1C4563F5">
            <w:pPr>
              <w:pStyle w:val="8"/>
              <w:rPr>
                <w:rFonts w:ascii="方正书宋_GBK" w:hAnsi="方正书宋_GBK" w:eastAsia="方正书宋_GBK" w:cs="方正书宋_GBK"/>
                <w:kern w:val="0"/>
                <w:sz w:val="21"/>
                <w:szCs w:val="24"/>
                <w:lang w:val="en-US" w:eastAsia="uk-UA" w:bidi="ar-SA"/>
              </w:rPr>
            </w:pPr>
            <w:r>
              <w:t>62.47</w:t>
            </w:r>
          </w:p>
        </w:tc>
        <w:tc>
          <w:tcPr>
            <w:tcW w:w="599" w:type="dxa"/>
            <w:vAlign w:val="center"/>
          </w:tcPr>
          <w:p w14:paraId="2DC90A9C">
            <w:pPr>
              <w:pStyle w:val="8"/>
              <w:rPr>
                <w:rFonts w:ascii="方正书宋_GBK" w:hAnsi="方正书宋_GBK" w:eastAsia="方正书宋_GBK" w:cs="方正书宋_GBK"/>
                <w:kern w:val="0"/>
                <w:sz w:val="21"/>
                <w:szCs w:val="24"/>
                <w:lang w:val="en-US" w:eastAsia="uk-UA" w:bidi="ar-SA"/>
              </w:rPr>
            </w:pPr>
          </w:p>
        </w:tc>
        <w:tc>
          <w:tcPr>
            <w:tcW w:w="567" w:type="dxa"/>
            <w:vAlign w:val="center"/>
          </w:tcPr>
          <w:p w14:paraId="78FA1286">
            <w:pPr>
              <w:pStyle w:val="8"/>
              <w:rPr>
                <w:rFonts w:ascii="方正书宋_GBK" w:hAnsi="方正书宋_GBK" w:eastAsia="方正书宋_GBK" w:cs="方正书宋_GBK"/>
                <w:kern w:val="0"/>
                <w:sz w:val="21"/>
                <w:szCs w:val="24"/>
                <w:lang w:val="en-US" w:eastAsia="uk-UA" w:bidi="ar-SA"/>
              </w:rPr>
            </w:pPr>
          </w:p>
        </w:tc>
        <w:tc>
          <w:tcPr>
            <w:tcW w:w="850" w:type="dxa"/>
            <w:vAlign w:val="center"/>
          </w:tcPr>
          <w:p w14:paraId="679DD149">
            <w:pPr>
              <w:pStyle w:val="8"/>
              <w:rPr>
                <w:rFonts w:ascii="方正书宋_GBK" w:hAnsi="方正书宋_GBK" w:eastAsia="方正书宋_GBK" w:cs="方正书宋_GBK"/>
                <w:kern w:val="0"/>
                <w:sz w:val="21"/>
                <w:szCs w:val="24"/>
                <w:lang w:val="en-US" w:eastAsia="uk-UA" w:bidi="ar-SA"/>
              </w:rPr>
            </w:pPr>
          </w:p>
        </w:tc>
        <w:tc>
          <w:tcPr>
            <w:tcW w:w="851" w:type="dxa"/>
            <w:vAlign w:val="center"/>
          </w:tcPr>
          <w:p w14:paraId="1DF6923B">
            <w:pPr>
              <w:pStyle w:val="8"/>
              <w:rPr>
                <w:rFonts w:ascii="方正书宋_GBK" w:hAnsi="方正书宋_GBK" w:eastAsia="方正书宋_GBK" w:cs="方正书宋_GBK"/>
                <w:kern w:val="0"/>
                <w:sz w:val="21"/>
                <w:szCs w:val="24"/>
                <w:lang w:val="en-US" w:eastAsia="uk-UA" w:bidi="ar-SA"/>
              </w:rPr>
            </w:pPr>
          </w:p>
        </w:tc>
        <w:tc>
          <w:tcPr>
            <w:tcW w:w="542" w:type="dxa"/>
            <w:vAlign w:val="center"/>
          </w:tcPr>
          <w:p w14:paraId="53B490FD">
            <w:pPr>
              <w:pStyle w:val="8"/>
              <w:rPr>
                <w:rFonts w:ascii="方正书宋_GBK" w:hAnsi="方正书宋_GBK" w:eastAsia="方正书宋_GBK" w:cs="方正书宋_GBK"/>
                <w:kern w:val="0"/>
                <w:sz w:val="21"/>
                <w:szCs w:val="24"/>
                <w:lang w:val="en-US" w:eastAsia="uk-UA" w:bidi="ar-SA"/>
              </w:rPr>
            </w:pPr>
          </w:p>
        </w:tc>
        <w:tc>
          <w:tcPr>
            <w:tcW w:w="1105" w:type="dxa"/>
            <w:vAlign w:val="center"/>
          </w:tcPr>
          <w:p w14:paraId="6A1C51DD">
            <w:pPr>
              <w:pStyle w:val="8"/>
              <w:rPr>
                <w:rFonts w:ascii="方正书宋_GBK" w:hAnsi="方正书宋_GBK" w:eastAsia="方正书宋_GBK" w:cs="方正书宋_GBK"/>
                <w:kern w:val="0"/>
                <w:sz w:val="21"/>
                <w:szCs w:val="24"/>
                <w:lang w:val="en-US" w:eastAsia="uk-UA" w:bidi="ar-SA"/>
              </w:rPr>
            </w:pPr>
            <w:r>
              <w:t>62.47</w:t>
            </w:r>
          </w:p>
        </w:tc>
      </w:tr>
    </w:tbl>
    <w:p w14:paraId="06D1797B">
      <w:pPr>
        <w:widowControl w:val="0"/>
        <w:autoSpaceDE w:val="0"/>
        <w:autoSpaceDN w:val="0"/>
        <w:adjustRightInd w:val="0"/>
        <w:rPr>
          <w:rFonts w:ascii="黑体" w:hAnsi="黑体" w:eastAsia="黑体" w:cs="Times New Roman"/>
          <w:kern w:val="2"/>
          <w:sz w:val="32"/>
          <w:szCs w:val="32"/>
          <w:lang w:eastAsia="zh-CN"/>
        </w:rPr>
      </w:pPr>
    </w:p>
    <w:p w14:paraId="6DFAF451">
      <w:pPr>
        <w:widowControl w:val="0"/>
        <w:autoSpaceDE w:val="0"/>
        <w:autoSpaceDN w:val="0"/>
        <w:adjustRightInd w:val="0"/>
        <w:ind w:left="198" w:firstLine="640" w:firstLineChars="200"/>
        <w:rPr>
          <w:rFonts w:ascii="黑体" w:hAnsi="黑体" w:eastAsia="黑体" w:cs="Times New Roman"/>
          <w:kern w:val="2"/>
          <w:sz w:val="32"/>
          <w:szCs w:val="32"/>
          <w:lang w:eastAsia="zh-CN"/>
        </w:rPr>
      </w:pPr>
    </w:p>
    <w:p w14:paraId="1AB72F16">
      <w:pPr>
        <w:widowControl w:val="0"/>
        <w:autoSpaceDE w:val="0"/>
        <w:autoSpaceDN w:val="0"/>
        <w:adjustRightInd w:val="0"/>
        <w:ind w:left="198" w:firstLine="640" w:firstLineChars="200"/>
        <w:rPr>
          <w:rFonts w:ascii="黑体" w:hAnsi="黑体" w:eastAsia="黑体" w:cs="Times New Roman"/>
          <w:kern w:val="2"/>
          <w:sz w:val="32"/>
          <w:szCs w:val="32"/>
          <w:lang w:eastAsia="zh-CN"/>
        </w:rPr>
      </w:pPr>
      <w:r>
        <w:rPr>
          <w:rFonts w:hint="eastAsia" w:ascii="黑体" w:hAnsi="黑体" w:eastAsia="黑体" w:cs="Times New Roman"/>
          <w:kern w:val="2"/>
          <w:sz w:val="32"/>
          <w:szCs w:val="32"/>
          <w:lang w:eastAsia="zh-CN"/>
        </w:rPr>
        <w:t>七、国有资产信息</w:t>
      </w:r>
    </w:p>
    <w:p w14:paraId="7672ECE0">
      <w:pPr>
        <w:widowControl w:val="0"/>
        <w:ind w:firstLine="640" w:firstLineChars="200"/>
        <w:jc w:val="both"/>
        <w:rPr>
          <w:rFonts w:ascii="Calibri" w:hAnsi="Calibri" w:eastAsia="仿宋" w:cs="Times New Roman"/>
          <w:color w:val="0D0D0D"/>
          <w:kern w:val="2"/>
          <w:sz w:val="32"/>
          <w:szCs w:val="32"/>
          <w:lang w:eastAsia="zh-CN"/>
        </w:rPr>
      </w:pPr>
      <w:r>
        <w:rPr>
          <w:rFonts w:hint="eastAsia" w:ascii="Calibri" w:hAnsi="Calibri" w:eastAsia="仿宋" w:cs="Times New Roman"/>
          <w:color w:val="0D0D0D"/>
          <w:kern w:val="2"/>
          <w:sz w:val="32"/>
          <w:szCs w:val="32"/>
          <w:lang w:eastAsia="zh-CN"/>
        </w:rPr>
        <w:t>我单位</w:t>
      </w:r>
      <w:r>
        <w:rPr>
          <w:rFonts w:ascii="Calibri" w:hAnsi="Calibri" w:eastAsia="仿宋" w:cs="Times New Roman"/>
          <w:color w:val="0D0D0D"/>
          <w:kern w:val="2"/>
          <w:sz w:val="32"/>
          <w:szCs w:val="32"/>
          <w:lang w:eastAsia="zh-CN"/>
        </w:rPr>
        <w:t>上年末固定资产金额为</w:t>
      </w:r>
      <w:r>
        <w:rPr>
          <w:rFonts w:hint="eastAsia" w:ascii="Calibri" w:hAnsi="Calibri" w:eastAsia="仿宋" w:cs="Times New Roman"/>
          <w:color w:val="000000" w:themeColor="text1"/>
          <w:kern w:val="2"/>
          <w:sz w:val="32"/>
          <w:szCs w:val="32"/>
          <w:lang w:val="en-US" w:eastAsia="zh-CN"/>
        </w:rPr>
        <w:t>13271.75</w:t>
      </w:r>
      <w:r>
        <w:rPr>
          <w:rFonts w:ascii="Calibri" w:hAnsi="Calibri" w:eastAsia="仿宋" w:cs="Times New Roman"/>
          <w:color w:val="0D0D0D"/>
          <w:kern w:val="2"/>
          <w:sz w:val="32"/>
          <w:szCs w:val="32"/>
          <w:lang w:eastAsia="zh-CN"/>
        </w:rPr>
        <w:t>万元（详见下表），本年度拟购置固定资产</w:t>
      </w:r>
      <w:r>
        <w:rPr>
          <w:rFonts w:hint="eastAsia" w:ascii="Calibri" w:hAnsi="Calibri" w:eastAsia="仿宋" w:cs="Times New Roman"/>
          <w:color w:val="0D0D0D"/>
          <w:kern w:val="2"/>
          <w:sz w:val="32"/>
          <w:szCs w:val="32"/>
          <w:lang w:eastAsia="zh-CN"/>
        </w:rPr>
        <w:t>总额为</w:t>
      </w:r>
      <w:r>
        <w:rPr>
          <w:rFonts w:hint="eastAsia" w:ascii="Calibri" w:hAnsi="Calibri" w:eastAsia="仿宋" w:cs="Times New Roman"/>
          <w:color w:val="000000" w:themeColor="text1"/>
          <w:kern w:val="2"/>
          <w:sz w:val="32"/>
          <w:szCs w:val="32"/>
          <w:lang w:val="en-US" w:eastAsia="zh-CN"/>
        </w:rPr>
        <w:t>1205.42</w:t>
      </w:r>
      <w:r>
        <w:rPr>
          <w:rFonts w:ascii="Calibri" w:hAnsi="Calibri" w:eastAsia="仿宋" w:cs="Times New Roman"/>
          <w:color w:val="0D0D0D"/>
          <w:kern w:val="2"/>
          <w:sz w:val="32"/>
          <w:szCs w:val="32"/>
          <w:lang w:eastAsia="zh-CN"/>
        </w:rPr>
        <w:t>万元，主要为计算机、</w:t>
      </w:r>
      <w:r>
        <w:rPr>
          <w:rFonts w:hint="eastAsia" w:ascii="Calibri" w:hAnsi="Calibri" w:eastAsia="仿宋" w:cs="Times New Roman"/>
          <w:color w:val="0D0D0D"/>
          <w:kern w:val="2"/>
          <w:sz w:val="32"/>
          <w:szCs w:val="32"/>
          <w:lang w:eastAsia="zh-CN"/>
        </w:rPr>
        <w:t>教学实训设备</w:t>
      </w:r>
      <w:r>
        <w:rPr>
          <w:rFonts w:ascii="Calibri" w:hAnsi="Calibri" w:eastAsia="仿宋" w:cs="Times New Roman"/>
          <w:color w:val="0D0D0D"/>
          <w:kern w:val="2"/>
          <w:sz w:val="32"/>
          <w:szCs w:val="32"/>
          <w:lang w:eastAsia="zh-CN"/>
        </w:rPr>
        <w:t>等，已列入政府采购预算</w:t>
      </w:r>
      <w:r>
        <w:rPr>
          <w:rFonts w:hint="eastAsia" w:ascii="Calibri" w:hAnsi="Calibri" w:eastAsia="仿宋" w:cs="Times New Roman"/>
          <w:color w:val="0D0D0D"/>
          <w:kern w:val="2"/>
          <w:sz w:val="32"/>
          <w:szCs w:val="32"/>
          <w:lang w:eastAsia="zh-CN"/>
        </w:rPr>
        <w:t>，详见政府采购预算表。</w:t>
      </w:r>
    </w:p>
    <w:tbl>
      <w:tblPr>
        <w:tblStyle w:val="4"/>
        <w:tblW w:w="0" w:type="auto"/>
        <w:tblInd w:w="93" w:type="dxa"/>
        <w:tblLayout w:type="fixed"/>
        <w:tblCellMar>
          <w:top w:w="0" w:type="dxa"/>
          <w:left w:w="108" w:type="dxa"/>
          <w:bottom w:w="0" w:type="dxa"/>
          <w:right w:w="108" w:type="dxa"/>
        </w:tblCellMar>
      </w:tblPr>
      <w:tblGrid>
        <w:gridCol w:w="8379"/>
        <w:gridCol w:w="5103"/>
      </w:tblGrid>
      <w:tr w14:paraId="001B260D">
        <w:tblPrEx>
          <w:tblCellMar>
            <w:top w:w="0" w:type="dxa"/>
            <w:left w:w="108" w:type="dxa"/>
            <w:bottom w:w="0" w:type="dxa"/>
            <w:right w:w="108" w:type="dxa"/>
          </w:tblCellMar>
        </w:tblPrEx>
        <w:trPr>
          <w:trHeight w:val="705" w:hRule="atLeast"/>
        </w:trPr>
        <w:tc>
          <w:tcPr>
            <w:tcW w:w="13482" w:type="dxa"/>
            <w:gridSpan w:val="2"/>
            <w:tcBorders>
              <w:top w:val="nil"/>
              <w:left w:val="nil"/>
              <w:bottom w:val="nil"/>
              <w:right w:val="nil"/>
            </w:tcBorders>
            <w:vAlign w:val="center"/>
          </w:tcPr>
          <w:p w14:paraId="461F26FD">
            <w:pPr>
              <w:rPr>
                <w:rFonts w:eastAsiaTheme="minorEastAsia"/>
                <w:lang w:eastAsia="zh-CN"/>
              </w:rPr>
            </w:pPr>
          </w:p>
          <w:p w14:paraId="0DC07224">
            <w:pPr>
              <w:rPr>
                <w:rFonts w:eastAsiaTheme="minorEastAsia"/>
                <w:lang w:eastAsia="zh-CN"/>
              </w:rPr>
            </w:pPr>
          </w:p>
          <w:p w14:paraId="6CCF372F">
            <w:pPr>
              <w:rPr>
                <w:rFonts w:eastAsiaTheme="minorEastAsia"/>
                <w:lang w:eastAsia="zh-CN"/>
              </w:rPr>
            </w:pPr>
          </w:p>
          <w:p w14:paraId="49F31C25">
            <w:pPr>
              <w:rPr>
                <w:rFonts w:eastAsiaTheme="minorEastAsia"/>
                <w:lang w:eastAsia="zh-CN"/>
              </w:rPr>
            </w:pPr>
          </w:p>
          <w:tbl>
            <w:tblPr>
              <w:tblStyle w:val="4"/>
              <w:tblW w:w="12381" w:type="dxa"/>
              <w:tblInd w:w="0" w:type="dxa"/>
              <w:tblLayout w:type="fixed"/>
              <w:tblCellMar>
                <w:top w:w="0" w:type="dxa"/>
                <w:left w:w="108" w:type="dxa"/>
                <w:bottom w:w="0" w:type="dxa"/>
                <w:right w:w="108" w:type="dxa"/>
              </w:tblCellMar>
            </w:tblPr>
            <w:tblGrid>
              <w:gridCol w:w="4960"/>
              <w:gridCol w:w="759"/>
              <w:gridCol w:w="1281"/>
              <w:gridCol w:w="5381"/>
            </w:tblGrid>
            <w:tr w14:paraId="317D55F5">
              <w:tblPrEx>
                <w:tblCellMar>
                  <w:top w:w="0" w:type="dxa"/>
                  <w:left w:w="108" w:type="dxa"/>
                  <w:bottom w:w="0" w:type="dxa"/>
                  <w:right w:w="108" w:type="dxa"/>
                </w:tblCellMar>
              </w:tblPrEx>
              <w:trPr>
                <w:trHeight w:val="675" w:hRule="atLeast"/>
              </w:trPr>
              <w:tc>
                <w:tcPr>
                  <w:tcW w:w="12381" w:type="dxa"/>
                  <w:gridSpan w:val="4"/>
                  <w:tcBorders>
                    <w:top w:val="nil"/>
                    <w:left w:val="nil"/>
                    <w:bottom w:val="nil"/>
                    <w:right w:val="nil"/>
                  </w:tcBorders>
                  <w:shd w:val="clear" w:color="auto" w:fill="auto"/>
                  <w:noWrap/>
                  <w:vAlign w:val="bottom"/>
                </w:tcPr>
                <w:p w14:paraId="1CB23E46">
                  <w:pPr>
                    <w:jc w:val="center"/>
                    <w:rPr>
                      <w:rFonts w:ascii="宋体" w:hAnsi="宋体" w:eastAsia="宋体" w:cs="宋体"/>
                      <w:b/>
                      <w:bCs/>
                      <w:color w:val="000000" w:themeColor="text1"/>
                      <w:sz w:val="32"/>
                      <w:szCs w:val="32"/>
                      <w:lang w:eastAsia="zh-CN"/>
                    </w:rPr>
                  </w:pPr>
                  <w:r>
                    <w:rPr>
                      <w:rFonts w:hint="eastAsia" w:ascii="Calibri" w:hAnsi="Calibri" w:eastAsia="宋体" w:cs="黑体"/>
                      <w:b/>
                      <w:color w:val="000000" w:themeColor="text1"/>
                      <w:kern w:val="2"/>
                      <w:sz w:val="32"/>
                      <w:szCs w:val="32"/>
                      <w:lang w:eastAsia="zh-CN"/>
                    </w:rPr>
                    <w:t>怀来技师学院</w:t>
                  </w:r>
                  <w:r>
                    <w:rPr>
                      <w:rFonts w:hint="eastAsia" w:ascii="宋体" w:hAnsi="宋体" w:eastAsia="宋体" w:cs="宋体"/>
                      <w:b/>
                      <w:bCs/>
                      <w:color w:val="000000" w:themeColor="text1"/>
                      <w:sz w:val="32"/>
                      <w:szCs w:val="32"/>
                      <w:lang w:eastAsia="zh-CN"/>
                    </w:rPr>
                    <w:t>固定资产占用情况表</w:t>
                  </w:r>
                </w:p>
                <w:p w14:paraId="269F4D7F">
                  <w:pPr>
                    <w:jc w:val="center"/>
                    <w:rPr>
                      <w:rFonts w:ascii="仿宋" w:hAnsi="仿宋" w:eastAsia="仿宋" w:cs="宋体"/>
                      <w:b/>
                      <w:bCs/>
                      <w:sz w:val="32"/>
                      <w:szCs w:val="32"/>
                      <w:lang w:eastAsia="zh-CN"/>
                    </w:rPr>
                  </w:pPr>
                </w:p>
              </w:tc>
            </w:tr>
            <w:tr w14:paraId="15BCBFC2">
              <w:tblPrEx>
                <w:tblCellMar>
                  <w:top w:w="0" w:type="dxa"/>
                  <w:left w:w="108" w:type="dxa"/>
                  <w:bottom w:w="0" w:type="dxa"/>
                  <w:right w:w="108" w:type="dxa"/>
                </w:tblCellMar>
              </w:tblPrEx>
              <w:trPr>
                <w:trHeight w:val="270" w:hRule="atLeast"/>
              </w:trPr>
              <w:tc>
                <w:tcPr>
                  <w:tcW w:w="4960" w:type="dxa"/>
                  <w:tcBorders>
                    <w:top w:val="nil"/>
                    <w:left w:val="nil"/>
                    <w:bottom w:val="nil"/>
                    <w:right w:val="nil"/>
                  </w:tcBorders>
                  <w:shd w:val="clear" w:color="auto" w:fill="auto"/>
                  <w:noWrap/>
                  <w:vAlign w:val="bottom"/>
                </w:tcPr>
                <w:p w14:paraId="45987190">
                  <w:pPr>
                    <w:rPr>
                      <w:rFonts w:hint="eastAsia" w:ascii="DengXian" w:hAnsi="DengXian" w:eastAsia="宋体" w:cs="宋体"/>
                      <w:color w:val="000000"/>
                      <w:sz w:val="22"/>
                      <w:szCs w:val="22"/>
                      <w:lang w:eastAsia="zh-CN"/>
                    </w:rPr>
                  </w:pPr>
                </w:p>
              </w:tc>
              <w:tc>
                <w:tcPr>
                  <w:tcW w:w="759" w:type="dxa"/>
                  <w:tcBorders>
                    <w:top w:val="nil"/>
                    <w:left w:val="nil"/>
                    <w:bottom w:val="nil"/>
                    <w:right w:val="nil"/>
                  </w:tcBorders>
                  <w:shd w:val="clear" w:color="auto" w:fill="auto"/>
                  <w:noWrap/>
                  <w:vAlign w:val="bottom"/>
                </w:tcPr>
                <w:p w14:paraId="665580BF">
                  <w:pPr>
                    <w:rPr>
                      <w:rFonts w:hint="eastAsia" w:ascii="DengXian" w:hAnsi="DengXian" w:eastAsia="宋体" w:cs="宋体"/>
                      <w:color w:val="000000"/>
                      <w:sz w:val="22"/>
                      <w:szCs w:val="22"/>
                      <w:lang w:eastAsia="zh-CN"/>
                    </w:rPr>
                  </w:pPr>
                </w:p>
              </w:tc>
              <w:tc>
                <w:tcPr>
                  <w:tcW w:w="6662" w:type="dxa"/>
                  <w:gridSpan w:val="2"/>
                  <w:tcBorders>
                    <w:top w:val="nil"/>
                    <w:left w:val="nil"/>
                    <w:bottom w:val="nil"/>
                    <w:right w:val="nil"/>
                  </w:tcBorders>
                  <w:shd w:val="clear" w:color="auto" w:fill="auto"/>
                  <w:noWrap/>
                  <w:vAlign w:val="bottom"/>
                </w:tcPr>
                <w:p w14:paraId="04474C1C">
                  <w:pPr>
                    <w:ind w:firstLine="1960" w:firstLineChars="700"/>
                    <w:rPr>
                      <w:rFonts w:ascii="宋体" w:hAnsi="宋体" w:eastAsia="宋体" w:cs="宋体"/>
                      <w:sz w:val="28"/>
                      <w:szCs w:val="28"/>
                      <w:lang w:eastAsia="zh-CN"/>
                    </w:rPr>
                  </w:pPr>
                  <w:r>
                    <w:rPr>
                      <w:rFonts w:ascii="宋体" w:hAnsi="宋体" w:eastAsia="宋体" w:cs="宋体"/>
                      <w:sz w:val="28"/>
                      <w:szCs w:val="28"/>
                      <w:lang w:eastAsia="zh-CN"/>
                    </w:rPr>
                    <w:t>资产占有年度：202</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年12月31日</w:t>
                  </w:r>
                </w:p>
              </w:tc>
            </w:tr>
            <w:tr w14:paraId="52B1BFEA">
              <w:tblPrEx>
                <w:tblCellMar>
                  <w:top w:w="0" w:type="dxa"/>
                  <w:left w:w="108" w:type="dxa"/>
                  <w:bottom w:w="0" w:type="dxa"/>
                  <w:right w:w="108" w:type="dxa"/>
                </w:tblCellMar>
              </w:tblPrEx>
              <w:trPr>
                <w:trHeight w:val="522" w:hRule="atLeast"/>
              </w:trPr>
              <w:tc>
                <w:tcPr>
                  <w:tcW w:w="4960" w:type="dxa"/>
                  <w:tcBorders>
                    <w:top w:val="nil"/>
                    <w:left w:val="nil"/>
                    <w:bottom w:val="nil"/>
                    <w:right w:val="nil"/>
                  </w:tcBorders>
                  <w:shd w:val="clear" w:color="auto" w:fill="auto"/>
                  <w:noWrap/>
                  <w:vAlign w:val="bottom"/>
                </w:tcPr>
                <w:p w14:paraId="18915675">
                  <w:pPr>
                    <w:rPr>
                      <w:rFonts w:ascii="宋体" w:hAnsi="宋体" w:eastAsia="宋体" w:cs="宋体"/>
                      <w:sz w:val="28"/>
                      <w:szCs w:val="28"/>
                      <w:lang w:eastAsia="zh-CN"/>
                    </w:rPr>
                  </w:pPr>
                  <w:r>
                    <w:rPr>
                      <w:rFonts w:hint="eastAsia" w:ascii="宋体" w:hAnsi="宋体" w:eastAsia="宋体" w:cs="宋体"/>
                      <w:sz w:val="28"/>
                      <w:szCs w:val="28"/>
                      <w:lang w:eastAsia="zh-CN"/>
                    </w:rPr>
                    <w:t>编制单位：怀来高级技工学校</w:t>
                  </w:r>
                </w:p>
              </w:tc>
              <w:tc>
                <w:tcPr>
                  <w:tcW w:w="759" w:type="dxa"/>
                  <w:tcBorders>
                    <w:top w:val="nil"/>
                    <w:left w:val="nil"/>
                    <w:bottom w:val="nil"/>
                    <w:right w:val="nil"/>
                  </w:tcBorders>
                  <w:shd w:val="clear" w:color="auto" w:fill="auto"/>
                  <w:noWrap/>
                  <w:vAlign w:val="bottom"/>
                </w:tcPr>
                <w:p w14:paraId="1380F439">
                  <w:pPr>
                    <w:rPr>
                      <w:rFonts w:ascii="宋体" w:hAnsi="宋体" w:eastAsia="宋体" w:cs="宋体"/>
                      <w:sz w:val="20"/>
                      <w:szCs w:val="20"/>
                      <w:lang w:eastAsia="zh-CN"/>
                    </w:rPr>
                  </w:pPr>
                  <w:r>
                    <w:rPr>
                      <w:rFonts w:hint="eastAsia" w:ascii="宋体" w:hAnsi="宋体" w:eastAsia="宋体" w:cs="宋体"/>
                      <w:sz w:val="20"/>
                      <w:szCs w:val="20"/>
                      <w:lang w:eastAsia="zh-CN"/>
                    </w:rPr>
                    <w:t xml:space="preserve">               </w:t>
                  </w:r>
                </w:p>
              </w:tc>
              <w:tc>
                <w:tcPr>
                  <w:tcW w:w="1281" w:type="dxa"/>
                  <w:tcBorders>
                    <w:top w:val="nil"/>
                    <w:left w:val="nil"/>
                    <w:bottom w:val="nil"/>
                    <w:right w:val="nil"/>
                  </w:tcBorders>
                  <w:shd w:val="clear" w:color="auto" w:fill="auto"/>
                  <w:noWrap/>
                  <w:vAlign w:val="bottom"/>
                </w:tcPr>
                <w:p w14:paraId="512EA802">
                  <w:pPr>
                    <w:rPr>
                      <w:rFonts w:ascii="宋体" w:hAnsi="宋体" w:eastAsia="宋体" w:cs="宋体"/>
                      <w:sz w:val="28"/>
                      <w:szCs w:val="28"/>
                      <w:lang w:eastAsia="zh-CN"/>
                    </w:rPr>
                  </w:pPr>
                  <w:r>
                    <w:rPr>
                      <w:rFonts w:hint="eastAsia" w:ascii="宋体" w:hAnsi="宋体" w:eastAsia="宋体" w:cs="宋体"/>
                      <w:sz w:val="28"/>
                      <w:szCs w:val="28"/>
                      <w:lang w:eastAsia="zh-CN"/>
                    </w:rPr>
                    <w:t xml:space="preserve">                        </w:t>
                  </w:r>
                </w:p>
              </w:tc>
              <w:tc>
                <w:tcPr>
                  <w:tcW w:w="5381" w:type="dxa"/>
                  <w:tcBorders>
                    <w:top w:val="nil"/>
                    <w:left w:val="nil"/>
                    <w:bottom w:val="nil"/>
                    <w:right w:val="nil"/>
                  </w:tcBorders>
                  <w:shd w:val="clear" w:color="auto" w:fill="auto"/>
                  <w:noWrap/>
                  <w:vAlign w:val="bottom"/>
                </w:tcPr>
                <w:p w14:paraId="39931A71">
                  <w:pPr>
                    <w:ind w:firstLine="2100" w:firstLineChars="750"/>
                    <w:rPr>
                      <w:rFonts w:ascii="宋体" w:hAnsi="宋体" w:eastAsia="宋体" w:cs="宋体"/>
                      <w:sz w:val="28"/>
                      <w:szCs w:val="28"/>
                      <w:lang w:eastAsia="zh-CN"/>
                    </w:rPr>
                  </w:pPr>
                  <w:r>
                    <w:rPr>
                      <w:rFonts w:ascii="宋体" w:hAnsi="宋体" w:eastAsia="宋体" w:cs="宋体"/>
                      <w:sz w:val="28"/>
                      <w:szCs w:val="28"/>
                      <w:lang w:eastAsia="zh-CN"/>
                    </w:rPr>
                    <w:t>金额单位：万元</w:t>
                  </w:r>
                </w:p>
              </w:tc>
            </w:tr>
            <w:tr w14:paraId="666F9128">
              <w:tblPrEx>
                <w:tblCellMar>
                  <w:top w:w="0" w:type="dxa"/>
                  <w:left w:w="108" w:type="dxa"/>
                  <w:bottom w:w="0" w:type="dxa"/>
                  <w:right w:w="108" w:type="dxa"/>
                </w:tblCellMar>
              </w:tblPrEx>
              <w:trPr>
                <w:trHeight w:val="285" w:hRule="atLeast"/>
              </w:trPr>
              <w:tc>
                <w:tcPr>
                  <w:tcW w:w="4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478E57">
                  <w:pPr>
                    <w:jc w:val="center"/>
                    <w:rPr>
                      <w:rFonts w:ascii="仿宋" w:hAnsi="仿宋" w:eastAsia="仿宋" w:cs="宋体"/>
                      <w:b/>
                      <w:bCs/>
                      <w:color w:val="000000"/>
                      <w:lang w:eastAsia="zh-CN"/>
                    </w:rPr>
                  </w:pPr>
                  <w:r>
                    <w:rPr>
                      <w:rFonts w:hint="eastAsia" w:ascii="仿宋" w:hAnsi="仿宋" w:eastAsia="仿宋" w:cs="宋体"/>
                      <w:b/>
                      <w:bCs/>
                      <w:color w:val="000000"/>
                      <w:lang w:eastAsia="zh-CN"/>
                    </w:rPr>
                    <w:t>固定资产占有情况</w:t>
                  </w:r>
                </w:p>
              </w:tc>
              <w:tc>
                <w:tcPr>
                  <w:tcW w:w="7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8BB005">
                  <w:pPr>
                    <w:jc w:val="center"/>
                    <w:rPr>
                      <w:rFonts w:ascii="仿宋" w:hAnsi="仿宋" w:eastAsia="仿宋" w:cs="宋体"/>
                      <w:b/>
                      <w:bCs/>
                      <w:color w:val="000000"/>
                      <w:lang w:eastAsia="zh-CN"/>
                    </w:rPr>
                  </w:pPr>
                  <w:r>
                    <w:rPr>
                      <w:rFonts w:hint="eastAsia" w:ascii="仿宋" w:hAnsi="仿宋" w:eastAsia="仿宋" w:cs="宋体"/>
                      <w:b/>
                      <w:bCs/>
                      <w:color w:val="000000"/>
                      <w:lang w:eastAsia="zh-CN"/>
                    </w:rPr>
                    <w:t>行次</w:t>
                  </w:r>
                </w:p>
              </w:tc>
              <w:tc>
                <w:tcPr>
                  <w:tcW w:w="6662" w:type="dxa"/>
                  <w:gridSpan w:val="2"/>
                  <w:tcBorders>
                    <w:top w:val="single" w:color="auto" w:sz="4" w:space="0"/>
                    <w:left w:val="nil"/>
                    <w:bottom w:val="single" w:color="auto" w:sz="4" w:space="0"/>
                    <w:right w:val="single" w:color="auto" w:sz="4" w:space="0"/>
                  </w:tcBorders>
                  <w:shd w:val="clear" w:color="auto" w:fill="auto"/>
                  <w:vAlign w:val="center"/>
                </w:tcPr>
                <w:p w14:paraId="1BC58D45">
                  <w:pPr>
                    <w:jc w:val="center"/>
                    <w:rPr>
                      <w:rFonts w:ascii="仿宋" w:hAnsi="仿宋" w:eastAsia="仿宋" w:cs="宋体"/>
                      <w:b/>
                      <w:bCs/>
                      <w:color w:val="000000"/>
                      <w:lang w:eastAsia="zh-CN"/>
                    </w:rPr>
                  </w:pPr>
                  <w:r>
                    <w:rPr>
                      <w:rFonts w:hint="eastAsia" w:ascii="仿宋" w:hAnsi="仿宋" w:eastAsia="仿宋" w:cs="宋体"/>
                      <w:b/>
                      <w:bCs/>
                      <w:color w:val="000000"/>
                      <w:lang w:eastAsia="zh-CN"/>
                    </w:rPr>
                    <w:t>资产数据</w:t>
                  </w:r>
                </w:p>
              </w:tc>
            </w:tr>
            <w:tr w14:paraId="40DF1E71">
              <w:tblPrEx>
                <w:tblCellMar>
                  <w:top w:w="0" w:type="dxa"/>
                  <w:left w:w="108" w:type="dxa"/>
                  <w:bottom w:w="0" w:type="dxa"/>
                  <w:right w:w="108" w:type="dxa"/>
                </w:tblCellMar>
              </w:tblPrEx>
              <w:trPr>
                <w:trHeight w:val="285" w:hRule="atLeast"/>
              </w:trPr>
              <w:tc>
                <w:tcPr>
                  <w:tcW w:w="4960" w:type="dxa"/>
                  <w:vMerge w:val="continue"/>
                  <w:tcBorders>
                    <w:top w:val="single" w:color="auto" w:sz="4" w:space="0"/>
                    <w:left w:val="single" w:color="auto" w:sz="4" w:space="0"/>
                    <w:bottom w:val="single" w:color="auto" w:sz="4" w:space="0"/>
                    <w:right w:val="single" w:color="auto" w:sz="4" w:space="0"/>
                  </w:tcBorders>
                  <w:vAlign w:val="center"/>
                </w:tcPr>
                <w:p w14:paraId="7A93FF89">
                  <w:pPr>
                    <w:rPr>
                      <w:rFonts w:ascii="仿宋" w:hAnsi="仿宋" w:eastAsia="仿宋" w:cs="宋体"/>
                      <w:b/>
                      <w:bCs/>
                      <w:color w:val="000000"/>
                      <w:lang w:eastAsia="zh-CN"/>
                    </w:rPr>
                  </w:pPr>
                </w:p>
              </w:tc>
              <w:tc>
                <w:tcPr>
                  <w:tcW w:w="759" w:type="dxa"/>
                  <w:vMerge w:val="continue"/>
                  <w:tcBorders>
                    <w:top w:val="single" w:color="auto" w:sz="4" w:space="0"/>
                    <w:left w:val="single" w:color="auto" w:sz="4" w:space="0"/>
                    <w:bottom w:val="single" w:color="auto" w:sz="4" w:space="0"/>
                    <w:right w:val="single" w:color="auto" w:sz="4" w:space="0"/>
                  </w:tcBorders>
                  <w:vAlign w:val="center"/>
                </w:tcPr>
                <w:p w14:paraId="464DCF19">
                  <w:pPr>
                    <w:rPr>
                      <w:rFonts w:ascii="仿宋" w:hAnsi="仿宋" w:eastAsia="仿宋" w:cs="宋体"/>
                      <w:b/>
                      <w:bCs/>
                      <w:color w:val="000000"/>
                      <w:lang w:eastAsia="zh-CN"/>
                    </w:rPr>
                  </w:pPr>
                </w:p>
              </w:tc>
              <w:tc>
                <w:tcPr>
                  <w:tcW w:w="1281" w:type="dxa"/>
                  <w:tcBorders>
                    <w:top w:val="nil"/>
                    <w:left w:val="nil"/>
                    <w:bottom w:val="single" w:color="auto" w:sz="4" w:space="0"/>
                    <w:right w:val="single" w:color="auto" w:sz="4" w:space="0"/>
                  </w:tcBorders>
                  <w:shd w:val="clear" w:color="auto" w:fill="auto"/>
                  <w:vAlign w:val="center"/>
                </w:tcPr>
                <w:p w14:paraId="769E87C9">
                  <w:pPr>
                    <w:jc w:val="center"/>
                    <w:rPr>
                      <w:rFonts w:ascii="仿宋" w:hAnsi="仿宋" w:eastAsia="仿宋" w:cs="宋体"/>
                      <w:b/>
                      <w:bCs/>
                      <w:color w:val="000000"/>
                      <w:lang w:eastAsia="zh-CN"/>
                    </w:rPr>
                  </w:pPr>
                  <w:r>
                    <w:rPr>
                      <w:rFonts w:hint="eastAsia" w:ascii="仿宋" w:hAnsi="仿宋" w:eastAsia="仿宋" w:cs="宋体"/>
                      <w:b/>
                      <w:bCs/>
                      <w:color w:val="000000"/>
                      <w:lang w:eastAsia="zh-CN"/>
                    </w:rPr>
                    <w:t>数量</w:t>
                  </w:r>
                </w:p>
              </w:tc>
              <w:tc>
                <w:tcPr>
                  <w:tcW w:w="5381" w:type="dxa"/>
                  <w:tcBorders>
                    <w:top w:val="nil"/>
                    <w:left w:val="nil"/>
                    <w:bottom w:val="single" w:color="auto" w:sz="4" w:space="0"/>
                    <w:right w:val="single" w:color="auto" w:sz="4" w:space="0"/>
                  </w:tcBorders>
                  <w:shd w:val="clear" w:color="auto" w:fill="auto"/>
                  <w:vAlign w:val="center"/>
                </w:tcPr>
                <w:p w14:paraId="27DAC544">
                  <w:pPr>
                    <w:jc w:val="center"/>
                    <w:rPr>
                      <w:rFonts w:ascii="仿宋" w:hAnsi="仿宋" w:eastAsia="仿宋" w:cs="宋体"/>
                      <w:b/>
                      <w:bCs/>
                      <w:color w:val="000000"/>
                      <w:lang w:eastAsia="zh-CN"/>
                    </w:rPr>
                  </w:pPr>
                  <w:r>
                    <w:rPr>
                      <w:rFonts w:hint="eastAsia" w:ascii="仿宋" w:hAnsi="仿宋" w:eastAsia="仿宋" w:cs="宋体"/>
                      <w:b/>
                      <w:bCs/>
                      <w:color w:val="000000"/>
                      <w:lang w:eastAsia="zh-CN"/>
                    </w:rPr>
                    <w:t>原值</w:t>
                  </w:r>
                </w:p>
              </w:tc>
            </w:tr>
            <w:tr w14:paraId="541C4753">
              <w:tblPrEx>
                <w:tblCellMar>
                  <w:top w:w="0" w:type="dxa"/>
                  <w:left w:w="108" w:type="dxa"/>
                  <w:bottom w:w="0" w:type="dxa"/>
                  <w:right w:w="108" w:type="dxa"/>
                </w:tblCellMar>
              </w:tblPrEx>
              <w:trPr>
                <w:trHeight w:val="600" w:hRule="atLeast"/>
              </w:trPr>
              <w:tc>
                <w:tcPr>
                  <w:tcW w:w="4960" w:type="dxa"/>
                  <w:tcBorders>
                    <w:top w:val="nil"/>
                    <w:left w:val="single" w:color="auto" w:sz="4" w:space="0"/>
                    <w:bottom w:val="single" w:color="auto" w:sz="4" w:space="0"/>
                    <w:right w:val="single" w:color="auto" w:sz="4" w:space="0"/>
                  </w:tcBorders>
                  <w:shd w:val="clear" w:color="auto" w:fill="auto"/>
                  <w:vAlign w:val="center"/>
                </w:tcPr>
                <w:p w14:paraId="6588E80D">
                  <w:pPr>
                    <w:rPr>
                      <w:rFonts w:ascii="宋体" w:hAnsi="宋体" w:eastAsia="宋体" w:cs="宋体"/>
                      <w:sz w:val="28"/>
                      <w:szCs w:val="28"/>
                      <w:lang w:eastAsia="zh-CN"/>
                    </w:rPr>
                  </w:pPr>
                  <w:r>
                    <w:rPr>
                      <w:rFonts w:hint="eastAsia" w:ascii="宋体" w:hAnsi="宋体" w:eastAsia="宋体" w:cs="宋体"/>
                      <w:sz w:val="28"/>
                      <w:szCs w:val="28"/>
                      <w:lang w:eastAsia="zh-CN"/>
                    </w:rPr>
                    <w:t>资产总额</w:t>
                  </w:r>
                </w:p>
              </w:tc>
              <w:tc>
                <w:tcPr>
                  <w:tcW w:w="759" w:type="dxa"/>
                  <w:tcBorders>
                    <w:top w:val="nil"/>
                    <w:left w:val="nil"/>
                    <w:bottom w:val="single" w:color="auto" w:sz="4" w:space="0"/>
                    <w:right w:val="single" w:color="auto" w:sz="4" w:space="0"/>
                  </w:tcBorders>
                  <w:shd w:val="clear" w:color="auto" w:fill="auto"/>
                  <w:vAlign w:val="center"/>
                </w:tcPr>
                <w:p w14:paraId="7817D7E6">
                  <w:pPr>
                    <w:jc w:val="center"/>
                    <w:rPr>
                      <w:rFonts w:ascii="宋体" w:hAnsi="宋体" w:eastAsia="宋体" w:cs="宋体"/>
                      <w:sz w:val="28"/>
                      <w:szCs w:val="28"/>
                      <w:lang w:eastAsia="zh-CN"/>
                    </w:rPr>
                  </w:pPr>
                  <w:r>
                    <w:rPr>
                      <w:rFonts w:hint="eastAsia" w:ascii="宋体" w:hAnsi="宋体" w:eastAsia="宋体" w:cs="宋体"/>
                      <w:sz w:val="28"/>
                      <w:szCs w:val="28"/>
                      <w:lang w:eastAsia="zh-CN"/>
                    </w:rPr>
                    <w:t>1</w:t>
                  </w:r>
                </w:p>
              </w:tc>
              <w:tc>
                <w:tcPr>
                  <w:tcW w:w="1281" w:type="dxa"/>
                  <w:tcBorders>
                    <w:top w:val="nil"/>
                    <w:left w:val="nil"/>
                    <w:bottom w:val="single" w:color="auto" w:sz="4" w:space="0"/>
                    <w:right w:val="single" w:color="auto" w:sz="4" w:space="0"/>
                  </w:tcBorders>
                  <w:shd w:val="clear" w:color="auto" w:fill="auto"/>
                  <w:noWrap/>
                  <w:vAlign w:val="center"/>
                </w:tcPr>
                <w:p w14:paraId="2B9CAA55">
                  <w:pPr>
                    <w:jc w:val="center"/>
                    <w:rPr>
                      <w:rFonts w:ascii="宋体" w:hAnsi="宋体" w:eastAsia="宋体" w:cs="宋体"/>
                      <w:sz w:val="28"/>
                      <w:szCs w:val="28"/>
                      <w:lang w:eastAsia="zh-CN"/>
                    </w:rPr>
                  </w:pPr>
                  <w:r>
                    <w:rPr>
                      <w:rFonts w:hint="eastAsia" w:ascii="宋体" w:hAnsi="宋体" w:eastAsia="宋体" w:cs="宋体"/>
                      <w:sz w:val="28"/>
                      <w:szCs w:val="28"/>
                      <w:lang w:eastAsia="zh-CN"/>
                    </w:rPr>
                    <w:t>——</w:t>
                  </w:r>
                </w:p>
              </w:tc>
              <w:tc>
                <w:tcPr>
                  <w:tcW w:w="5381" w:type="dxa"/>
                  <w:tcBorders>
                    <w:top w:val="nil"/>
                    <w:left w:val="nil"/>
                    <w:bottom w:val="single" w:color="auto" w:sz="4" w:space="0"/>
                    <w:right w:val="single" w:color="auto" w:sz="4" w:space="0"/>
                  </w:tcBorders>
                  <w:shd w:val="clear" w:color="auto" w:fill="auto"/>
                  <w:noWrap/>
                  <w:vAlign w:val="center"/>
                </w:tcPr>
                <w:p w14:paraId="38667021">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13271.75</w:t>
                  </w:r>
                </w:p>
              </w:tc>
            </w:tr>
            <w:tr w14:paraId="27D40A55">
              <w:tblPrEx>
                <w:tblCellMar>
                  <w:top w:w="0" w:type="dxa"/>
                  <w:left w:w="108" w:type="dxa"/>
                  <w:bottom w:w="0" w:type="dxa"/>
                  <w:right w:w="108" w:type="dxa"/>
                </w:tblCellMar>
              </w:tblPrEx>
              <w:trPr>
                <w:trHeight w:val="600" w:hRule="atLeast"/>
              </w:trPr>
              <w:tc>
                <w:tcPr>
                  <w:tcW w:w="4960" w:type="dxa"/>
                  <w:tcBorders>
                    <w:top w:val="nil"/>
                    <w:left w:val="single" w:color="auto" w:sz="4" w:space="0"/>
                    <w:bottom w:val="single" w:color="auto" w:sz="4" w:space="0"/>
                    <w:right w:val="single" w:color="auto" w:sz="4" w:space="0"/>
                  </w:tcBorders>
                  <w:shd w:val="clear" w:color="auto" w:fill="auto"/>
                  <w:vAlign w:val="center"/>
                </w:tcPr>
                <w:p w14:paraId="1987E26F">
                  <w:pPr>
                    <w:rPr>
                      <w:rFonts w:ascii="宋体" w:hAnsi="宋体" w:eastAsia="宋体" w:cs="宋体"/>
                      <w:sz w:val="28"/>
                      <w:szCs w:val="28"/>
                      <w:lang w:eastAsia="zh-CN"/>
                    </w:rPr>
                  </w:pPr>
                  <w:r>
                    <w:rPr>
                      <w:rFonts w:hint="eastAsia" w:ascii="宋体" w:hAnsi="宋体" w:eastAsia="宋体" w:cs="宋体"/>
                      <w:sz w:val="28"/>
                      <w:szCs w:val="28"/>
                      <w:lang w:eastAsia="zh-CN"/>
                    </w:rPr>
                    <w:t>　 　  1.房屋(平方米)</w:t>
                  </w:r>
                </w:p>
              </w:tc>
              <w:tc>
                <w:tcPr>
                  <w:tcW w:w="759" w:type="dxa"/>
                  <w:tcBorders>
                    <w:top w:val="nil"/>
                    <w:left w:val="nil"/>
                    <w:bottom w:val="single" w:color="auto" w:sz="4" w:space="0"/>
                    <w:right w:val="single" w:color="auto" w:sz="4" w:space="0"/>
                  </w:tcBorders>
                  <w:shd w:val="clear" w:color="auto" w:fill="auto"/>
                  <w:vAlign w:val="center"/>
                </w:tcPr>
                <w:p w14:paraId="68EA6E88">
                  <w:pPr>
                    <w:jc w:val="center"/>
                    <w:rPr>
                      <w:rFonts w:ascii="宋体" w:hAnsi="宋体" w:eastAsia="宋体" w:cs="宋体"/>
                      <w:sz w:val="28"/>
                      <w:szCs w:val="28"/>
                      <w:lang w:eastAsia="zh-CN"/>
                    </w:rPr>
                  </w:pPr>
                  <w:r>
                    <w:rPr>
                      <w:rFonts w:hint="eastAsia" w:ascii="宋体" w:hAnsi="宋体" w:eastAsia="宋体" w:cs="宋体"/>
                      <w:sz w:val="28"/>
                      <w:szCs w:val="28"/>
                      <w:lang w:eastAsia="zh-CN"/>
                    </w:rPr>
                    <w:t>2</w:t>
                  </w:r>
                </w:p>
              </w:tc>
              <w:tc>
                <w:tcPr>
                  <w:tcW w:w="1281" w:type="dxa"/>
                  <w:tcBorders>
                    <w:top w:val="nil"/>
                    <w:left w:val="nil"/>
                    <w:bottom w:val="single" w:color="auto" w:sz="4" w:space="0"/>
                    <w:right w:val="single" w:color="auto" w:sz="4" w:space="0"/>
                  </w:tcBorders>
                  <w:shd w:val="clear" w:color="auto" w:fill="auto"/>
                  <w:noWrap/>
                  <w:vAlign w:val="center"/>
                </w:tcPr>
                <w:p w14:paraId="03229E4B">
                  <w:pPr>
                    <w:jc w:val="center"/>
                    <w:rPr>
                      <w:rFonts w:ascii="宋体" w:hAnsi="宋体" w:eastAsia="宋体" w:cs="宋体"/>
                      <w:sz w:val="28"/>
                      <w:szCs w:val="28"/>
                      <w:lang w:eastAsia="zh-CN"/>
                    </w:rPr>
                  </w:pPr>
                  <w:r>
                    <w:rPr>
                      <w:rFonts w:hint="eastAsia" w:ascii="宋体" w:hAnsi="宋体" w:eastAsia="宋体" w:cs="宋体"/>
                      <w:sz w:val="28"/>
                      <w:szCs w:val="28"/>
                      <w:lang w:eastAsia="zh-CN"/>
                    </w:rPr>
                    <w:t>74742.6</w:t>
                  </w:r>
                </w:p>
              </w:tc>
              <w:tc>
                <w:tcPr>
                  <w:tcW w:w="5381" w:type="dxa"/>
                  <w:tcBorders>
                    <w:top w:val="nil"/>
                    <w:left w:val="nil"/>
                    <w:bottom w:val="single" w:color="auto" w:sz="4" w:space="0"/>
                    <w:right w:val="single" w:color="auto" w:sz="4" w:space="0"/>
                  </w:tcBorders>
                  <w:shd w:val="clear" w:color="auto" w:fill="auto"/>
                  <w:noWrap/>
                  <w:vAlign w:val="center"/>
                </w:tcPr>
                <w:p w14:paraId="662999CD">
                  <w:pPr>
                    <w:jc w:val="center"/>
                    <w:rPr>
                      <w:rFonts w:ascii="宋体" w:hAnsi="宋体" w:eastAsia="宋体" w:cs="宋体"/>
                      <w:sz w:val="28"/>
                      <w:szCs w:val="28"/>
                      <w:lang w:eastAsia="zh-CN"/>
                    </w:rPr>
                  </w:pPr>
                  <w:r>
                    <w:rPr>
                      <w:rFonts w:hint="eastAsia" w:ascii="宋体" w:hAnsi="宋体" w:eastAsia="宋体" w:cs="宋体"/>
                      <w:sz w:val="28"/>
                      <w:szCs w:val="28"/>
                      <w:lang w:eastAsia="zh-CN"/>
                    </w:rPr>
                    <w:t xml:space="preserve">7,930.69 </w:t>
                  </w:r>
                </w:p>
              </w:tc>
            </w:tr>
            <w:tr w14:paraId="550FBC67">
              <w:tblPrEx>
                <w:tblCellMar>
                  <w:top w:w="0" w:type="dxa"/>
                  <w:left w:w="108" w:type="dxa"/>
                  <w:bottom w:w="0" w:type="dxa"/>
                  <w:right w:w="108" w:type="dxa"/>
                </w:tblCellMar>
              </w:tblPrEx>
              <w:trPr>
                <w:trHeight w:val="600" w:hRule="atLeast"/>
              </w:trPr>
              <w:tc>
                <w:tcPr>
                  <w:tcW w:w="4960" w:type="dxa"/>
                  <w:tcBorders>
                    <w:top w:val="nil"/>
                    <w:left w:val="single" w:color="auto" w:sz="4" w:space="0"/>
                    <w:bottom w:val="single" w:color="auto" w:sz="4" w:space="0"/>
                    <w:right w:val="single" w:color="auto" w:sz="4" w:space="0"/>
                  </w:tcBorders>
                  <w:shd w:val="clear" w:color="auto" w:fill="auto"/>
                  <w:vAlign w:val="center"/>
                </w:tcPr>
                <w:p w14:paraId="0646639B">
                  <w:pPr>
                    <w:rPr>
                      <w:rFonts w:ascii="宋体" w:hAnsi="宋体" w:eastAsia="宋体" w:cs="宋体"/>
                      <w:sz w:val="28"/>
                      <w:szCs w:val="28"/>
                      <w:lang w:eastAsia="zh-CN"/>
                    </w:rPr>
                  </w:pPr>
                  <w:r>
                    <w:rPr>
                      <w:rFonts w:hint="eastAsia" w:ascii="宋体" w:hAnsi="宋体" w:eastAsia="宋体" w:cs="宋体"/>
                      <w:sz w:val="28"/>
                      <w:szCs w:val="28"/>
                      <w:lang w:eastAsia="zh-CN"/>
                    </w:rPr>
                    <w:t>　 　  　  其中:办公用房(平方米)</w:t>
                  </w:r>
                </w:p>
              </w:tc>
              <w:tc>
                <w:tcPr>
                  <w:tcW w:w="759" w:type="dxa"/>
                  <w:tcBorders>
                    <w:top w:val="nil"/>
                    <w:left w:val="nil"/>
                    <w:bottom w:val="single" w:color="auto" w:sz="4" w:space="0"/>
                    <w:right w:val="single" w:color="auto" w:sz="4" w:space="0"/>
                  </w:tcBorders>
                  <w:shd w:val="clear" w:color="auto" w:fill="auto"/>
                  <w:vAlign w:val="center"/>
                </w:tcPr>
                <w:p w14:paraId="55E53062">
                  <w:pPr>
                    <w:jc w:val="center"/>
                    <w:rPr>
                      <w:rFonts w:ascii="宋体" w:hAnsi="宋体" w:eastAsia="宋体" w:cs="宋体"/>
                      <w:sz w:val="28"/>
                      <w:szCs w:val="28"/>
                      <w:lang w:eastAsia="zh-CN"/>
                    </w:rPr>
                  </w:pPr>
                  <w:r>
                    <w:rPr>
                      <w:rFonts w:hint="eastAsia" w:ascii="宋体" w:hAnsi="宋体" w:eastAsia="宋体" w:cs="宋体"/>
                      <w:sz w:val="28"/>
                      <w:szCs w:val="28"/>
                      <w:lang w:eastAsia="zh-CN"/>
                    </w:rPr>
                    <w:t>3</w:t>
                  </w:r>
                </w:p>
              </w:tc>
              <w:tc>
                <w:tcPr>
                  <w:tcW w:w="1281" w:type="dxa"/>
                  <w:tcBorders>
                    <w:top w:val="nil"/>
                    <w:left w:val="nil"/>
                    <w:bottom w:val="single" w:color="auto" w:sz="4" w:space="0"/>
                    <w:right w:val="single" w:color="auto" w:sz="4" w:space="0"/>
                  </w:tcBorders>
                  <w:shd w:val="clear" w:color="auto" w:fill="auto"/>
                  <w:noWrap/>
                  <w:vAlign w:val="center"/>
                </w:tcPr>
                <w:p w14:paraId="06DCF6B0">
                  <w:pPr>
                    <w:jc w:val="center"/>
                    <w:rPr>
                      <w:rFonts w:ascii="宋体" w:hAnsi="宋体" w:eastAsia="宋体" w:cs="宋体"/>
                      <w:sz w:val="28"/>
                      <w:szCs w:val="28"/>
                      <w:lang w:eastAsia="zh-CN"/>
                    </w:rPr>
                  </w:pPr>
                  <w:r>
                    <w:rPr>
                      <w:rFonts w:hint="eastAsia" w:ascii="宋体" w:hAnsi="宋体" w:eastAsia="宋体" w:cs="宋体"/>
                      <w:sz w:val="28"/>
                      <w:szCs w:val="28"/>
                      <w:lang w:eastAsia="zh-CN"/>
                    </w:rPr>
                    <w:t>4303</w:t>
                  </w:r>
                </w:p>
              </w:tc>
              <w:tc>
                <w:tcPr>
                  <w:tcW w:w="5381" w:type="dxa"/>
                  <w:tcBorders>
                    <w:top w:val="nil"/>
                    <w:left w:val="nil"/>
                    <w:bottom w:val="single" w:color="auto" w:sz="4" w:space="0"/>
                    <w:right w:val="single" w:color="auto" w:sz="4" w:space="0"/>
                  </w:tcBorders>
                  <w:shd w:val="clear" w:color="auto" w:fill="auto"/>
                  <w:noWrap/>
                  <w:vAlign w:val="center"/>
                </w:tcPr>
                <w:p w14:paraId="61CD52B5">
                  <w:pPr>
                    <w:jc w:val="center"/>
                    <w:rPr>
                      <w:rFonts w:ascii="宋体" w:hAnsi="宋体" w:eastAsia="宋体" w:cs="宋体"/>
                      <w:sz w:val="28"/>
                      <w:szCs w:val="28"/>
                      <w:lang w:eastAsia="zh-CN"/>
                    </w:rPr>
                  </w:pPr>
                  <w:r>
                    <w:rPr>
                      <w:rFonts w:hint="eastAsia" w:ascii="宋体" w:hAnsi="宋体" w:eastAsia="宋体" w:cs="宋体"/>
                      <w:sz w:val="28"/>
                      <w:szCs w:val="28"/>
                      <w:lang w:eastAsia="zh-CN"/>
                    </w:rPr>
                    <w:t xml:space="preserve">824.16 </w:t>
                  </w:r>
                </w:p>
              </w:tc>
            </w:tr>
            <w:tr w14:paraId="530CB00E">
              <w:tblPrEx>
                <w:tblCellMar>
                  <w:top w:w="0" w:type="dxa"/>
                  <w:left w:w="108" w:type="dxa"/>
                  <w:bottom w:w="0" w:type="dxa"/>
                  <w:right w:w="108" w:type="dxa"/>
                </w:tblCellMar>
              </w:tblPrEx>
              <w:trPr>
                <w:trHeight w:val="600" w:hRule="atLeast"/>
              </w:trPr>
              <w:tc>
                <w:tcPr>
                  <w:tcW w:w="4960" w:type="dxa"/>
                  <w:tcBorders>
                    <w:top w:val="nil"/>
                    <w:left w:val="single" w:color="auto" w:sz="4" w:space="0"/>
                    <w:bottom w:val="single" w:color="auto" w:sz="4" w:space="0"/>
                    <w:right w:val="single" w:color="auto" w:sz="4" w:space="0"/>
                  </w:tcBorders>
                  <w:shd w:val="clear" w:color="auto" w:fill="auto"/>
                  <w:vAlign w:val="center"/>
                </w:tcPr>
                <w:p w14:paraId="3EF1555F">
                  <w:pPr>
                    <w:rPr>
                      <w:rFonts w:ascii="宋体" w:hAnsi="宋体" w:eastAsia="宋体" w:cs="宋体"/>
                      <w:sz w:val="28"/>
                      <w:szCs w:val="28"/>
                      <w:lang w:eastAsia="zh-CN"/>
                    </w:rPr>
                  </w:pPr>
                  <w:r>
                    <w:rPr>
                      <w:rFonts w:hint="eastAsia" w:ascii="宋体" w:hAnsi="宋体" w:eastAsia="宋体" w:cs="宋体"/>
                      <w:sz w:val="28"/>
                      <w:szCs w:val="28"/>
                      <w:lang w:eastAsia="zh-CN"/>
                    </w:rPr>
                    <w:t>　 　  2.车辆(台、辆)</w:t>
                  </w:r>
                </w:p>
              </w:tc>
              <w:tc>
                <w:tcPr>
                  <w:tcW w:w="759" w:type="dxa"/>
                  <w:tcBorders>
                    <w:top w:val="nil"/>
                    <w:left w:val="nil"/>
                    <w:bottom w:val="single" w:color="auto" w:sz="4" w:space="0"/>
                    <w:right w:val="single" w:color="auto" w:sz="4" w:space="0"/>
                  </w:tcBorders>
                  <w:shd w:val="clear" w:color="auto" w:fill="auto"/>
                  <w:vAlign w:val="center"/>
                </w:tcPr>
                <w:p w14:paraId="70B1820C">
                  <w:pPr>
                    <w:jc w:val="center"/>
                    <w:rPr>
                      <w:rFonts w:ascii="宋体" w:hAnsi="宋体" w:eastAsia="宋体" w:cs="宋体"/>
                      <w:sz w:val="28"/>
                      <w:szCs w:val="28"/>
                      <w:lang w:eastAsia="zh-CN"/>
                    </w:rPr>
                  </w:pPr>
                  <w:r>
                    <w:rPr>
                      <w:rFonts w:hint="eastAsia" w:ascii="宋体" w:hAnsi="宋体" w:eastAsia="宋体" w:cs="宋体"/>
                      <w:sz w:val="28"/>
                      <w:szCs w:val="28"/>
                      <w:lang w:eastAsia="zh-CN"/>
                    </w:rPr>
                    <w:t>4</w:t>
                  </w:r>
                </w:p>
              </w:tc>
              <w:tc>
                <w:tcPr>
                  <w:tcW w:w="1281" w:type="dxa"/>
                  <w:tcBorders>
                    <w:top w:val="nil"/>
                    <w:left w:val="nil"/>
                    <w:bottom w:val="single" w:color="auto" w:sz="4" w:space="0"/>
                    <w:right w:val="single" w:color="auto" w:sz="4" w:space="0"/>
                  </w:tcBorders>
                  <w:shd w:val="clear" w:color="auto" w:fill="auto"/>
                  <w:noWrap/>
                  <w:vAlign w:val="center"/>
                </w:tcPr>
                <w:p w14:paraId="14F51C8B">
                  <w:pPr>
                    <w:jc w:val="center"/>
                    <w:rPr>
                      <w:rFonts w:ascii="宋体" w:hAnsi="宋体" w:eastAsia="宋体" w:cs="宋体"/>
                      <w:sz w:val="28"/>
                      <w:szCs w:val="28"/>
                      <w:lang w:eastAsia="zh-CN"/>
                    </w:rPr>
                  </w:pPr>
                  <w:r>
                    <w:rPr>
                      <w:rFonts w:hint="eastAsia" w:ascii="宋体" w:hAnsi="宋体" w:eastAsia="宋体" w:cs="宋体"/>
                      <w:sz w:val="28"/>
                      <w:szCs w:val="28"/>
                      <w:lang w:eastAsia="zh-CN"/>
                    </w:rPr>
                    <w:t>1</w:t>
                  </w:r>
                </w:p>
              </w:tc>
              <w:tc>
                <w:tcPr>
                  <w:tcW w:w="5381" w:type="dxa"/>
                  <w:tcBorders>
                    <w:top w:val="nil"/>
                    <w:left w:val="nil"/>
                    <w:bottom w:val="single" w:color="auto" w:sz="4" w:space="0"/>
                    <w:right w:val="single" w:color="auto" w:sz="4" w:space="0"/>
                  </w:tcBorders>
                  <w:shd w:val="clear" w:color="auto" w:fill="auto"/>
                  <w:noWrap/>
                  <w:vAlign w:val="center"/>
                </w:tcPr>
                <w:p w14:paraId="4646A5CD">
                  <w:pPr>
                    <w:jc w:val="center"/>
                    <w:rPr>
                      <w:rFonts w:ascii="宋体" w:hAnsi="宋体" w:eastAsia="宋体" w:cs="宋体"/>
                      <w:sz w:val="28"/>
                      <w:szCs w:val="28"/>
                      <w:lang w:eastAsia="zh-CN"/>
                    </w:rPr>
                  </w:pPr>
                  <w:r>
                    <w:rPr>
                      <w:rFonts w:hint="eastAsia" w:ascii="宋体" w:hAnsi="宋体" w:eastAsia="宋体" w:cs="宋体"/>
                      <w:sz w:val="28"/>
                      <w:szCs w:val="28"/>
                      <w:lang w:eastAsia="zh-CN"/>
                    </w:rPr>
                    <w:t xml:space="preserve">8.11 </w:t>
                  </w:r>
                </w:p>
              </w:tc>
            </w:tr>
            <w:tr w14:paraId="397E9416">
              <w:tblPrEx>
                <w:tblCellMar>
                  <w:top w:w="0" w:type="dxa"/>
                  <w:left w:w="108" w:type="dxa"/>
                  <w:bottom w:w="0" w:type="dxa"/>
                  <w:right w:w="108" w:type="dxa"/>
                </w:tblCellMar>
              </w:tblPrEx>
              <w:trPr>
                <w:trHeight w:val="600" w:hRule="atLeast"/>
              </w:trPr>
              <w:tc>
                <w:tcPr>
                  <w:tcW w:w="4960" w:type="dxa"/>
                  <w:tcBorders>
                    <w:top w:val="nil"/>
                    <w:left w:val="single" w:color="auto" w:sz="4" w:space="0"/>
                    <w:bottom w:val="single" w:color="auto" w:sz="4" w:space="0"/>
                    <w:right w:val="single" w:color="auto" w:sz="4" w:space="0"/>
                  </w:tcBorders>
                  <w:shd w:val="clear" w:color="auto" w:fill="auto"/>
                  <w:vAlign w:val="center"/>
                </w:tcPr>
                <w:p w14:paraId="0275B81C">
                  <w:pPr>
                    <w:rPr>
                      <w:rFonts w:ascii="宋体" w:hAnsi="宋体" w:eastAsia="宋体" w:cs="宋体"/>
                      <w:sz w:val="28"/>
                      <w:szCs w:val="28"/>
                      <w:lang w:eastAsia="zh-CN"/>
                    </w:rPr>
                  </w:pPr>
                  <w:r>
                    <w:rPr>
                      <w:rFonts w:hint="eastAsia" w:ascii="宋体" w:hAnsi="宋体" w:eastAsia="宋体" w:cs="宋体"/>
                      <w:sz w:val="28"/>
                      <w:szCs w:val="28"/>
                      <w:lang w:eastAsia="zh-CN"/>
                    </w:rPr>
                    <w:t>　 　  3.单价在20万元以上的设备</w:t>
                  </w:r>
                </w:p>
              </w:tc>
              <w:tc>
                <w:tcPr>
                  <w:tcW w:w="759" w:type="dxa"/>
                  <w:tcBorders>
                    <w:top w:val="nil"/>
                    <w:left w:val="nil"/>
                    <w:bottom w:val="single" w:color="auto" w:sz="4" w:space="0"/>
                    <w:right w:val="single" w:color="auto" w:sz="4" w:space="0"/>
                  </w:tcBorders>
                  <w:shd w:val="clear" w:color="auto" w:fill="auto"/>
                  <w:vAlign w:val="center"/>
                </w:tcPr>
                <w:p w14:paraId="4788D01C">
                  <w:pPr>
                    <w:jc w:val="center"/>
                    <w:rPr>
                      <w:rFonts w:ascii="宋体" w:hAnsi="宋体" w:eastAsia="宋体" w:cs="宋体"/>
                      <w:sz w:val="28"/>
                      <w:szCs w:val="28"/>
                      <w:lang w:eastAsia="zh-CN"/>
                    </w:rPr>
                  </w:pPr>
                  <w:r>
                    <w:rPr>
                      <w:rFonts w:hint="eastAsia" w:ascii="宋体" w:hAnsi="宋体" w:eastAsia="宋体" w:cs="宋体"/>
                      <w:sz w:val="28"/>
                      <w:szCs w:val="28"/>
                      <w:lang w:eastAsia="zh-CN"/>
                    </w:rPr>
                    <w:t>5</w:t>
                  </w:r>
                </w:p>
              </w:tc>
              <w:tc>
                <w:tcPr>
                  <w:tcW w:w="1281" w:type="dxa"/>
                  <w:tcBorders>
                    <w:top w:val="nil"/>
                    <w:left w:val="nil"/>
                    <w:bottom w:val="single" w:color="auto" w:sz="4" w:space="0"/>
                    <w:right w:val="single" w:color="auto" w:sz="4" w:space="0"/>
                  </w:tcBorders>
                  <w:shd w:val="clear" w:color="auto" w:fill="auto"/>
                  <w:noWrap/>
                  <w:vAlign w:val="center"/>
                </w:tcPr>
                <w:p w14:paraId="1414586C">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38</w:t>
                  </w:r>
                </w:p>
              </w:tc>
              <w:tc>
                <w:tcPr>
                  <w:tcW w:w="5381" w:type="dxa"/>
                  <w:tcBorders>
                    <w:top w:val="nil"/>
                    <w:left w:val="nil"/>
                    <w:bottom w:val="single" w:color="auto" w:sz="4" w:space="0"/>
                    <w:right w:val="single" w:color="auto" w:sz="4" w:space="0"/>
                  </w:tcBorders>
                  <w:shd w:val="clear" w:color="auto" w:fill="auto"/>
                  <w:noWrap/>
                  <w:vAlign w:val="center"/>
                </w:tcPr>
                <w:p w14:paraId="26ECD3CA">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1584.74</w:t>
                  </w:r>
                </w:p>
              </w:tc>
            </w:tr>
            <w:tr w14:paraId="6F897DCD">
              <w:tblPrEx>
                <w:tblCellMar>
                  <w:top w:w="0" w:type="dxa"/>
                  <w:left w:w="108" w:type="dxa"/>
                  <w:bottom w:w="0" w:type="dxa"/>
                  <w:right w:w="108" w:type="dxa"/>
                </w:tblCellMar>
              </w:tblPrEx>
              <w:trPr>
                <w:trHeight w:val="600" w:hRule="atLeast"/>
              </w:trPr>
              <w:tc>
                <w:tcPr>
                  <w:tcW w:w="4960" w:type="dxa"/>
                  <w:tcBorders>
                    <w:top w:val="nil"/>
                    <w:left w:val="single" w:color="auto" w:sz="4" w:space="0"/>
                    <w:bottom w:val="single" w:color="auto" w:sz="4" w:space="0"/>
                    <w:right w:val="single" w:color="auto" w:sz="4" w:space="0"/>
                  </w:tcBorders>
                  <w:shd w:val="clear" w:color="auto" w:fill="auto"/>
                  <w:vAlign w:val="center"/>
                </w:tcPr>
                <w:p w14:paraId="5CAC93F0">
                  <w:pPr>
                    <w:rPr>
                      <w:rFonts w:ascii="宋体" w:hAnsi="宋体" w:eastAsia="宋体" w:cs="宋体"/>
                      <w:sz w:val="28"/>
                      <w:szCs w:val="28"/>
                      <w:lang w:eastAsia="zh-CN"/>
                    </w:rPr>
                  </w:pPr>
                  <w:r>
                    <w:rPr>
                      <w:rFonts w:hint="eastAsia" w:ascii="宋体" w:hAnsi="宋体" w:eastAsia="宋体" w:cs="宋体"/>
                      <w:sz w:val="28"/>
                      <w:szCs w:val="28"/>
                      <w:lang w:eastAsia="zh-CN"/>
                    </w:rPr>
                    <w:t>　 　  4.其他固定资产</w:t>
                  </w:r>
                </w:p>
              </w:tc>
              <w:tc>
                <w:tcPr>
                  <w:tcW w:w="759" w:type="dxa"/>
                  <w:tcBorders>
                    <w:top w:val="nil"/>
                    <w:left w:val="nil"/>
                    <w:bottom w:val="single" w:color="auto" w:sz="4" w:space="0"/>
                    <w:right w:val="single" w:color="auto" w:sz="4" w:space="0"/>
                  </w:tcBorders>
                  <w:shd w:val="clear" w:color="auto" w:fill="auto"/>
                  <w:vAlign w:val="center"/>
                </w:tcPr>
                <w:p w14:paraId="070A37A9">
                  <w:pPr>
                    <w:jc w:val="center"/>
                    <w:rPr>
                      <w:rFonts w:ascii="宋体" w:hAnsi="宋体" w:eastAsia="宋体" w:cs="宋体"/>
                      <w:sz w:val="28"/>
                      <w:szCs w:val="28"/>
                      <w:lang w:eastAsia="zh-CN"/>
                    </w:rPr>
                  </w:pPr>
                  <w:r>
                    <w:rPr>
                      <w:rFonts w:hint="eastAsia" w:ascii="宋体" w:hAnsi="宋体" w:eastAsia="宋体" w:cs="宋体"/>
                      <w:sz w:val="28"/>
                      <w:szCs w:val="28"/>
                      <w:lang w:eastAsia="zh-CN"/>
                    </w:rPr>
                    <w:t>6</w:t>
                  </w:r>
                </w:p>
              </w:tc>
              <w:tc>
                <w:tcPr>
                  <w:tcW w:w="1281" w:type="dxa"/>
                  <w:tcBorders>
                    <w:top w:val="nil"/>
                    <w:left w:val="nil"/>
                    <w:bottom w:val="single" w:color="auto" w:sz="4" w:space="0"/>
                    <w:right w:val="single" w:color="auto" w:sz="4" w:space="0"/>
                  </w:tcBorders>
                  <w:shd w:val="clear" w:color="auto" w:fill="auto"/>
                  <w:noWrap/>
                  <w:vAlign w:val="center"/>
                </w:tcPr>
                <w:p w14:paraId="2FA84AB4">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2286</w:t>
                  </w:r>
                </w:p>
              </w:tc>
              <w:tc>
                <w:tcPr>
                  <w:tcW w:w="5381" w:type="dxa"/>
                  <w:tcBorders>
                    <w:top w:val="nil"/>
                    <w:left w:val="nil"/>
                    <w:bottom w:val="single" w:color="auto" w:sz="4" w:space="0"/>
                    <w:right w:val="single" w:color="auto" w:sz="4" w:space="0"/>
                  </w:tcBorders>
                  <w:shd w:val="clear" w:color="auto" w:fill="auto"/>
                  <w:noWrap/>
                  <w:vAlign w:val="center"/>
                </w:tcPr>
                <w:p w14:paraId="454A2FE0">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2924.05</w:t>
                  </w:r>
                  <w:bookmarkStart w:id="1" w:name="_GoBack"/>
                  <w:bookmarkEnd w:id="1"/>
                </w:p>
              </w:tc>
            </w:tr>
          </w:tbl>
          <w:p w14:paraId="2BCC945D">
            <w:pPr>
              <w:rPr>
                <w:rFonts w:ascii="宋体" w:hAnsi="宋体" w:eastAsia="宋体" w:cs="宋体"/>
                <w:b/>
                <w:bCs/>
                <w:sz w:val="32"/>
                <w:szCs w:val="32"/>
                <w:lang w:eastAsia="zh-CN"/>
              </w:rPr>
            </w:pPr>
          </w:p>
        </w:tc>
      </w:tr>
      <w:tr w14:paraId="5A984AF9">
        <w:tblPrEx>
          <w:tblCellMar>
            <w:top w:w="0" w:type="dxa"/>
            <w:left w:w="108" w:type="dxa"/>
            <w:bottom w:w="0" w:type="dxa"/>
            <w:right w:w="108" w:type="dxa"/>
          </w:tblCellMar>
        </w:tblPrEx>
        <w:trPr>
          <w:trHeight w:val="510" w:hRule="atLeast"/>
        </w:trPr>
        <w:tc>
          <w:tcPr>
            <w:tcW w:w="8379" w:type="dxa"/>
            <w:tcBorders>
              <w:top w:val="nil"/>
              <w:left w:val="nil"/>
              <w:bottom w:val="nil"/>
              <w:right w:val="nil"/>
            </w:tcBorders>
            <w:vAlign w:val="center"/>
          </w:tcPr>
          <w:p w14:paraId="489EE71E">
            <w:pPr>
              <w:rPr>
                <w:rFonts w:ascii="Calibri" w:hAnsi="Calibri" w:eastAsia="仿宋" w:cs="Times New Roman"/>
                <w:sz w:val="22"/>
                <w:szCs w:val="22"/>
                <w:lang w:eastAsia="zh-CN"/>
              </w:rPr>
            </w:pPr>
          </w:p>
        </w:tc>
        <w:tc>
          <w:tcPr>
            <w:tcW w:w="5103" w:type="dxa"/>
            <w:tcBorders>
              <w:top w:val="nil"/>
              <w:left w:val="nil"/>
              <w:bottom w:val="nil"/>
              <w:right w:val="nil"/>
            </w:tcBorders>
            <w:vAlign w:val="center"/>
          </w:tcPr>
          <w:p w14:paraId="2E8E886E">
            <w:pPr>
              <w:ind w:firstLine="1320" w:firstLineChars="600"/>
              <w:rPr>
                <w:rFonts w:ascii="Calibri" w:hAnsi="Calibri" w:eastAsia="仿宋" w:cs="Times New Roman"/>
                <w:sz w:val="22"/>
                <w:szCs w:val="22"/>
                <w:lang w:eastAsia="zh-CN"/>
              </w:rPr>
            </w:pPr>
          </w:p>
        </w:tc>
      </w:tr>
    </w:tbl>
    <w:p w14:paraId="432AAE91">
      <w:pPr>
        <w:widowControl w:val="0"/>
        <w:autoSpaceDE w:val="0"/>
        <w:autoSpaceDN w:val="0"/>
        <w:adjustRightInd w:val="0"/>
        <w:rPr>
          <w:rFonts w:ascii="黑体" w:hAnsi="黑体" w:eastAsia="黑体" w:cs="Times New Roman"/>
          <w:kern w:val="2"/>
          <w:sz w:val="32"/>
          <w:szCs w:val="32"/>
          <w:lang w:eastAsia="zh-CN"/>
        </w:rPr>
      </w:pPr>
    </w:p>
    <w:p w14:paraId="1F41F602">
      <w:pPr>
        <w:widowControl w:val="0"/>
        <w:autoSpaceDE w:val="0"/>
        <w:autoSpaceDN w:val="0"/>
        <w:adjustRightInd w:val="0"/>
        <w:ind w:left="198" w:firstLine="640" w:firstLineChars="200"/>
        <w:rPr>
          <w:rFonts w:ascii="黑体" w:hAnsi="黑体" w:eastAsia="黑体" w:cs="Times New Roman"/>
          <w:kern w:val="2"/>
          <w:sz w:val="32"/>
          <w:szCs w:val="32"/>
          <w:lang w:eastAsia="zh-CN"/>
        </w:rPr>
      </w:pPr>
      <w:r>
        <w:rPr>
          <w:rFonts w:hint="eastAsia" w:ascii="黑体" w:hAnsi="黑体" w:eastAsia="黑体" w:cs="Times New Roman"/>
          <w:kern w:val="2"/>
          <w:sz w:val="32"/>
          <w:szCs w:val="32"/>
          <w:lang w:eastAsia="zh-CN"/>
        </w:rPr>
        <w:t>八、名词解释</w:t>
      </w:r>
    </w:p>
    <w:p w14:paraId="60A7E625">
      <w:pPr>
        <w:widowControl w:val="0"/>
        <w:ind w:firstLine="640" w:firstLineChars="200"/>
        <w:jc w:val="both"/>
        <w:rPr>
          <w:rFonts w:ascii="Calibri" w:hAnsi="Calibri" w:eastAsia="仿宋" w:cs="Times New Roman"/>
          <w:kern w:val="2"/>
          <w:sz w:val="32"/>
          <w:szCs w:val="32"/>
          <w:lang w:eastAsia="zh-CN"/>
        </w:rPr>
      </w:pPr>
      <w:r>
        <w:rPr>
          <w:rFonts w:hint="eastAsia" w:ascii="Calibri" w:hAnsi="Calibri" w:eastAsia="仿宋" w:cs="Times New Roman"/>
          <w:kern w:val="2"/>
          <w:sz w:val="32"/>
          <w:szCs w:val="32"/>
          <w:lang w:eastAsia="zh-CN"/>
        </w:rPr>
        <w:t>1、一般公共预算拨款收入：指省级财政当年拨付的资金。</w:t>
      </w:r>
    </w:p>
    <w:p w14:paraId="0F22633A">
      <w:pPr>
        <w:widowControl w:val="0"/>
        <w:ind w:firstLine="640" w:firstLineChars="200"/>
        <w:jc w:val="both"/>
        <w:rPr>
          <w:rFonts w:ascii="Calibri" w:hAnsi="Calibri" w:eastAsia="仿宋" w:cs="Times New Roman"/>
          <w:kern w:val="2"/>
          <w:sz w:val="32"/>
          <w:szCs w:val="32"/>
          <w:lang w:eastAsia="zh-CN"/>
        </w:rPr>
      </w:pPr>
      <w:r>
        <w:rPr>
          <w:rFonts w:hint="eastAsia" w:ascii="Calibri" w:hAnsi="Calibri" w:eastAsia="仿宋" w:cs="Times New Roman"/>
          <w:kern w:val="2"/>
          <w:sz w:val="32"/>
          <w:szCs w:val="32"/>
          <w:lang w:eastAsia="zh-CN"/>
        </w:rPr>
        <w:t>2、事业收入：指事业单位开展专业业务活动及辅助活动所取得的收入。</w:t>
      </w:r>
    </w:p>
    <w:p w14:paraId="3F07D5E8">
      <w:pPr>
        <w:widowControl w:val="0"/>
        <w:ind w:firstLine="640" w:firstLineChars="200"/>
        <w:jc w:val="both"/>
        <w:rPr>
          <w:rFonts w:ascii="Calibri" w:hAnsi="Calibri" w:eastAsia="仿宋" w:cs="Times New Roman"/>
          <w:kern w:val="2"/>
          <w:sz w:val="32"/>
          <w:szCs w:val="32"/>
          <w:lang w:eastAsia="zh-CN"/>
        </w:rPr>
      </w:pPr>
      <w:r>
        <w:rPr>
          <w:rFonts w:hint="eastAsia" w:ascii="Calibri" w:hAnsi="Calibri" w:eastAsia="仿宋" w:cs="Times New Roman"/>
          <w:kern w:val="2"/>
          <w:sz w:val="32"/>
          <w:szCs w:val="32"/>
          <w:lang w:eastAsia="zh-CN"/>
        </w:rPr>
        <w:t>3、其他收入：指除上述“财政拨款收入”、“事业收入”等以外的收入。主要是按规定动用的租房收入、存款利息收入等。</w:t>
      </w:r>
    </w:p>
    <w:p w14:paraId="316ACF1B">
      <w:pPr>
        <w:widowControl w:val="0"/>
        <w:ind w:firstLine="640" w:firstLineChars="200"/>
        <w:jc w:val="both"/>
        <w:rPr>
          <w:rFonts w:ascii="Calibri" w:hAnsi="Calibri" w:eastAsia="仿宋" w:cs="Times New Roman"/>
          <w:kern w:val="2"/>
          <w:sz w:val="32"/>
          <w:szCs w:val="32"/>
          <w:lang w:eastAsia="zh-CN"/>
        </w:rPr>
      </w:pPr>
      <w:r>
        <w:rPr>
          <w:rFonts w:hint="eastAsia" w:ascii="Calibri" w:hAnsi="Calibri" w:eastAsia="仿宋" w:cs="Times New Roman"/>
          <w:kern w:val="2"/>
          <w:sz w:val="32"/>
          <w:szCs w:val="32"/>
          <w:lang w:eastAsia="zh-CN"/>
        </w:rPr>
        <w:t>4、基本支出：指为保障机构正常运转、完成日常工作任务而发生的人员支出和公用支出。</w:t>
      </w:r>
    </w:p>
    <w:p w14:paraId="3152A533">
      <w:pPr>
        <w:widowControl w:val="0"/>
        <w:ind w:firstLine="640" w:firstLineChars="200"/>
        <w:jc w:val="both"/>
        <w:rPr>
          <w:rFonts w:ascii="Calibri" w:hAnsi="Calibri" w:eastAsia="仿宋" w:cs="Times New Roman"/>
          <w:kern w:val="2"/>
          <w:sz w:val="32"/>
          <w:szCs w:val="32"/>
          <w:lang w:eastAsia="zh-CN"/>
        </w:rPr>
      </w:pPr>
      <w:r>
        <w:rPr>
          <w:rFonts w:hint="eastAsia" w:ascii="Calibri" w:hAnsi="Calibri" w:eastAsia="仿宋" w:cs="Times New Roman"/>
          <w:kern w:val="2"/>
          <w:sz w:val="32"/>
          <w:szCs w:val="32"/>
          <w:lang w:eastAsia="zh-CN"/>
        </w:rPr>
        <w:t>5、项目支出：指在基本支出之外为完成特定行政任务和事业发展目标所发生的支出。</w:t>
      </w:r>
    </w:p>
    <w:p w14:paraId="150CC48D">
      <w:pPr>
        <w:widowControl w:val="0"/>
        <w:ind w:firstLine="640" w:firstLineChars="200"/>
        <w:jc w:val="both"/>
        <w:rPr>
          <w:rFonts w:ascii="Calibri" w:hAnsi="Calibri" w:eastAsia="仿宋" w:cs="Times New Roman"/>
          <w:kern w:val="2"/>
          <w:sz w:val="32"/>
          <w:szCs w:val="32"/>
          <w:lang w:eastAsia="zh-CN"/>
        </w:rPr>
      </w:pPr>
      <w:r>
        <w:rPr>
          <w:rFonts w:hint="eastAsia" w:ascii="Calibri" w:hAnsi="Calibri" w:eastAsia="仿宋" w:cs="Times New Roman"/>
          <w:kern w:val="2"/>
          <w:sz w:val="32"/>
          <w:szCs w:val="32"/>
          <w:lang w:eastAsia="zh-CN"/>
        </w:rPr>
        <w:t>6、上缴上级支出：指下级单位上缴上级的支出。</w:t>
      </w:r>
    </w:p>
    <w:p w14:paraId="6EA6FE16">
      <w:pPr>
        <w:widowControl w:val="0"/>
        <w:ind w:firstLine="640" w:firstLineChars="200"/>
        <w:jc w:val="both"/>
        <w:rPr>
          <w:rFonts w:ascii="Calibri" w:hAnsi="Calibri" w:eastAsia="仿宋" w:cs="Times New Roman"/>
          <w:kern w:val="2"/>
          <w:sz w:val="32"/>
          <w:szCs w:val="32"/>
          <w:lang w:eastAsia="zh-CN"/>
        </w:rPr>
      </w:pPr>
      <w:r>
        <w:rPr>
          <w:rFonts w:hint="eastAsia" w:ascii="Calibri" w:hAnsi="Calibri" w:eastAsia="仿宋" w:cs="Times New Roman"/>
          <w:kern w:val="2"/>
          <w:sz w:val="32"/>
          <w:szCs w:val="32"/>
          <w:lang w:eastAsia="zh-CN"/>
        </w:rPr>
        <w:t>7、“三公”经费：纳入省级财政预算管理的“三公”经费，是指省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0594BB2E">
      <w:pPr>
        <w:widowControl w:val="0"/>
        <w:ind w:firstLine="640" w:firstLineChars="200"/>
        <w:jc w:val="both"/>
        <w:rPr>
          <w:rFonts w:ascii="Calibri" w:hAnsi="Calibri" w:eastAsia="仿宋" w:cs="Times New Roman"/>
          <w:kern w:val="2"/>
          <w:sz w:val="32"/>
          <w:szCs w:val="32"/>
          <w:lang w:eastAsia="zh-CN"/>
        </w:rPr>
      </w:pPr>
      <w:r>
        <w:rPr>
          <w:rFonts w:hint="eastAsia" w:ascii="Calibri" w:hAnsi="Calibri" w:eastAsia="仿宋" w:cs="Times New Roman"/>
          <w:kern w:val="2"/>
          <w:sz w:val="32"/>
          <w:szCs w:val="32"/>
          <w:lang w:eastAsia="zh-CN"/>
        </w:rPr>
        <w:t>8、机关运行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CFA68A1">
      <w:pPr>
        <w:widowControl w:val="0"/>
        <w:ind w:firstLine="640" w:firstLineChars="200"/>
        <w:jc w:val="both"/>
        <w:rPr>
          <w:rFonts w:ascii="Calibri" w:hAnsi="Calibri" w:eastAsia="仿宋" w:cs="Times New Roman"/>
          <w:kern w:val="2"/>
          <w:sz w:val="32"/>
          <w:szCs w:val="32"/>
          <w:lang w:eastAsia="zh-CN"/>
        </w:rPr>
      </w:pPr>
      <w:r>
        <w:rPr>
          <w:rFonts w:hint="eastAsia" w:ascii="Calibri" w:hAnsi="Calibri" w:eastAsia="仿宋" w:cs="Times New Roman"/>
          <w:kern w:val="2"/>
          <w:sz w:val="32"/>
          <w:szCs w:val="32"/>
          <w:lang w:eastAsia="zh-CN"/>
        </w:rPr>
        <w:t>9、上年结转：指以前年度尚未完成、结转到本年仍按原规定用途继续使用的资金</w:t>
      </w:r>
    </w:p>
    <w:p w14:paraId="444C4C66">
      <w:pPr>
        <w:widowControl w:val="0"/>
        <w:ind w:firstLine="640" w:firstLineChars="200"/>
        <w:jc w:val="both"/>
        <w:rPr>
          <w:rFonts w:ascii="Calibri" w:hAnsi="Calibri" w:eastAsia="仿宋" w:cs="Times New Roman"/>
          <w:kern w:val="2"/>
          <w:sz w:val="32"/>
          <w:szCs w:val="32"/>
          <w:lang w:eastAsia="zh-CN"/>
        </w:rPr>
      </w:pPr>
      <w:r>
        <w:rPr>
          <w:rFonts w:hint="eastAsia" w:ascii="Calibri" w:hAnsi="Calibri" w:eastAsia="仿宋" w:cs="Times New Roman"/>
          <w:kern w:val="2"/>
          <w:sz w:val="32"/>
          <w:szCs w:val="32"/>
          <w:lang w:eastAsia="zh-CN"/>
        </w:rPr>
        <w:t>10、事业单位经营支出：指事业单位在专业业务活动及其辅助活动之外开展非独立核算经营活动发生的支出。</w:t>
      </w:r>
    </w:p>
    <w:p w14:paraId="4918E8D0">
      <w:pPr>
        <w:widowControl w:val="0"/>
        <w:autoSpaceDE w:val="0"/>
        <w:autoSpaceDN w:val="0"/>
        <w:adjustRightInd w:val="0"/>
        <w:ind w:left="198" w:firstLine="640" w:firstLineChars="200"/>
        <w:rPr>
          <w:rFonts w:ascii="黑体" w:hAnsi="黑体" w:eastAsia="黑体" w:cs="Times New Roman"/>
          <w:kern w:val="2"/>
          <w:sz w:val="32"/>
          <w:szCs w:val="32"/>
          <w:lang w:eastAsia="zh-CN"/>
        </w:rPr>
      </w:pPr>
      <w:r>
        <w:rPr>
          <w:rFonts w:hint="eastAsia" w:ascii="黑体" w:hAnsi="黑体" w:eastAsia="黑体" w:cs="Times New Roman"/>
          <w:kern w:val="2"/>
          <w:sz w:val="32"/>
          <w:szCs w:val="32"/>
          <w:lang w:eastAsia="zh-CN"/>
        </w:rPr>
        <w:t>九、其他需要说明的事项</w:t>
      </w:r>
    </w:p>
    <w:p w14:paraId="2068ECE4">
      <w:pPr>
        <w:ind w:firstLine="640" w:firstLineChars="200"/>
        <w:rPr>
          <w:rFonts w:eastAsiaTheme="minorEastAsia"/>
          <w:lang w:eastAsia="zh-CN"/>
        </w:rPr>
      </w:pPr>
      <w:r>
        <w:rPr>
          <w:rFonts w:hint="eastAsia" w:ascii="Calibri" w:hAnsi="Calibri" w:eastAsia="仿宋" w:cs="Times New Roman"/>
          <w:kern w:val="2"/>
          <w:sz w:val="32"/>
          <w:szCs w:val="32"/>
          <w:lang w:eastAsia="zh-CN"/>
        </w:rPr>
        <w:t>我单位无其他需要说明的事项。</w:t>
      </w:r>
    </w:p>
    <w:sectPr>
      <w:pgSz w:w="16838" w:h="11906" w:orient="landscape"/>
      <w:pgMar w:top="1800" w:right="1440" w:bottom="1800" w:left="144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楷体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DengXian">
    <w:altName w:val="Times New Roman"/>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348255"/>
    <w:multiLevelType w:val="singleLevel"/>
    <w:tmpl w:val="E5348255"/>
    <w:lvl w:ilvl="0" w:tentative="0">
      <w:start w:val="3"/>
      <w:numFmt w:val="decimal"/>
      <w:suff w:val="nothing"/>
      <w:lvlText w:val="%1、"/>
      <w:lvlJc w:val="left"/>
    </w:lvl>
  </w:abstractNum>
  <w:abstractNum w:abstractNumId="1">
    <w:nsid w:val="36CC961A"/>
    <w:multiLevelType w:val="singleLevel"/>
    <w:tmpl w:val="36CC961A"/>
    <w:lvl w:ilvl="0" w:tentative="0">
      <w:start w:val="7"/>
      <w:numFmt w:val="decimal"/>
      <w:suff w:val="nothing"/>
      <w:lvlText w:val="%1、"/>
      <w:lvlJc w:val="left"/>
    </w:lvl>
  </w:abstractNum>
  <w:abstractNum w:abstractNumId="2">
    <w:nsid w:val="5C4967F2"/>
    <w:multiLevelType w:val="singleLevel"/>
    <w:tmpl w:val="5C4967F2"/>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c1ODA4YmIxZjY5ZGNjNzcyMTc0N2MzMDM3YWE3NDYifQ=="/>
  </w:docVars>
  <w:rsids>
    <w:rsidRoot w:val="00172A27"/>
    <w:rsid w:val="001339D1"/>
    <w:rsid w:val="00166E1A"/>
    <w:rsid w:val="001A251F"/>
    <w:rsid w:val="001B3051"/>
    <w:rsid w:val="001B5BD9"/>
    <w:rsid w:val="002703F1"/>
    <w:rsid w:val="002E1A27"/>
    <w:rsid w:val="0033309F"/>
    <w:rsid w:val="00384DDC"/>
    <w:rsid w:val="003D6672"/>
    <w:rsid w:val="00460FC2"/>
    <w:rsid w:val="00477EC0"/>
    <w:rsid w:val="00490BA9"/>
    <w:rsid w:val="004E5273"/>
    <w:rsid w:val="004F658F"/>
    <w:rsid w:val="0050033D"/>
    <w:rsid w:val="00504958"/>
    <w:rsid w:val="00560E47"/>
    <w:rsid w:val="00571F6B"/>
    <w:rsid w:val="005C4252"/>
    <w:rsid w:val="00673BCF"/>
    <w:rsid w:val="006D26E4"/>
    <w:rsid w:val="006F4A89"/>
    <w:rsid w:val="007A12EF"/>
    <w:rsid w:val="008522C2"/>
    <w:rsid w:val="008625EC"/>
    <w:rsid w:val="008B416C"/>
    <w:rsid w:val="00901F3E"/>
    <w:rsid w:val="00907EBD"/>
    <w:rsid w:val="00980A8B"/>
    <w:rsid w:val="009E619F"/>
    <w:rsid w:val="00B467C1"/>
    <w:rsid w:val="00B72AF3"/>
    <w:rsid w:val="00C45ED8"/>
    <w:rsid w:val="00C6470E"/>
    <w:rsid w:val="00C71DEF"/>
    <w:rsid w:val="00C74450"/>
    <w:rsid w:val="00DD1A7A"/>
    <w:rsid w:val="00E0182C"/>
    <w:rsid w:val="00E4218A"/>
    <w:rsid w:val="00E87AC1"/>
    <w:rsid w:val="00E94EB4"/>
    <w:rsid w:val="00EB6E05"/>
    <w:rsid w:val="00F03EB7"/>
    <w:rsid w:val="00F25DBD"/>
    <w:rsid w:val="00F8336B"/>
    <w:rsid w:val="00FB35F7"/>
    <w:rsid w:val="0159301C"/>
    <w:rsid w:val="02E2652D"/>
    <w:rsid w:val="03DD17AB"/>
    <w:rsid w:val="0F5F3EF3"/>
    <w:rsid w:val="0FF4799E"/>
    <w:rsid w:val="16D1163E"/>
    <w:rsid w:val="1D6553D3"/>
    <w:rsid w:val="22A530BF"/>
    <w:rsid w:val="2EBD53A7"/>
    <w:rsid w:val="2EEF594F"/>
    <w:rsid w:val="36C76DAD"/>
    <w:rsid w:val="39121FB5"/>
    <w:rsid w:val="3CF211CA"/>
    <w:rsid w:val="43E066A9"/>
    <w:rsid w:val="44EA2F34"/>
    <w:rsid w:val="46C960B8"/>
    <w:rsid w:val="4CDE53A6"/>
    <w:rsid w:val="5EE41272"/>
    <w:rsid w:val="615D166A"/>
    <w:rsid w:val="65812852"/>
    <w:rsid w:val="68F82645"/>
    <w:rsid w:val="6D3144EB"/>
    <w:rsid w:val="78697E43"/>
    <w:rsid w:val="79383607"/>
    <w:rsid w:val="7B271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kern w:val="0"/>
      <w:sz w:val="24"/>
      <w:szCs w:val="24"/>
      <w:lang w:val="en-US" w:eastAsia="uk-UA"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widowControl w:val="0"/>
      <w:tabs>
        <w:tab w:val="center" w:pos="4153"/>
        <w:tab w:val="right" w:pos="8306"/>
      </w:tabs>
      <w:snapToGrid w:val="0"/>
    </w:pPr>
    <w:rPr>
      <w:rFonts w:asciiTheme="minorHAnsi" w:hAnsiTheme="minorHAnsi" w:eastAsiaTheme="minorEastAsia"/>
      <w:kern w:val="2"/>
      <w:sz w:val="18"/>
      <w:szCs w:val="18"/>
      <w:lang w:eastAsia="zh-CN"/>
    </w:rPr>
  </w:style>
  <w:style w:type="paragraph" w:styleId="3">
    <w:name w:val="header"/>
    <w:basedOn w:val="1"/>
    <w:link w:val="6"/>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kern w:val="2"/>
      <w:sz w:val="18"/>
      <w:szCs w:val="18"/>
      <w:lang w:eastAsia="zh-CN"/>
    </w:rPr>
  </w:style>
  <w:style w:type="character" w:customStyle="1" w:styleId="6">
    <w:name w:val="页眉 Char"/>
    <w:basedOn w:val="5"/>
    <w:link w:val="3"/>
    <w:qFormat/>
    <w:uiPriority w:val="99"/>
    <w:rPr>
      <w:sz w:val="18"/>
      <w:szCs w:val="18"/>
    </w:rPr>
  </w:style>
  <w:style w:type="character" w:customStyle="1" w:styleId="7">
    <w:name w:val="页脚 Char"/>
    <w:basedOn w:val="5"/>
    <w:link w:val="2"/>
    <w:autoRedefine/>
    <w:qFormat/>
    <w:uiPriority w:val="99"/>
    <w:rPr>
      <w:sz w:val="18"/>
      <w:szCs w:val="18"/>
    </w:rPr>
  </w:style>
  <w:style w:type="paragraph" w:customStyle="1" w:styleId="8">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autoRedefine/>
    <w:qFormat/>
    <w:uiPriority w:val="0"/>
    <w:rPr>
      <w:rFonts w:ascii="方正书宋_GBK" w:hAnsi="方正书宋_GBK" w:eastAsia="方正书宋_GBK" w:cs="方正书宋_GBK"/>
      <w:sz w:val="21"/>
    </w:rPr>
  </w:style>
  <w:style w:type="paragraph" w:customStyle="1" w:styleId="11">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4">
    <w:name w:val="单元格样式7"/>
    <w:basedOn w:val="1"/>
    <w:autoRedefine/>
    <w:qFormat/>
    <w:uiPriority w:val="0"/>
    <w:pPr>
      <w:jc w:val="right"/>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9159</Words>
  <Characters>10848</Characters>
  <Lines>47</Lines>
  <Paragraphs>13</Paragraphs>
  <TotalTime>301</TotalTime>
  <ScaleCrop>false</ScaleCrop>
  <LinksUpToDate>false</LinksUpToDate>
  <CharactersWithSpaces>10980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2023-04-20T09:02:00Z</dcterms:created>
  <dc:creator>AutoBVT</dc:creator>
  <cp:lastModifiedBy>越战越勇</cp:lastModifiedBy>
  <dcterms:modified xsi:type="dcterms:W3CDTF">2025-04-11T02:22:08Z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BB7E73E95D954BDA8125415840F7017C_12</vt:lpwstr>
  </property>
  <property fmtid="{D5CDD505-2E9C-101B-9397-08002B2CF9AE}" pid="4" name="KSOTemplateDocerSaveRecord">
    <vt:lpwstr>eyJoZGlkIjoiNjc1ODA4YmIxZjY5ZGNjNzcyMTc0N2MzMDM3YWE3NDYiLCJ1c2VySWQiOiIyNjQzODE2NzEifQ==</vt:lpwstr>
  </property>
</Properties>
</file>