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小标宋_GBK" w:hAnsi="方正小标宋_GBK" w:eastAsia="方正小标宋_GBK" w:cs="方正小标宋_GBK"/>
          <w:color w:val="000000"/>
          <w:sz w:val="72"/>
        </w:rPr>
        <w:t>怀来县人民检察院部门</w:t>
      </w:r>
    </w:p>
    <w:p>
      <w:pPr>
        <w:jc w:val="center"/>
      </w:pPr>
      <w:r>
        <w:rPr>
          <w:rFonts w:ascii="方正小标宋_GBK" w:hAnsi="方正小标宋_GBK" w:eastAsia="方正小标宋_GBK" w:cs="方正小标宋_GBK"/>
          <w:color w:val="000000"/>
          <w:sz w:val="72"/>
        </w:rPr>
        <w:t>2022年部门预算</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怀来县人民检察院部门编制</w:t>
      </w:r>
    </w:p>
    <w:p>
      <w:pPr>
        <w:jc w:val="center"/>
        <w:sectPr>
          <w:pgSz w:w="11900" w:h="16840"/>
          <w:pgMar w:top="1587" w:right="1134" w:bottom="1361" w:left="1134" w:header="720" w:footer="720" w:gutter="0"/>
          <w:cols w:space="720" w:num="1"/>
          <w:titlePg/>
        </w:sectPr>
      </w:pPr>
      <w:r>
        <w:rPr>
          <w:rFonts w:eastAsia="方正楷体_GBK"/>
          <w:b/>
          <w:color w:val="000000"/>
          <w:sz w:val="32"/>
        </w:rPr>
        <w:t>怀来县财政局审核</w:t>
      </w: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第一部分 部门预算情况</w:t>
      </w:r>
    </w:p>
    <w:p>
      <w:pPr>
        <w:pStyle w:val="17"/>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9</w:t>
      </w:r>
      <w:r>
        <w:fldChar w:fldCharType="end"/>
      </w:r>
      <w:r>
        <w:fldChar w:fldCharType="end"/>
      </w:r>
    </w:p>
    <w:p>
      <w:pPr>
        <w:pStyle w:val="17"/>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11</w:t>
      </w:r>
      <w:r>
        <w:fldChar w:fldCharType="end"/>
      </w:r>
      <w:r>
        <w:fldChar w:fldCharType="end"/>
      </w:r>
    </w:p>
    <w:p>
      <w:pPr>
        <w:pStyle w:val="17"/>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19</w:t>
      </w:r>
      <w:r>
        <w:fldChar w:fldCharType="end"/>
      </w:r>
      <w:r>
        <w:fldChar w:fldCharType="end"/>
      </w:r>
    </w:p>
    <w:p>
      <w:pPr>
        <w:pStyle w:val="17"/>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20</w:t>
      </w:r>
      <w:r>
        <w:fldChar w:fldCharType="end"/>
      </w:r>
      <w:r>
        <w:fldChar w:fldCharType="end"/>
      </w:r>
    </w:p>
    <w:p>
      <w:pPr>
        <w:pStyle w:val="17"/>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21</w:t>
      </w:r>
      <w:r>
        <w:fldChar w:fldCharType="end"/>
      </w:r>
      <w:r>
        <w:fldChar w:fldCharType="end"/>
      </w:r>
    </w:p>
    <w:p>
      <w:pPr>
        <w:pStyle w:val="17"/>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22</w:t>
      </w:r>
      <w:r>
        <w:fldChar w:fldCharType="end"/>
      </w:r>
      <w:r>
        <w:fldChar w:fldCharType="end"/>
      </w:r>
    </w:p>
    <w:p>
      <w:pPr>
        <w:pStyle w:val="17"/>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25</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17"/>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一、怀来县人民检察院收支预算</w:t>
      </w:r>
      <w:r>
        <w:tab/>
      </w:r>
      <w:r>
        <w:fldChar w:fldCharType="begin"/>
      </w:r>
      <w:r>
        <w:instrText xml:space="preserve">PAGEREF _Toc_4_4_0000000009 \h</w:instrText>
      </w:r>
      <w:r>
        <w:fldChar w:fldCharType="separate"/>
      </w:r>
      <w:r>
        <w:t>27</w:t>
      </w:r>
      <w:r>
        <w:fldChar w:fldCharType="end"/>
      </w:r>
      <w:r>
        <w:fldChar w:fldCharType="end"/>
      </w:r>
    </w:p>
    <w:p>
      <w:r>
        <w:fldChar w:fldCharType="end"/>
      </w:r>
    </w:p>
    <w:p>
      <w:pPr>
        <w:jc w:val="center"/>
      </w:pPr>
      <w:r>
        <w:rPr>
          <w:rFonts w:eastAsia="方正仿宋_GBK"/>
          <w:color w:val="000000"/>
          <w:sz w:val="28"/>
        </w:rPr>
        <w:t xml:space="preserve"> </w:t>
      </w:r>
    </w:p>
    <w:p>
      <w:pPr>
        <w:jc w:val="center"/>
      </w:pPr>
      <w:r>
        <w:rPr>
          <w:rFonts w:eastAsia="方正仿宋_GBK"/>
          <w:color w:val="000000"/>
          <w:sz w:val="28"/>
        </w:rPr>
        <w:t xml:space="preserve"> </w:t>
      </w:r>
    </w:p>
    <w:p>
      <w:pPr>
        <w:rPr>
          <w:rFonts w:hint="eastAsia" w:eastAsia="宋体"/>
          <w:lang w:eastAsia="zh-CN"/>
        </w:rPr>
      </w:pPr>
      <w:r>
        <w:br w:type="page"/>
      </w:r>
    </w:p>
    <w:p>
      <w:pPr>
        <w:rPr>
          <w:rFonts w:hint="eastAsia" w:eastAsia="宋体"/>
          <w:lang w:eastAsia="zh-CN"/>
        </w:rPr>
        <w:sectPr>
          <w:footerReference r:id="rId3" w:type="default"/>
          <w:footerReference r:id="rId4" w:type="even"/>
          <w:pgSz w:w="11900" w:h="16840"/>
          <w:pgMar w:top="1531" w:right="1134" w:bottom="1474" w:left="1134" w:header="720" w:footer="720" w:gutter="0"/>
          <w:pgNumType w:start="1"/>
          <w:cols w:space="720" w:num="1"/>
        </w:sectP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第一部分 部门预算情况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r>
        <w:rPr>
          <w:rFonts w:ascii="宋体" w:hAnsi="宋体" w:eastAsia="宋体" w:cs="宋体"/>
          <w:color w:val="000000"/>
          <w:sz w:val="21"/>
        </w:rPr>
        <w:t xml:space="preserve"> </w:t>
      </w:r>
    </w:p>
    <w:p>
      <w:pPr>
        <w:spacing w:line="500" w:lineRule="exact"/>
        <w:ind w:firstLine="560"/>
      </w:pPr>
      <w:r>
        <w:rPr>
          <w:rFonts w:eastAsia="方正仿宋_GBK"/>
          <w:color w:val="000000"/>
          <w:sz w:val="28"/>
        </w:rPr>
        <w:t>根据《怀来县人民检察院部门职能配置、内设机构和人员编制规定》，怀来县人民检察院部门的主要职责是：</w:t>
      </w:r>
    </w:p>
    <w:p>
      <w:pPr>
        <w:pStyle w:val="5"/>
      </w:pPr>
      <w:r>
        <w:t>根据《怀来县检察院部门职能配置、内设机构和人员编制规定》， 怀来县检察院部门的主要职责是：</w:t>
      </w:r>
    </w:p>
    <w:p>
      <w:pPr>
        <w:pStyle w:val="5"/>
      </w:pPr>
      <w:r>
        <w:t>一、第一检察部</w:t>
      </w:r>
    </w:p>
    <w:p>
      <w:pPr>
        <w:pStyle w:val="5"/>
        <w:rPr>
          <w:rFonts w:hint="eastAsia"/>
          <w:lang w:eastAsia="zh-CN"/>
        </w:rPr>
      </w:pPr>
      <w:r>
        <w:t xml:space="preserve"> 1、侦查监督　　</w:t>
      </w:r>
    </w:p>
    <w:p>
      <w:pPr>
        <w:pStyle w:val="5"/>
      </w:pPr>
      <w:r>
        <w:t xml:space="preserve"> ①审查逮捕包括审查批准逮捕和审查决定逮捕。审查批准逮捕是指人民检察院对于公安机关、国家安全机关、监狱提请批准逮捕的案件进行审查，决定是否批准逮捕犯罪嫌疑人的一种诉讼活动。审查决定逮捕是指人民检察院侦查监督部门对于本院侦查部门移送审查决定逮捕的案件进行审查，决定是否逮捕犯罪嫌疑人的一种诉讼活动。　　 ②刑事立案监督是人民检察院对于公安机关等侦查机关的立案活动是否合法进行的监督，对公安机关应当立案侦查而不立案、不应当立案而立案的案件进行监督。　　 ③侦查活动监督是指人民检察院对于公安机关侦查活动中的违法行为的监督，具体包括对延长侦查羁押期限和重新计算侦查羁押期限的监督，对收集证据的监督，对强制措施执行情况的监督等。  </w:t>
      </w:r>
    </w:p>
    <w:p>
      <w:pPr>
        <w:pStyle w:val="5"/>
      </w:pPr>
      <w:r>
        <w:t>2、公诉</w:t>
      </w:r>
    </w:p>
    <w:p>
      <w:pPr>
        <w:pStyle w:val="5"/>
      </w:pPr>
      <w:r>
        <w:t>①负责对侦查机关侦查终结移送审查起诉或者不起诉的案件，审查决定是否提起公诉或者不起诉；</w:t>
      </w:r>
    </w:p>
    <w:p>
      <w:pPr>
        <w:pStyle w:val="5"/>
      </w:pPr>
      <w:r>
        <w:t>②对侦查机关的侦查活动是否合法实行监督；出席公诉案件第一审法庭，代表国家履行公诉职责和审判监督职责；</w:t>
      </w:r>
    </w:p>
    <w:p>
      <w:pPr>
        <w:pStyle w:val="5"/>
      </w:pPr>
      <w:r>
        <w:t>③对同级人民法院的刑事判决、裁定进行审查，对确有错误的判决、裁定，依法提出抗诉意见，报经检察长或检察委员会决定后，履行抗诉职能。</w:t>
      </w:r>
    </w:p>
    <w:p>
      <w:pPr>
        <w:pStyle w:val="5"/>
      </w:pPr>
      <w:r>
        <w:t>　　</w:t>
      </w:r>
    </w:p>
    <w:p>
      <w:pPr>
        <w:pStyle w:val="5"/>
      </w:pPr>
      <w:r>
        <w:t>　二、第二检察部</w:t>
      </w:r>
    </w:p>
    <w:p>
      <w:pPr>
        <w:pStyle w:val="5"/>
      </w:pPr>
      <w:r>
        <w:t xml:space="preserve">　⑴①对人民法院的民事、行政诉讼活动实行法律监督，维护司法公正和司法权威，保障国家法律统一正确实施 </w:t>
      </w:r>
    </w:p>
    <w:p>
      <w:pPr>
        <w:pStyle w:val="5"/>
      </w:pPr>
      <w:r>
        <w:t xml:space="preserve">②对人民法院已经发生法律效力的民事行政判决、裁定以及损害国家利益、社会公共利益的调解书实行监督，符合监督条件的，依法提出抗诉、检察建议，或者提请上级人民检察院抗诉。 </w:t>
      </w:r>
    </w:p>
    <w:p>
      <w:pPr>
        <w:pStyle w:val="5"/>
      </w:pPr>
      <w:r>
        <w:t xml:space="preserve">③对人民法院民事、行政诉讼活动中审判程序违法行为实行监督，符合监督条件的，依法提出检察建议。 </w:t>
      </w:r>
    </w:p>
    <w:p>
      <w:pPr>
        <w:pStyle w:val="5"/>
      </w:pPr>
      <w:r>
        <w:t xml:space="preserve">④对人民法院民事、行政执行活动实行监督，符合监督条件的，依法提出检察建议。 </w:t>
      </w:r>
    </w:p>
    <w:p>
      <w:pPr>
        <w:pStyle w:val="5"/>
      </w:pPr>
      <w:r>
        <w:t xml:space="preserve">⑤对于民事、行政诉讼当事人采取虚构法律关系、捏造案件事实、伪造变造证据等手段实行虚假诉讼的行为实行监督，符合监督条件的，依法提出抗诉、检察建议，或者提请上级人民检察院抗诉。当事人的虚假诉讼违法行为涉嫌犯罪的，依法移送有关机关追究刑事责任。 </w:t>
      </w:r>
    </w:p>
    <w:p>
      <w:pPr>
        <w:pStyle w:val="5"/>
      </w:pPr>
      <w:r>
        <w:t xml:space="preserve">⑥对受理的民事行政诉讼监督案件，经审查不符合监督条件的，依法作出不支持监督申请决定或终结审查决定，并根据案件情况做好当事人的息诉工作。在办理民事行政申请监督案件中，对当事人有和解意愿且具备和解条件的，可以引导和主持当事人和解。 </w:t>
      </w:r>
    </w:p>
    <w:p>
      <w:pPr>
        <w:pStyle w:val="5"/>
      </w:pPr>
      <w:r>
        <w:t xml:space="preserve">⑦对人民检察院提出抗诉或检察建议的案件，人民法院再审时，依法派员出席再审法庭对庭审活动实行监督，并对再审判决裁定提出审查意见。 </w:t>
      </w:r>
    </w:p>
    <w:p>
      <w:pPr>
        <w:pStyle w:val="5"/>
      </w:pPr>
      <w:r>
        <w:t xml:space="preserve">⑧对人民检察院提出抗诉或检察建议的案件，人民法院作出的再审判决、裁定仍然符合监督条件的，或者人民法院对检察建议未在规定期限内作出处理并书面回复或处理结果错误的，依照有关规定跟进监督或者提请上级人民检察院监督。 </w:t>
      </w:r>
    </w:p>
    <w:p>
      <w:pPr>
        <w:pStyle w:val="5"/>
      </w:pPr>
      <w:r>
        <w:t xml:space="preserve">⑨对在办理民事、行政诉讼监督案件中，发现审判、执行人员有贪污受贿、徇私舞弊、枉法裁判等违法犯罪行为的，依法移送有关部门查处。 </w:t>
      </w:r>
    </w:p>
    <w:p>
      <w:pPr>
        <w:pStyle w:val="5"/>
      </w:pPr>
      <w:r>
        <w:t xml:space="preserve">⑩根据有关规定，支持合法民事权益受到损害的农民工、未成年人、残疾人等弱势群体依法向人民法院提起维权诉讼。 </w:t>
      </w:r>
    </w:p>
    <w:p>
      <w:pPr>
        <w:pStyle w:val="5"/>
      </w:pPr>
      <w:r>
        <w:t xml:space="preserve">⑵对履行职责中发现行政机关违法行使职权或不行使职权的行为实行监督 </w:t>
      </w:r>
    </w:p>
    <w:p>
      <w:pPr>
        <w:pStyle w:val="5"/>
      </w:pPr>
      <w:r>
        <w:t xml:space="preserve">①对在履行职责中发现的对国家利益、社会公共利益遭受损害而负有监管、维护职责的有关单位不履行或怠于履行职责的行为，通过督促履行职责、督促起诉、检察建议等方式实行监督。 </w:t>
      </w:r>
    </w:p>
    <w:p>
      <w:pPr>
        <w:pStyle w:val="5"/>
      </w:pPr>
      <w:r>
        <w:t xml:space="preserve">②根据上级人民检察院的工作部署，探索对涉及公民人身、财产权益的行政强制措施实行监督。 </w:t>
      </w:r>
    </w:p>
    <w:p>
      <w:pPr>
        <w:pStyle w:val="5"/>
      </w:pPr>
      <w:r>
        <w:t xml:space="preserve">⑶根据有关法律规定提起民事、行政公益诉讼，维护国家利益或社会公共利益 </w:t>
      </w:r>
    </w:p>
    <w:p>
      <w:pPr>
        <w:pStyle w:val="5"/>
      </w:pPr>
      <w:r>
        <w:t xml:space="preserve">①对在履行职责中发现破坏生态环境和资源保护、食品药品安全领域侵害众多消费者合法权益等损害社会公共利益的行为,法律规定的机关或有关组织提起诉讼的,可以依法支持起诉。没有适格主体或者适格主体不提起诉讼的，依法向人民法院提起民事公益诉讼。 </w:t>
      </w:r>
    </w:p>
    <w:p>
      <w:pPr>
        <w:pStyle w:val="5"/>
      </w:pPr>
      <w:r>
        <w:t xml:space="preserve">②对在履行职责中发现生态环境和资源保护、食品药品安全、国有财产保护、国有土地使用权出让等领域负有监督管理职责的行政机关违法行使职权或者不作为,致使国家利益或者社会公共利益受到侵害的,依法向行政机关提出检察建议,督促其依法履行职责。行政机关不依法履行职责的,依法向人民法院提起行政公益诉讼。 </w:t>
      </w:r>
    </w:p>
    <w:p>
      <w:pPr>
        <w:pStyle w:val="5"/>
      </w:pPr>
      <w:r>
        <w:t xml:space="preserve">⑷根据上级人民检察院和本院工作部署，统筹推进全市民事行政检察工作，指导和检查下级人民检察院民事行政检察工作，帮助协调解决问题，总结经验，组织学习培训。 </w:t>
      </w:r>
    </w:p>
    <w:p>
      <w:pPr>
        <w:pStyle w:val="5"/>
      </w:pPr>
      <w:r>
        <w:t xml:space="preserve">⑸结合民事行政检察工作实践，进行法制宣传教育以及有关的社会治安综合治理、矛盾纠纷化解等工作。 </w:t>
      </w:r>
    </w:p>
    <w:p>
      <w:pPr>
        <w:pStyle w:val="5"/>
      </w:pPr>
      <w:r>
        <w:t>⑹调查研究新情况、新问题、新特点，为上级机关提供民事行政立法、司法依据。</w:t>
      </w:r>
    </w:p>
    <w:p>
      <w:pPr>
        <w:pStyle w:val="5"/>
      </w:pPr>
      <w:r>
        <w:t>　　</w:t>
      </w:r>
    </w:p>
    <w:p>
      <w:pPr>
        <w:pStyle w:val="5"/>
      </w:pPr>
      <w:r>
        <w:t>　三、第三检察部</w:t>
      </w:r>
    </w:p>
    <w:p>
      <w:pPr>
        <w:pStyle w:val="5"/>
      </w:pPr>
      <w:r>
        <w:t>　　　1．控告申诉</w:t>
      </w:r>
    </w:p>
    <w:p>
      <w:pPr>
        <w:pStyle w:val="5"/>
      </w:pPr>
      <w:r>
        <w:t xml:space="preserve">　　　 ①负责受理报案和控告,接受犯罪嫌疑人的自首；　    </w:t>
      </w:r>
    </w:p>
    <w:p>
      <w:pPr>
        <w:pStyle w:val="5"/>
      </w:pPr>
      <w:r>
        <w:t>②对报案和控告进行分流，对检察机关管辖的性质不明、难以归口处理的举报线索进行初核；</w:t>
      </w:r>
    </w:p>
    <w:p>
      <w:pPr>
        <w:pStyle w:val="5"/>
      </w:pPr>
      <w:r>
        <w:t xml:space="preserve"> ③受理不服人民检察院不批准逮捕、不起诉、撤销案件及其他处理决定的申诉；</w:t>
      </w:r>
    </w:p>
    <w:p>
      <w:pPr>
        <w:pStyle w:val="5"/>
      </w:pPr>
      <w:r>
        <w:t>④受理不服人民法院已经发生法律效力的判决、裁定的申诉；</w:t>
      </w:r>
    </w:p>
    <w:p>
      <w:pPr>
        <w:pStyle w:val="5"/>
      </w:pPr>
      <w:r>
        <w:t xml:space="preserve"> ⑤办理人民检察院负有赔偿义务的刑事赔偿案件等工作。</w:t>
      </w:r>
    </w:p>
    <w:p>
      <w:pPr>
        <w:pStyle w:val="5"/>
      </w:pPr>
      <w:r>
        <w:t>2、监所</w:t>
      </w:r>
    </w:p>
    <w:p>
      <w:pPr>
        <w:pStyle w:val="5"/>
      </w:pPr>
      <w:r>
        <w:t>①对刑事执行和监管活动中职务犯罪案件进行调查，及时报送职务犯罪线索及立案备案；</w:t>
      </w:r>
    </w:p>
    <w:p>
      <w:pPr>
        <w:pStyle w:val="5"/>
      </w:pPr>
      <w:r>
        <w:t>②提出羁押必要性审查，积极开展重大案件侦查终结前询问合法性核查工作；</w:t>
      </w:r>
    </w:p>
    <w:p>
      <w:pPr>
        <w:pStyle w:val="5"/>
      </w:pPr>
      <w:r>
        <w:t>③对监狱办理减刑、假释、批准暂予监外执行活动是否合法进行监督；</w:t>
      </w:r>
    </w:p>
    <w:p>
      <w:pPr>
        <w:pStyle w:val="5"/>
      </w:pPr>
      <w:r>
        <w:t>④按照综合治理核查纠正监外执行罪犯脱管漏管工作考核标准核查纠正相关情形。审查社区服刑人员收监执行提请、裁定案件；</w:t>
      </w:r>
    </w:p>
    <w:p>
      <w:pPr>
        <w:pStyle w:val="5"/>
      </w:pPr>
      <w:r>
        <w:t>⑤对交付执行专项检查活动进行监督、对财产执行专项检察活动进行监督，对发现的问题提出书面纠正意见；</w:t>
      </w:r>
    </w:p>
    <w:p>
      <w:pPr>
        <w:pStyle w:val="5"/>
      </w:pPr>
      <w:r>
        <w:t>⑥对指定居所监视居住不当或强制医疗执行进行监督，发现执行不当的。提出纠正意见。</w:t>
      </w:r>
    </w:p>
    <w:p>
      <w:pPr>
        <w:pStyle w:val="5"/>
      </w:pPr>
      <w:r>
        <w:t>⑦办理被监管人及其法定代理人、近亲属申诉。依法提出改变原判决、裁定，改变原减刑、裁定或者暂予监外执行决定；</w:t>
      </w:r>
    </w:p>
    <w:p>
      <w:pPr>
        <w:pStyle w:val="5"/>
      </w:pPr>
      <w:r>
        <w:t>⑧对刑事执行活动违法提出书面纠正意见，提出检察建议。</w:t>
      </w:r>
    </w:p>
    <w:p>
      <w:pPr>
        <w:pStyle w:val="5"/>
      </w:pPr>
      <w:r>
        <w:t>3、法律政策研究室</w:t>
      </w:r>
    </w:p>
    <w:p>
      <w:pPr>
        <w:pStyle w:val="5"/>
      </w:pPr>
      <w:r>
        <w:t xml:space="preserve">①组织协调本院检察理论研究工作。 </w:t>
      </w:r>
    </w:p>
    <w:p>
      <w:pPr>
        <w:pStyle w:val="5"/>
      </w:pPr>
      <w:r>
        <w:t xml:space="preserve">②对本院检察工作中具体应用法律和执行政策问题进行调查研究，向本院领导和有关部门提出意见、建议。 </w:t>
      </w:r>
    </w:p>
    <w:p>
      <w:pPr>
        <w:pStyle w:val="5"/>
      </w:pPr>
      <w:r>
        <w:t xml:space="preserve">③围绕检察实践中遇到的新情况、新问题开展专题调研，为领导机关和本院领导提供决策参考意见。 </w:t>
      </w:r>
    </w:p>
    <w:p>
      <w:pPr>
        <w:pStyle w:val="5"/>
      </w:pPr>
      <w:r>
        <w:t xml:space="preserve">④承担上级法律法规及规范性文件征求意见修改工作及各类专题调研工作。 </w:t>
      </w:r>
    </w:p>
    <w:p>
      <w:pPr>
        <w:pStyle w:val="5"/>
      </w:pPr>
      <w:r>
        <w:t xml:space="preserve">⑤参与组织有关法律执行情况专项检查工作。 </w:t>
      </w:r>
    </w:p>
    <w:p>
      <w:pPr>
        <w:pStyle w:val="5"/>
      </w:pPr>
      <w:r>
        <w:t xml:space="preserve">⑥负责人代会报告、院主要领导讲话、工作总结、全院性重要会议材料的起草工作。 </w:t>
      </w:r>
    </w:p>
    <w:p>
      <w:pPr>
        <w:pStyle w:val="5"/>
      </w:pPr>
      <w:r>
        <w:t xml:space="preserve">⑦协助院领导组织各项改革任务的推进落实、指导督促检查和相关材料的汇总上报。 </w:t>
      </w:r>
    </w:p>
    <w:p>
      <w:pPr>
        <w:pStyle w:val="5"/>
      </w:pPr>
      <w:r>
        <w:t xml:space="preserve">⑧承办本院检察委员会日常工作，对提交检察委员会讨论的事项和案件材料是否符合要求进行程序性审查；对提交讨论的案件进行实体性审查，提出法律参考意见；对检察委员会讨论决定事项进行督办；承担检察委员会会务工作，起草会议纪要。 </w:t>
      </w:r>
    </w:p>
    <w:p>
      <w:pPr>
        <w:pStyle w:val="5"/>
      </w:pPr>
      <w:r>
        <w:t xml:space="preserve">⑨负责起草经本院检察委员会讨论适用法律的疑难问题向上级检察院的请示报告。 </w:t>
      </w:r>
    </w:p>
    <w:p>
      <w:pPr>
        <w:pStyle w:val="5"/>
      </w:pPr>
      <w:r>
        <w:t xml:space="preserve">⑩编辑检察业务内部刊物，收集、整理法律、检察业务资料。 </w:t>
      </w:r>
    </w:p>
    <w:p>
      <w:pPr>
        <w:pStyle w:val="5"/>
      </w:pPr>
      <w:r>
        <w:t>4、案件管理中心</w:t>
      </w:r>
    </w:p>
    <w:p>
      <w:pPr>
        <w:pStyle w:val="5"/>
      </w:pPr>
      <w:r>
        <w:t xml:space="preserve">①本院审查逮捕、移送起诉案件受理、送案管理，法律文书、卷宗扫描、上传。 </w:t>
      </w:r>
    </w:p>
    <w:p>
      <w:pPr>
        <w:pStyle w:val="5"/>
      </w:pPr>
      <w:r>
        <w:t xml:space="preserve">②接待律师及当事人的查询，为辩护人和诉讼代理人阅卷、复制案卷材料提供服务；对区院提出的不许可辩护人会见进行审核。 </w:t>
      </w:r>
    </w:p>
    <w:p>
      <w:pPr>
        <w:pStyle w:val="5"/>
      </w:pPr>
      <w:r>
        <w:t xml:space="preserve">③本院涉案款物保管、出入库监管等。 </w:t>
      </w:r>
    </w:p>
    <w:p>
      <w:pPr>
        <w:pStyle w:val="5"/>
      </w:pPr>
      <w:r>
        <w:t xml:space="preserve">④案件程序性信息、法律文书的审核发布。 </w:t>
      </w:r>
    </w:p>
    <w:p>
      <w:pPr>
        <w:pStyle w:val="5"/>
      </w:pPr>
      <w:r>
        <w:t xml:space="preserve">⑤全院案件信息统计工作。 </w:t>
      </w:r>
    </w:p>
    <w:p>
      <w:pPr>
        <w:pStyle w:val="5"/>
      </w:pPr>
      <w:r>
        <w:t xml:space="preserve">⑥本院干警司法档案管理。 </w:t>
      </w:r>
    </w:p>
    <w:p>
      <w:pPr>
        <w:pStyle w:val="5"/>
      </w:pPr>
      <w:r>
        <w:t xml:space="preserve">⑦本院案件流程监管、本院案件质量评查、检察业务考评以及综合事务管理等。 </w:t>
      </w:r>
    </w:p>
    <w:p>
      <w:pPr>
        <w:pStyle w:val="5"/>
      </w:pPr>
      <w:r>
        <w:t>　　</w:t>
      </w:r>
    </w:p>
    <w:p>
      <w:pPr>
        <w:pStyle w:val="5"/>
      </w:pPr>
      <w:r>
        <w:t>四、纪检、监察部门</w:t>
      </w:r>
    </w:p>
    <w:p>
      <w:pPr>
        <w:pStyle w:val="5"/>
      </w:pPr>
      <w:r>
        <w:t xml:space="preserve">负责受理群众和社会各界对检察人员利用职权进行违法办案、越权办案、刑讯逼供、吃请受贿等违法违纪行为的举报和控告,并进行查处；通过执法监察、巡视、检务督察、经济责任审计等形式,加强对检察机关领导班子、领导干部和执法办案活动的监督等工作。 </w:t>
      </w:r>
    </w:p>
    <w:p>
      <w:pPr>
        <w:pStyle w:val="5"/>
      </w:pPr>
      <w:r>
        <w:t>　　</w:t>
      </w:r>
    </w:p>
    <w:p>
      <w:pPr>
        <w:pStyle w:val="5"/>
      </w:pPr>
      <w:r>
        <w:t>五、办公室</w:t>
      </w:r>
    </w:p>
    <w:p>
      <w:pPr>
        <w:pStyle w:val="5"/>
      </w:pPr>
      <w:r>
        <w:t>1、办公室</w:t>
      </w:r>
    </w:p>
    <w:p>
      <w:pPr>
        <w:pStyle w:val="5"/>
      </w:pPr>
      <w:r>
        <w:t>①协助院领导处理检察政务，组织协调重要工作部署、重大决策的贯彻实施，组织安排机关重要会议和重大活动；</w:t>
      </w:r>
    </w:p>
    <w:p>
      <w:pPr>
        <w:pStyle w:val="5"/>
      </w:pPr>
      <w:r>
        <w:t>②负责起草、审核文件；</w:t>
      </w:r>
    </w:p>
    <w:p>
      <w:pPr>
        <w:pStyle w:val="5"/>
      </w:pPr>
      <w:r>
        <w:t>③综合处理检察信息，编发检察简报等内部刊物；</w:t>
      </w:r>
    </w:p>
    <w:p>
      <w:pPr>
        <w:pStyle w:val="5"/>
      </w:pPr>
      <w:r>
        <w:t>④负责人大代表联络工作和特约检察员的联系工作；</w:t>
      </w:r>
    </w:p>
    <w:p>
      <w:pPr>
        <w:pStyle w:val="5"/>
      </w:pPr>
      <w:r>
        <w:t>⑤负责人民检察院决定事项及领导同志批办事项的监督工作；</w:t>
      </w:r>
    </w:p>
    <w:p>
      <w:pPr>
        <w:pStyle w:val="5"/>
      </w:pPr>
      <w:r>
        <w:t>⑥负责机关文电处理、检察统计、检察通讯、档案管理、机要保密、秘书事务及办公秩序管理工作，负责机关的重要接待事务和外事工作。</w:t>
      </w:r>
    </w:p>
    <w:p>
      <w:pPr>
        <w:pStyle w:val="5"/>
      </w:pPr>
      <w:r>
        <w:t>2、检察技术</w:t>
      </w:r>
    </w:p>
    <w:p>
      <w:pPr>
        <w:pStyle w:val="5"/>
      </w:pPr>
      <w:r>
        <w:t xml:space="preserve">①对审查批捕、审查起诉、抗诉、控告申诉、民事行政检察等案件中的技术性证据进行文证审查，必要时进行补充鉴定。 </w:t>
      </w:r>
    </w:p>
    <w:p>
      <w:pPr>
        <w:pStyle w:val="5"/>
      </w:pPr>
      <w:r>
        <w:t xml:space="preserve">②负责本院检察机关信息化工作。 </w:t>
      </w:r>
    </w:p>
    <w:p>
      <w:pPr>
        <w:pStyle w:val="5"/>
      </w:pPr>
      <w:r>
        <w:t xml:space="preserve">③对本院检察技术装备的配置和使用进行指导和技术支持。 </w:t>
      </w:r>
    </w:p>
    <w:p>
      <w:pPr>
        <w:pStyle w:val="5"/>
      </w:pPr>
      <w:r>
        <w:t xml:space="preserve">④将现代科学技术和检察业务工作相结合，丰富技术手段，开展以应用为主的检察技术科学研究和成果推广活动。 </w:t>
      </w:r>
    </w:p>
    <w:p>
      <w:pPr>
        <w:pStyle w:val="5"/>
      </w:pPr>
      <w:r>
        <w:t>⑤在检察机关内部宣传、普及检察技术知识、开展技术咨询和技术服务。</w:t>
      </w:r>
    </w:p>
    <w:p>
      <w:pPr>
        <w:pStyle w:val="5"/>
      </w:pPr>
      <w:r>
        <w:t>3、计财装备处</w:t>
      </w:r>
    </w:p>
    <w:p>
      <w:pPr>
        <w:pStyle w:val="5"/>
      </w:pPr>
      <w:r>
        <w:t xml:space="preserve">①负责本院制服计划的上报及配发，落实政法转移资金的分配；负责本院检察业务所需设备、器材、车辆、枪支弹药、制服等物资的计划、购置、分配及管理。 </w:t>
      </w:r>
    </w:p>
    <w:p>
      <w:pPr>
        <w:pStyle w:val="5"/>
      </w:pPr>
      <w:r>
        <w:t xml:space="preserve">②负责本院行政管理、车辆管理、简报信息和财务管理工作。 </w:t>
      </w:r>
    </w:p>
    <w:p>
      <w:pPr>
        <w:pStyle w:val="5"/>
      </w:pPr>
      <w:r>
        <w:t xml:space="preserve">③负责本院机关经费的收支、核算和管理，编报部门预算和决算。 </w:t>
      </w:r>
    </w:p>
    <w:p>
      <w:pPr>
        <w:pStyle w:val="5"/>
      </w:pPr>
      <w:r>
        <w:t xml:space="preserve">④负责本院机关国有资产的登记、配发、报废等管理。 </w:t>
      </w:r>
    </w:p>
    <w:p>
      <w:pPr>
        <w:pStyle w:val="5"/>
      </w:pPr>
      <w:r>
        <w:t xml:space="preserve">⑤负责本院机关办案扣押款的管理。 </w:t>
      </w:r>
    </w:p>
    <w:p>
      <w:pPr>
        <w:pStyle w:val="5"/>
      </w:pPr>
      <w:r>
        <w:t xml:space="preserve">⑥负责本院机关办公设备和易耗办公用品等的供给；参与本院机关各类会议的会务保障；按照本院接待工作的分工，做好接待工作；管理本院机关食堂。 </w:t>
      </w:r>
    </w:p>
    <w:p>
      <w:pPr>
        <w:pStyle w:val="5"/>
      </w:pPr>
      <w:r>
        <w:t xml:space="preserve">⑦负责本院机关固定电话的安装和维修；负责本院机关干警、职工移动通讯设备的用户登记、入网、销户等；负责本院机关门禁、梯控系统的使用授权。 </w:t>
      </w:r>
    </w:p>
    <w:p>
      <w:pPr>
        <w:pStyle w:val="5"/>
      </w:pPr>
      <w:r>
        <w:t>⑧负责本院机关办公、办案和专业技术用房的产权管理，以及内外附属设备的维修、改造和管理。</w:t>
      </w:r>
    </w:p>
    <w:p>
      <w:pPr>
        <w:pStyle w:val="5"/>
      </w:pPr>
      <w:r>
        <w:t xml:space="preserve">⑨负责本院机关的安全保卫和环境绿化卫生管理工作，组织各种安全卫生检查。 </w:t>
      </w:r>
    </w:p>
    <w:p>
      <w:pPr>
        <w:pStyle w:val="5"/>
      </w:pPr>
      <w:r>
        <w:t xml:space="preserve">⑩负责本院机关的车辆调度、维修和保养。 </w:t>
      </w:r>
    </w:p>
    <w:p>
      <w:pPr>
        <w:pStyle w:val="5"/>
      </w:pPr>
      <w:r>
        <w:t>六、政治部</w:t>
      </w:r>
    </w:p>
    <w:p>
      <w:pPr>
        <w:pStyle w:val="5"/>
      </w:pPr>
      <w:r>
        <w:t>1、法警大队</w:t>
      </w:r>
    </w:p>
    <w:p>
      <w:pPr>
        <w:pStyle w:val="5"/>
      </w:pPr>
      <w:r>
        <w:t xml:space="preserve">①组织落实司法警察工作的条例、规定及其他相关文件。 </w:t>
      </w:r>
    </w:p>
    <w:p>
      <w:pPr>
        <w:pStyle w:val="5"/>
      </w:pPr>
      <w:r>
        <w:t xml:space="preserve">②规范司法警察队伍建设，制定队伍管理的规章制度。 </w:t>
      </w:r>
    </w:p>
    <w:p>
      <w:pPr>
        <w:pStyle w:val="5"/>
      </w:pPr>
      <w:r>
        <w:t xml:space="preserve">③做好司法警察业务工作。 </w:t>
      </w:r>
    </w:p>
    <w:p>
      <w:pPr>
        <w:pStyle w:val="5"/>
      </w:pPr>
      <w:r>
        <w:t xml:space="preserve">④组织司法警察履行职责。 </w:t>
      </w:r>
    </w:p>
    <w:p>
      <w:pPr>
        <w:pStyle w:val="5"/>
      </w:pPr>
      <w:r>
        <w:t xml:space="preserve">⑤参与上级跨地区的重大警务活动。 </w:t>
      </w:r>
    </w:p>
    <w:p>
      <w:pPr>
        <w:pStyle w:val="5"/>
      </w:pPr>
      <w:r>
        <w:t xml:space="preserve">⑥参与司法警察的教育培训。 </w:t>
      </w:r>
    </w:p>
    <w:p>
      <w:pPr>
        <w:pStyle w:val="5"/>
      </w:pPr>
      <w:r>
        <w:t xml:space="preserve">⑦管理司法警察警用装备。 </w:t>
      </w:r>
    </w:p>
    <w:p>
      <w:pPr>
        <w:pStyle w:val="5"/>
      </w:pPr>
      <w:r>
        <w:t>⑧完成检察长交办的其他任务。</w:t>
      </w:r>
    </w:p>
    <w:p>
      <w:pPr>
        <w:pStyle w:val="5"/>
        <w:ind w:left="0" w:leftChars="0" w:firstLine="280" w:firstLineChars="100"/>
      </w:pPr>
      <w:r>
        <w:t>　2、政治部</w:t>
      </w:r>
    </w:p>
    <w:p>
      <w:pPr>
        <w:pStyle w:val="5"/>
      </w:pPr>
      <w:r>
        <w:t xml:space="preserve">①宣传和执行党的路线、方针、政策，宣传和执行党中央、上级组织和本组织的决议，扎实推进学习型、服务型、创新型党组织建设，充分发挥党组织的战斗堡垒作用和党员的先锋模范作用，支持和协助行政负责人完成市院所担负的各项任务。 </w:t>
      </w:r>
    </w:p>
    <w:p>
      <w:pPr>
        <w:pStyle w:val="5"/>
      </w:pPr>
      <w:r>
        <w:t xml:space="preserve">②组织本院机关基层党组织和党员、干警认真学习马克思列宁主义、毛泽东思想、邓小平理论、“三个代表”重要思想、科学发展观和党的路线、方针、政策以及决议，深入推进“两学一做”学习教育常态化制度化，开展学习科学、文化和业务知识等活动。 </w:t>
      </w:r>
    </w:p>
    <w:p>
      <w:pPr>
        <w:pStyle w:val="5"/>
      </w:pPr>
      <w:r>
        <w:t xml:space="preserve">③认真落实党建各项制度，对党员进行教育、管理和服务，督促党员履行义务，保障党员的权利不受侵犯。 </w:t>
      </w:r>
    </w:p>
    <w:p>
      <w:pPr>
        <w:pStyle w:val="5"/>
      </w:pPr>
      <w:r>
        <w:t>④按照</w:t>
      </w:r>
      <w:r>
        <w:rPr>
          <w:rFonts w:hint="eastAsia"/>
          <w:lang w:eastAsia="zh-CN"/>
        </w:rPr>
        <w:t>全面</w:t>
      </w:r>
      <w:bookmarkStart w:id="9" w:name="_GoBack"/>
      <w:bookmarkEnd w:id="9"/>
      <w:r>
        <w:t xml:space="preserve">从严治党的要求，对党员进行监督，严格执行党的纪律，加强党风廉政建设，坚决同腐败现象作斗争。 </w:t>
      </w:r>
    </w:p>
    <w:p>
      <w:pPr>
        <w:pStyle w:val="5"/>
      </w:pPr>
      <w:r>
        <w:t xml:space="preserve">⑤做好机关党员、干警的思想政治工作，建立完善激励关怀机制，推动机关社会主义精神文明建设与和谐机关建设；了解、反映群众的意见，维护群众的正当权益，帮助群众解决实际困难。 </w:t>
      </w:r>
    </w:p>
    <w:p>
      <w:pPr>
        <w:pStyle w:val="5"/>
      </w:pPr>
      <w:r>
        <w:t xml:space="preserve">⑥对入党积极分子进行教育、培养和考察，做好发展党员工作。 </w:t>
      </w:r>
    </w:p>
    <w:p>
      <w:pPr>
        <w:pStyle w:val="5"/>
      </w:pPr>
      <w:r>
        <w:t xml:space="preserve">⑦协助行政领导抓好本院机关思想作风建设。 </w:t>
      </w:r>
    </w:p>
    <w:p>
      <w:pPr>
        <w:pStyle w:val="5"/>
      </w:pPr>
      <w:r>
        <w:t xml:space="preserve">⑧做好配合干部人事部门对中层领导干部进行考核和评议，对干部的任免、调动和奖励提出意见和建议。 </w:t>
      </w:r>
    </w:p>
    <w:p>
      <w:pPr>
        <w:pStyle w:val="5"/>
      </w:pPr>
      <w:r>
        <w:t xml:space="preserve">⑨领导本院机关工会、共青团、妇委会等群众组织，支持这些组织依照各自的章程独立负责地开展工作。 </w:t>
      </w:r>
    </w:p>
    <w:p>
      <w:pPr>
        <w:pStyle w:val="5"/>
        <w:sectPr>
          <w:pgSz w:w="11900" w:h="16840"/>
          <w:pgMar w:top="1361" w:right="1020" w:bottom="1361" w:left="1020" w:header="720" w:footer="720" w:gutter="0"/>
          <w:pgNumType w:start="1"/>
          <w:cols w:space="720" w:num="1"/>
        </w:sectPr>
      </w:pPr>
      <w:r>
        <w:t>⑩完成上级党组织和本院党组交办的其他任务。</w:t>
      </w:r>
    </w:p>
    <w:p>
      <w:pPr>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151怀来县人民检察院部门</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2292.71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2292.71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2292.71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2116.71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r>
              <w:t>176.00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2292.71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1756.71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1469.05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287.66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536.00</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7"/>
            </w:pPr>
            <w:r>
              <w:t>151怀来县人民检察院部门</w:t>
            </w:r>
          </w:p>
        </w:tc>
        <w:tc>
          <w:tcPr>
            <w:tcW w:w="8731" w:type="dxa"/>
            <w:gridSpan w:val="7"/>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8"/>
            </w:pPr>
            <w:r>
              <w:t>经济分类科目编码</w:t>
            </w:r>
          </w:p>
        </w:tc>
        <w:tc>
          <w:tcPr>
            <w:tcW w:w="4535" w:type="dxa"/>
            <w:vMerge w:val="restart"/>
            <w:vAlign w:val="center"/>
          </w:tcPr>
          <w:p>
            <w:pPr>
              <w:pStyle w:val="8"/>
            </w:pPr>
            <w:r>
              <w:t>预算支出项目</w:t>
            </w:r>
          </w:p>
        </w:tc>
        <w:tc>
          <w:tcPr>
            <w:tcW w:w="8731"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8"/>
            </w:pPr>
            <w:r>
              <w:t>合  计</w:t>
            </w:r>
          </w:p>
        </w:tc>
        <w:tc>
          <w:tcPr>
            <w:tcW w:w="1247" w:type="dxa"/>
            <w:vAlign w:val="center"/>
          </w:tcPr>
          <w:p>
            <w:pPr>
              <w:pStyle w:val="8"/>
            </w:pPr>
            <w:r>
              <w:t>一般公共    预算拨款</w:t>
            </w:r>
          </w:p>
        </w:tc>
        <w:tc>
          <w:tcPr>
            <w:tcW w:w="1247" w:type="dxa"/>
            <w:vAlign w:val="center"/>
          </w:tcPr>
          <w:p>
            <w:pPr>
              <w:pStyle w:val="8"/>
            </w:pPr>
            <w:r>
              <w:t>基金预算    拨款</w:t>
            </w:r>
          </w:p>
        </w:tc>
        <w:tc>
          <w:tcPr>
            <w:tcW w:w="1247" w:type="dxa"/>
            <w:vAlign w:val="center"/>
          </w:tcPr>
          <w:p>
            <w:pPr>
              <w:pStyle w:val="8"/>
            </w:pPr>
            <w:r>
              <w:t>财政专户    核拨</w:t>
            </w:r>
          </w:p>
        </w:tc>
        <w:tc>
          <w:tcPr>
            <w:tcW w:w="1247" w:type="dxa"/>
            <w:vAlign w:val="center"/>
          </w:tcPr>
          <w:p>
            <w:pPr>
              <w:pStyle w:val="8"/>
            </w:pPr>
            <w:r>
              <w:t>单位资金</w:t>
            </w:r>
          </w:p>
        </w:tc>
        <w:tc>
          <w:tcPr>
            <w:tcW w:w="1247" w:type="dxa"/>
            <w:vAlign w:val="center"/>
          </w:tcPr>
          <w:p>
            <w:pPr>
              <w:pStyle w:val="8"/>
            </w:pPr>
            <w:r>
              <w:t>财政拨款    结转</w:t>
            </w:r>
          </w:p>
        </w:tc>
        <w:tc>
          <w:tcPr>
            <w:tcW w:w="1247"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人员经费合计</w:t>
            </w:r>
          </w:p>
        </w:tc>
        <w:tc>
          <w:tcPr>
            <w:tcW w:w="1247" w:type="dxa"/>
            <w:vAlign w:val="center"/>
          </w:tcPr>
          <w:p>
            <w:pPr>
              <w:pStyle w:val="13"/>
            </w:pPr>
            <w:r>
              <w:t>1469.05</w:t>
            </w:r>
          </w:p>
        </w:tc>
        <w:tc>
          <w:tcPr>
            <w:tcW w:w="1247" w:type="dxa"/>
            <w:vAlign w:val="center"/>
          </w:tcPr>
          <w:p>
            <w:pPr>
              <w:pStyle w:val="13"/>
            </w:pPr>
            <w:r>
              <w:t>1469.05</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一、工资福利支出</w:t>
            </w:r>
          </w:p>
        </w:tc>
        <w:tc>
          <w:tcPr>
            <w:tcW w:w="1247" w:type="dxa"/>
            <w:vAlign w:val="center"/>
          </w:tcPr>
          <w:p>
            <w:pPr>
              <w:pStyle w:val="9"/>
            </w:pPr>
            <w:r>
              <w:t>1367.68</w:t>
            </w:r>
          </w:p>
        </w:tc>
        <w:tc>
          <w:tcPr>
            <w:tcW w:w="1247" w:type="dxa"/>
            <w:vAlign w:val="center"/>
          </w:tcPr>
          <w:p>
            <w:pPr>
              <w:pStyle w:val="9"/>
            </w:pPr>
            <w:r>
              <w:t>1367.68</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30101</w:t>
            </w:r>
          </w:p>
        </w:tc>
        <w:tc>
          <w:tcPr>
            <w:tcW w:w="4535" w:type="dxa"/>
            <w:vAlign w:val="center"/>
          </w:tcPr>
          <w:p>
            <w:pPr>
              <w:pStyle w:val="10"/>
            </w:pPr>
            <w:r>
              <w:t>1、基本工资</w:t>
            </w:r>
          </w:p>
        </w:tc>
        <w:tc>
          <w:tcPr>
            <w:tcW w:w="1247" w:type="dxa"/>
            <w:vAlign w:val="center"/>
          </w:tcPr>
          <w:p>
            <w:pPr>
              <w:pStyle w:val="9"/>
            </w:pPr>
            <w:r>
              <w:t>145.03</w:t>
            </w:r>
          </w:p>
        </w:tc>
        <w:tc>
          <w:tcPr>
            <w:tcW w:w="1247" w:type="dxa"/>
            <w:vAlign w:val="center"/>
          </w:tcPr>
          <w:p>
            <w:pPr>
              <w:pStyle w:val="9"/>
            </w:pPr>
            <w:r>
              <w:t>145.03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2、津贴补贴</w:t>
            </w:r>
          </w:p>
        </w:tc>
        <w:tc>
          <w:tcPr>
            <w:tcW w:w="1247" w:type="dxa"/>
            <w:vAlign w:val="center"/>
          </w:tcPr>
          <w:p>
            <w:pPr>
              <w:pStyle w:val="9"/>
            </w:pPr>
            <w:r>
              <w:t>265.29</w:t>
            </w:r>
          </w:p>
        </w:tc>
        <w:tc>
          <w:tcPr>
            <w:tcW w:w="1247" w:type="dxa"/>
            <w:vAlign w:val="center"/>
          </w:tcPr>
          <w:p>
            <w:pPr>
              <w:pStyle w:val="9"/>
            </w:pPr>
            <w:r>
              <w:t>265.29</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（1）地区附加津贴</w:t>
            </w:r>
          </w:p>
        </w:tc>
        <w:tc>
          <w:tcPr>
            <w:tcW w:w="1247" w:type="dxa"/>
            <w:vAlign w:val="center"/>
          </w:tcPr>
          <w:p>
            <w:pPr>
              <w:pStyle w:val="9"/>
            </w:pPr>
            <w:r>
              <w:t>200.00</w:t>
            </w:r>
          </w:p>
        </w:tc>
        <w:tc>
          <w:tcPr>
            <w:tcW w:w="1247" w:type="dxa"/>
            <w:vAlign w:val="center"/>
          </w:tcPr>
          <w:p>
            <w:pPr>
              <w:pStyle w:val="9"/>
            </w:pPr>
            <w:r>
              <w:t>200.00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（2）艰苦边远地区津贴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（3）（特殊）岗位津贴（补贴）</w:t>
            </w:r>
          </w:p>
        </w:tc>
        <w:tc>
          <w:tcPr>
            <w:tcW w:w="1247" w:type="dxa"/>
            <w:vAlign w:val="center"/>
          </w:tcPr>
          <w:p>
            <w:pPr>
              <w:pStyle w:val="9"/>
            </w:pPr>
            <w:r>
              <w:t>36.53</w:t>
            </w:r>
          </w:p>
        </w:tc>
        <w:tc>
          <w:tcPr>
            <w:tcW w:w="1247" w:type="dxa"/>
            <w:vAlign w:val="center"/>
          </w:tcPr>
          <w:p>
            <w:pPr>
              <w:pStyle w:val="9"/>
            </w:pPr>
            <w:r>
              <w:t>36.53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1）国家出台与实际天数无关的岗位津贴</w:t>
            </w:r>
          </w:p>
        </w:tc>
        <w:tc>
          <w:tcPr>
            <w:tcW w:w="1247" w:type="dxa"/>
            <w:vAlign w:val="center"/>
          </w:tcPr>
          <w:p>
            <w:pPr>
              <w:pStyle w:val="9"/>
            </w:pPr>
            <w:r>
              <w:t>36.53</w:t>
            </w:r>
          </w:p>
        </w:tc>
        <w:tc>
          <w:tcPr>
            <w:tcW w:w="1247" w:type="dxa"/>
            <w:vAlign w:val="center"/>
          </w:tcPr>
          <w:p>
            <w:pPr>
              <w:pStyle w:val="9"/>
            </w:pPr>
            <w:r>
              <w:t>36.53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2）国家出台按实际天数发放的岗位津贴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（4）规范津贴补贴后仍继续保留的补贴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（5）在职人员住宅取暖补贴</w:t>
            </w:r>
          </w:p>
        </w:tc>
        <w:tc>
          <w:tcPr>
            <w:tcW w:w="1247" w:type="dxa"/>
            <w:vAlign w:val="center"/>
          </w:tcPr>
          <w:p>
            <w:pPr>
              <w:pStyle w:val="9"/>
            </w:pPr>
            <w:r>
              <w:t>28.76</w:t>
            </w:r>
          </w:p>
        </w:tc>
        <w:tc>
          <w:tcPr>
            <w:tcW w:w="1247" w:type="dxa"/>
            <w:vAlign w:val="center"/>
          </w:tcPr>
          <w:p>
            <w:pPr>
              <w:pStyle w:val="9"/>
            </w:pPr>
            <w:r>
              <w:t>28.76</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（6）在职人员物业服务补贴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（7）在职人员购房补贴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（8）上述项目之外的津贴补贴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30103</w:t>
            </w:r>
          </w:p>
        </w:tc>
        <w:tc>
          <w:tcPr>
            <w:tcW w:w="4535" w:type="dxa"/>
            <w:vAlign w:val="center"/>
          </w:tcPr>
          <w:p>
            <w:pPr>
              <w:pStyle w:val="10"/>
            </w:pPr>
            <w:r>
              <w:t>3、奖金</w:t>
            </w:r>
          </w:p>
        </w:tc>
        <w:tc>
          <w:tcPr>
            <w:tcW w:w="1247" w:type="dxa"/>
            <w:vAlign w:val="center"/>
          </w:tcPr>
          <w:p>
            <w:pPr>
              <w:pStyle w:val="9"/>
            </w:pPr>
            <w:r>
              <w:t>160.36</w:t>
            </w:r>
          </w:p>
        </w:tc>
        <w:tc>
          <w:tcPr>
            <w:tcW w:w="1247" w:type="dxa"/>
            <w:vAlign w:val="center"/>
          </w:tcPr>
          <w:p>
            <w:pPr>
              <w:pStyle w:val="9"/>
            </w:pPr>
            <w:r>
              <w:t>160.36</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4、绩效工资</w:t>
            </w:r>
          </w:p>
        </w:tc>
        <w:tc>
          <w:tcPr>
            <w:tcW w:w="1247" w:type="dxa"/>
            <w:vAlign w:val="center"/>
          </w:tcPr>
          <w:p>
            <w:pPr>
              <w:pStyle w:val="9"/>
            </w:pPr>
            <w:r>
              <w:t>500.00</w:t>
            </w:r>
          </w:p>
        </w:tc>
        <w:tc>
          <w:tcPr>
            <w:tcW w:w="1247" w:type="dxa"/>
            <w:vAlign w:val="center"/>
          </w:tcPr>
          <w:p>
            <w:pPr>
              <w:pStyle w:val="9"/>
            </w:pPr>
            <w:r>
              <w:t>500.00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（1）基础绩效工资</w:t>
            </w:r>
          </w:p>
        </w:tc>
        <w:tc>
          <w:tcPr>
            <w:tcW w:w="1247" w:type="dxa"/>
            <w:vAlign w:val="center"/>
          </w:tcPr>
          <w:p>
            <w:pPr>
              <w:pStyle w:val="9"/>
            </w:pPr>
            <w:r>
              <w:t>500.00</w:t>
            </w:r>
          </w:p>
        </w:tc>
        <w:tc>
          <w:tcPr>
            <w:tcW w:w="1247" w:type="dxa"/>
            <w:vAlign w:val="center"/>
          </w:tcPr>
          <w:p>
            <w:pPr>
              <w:pStyle w:val="9"/>
            </w:pPr>
            <w:r>
              <w:t>500.00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（2）奖励绩效工资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（3）应纳入绩效工资的津贴补贴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5、社会保障缴费</w:t>
            </w:r>
          </w:p>
        </w:tc>
        <w:tc>
          <w:tcPr>
            <w:tcW w:w="1247" w:type="dxa"/>
            <w:vAlign w:val="center"/>
          </w:tcPr>
          <w:p>
            <w:pPr>
              <w:pStyle w:val="9"/>
            </w:pPr>
            <w:r>
              <w:t>207.00</w:t>
            </w:r>
          </w:p>
        </w:tc>
        <w:tc>
          <w:tcPr>
            <w:tcW w:w="1247" w:type="dxa"/>
            <w:vAlign w:val="center"/>
          </w:tcPr>
          <w:p>
            <w:pPr>
              <w:pStyle w:val="9"/>
            </w:pPr>
            <w:r>
              <w:t>207.00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30108</w:t>
            </w:r>
          </w:p>
        </w:tc>
        <w:tc>
          <w:tcPr>
            <w:tcW w:w="4535" w:type="dxa"/>
            <w:vAlign w:val="center"/>
          </w:tcPr>
          <w:p>
            <w:pPr>
              <w:pStyle w:val="10"/>
            </w:pPr>
            <w:r>
              <w:t>（1）基本养老保险费</w:t>
            </w:r>
          </w:p>
        </w:tc>
        <w:tc>
          <w:tcPr>
            <w:tcW w:w="1247" w:type="dxa"/>
            <w:vAlign w:val="center"/>
          </w:tcPr>
          <w:p>
            <w:pPr>
              <w:pStyle w:val="9"/>
            </w:pPr>
            <w:r>
              <w:t>75.00</w:t>
            </w:r>
          </w:p>
        </w:tc>
        <w:tc>
          <w:tcPr>
            <w:tcW w:w="1247" w:type="dxa"/>
            <w:vAlign w:val="center"/>
          </w:tcPr>
          <w:p>
            <w:pPr>
              <w:pStyle w:val="9"/>
            </w:pPr>
            <w:r>
              <w:t>75.00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30109</w:t>
            </w:r>
          </w:p>
        </w:tc>
        <w:tc>
          <w:tcPr>
            <w:tcW w:w="4535" w:type="dxa"/>
            <w:vAlign w:val="center"/>
          </w:tcPr>
          <w:p>
            <w:pPr>
              <w:pStyle w:val="10"/>
            </w:pPr>
            <w:r>
              <w:t>（2）职业年金缴费</w:t>
            </w:r>
          </w:p>
        </w:tc>
        <w:tc>
          <w:tcPr>
            <w:tcW w:w="1247" w:type="dxa"/>
            <w:vAlign w:val="center"/>
          </w:tcPr>
          <w:p>
            <w:pPr>
              <w:pStyle w:val="9"/>
            </w:pPr>
            <w:r>
              <w:t>5.00</w:t>
            </w:r>
          </w:p>
        </w:tc>
        <w:tc>
          <w:tcPr>
            <w:tcW w:w="1247" w:type="dxa"/>
            <w:vAlign w:val="center"/>
          </w:tcPr>
          <w:p>
            <w:pPr>
              <w:pStyle w:val="9"/>
            </w:pPr>
            <w:r>
              <w:t>5.00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30110</w:t>
            </w:r>
          </w:p>
        </w:tc>
        <w:tc>
          <w:tcPr>
            <w:tcW w:w="4535" w:type="dxa"/>
            <w:vAlign w:val="center"/>
          </w:tcPr>
          <w:p>
            <w:pPr>
              <w:pStyle w:val="10"/>
            </w:pPr>
            <w:r>
              <w:t>（3）基本医疗保险费</w:t>
            </w:r>
          </w:p>
        </w:tc>
        <w:tc>
          <w:tcPr>
            <w:tcW w:w="1247" w:type="dxa"/>
            <w:vAlign w:val="center"/>
          </w:tcPr>
          <w:p>
            <w:pPr>
              <w:pStyle w:val="9"/>
            </w:pPr>
            <w:r>
              <w:t>40.00</w:t>
            </w:r>
          </w:p>
        </w:tc>
        <w:tc>
          <w:tcPr>
            <w:tcW w:w="1247" w:type="dxa"/>
            <w:vAlign w:val="center"/>
          </w:tcPr>
          <w:p>
            <w:pPr>
              <w:pStyle w:val="9"/>
            </w:pPr>
            <w:r>
              <w:t>40.00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30111</w:t>
            </w:r>
          </w:p>
        </w:tc>
        <w:tc>
          <w:tcPr>
            <w:tcW w:w="4535" w:type="dxa"/>
            <w:vAlign w:val="center"/>
          </w:tcPr>
          <w:p>
            <w:pPr>
              <w:pStyle w:val="10"/>
            </w:pPr>
            <w:r>
              <w:t>（4）公务员医疗补助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（5）事业单位补充医疗保险费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（6）大病医疗保险费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（7）事业单位失业保险费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（8）工伤保险费</w:t>
            </w:r>
          </w:p>
        </w:tc>
        <w:tc>
          <w:tcPr>
            <w:tcW w:w="1247" w:type="dxa"/>
            <w:vAlign w:val="center"/>
          </w:tcPr>
          <w:p>
            <w:pPr>
              <w:pStyle w:val="9"/>
            </w:pPr>
            <w:r>
              <w:t>3.00</w:t>
            </w:r>
          </w:p>
        </w:tc>
        <w:tc>
          <w:tcPr>
            <w:tcW w:w="1247" w:type="dxa"/>
            <w:vAlign w:val="center"/>
          </w:tcPr>
          <w:p>
            <w:pPr>
              <w:pStyle w:val="9"/>
            </w:pPr>
            <w:r>
              <w:t>3.00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（9）其他社保缴费</w:t>
            </w:r>
          </w:p>
        </w:tc>
        <w:tc>
          <w:tcPr>
            <w:tcW w:w="1247" w:type="dxa"/>
            <w:vAlign w:val="center"/>
          </w:tcPr>
          <w:p>
            <w:pPr>
              <w:pStyle w:val="9"/>
            </w:pPr>
            <w:r>
              <w:t>84.00</w:t>
            </w:r>
          </w:p>
        </w:tc>
        <w:tc>
          <w:tcPr>
            <w:tcW w:w="1247" w:type="dxa"/>
            <w:vAlign w:val="center"/>
          </w:tcPr>
          <w:p>
            <w:pPr>
              <w:pStyle w:val="9"/>
            </w:pPr>
            <w:r>
              <w:t>84.00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30113</w:t>
            </w:r>
          </w:p>
        </w:tc>
        <w:tc>
          <w:tcPr>
            <w:tcW w:w="4535" w:type="dxa"/>
            <w:vAlign w:val="center"/>
          </w:tcPr>
          <w:p>
            <w:pPr>
              <w:pStyle w:val="10"/>
            </w:pPr>
            <w:r>
              <w:t>6、住房公积金</w:t>
            </w:r>
          </w:p>
        </w:tc>
        <w:tc>
          <w:tcPr>
            <w:tcW w:w="1247" w:type="dxa"/>
            <w:vAlign w:val="center"/>
          </w:tcPr>
          <w:p>
            <w:pPr>
              <w:pStyle w:val="9"/>
            </w:pPr>
            <w:r>
              <w:t>90.00</w:t>
            </w:r>
          </w:p>
        </w:tc>
        <w:tc>
          <w:tcPr>
            <w:tcW w:w="1247" w:type="dxa"/>
            <w:vAlign w:val="center"/>
          </w:tcPr>
          <w:p>
            <w:pPr>
              <w:pStyle w:val="9"/>
            </w:pPr>
            <w:r>
              <w:t>90.00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30114</w:t>
            </w:r>
          </w:p>
        </w:tc>
        <w:tc>
          <w:tcPr>
            <w:tcW w:w="4535" w:type="dxa"/>
            <w:vAlign w:val="center"/>
          </w:tcPr>
          <w:p>
            <w:pPr>
              <w:pStyle w:val="10"/>
            </w:pPr>
            <w:r>
              <w:t>7、医疗费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30106</w:t>
            </w:r>
          </w:p>
        </w:tc>
        <w:tc>
          <w:tcPr>
            <w:tcW w:w="4535" w:type="dxa"/>
            <w:vAlign w:val="center"/>
          </w:tcPr>
          <w:p>
            <w:pPr>
              <w:pStyle w:val="10"/>
            </w:pPr>
            <w:r>
              <w:t>8、伙食补助费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9、其他工资福利支出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（1）长期聘用人员和长期临时工工资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（2）长期聘用人员和长期临时工社保缴费和住房公积金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（3）病假两个月以上职工的工资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（4）其他</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二、对个人和家庭的补助</w:t>
            </w:r>
          </w:p>
        </w:tc>
        <w:tc>
          <w:tcPr>
            <w:tcW w:w="1247" w:type="dxa"/>
            <w:vAlign w:val="center"/>
          </w:tcPr>
          <w:p>
            <w:pPr>
              <w:pStyle w:val="9"/>
            </w:pPr>
            <w:r>
              <w:t>101.37</w:t>
            </w:r>
          </w:p>
        </w:tc>
        <w:tc>
          <w:tcPr>
            <w:tcW w:w="1247" w:type="dxa"/>
            <w:vAlign w:val="center"/>
          </w:tcPr>
          <w:p>
            <w:pPr>
              <w:pStyle w:val="9"/>
            </w:pPr>
            <w:r>
              <w:t>101.37</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1、离休费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（1）离休金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（2）离休人员补贴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（3）离休人员特殊补贴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（4）离休人员住宅取暖补贴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（5）离休人员物业服务补贴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（6）离休人员购房补贴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（7）社保开支离休人员单位负担按月发放费用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（8）社保开支离休人员单位负担按年发放费用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2、退休费</w:t>
            </w:r>
          </w:p>
        </w:tc>
        <w:tc>
          <w:tcPr>
            <w:tcW w:w="1247" w:type="dxa"/>
            <w:vAlign w:val="center"/>
          </w:tcPr>
          <w:p>
            <w:pPr>
              <w:pStyle w:val="9"/>
            </w:pPr>
            <w:r>
              <w:t>100.00</w:t>
            </w:r>
          </w:p>
        </w:tc>
        <w:tc>
          <w:tcPr>
            <w:tcW w:w="1247" w:type="dxa"/>
            <w:vAlign w:val="center"/>
          </w:tcPr>
          <w:p>
            <w:pPr>
              <w:pStyle w:val="9"/>
            </w:pPr>
            <w:r>
              <w:t>100.00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（1）退休金</w:t>
            </w:r>
          </w:p>
        </w:tc>
        <w:tc>
          <w:tcPr>
            <w:tcW w:w="1247" w:type="dxa"/>
            <w:vAlign w:val="center"/>
          </w:tcPr>
          <w:p>
            <w:pPr>
              <w:pStyle w:val="9"/>
            </w:pPr>
            <w:r>
              <w:t>100.00</w:t>
            </w:r>
          </w:p>
        </w:tc>
        <w:tc>
          <w:tcPr>
            <w:tcW w:w="1247" w:type="dxa"/>
            <w:vAlign w:val="center"/>
          </w:tcPr>
          <w:p>
            <w:pPr>
              <w:pStyle w:val="9"/>
            </w:pPr>
            <w:r>
              <w:t>100.00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（2）退休人员补贴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（3）退休人员特殊补贴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（4）退休人员住宅取暖补贴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（5）退休人员物业服务补贴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（6）退休人员购房补贴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（7）社保开支退休人员单位负担按月发放费用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（8）社保开支退休人员单位负担按年发放费用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3、退职（役）费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（1）退职生活费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（2）退职人员补贴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（3）退职人员特殊补贴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（4）退职人员住宅取暖补贴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（5）退职人员物业服务补贴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（6）退职人员购房补贴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（7）社保开支退职人员单位负担按月发放费用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（8）社保开支退职人员单位负担按年发放费用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30304</w:t>
            </w:r>
          </w:p>
        </w:tc>
        <w:tc>
          <w:tcPr>
            <w:tcW w:w="4535" w:type="dxa"/>
            <w:vAlign w:val="center"/>
          </w:tcPr>
          <w:p>
            <w:pPr>
              <w:pStyle w:val="10"/>
            </w:pPr>
            <w:r>
              <w:t>4、抚恤金</w:t>
            </w:r>
          </w:p>
        </w:tc>
        <w:tc>
          <w:tcPr>
            <w:tcW w:w="1247" w:type="dxa"/>
            <w:vAlign w:val="center"/>
          </w:tcPr>
          <w:p>
            <w:pPr>
              <w:pStyle w:val="9"/>
            </w:pPr>
            <w:r>
              <w:t>1.19</w:t>
            </w:r>
          </w:p>
        </w:tc>
        <w:tc>
          <w:tcPr>
            <w:tcW w:w="1247" w:type="dxa"/>
            <w:vAlign w:val="center"/>
          </w:tcPr>
          <w:p>
            <w:pPr>
              <w:pStyle w:val="9"/>
            </w:pPr>
            <w:r>
              <w:t>1.19</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30305</w:t>
            </w:r>
          </w:p>
        </w:tc>
        <w:tc>
          <w:tcPr>
            <w:tcW w:w="4535" w:type="dxa"/>
            <w:vAlign w:val="center"/>
          </w:tcPr>
          <w:p>
            <w:pPr>
              <w:pStyle w:val="10"/>
            </w:pPr>
            <w:r>
              <w:t>5、生活补助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30308</w:t>
            </w:r>
          </w:p>
        </w:tc>
        <w:tc>
          <w:tcPr>
            <w:tcW w:w="4535" w:type="dxa"/>
            <w:vAlign w:val="center"/>
          </w:tcPr>
          <w:p>
            <w:pPr>
              <w:pStyle w:val="10"/>
            </w:pPr>
            <w:r>
              <w:t>6、助学金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7、奖励金</w:t>
            </w:r>
          </w:p>
        </w:tc>
        <w:tc>
          <w:tcPr>
            <w:tcW w:w="1247" w:type="dxa"/>
            <w:vAlign w:val="center"/>
          </w:tcPr>
          <w:p>
            <w:pPr>
              <w:pStyle w:val="9"/>
            </w:pPr>
            <w:r>
              <w:t>0.18</w:t>
            </w:r>
          </w:p>
        </w:tc>
        <w:tc>
          <w:tcPr>
            <w:tcW w:w="1247" w:type="dxa"/>
            <w:vAlign w:val="center"/>
          </w:tcPr>
          <w:p>
            <w:pPr>
              <w:pStyle w:val="9"/>
            </w:pPr>
            <w:r>
              <w:t>0.18</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（1）独生子女父母奖励</w:t>
            </w:r>
          </w:p>
        </w:tc>
        <w:tc>
          <w:tcPr>
            <w:tcW w:w="1247" w:type="dxa"/>
            <w:vAlign w:val="center"/>
          </w:tcPr>
          <w:p>
            <w:pPr>
              <w:pStyle w:val="9"/>
            </w:pPr>
            <w:r>
              <w:t>0.18</w:t>
            </w:r>
          </w:p>
        </w:tc>
        <w:tc>
          <w:tcPr>
            <w:tcW w:w="1247" w:type="dxa"/>
            <w:vAlign w:val="center"/>
          </w:tcPr>
          <w:p>
            <w:pPr>
              <w:pStyle w:val="9"/>
            </w:pPr>
            <w:r>
              <w:t>0.18</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（2）其他奖励金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30399</w:t>
            </w:r>
          </w:p>
        </w:tc>
        <w:tc>
          <w:tcPr>
            <w:tcW w:w="4535" w:type="dxa"/>
            <w:vAlign w:val="center"/>
          </w:tcPr>
          <w:p>
            <w:pPr>
              <w:pStyle w:val="10"/>
            </w:pPr>
            <w:r>
              <w:t>8、其他对个人和家庭的补助支出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日常公用经费合计</w:t>
            </w:r>
          </w:p>
        </w:tc>
        <w:tc>
          <w:tcPr>
            <w:tcW w:w="1247" w:type="dxa"/>
            <w:vAlign w:val="center"/>
          </w:tcPr>
          <w:p>
            <w:pPr>
              <w:pStyle w:val="13"/>
            </w:pPr>
            <w:r>
              <w:t>287.66</w:t>
            </w:r>
          </w:p>
        </w:tc>
        <w:tc>
          <w:tcPr>
            <w:tcW w:w="1247" w:type="dxa"/>
            <w:vAlign w:val="center"/>
          </w:tcPr>
          <w:p>
            <w:pPr>
              <w:pStyle w:val="13"/>
            </w:pPr>
            <w:r>
              <w:t>287.66</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1、基础定额项目</w:t>
            </w:r>
          </w:p>
        </w:tc>
        <w:tc>
          <w:tcPr>
            <w:tcW w:w="1247" w:type="dxa"/>
            <w:vAlign w:val="center"/>
          </w:tcPr>
          <w:p>
            <w:pPr>
              <w:pStyle w:val="9"/>
            </w:pPr>
            <w:r>
              <w:t>283.56</w:t>
            </w:r>
          </w:p>
        </w:tc>
        <w:tc>
          <w:tcPr>
            <w:tcW w:w="1247" w:type="dxa"/>
            <w:vAlign w:val="center"/>
          </w:tcPr>
          <w:p>
            <w:pPr>
              <w:pStyle w:val="9"/>
            </w:pPr>
            <w:r>
              <w:t>283.56</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（1）办公费</w:t>
            </w:r>
          </w:p>
        </w:tc>
        <w:tc>
          <w:tcPr>
            <w:tcW w:w="1247" w:type="dxa"/>
            <w:vAlign w:val="center"/>
          </w:tcPr>
          <w:p>
            <w:pPr>
              <w:pStyle w:val="9"/>
            </w:pPr>
            <w:r>
              <w:t>115.97</w:t>
            </w:r>
          </w:p>
        </w:tc>
        <w:tc>
          <w:tcPr>
            <w:tcW w:w="1247" w:type="dxa"/>
            <w:vAlign w:val="center"/>
          </w:tcPr>
          <w:p>
            <w:pPr>
              <w:pStyle w:val="9"/>
            </w:pPr>
            <w:r>
              <w:t>115.97</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30205</w:t>
            </w:r>
          </w:p>
        </w:tc>
        <w:tc>
          <w:tcPr>
            <w:tcW w:w="4535" w:type="dxa"/>
            <w:vAlign w:val="center"/>
          </w:tcPr>
          <w:p>
            <w:pPr>
              <w:pStyle w:val="10"/>
            </w:pPr>
            <w:r>
              <w:t>（2）水费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（3）电费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（4）邮电费</w:t>
            </w:r>
          </w:p>
        </w:tc>
        <w:tc>
          <w:tcPr>
            <w:tcW w:w="1247" w:type="dxa"/>
            <w:vAlign w:val="center"/>
          </w:tcPr>
          <w:p>
            <w:pPr>
              <w:pStyle w:val="9"/>
            </w:pPr>
            <w:r>
              <w:t>14.02</w:t>
            </w:r>
          </w:p>
        </w:tc>
        <w:tc>
          <w:tcPr>
            <w:tcW w:w="1247" w:type="dxa"/>
            <w:vAlign w:val="center"/>
          </w:tcPr>
          <w:p>
            <w:pPr>
              <w:pStyle w:val="9"/>
            </w:pPr>
            <w:r>
              <w:t>14.02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1）公务移动通讯费用补贴</w:t>
            </w:r>
          </w:p>
        </w:tc>
        <w:tc>
          <w:tcPr>
            <w:tcW w:w="1247" w:type="dxa"/>
            <w:vAlign w:val="center"/>
          </w:tcPr>
          <w:p>
            <w:pPr>
              <w:pStyle w:val="9"/>
            </w:pPr>
            <w:r>
              <w:t>14.02</w:t>
            </w:r>
          </w:p>
        </w:tc>
        <w:tc>
          <w:tcPr>
            <w:tcW w:w="1247" w:type="dxa"/>
            <w:vAlign w:val="center"/>
          </w:tcPr>
          <w:p>
            <w:pPr>
              <w:pStyle w:val="9"/>
            </w:pPr>
            <w:r>
              <w:t>14.02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2）其他邮电费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30208</w:t>
            </w:r>
          </w:p>
        </w:tc>
        <w:tc>
          <w:tcPr>
            <w:tcW w:w="4535" w:type="dxa"/>
            <w:vAlign w:val="center"/>
          </w:tcPr>
          <w:p>
            <w:pPr>
              <w:pStyle w:val="10"/>
            </w:pPr>
            <w:r>
              <w:t>（5）办公取暖费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（6）物业管理费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30211</w:t>
            </w:r>
          </w:p>
        </w:tc>
        <w:tc>
          <w:tcPr>
            <w:tcW w:w="4535" w:type="dxa"/>
            <w:vAlign w:val="center"/>
          </w:tcPr>
          <w:p>
            <w:pPr>
              <w:pStyle w:val="10"/>
            </w:pPr>
            <w:r>
              <w:t>（7）差旅费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（8）维修（护）费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30215</w:t>
            </w:r>
          </w:p>
        </w:tc>
        <w:tc>
          <w:tcPr>
            <w:tcW w:w="4535" w:type="dxa"/>
            <w:vAlign w:val="center"/>
          </w:tcPr>
          <w:p>
            <w:pPr>
              <w:pStyle w:val="10"/>
            </w:pPr>
            <w:r>
              <w:t>（9）会议费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31002</w:t>
            </w:r>
          </w:p>
        </w:tc>
        <w:tc>
          <w:tcPr>
            <w:tcW w:w="4535" w:type="dxa"/>
            <w:vAlign w:val="center"/>
          </w:tcPr>
          <w:p>
            <w:pPr>
              <w:pStyle w:val="10"/>
            </w:pPr>
            <w:r>
              <w:t>（10）办公设备购置费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（11）因公出国（境）费用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3021201</w:t>
            </w:r>
          </w:p>
        </w:tc>
        <w:tc>
          <w:tcPr>
            <w:tcW w:w="4535" w:type="dxa"/>
            <w:vAlign w:val="center"/>
          </w:tcPr>
          <w:p>
            <w:pPr>
              <w:pStyle w:val="10"/>
            </w:pPr>
            <w:r>
              <w:t xml:space="preserve">  1）教学科研人员因公出国（境）费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3021202</w:t>
            </w:r>
          </w:p>
        </w:tc>
        <w:tc>
          <w:tcPr>
            <w:tcW w:w="4535" w:type="dxa"/>
            <w:vAlign w:val="center"/>
          </w:tcPr>
          <w:p>
            <w:pPr>
              <w:pStyle w:val="10"/>
            </w:pPr>
            <w:r>
              <w:t xml:space="preserve">   2）其他因公出国（境）费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（12）公务用车运行维护费</w:t>
            </w:r>
          </w:p>
        </w:tc>
        <w:tc>
          <w:tcPr>
            <w:tcW w:w="1247" w:type="dxa"/>
            <w:vAlign w:val="center"/>
          </w:tcPr>
          <w:p>
            <w:pPr>
              <w:pStyle w:val="9"/>
            </w:pPr>
            <w:r>
              <w:t>15.63</w:t>
            </w:r>
          </w:p>
        </w:tc>
        <w:tc>
          <w:tcPr>
            <w:tcW w:w="1247" w:type="dxa"/>
            <w:vAlign w:val="center"/>
          </w:tcPr>
          <w:p>
            <w:pPr>
              <w:pStyle w:val="9"/>
            </w:pPr>
            <w:r>
              <w:t>15.63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1）燃料费</w:t>
            </w:r>
          </w:p>
        </w:tc>
        <w:tc>
          <w:tcPr>
            <w:tcW w:w="1247" w:type="dxa"/>
            <w:vAlign w:val="center"/>
          </w:tcPr>
          <w:p>
            <w:pPr>
              <w:pStyle w:val="9"/>
            </w:pPr>
            <w:r>
              <w:t>7.63</w:t>
            </w:r>
          </w:p>
        </w:tc>
        <w:tc>
          <w:tcPr>
            <w:tcW w:w="1247" w:type="dxa"/>
            <w:vAlign w:val="center"/>
          </w:tcPr>
          <w:p>
            <w:pPr>
              <w:pStyle w:val="9"/>
            </w:pPr>
            <w:r>
              <w:t>7.63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2）维修费</w:t>
            </w:r>
          </w:p>
        </w:tc>
        <w:tc>
          <w:tcPr>
            <w:tcW w:w="1247" w:type="dxa"/>
            <w:vAlign w:val="center"/>
          </w:tcPr>
          <w:p>
            <w:pPr>
              <w:pStyle w:val="9"/>
            </w:pPr>
            <w:r>
              <w:t>6.00</w:t>
            </w:r>
          </w:p>
        </w:tc>
        <w:tc>
          <w:tcPr>
            <w:tcW w:w="1247" w:type="dxa"/>
            <w:vAlign w:val="center"/>
          </w:tcPr>
          <w:p>
            <w:pPr>
              <w:pStyle w:val="9"/>
            </w:pPr>
            <w:r>
              <w:t>6.00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3）保险费</w:t>
            </w:r>
          </w:p>
        </w:tc>
        <w:tc>
          <w:tcPr>
            <w:tcW w:w="1247" w:type="dxa"/>
            <w:vAlign w:val="center"/>
          </w:tcPr>
          <w:p>
            <w:pPr>
              <w:pStyle w:val="9"/>
            </w:pPr>
            <w:r>
              <w:t>2.00</w:t>
            </w:r>
          </w:p>
        </w:tc>
        <w:tc>
          <w:tcPr>
            <w:tcW w:w="1247" w:type="dxa"/>
            <w:vAlign w:val="center"/>
          </w:tcPr>
          <w:p>
            <w:pPr>
              <w:pStyle w:val="9"/>
            </w:pPr>
            <w:r>
              <w:t>2.00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4）其他运行维护费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（13）离退休干部经费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1）离休干部公用经费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2）离休干部特需费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3）离休干部住宅公用电话费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4）离休人员福利费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5）退休干部公用经费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6）退休干部特需费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7）退休干部住宅公用电话费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8）退休人员福利费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9）退职人员福利费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10）离休干部参观休养经费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30239</w:t>
            </w:r>
          </w:p>
        </w:tc>
        <w:tc>
          <w:tcPr>
            <w:tcW w:w="4535" w:type="dxa"/>
            <w:vAlign w:val="center"/>
          </w:tcPr>
          <w:p>
            <w:pPr>
              <w:pStyle w:val="10"/>
            </w:pPr>
            <w:r>
              <w:t>（14）公务交通补贴（其他交通费）</w:t>
            </w:r>
          </w:p>
        </w:tc>
        <w:tc>
          <w:tcPr>
            <w:tcW w:w="1247" w:type="dxa"/>
            <w:vAlign w:val="center"/>
          </w:tcPr>
          <w:p>
            <w:pPr>
              <w:pStyle w:val="9"/>
            </w:pPr>
            <w:r>
              <w:t>29.94</w:t>
            </w:r>
          </w:p>
        </w:tc>
        <w:tc>
          <w:tcPr>
            <w:tcW w:w="1247" w:type="dxa"/>
            <w:vAlign w:val="center"/>
          </w:tcPr>
          <w:p>
            <w:pPr>
              <w:pStyle w:val="9"/>
            </w:pPr>
            <w:r>
              <w:t>29.94</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（15）印刷费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30203</w:t>
            </w:r>
          </w:p>
        </w:tc>
        <w:tc>
          <w:tcPr>
            <w:tcW w:w="4535" w:type="dxa"/>
            <w:vAlign w:val="center"/>
          </w:tcPr>
          <w:p>
            <w:pPr>
              <w:pStyle w:val="10"/>
            </w:pPr>
            <w:r>
              <w:t>（16）咨询费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30204</w:t>
            </w:r>
          </w:p>
        </w:tc>
        <w:tc>
          <w:tcPr>
            <w:tcW w:w="4535" w:type="dxa"/>
            <w:vAlign w:val="center"/>
          </w:tcPr>
          <w:p>
            <w:pPr>
              <w:pStyle w:val="10"/>
            </w:pPr>
            <w:r>
              <w:t>（17）手续费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30214</w:t>
            </w:r>
          </w:p>
        </w:tc>
        <w:tc>
          <w:tcPr>
            <w:tcW w:w="4535" w:type="dxa"/>
            <w:vAlign w:val="center"/>
          </w:tcPr>
          <w:p>
            <w:pPr>
              <w:pStyle w:val="10"/>
            </w:pPr>
            <w:r>
              <w:t>（18）租赁费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30218</w:t>
            </w:r>
          </w:p>
        </w:tc>
        <w:tc>
          <w:tcPr>
            <w:tcW w:w="4535" w:type="dxa"/>
            <w:vAlign w:val="center"/>
          </w:tcPr>
          <w:p>
            <w:pPr>
              <w:pStyle w:val="10"/>
            </w:pPr>
            <w:r>
              <w:t>（19）专用材料费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30224</w:t>
            </w:r>
          </w:p>
        </w:tc>
        <w:tc>
          <w:tcPr>
            <w:tcW w:w="4535" w:type="dxa"/>
            <w:vAlign w:val="center"/>
          </w:tcPr>
          <w:p>
            <w:pPr>
              <w:pStyle w:val="10"/>
            </w:pPr>
            <w:r>
              <w:t>（20）被装购置费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30225</w:t>
            </w:r>
          </w:p>
        </w:tc>
        <w:tc>
          <w:tcPr>
            <w:tcW w:w="4535" w:type="dxa"/>
            <w:vAlign w:val="center"/>
          </w:tcPr>
          <w:p>
            <w:pPr>
              <w:pStyle w:val="10"/>
            </w:pPr>
            <w:r>
              <w:t>（21）专用燃料费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（22）劳务费</w:t>
            </w:r>
          </w:p>
        </w:tc>
        <w:tc>
          <w:tcPr>
            <w:tcW w:w="1247" w:type="dxa"/>
            <w:vAlign w:val="center"/>
          </w:tcPr>
          <w:p>
            <w:pPr>
              <w:pStyle w:val="9"/>
            </w:pPr>
            <w:r>
              <w:t>108.00</w:t>
            </w:r>
          </w:p>
        </w:tc>
        <w:tc>
          <w:tcPr>
            <w:tcW w:w="1247" w:type="dxa"/>
            <w:vAlign w:val="center"/>
          </w:tcPr>
          <w:p>
            <w:pPr>
              <w:pStyle w:val="9"/>
            </w:pPr>
            <w:r>
              <w:t>108.00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30227</w:t>
            </w:r>
          </w:p>
        </w:tc>
        <w:tc>
          <w:tcPr>
            <w:tcW w:w="4535" w:type="dxa"/>
            <w:vAlign w:val="center"/>
          </w:tcPr>
          <w:p>
            <w:pPr>
              <w:pStyle w:val="10"/>
            </w:pPr>
            <w:r>
              <w:t>（23）委托业务费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（24）其他业务费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2、按规定比例计提项目</w:t>
            </w:r>
          </w:p>
        </w:tc>
        <w:tc>
          <w:tcPr>
            <w:tcW w:w="1247" w:type="dxa"/>
            <w:vAlign w:val="center"/>
          </w:tcPr>
          <w:p>
            <w:pPr>
              <w:pStyle w:val="9"/>
            </w:pPr>
            <w:r>
              <w:t>4.10</w:t>
            </w:r>
          </w:p>
        </w:tc>
        <w:tc>
          <w:tcPr>
            <w:tcW w:w="1247" w:type="dxa"/>
            <w:vAlign w:val="center"/>
          </w:tcPr>
          <w:p>
            <w:pPr>
              <w:pStyle w:val="9"/>
            </w:pPr>
            <w:r>
              <w:t>4.10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30216</w:t>
            </w:r>
          </w:p>
        </w:tc>
        <w:tc>
          <w:tcPr>
            <w:tcW w:w="4535" w:type="dxa"/>
            <w:vAlign w:val="center"/>
          </w:tcPr>
          <w:p>
            <w:pPr>
              <w:pStyle w:val="10"/>
            </w:pPr>
            <w:r>
              <w:t>（1）培训费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30217</w:t>
            </w:r>
          </w:p>
        </w:tc>
        <w:tc>
          <w:tcPr>
            <w:tcW w:w="4535" w:type="dxa"/>
            <w:vAlign w:val="center"/>
          </w:tcPr>
          <w:p>
            <w:pPr>
              <w:pStyle w:val="10"/>
            </w:pPr>
            <w:r>
              <w:t>（2）公务接待费</w:t>
            </w:r>
          </w:p>
        </w:tc>
        <w:tc>
          <w:tcPr>
            <w:tcW w:w="1247" w:type="dxa"/>
            <w:vAlign w:val="center"/>
          </w:tcPr>
          <w:p>
            <w:pPr>
              <w:pStyle w:val="9"/>
            </w:pPr>
            <w:r>
              <w:t>4.10</w:t>
            </w:r>
          </w:p>
        </w:tc>
        <w:tc>
          <w:tcPr>
            <w:tcW w:w="1247" w:type="dxa"/>
            <w:vAlign w:val="center"/>
          </w:tcPr>
          <w:p>
            <w:pPr>
              <w:pStyle w:val="9"/>
            </w:pPr>
            <w:r>
              <w:t>4.10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30228</w:t>
            </w:r>
          </w:p>
        </w:tc>
        <w:tc>
          <w:tcPr>
            <w:tcW w:w="4535" w:type="dxa"/>
            <w:vAlign w:val="center"/>
          </w:tcPr>
          <w:p>
            <w:pPr>
              <w:pStyle w:val="10"/>
            </w:pPr>
            <w:r>
              <w:t>（3）工会经费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30229</w:t>
            </w:r>
          </w:p>
        </w:tc>
        <w:tc>
          <w:tcPr>
            <w:tcW w:w="4535" w:type="dxa"/>
            <w:vAlign w:val="center"/>
          </w:tcPr>
          <w:p>
            <w:pPr>
              <w:pStyle w:val="10"/>
            </w:pPr>
            <w:r>
              <w:t>（4）福利费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（5）党组织活动经费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3、特殊因素项目</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（1）业务用房运行费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（2）办公用房运行补助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（3）网络运行维护费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（4）大宗印刷费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（5）专项邮电费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31003</w:t>
            </w:r>
          </w:p>
        </w:tc>
        <w:tc>
          <w:tcPr>
            <w:tcW w:w="4535" w:type="dxa"/>
            <w:vAlign w:val="center"/>
          </w:tcPr>
          <w:p>
            <w:pPr>
              <w:pStyle w:val="10"/>
            </w:pPr>
            <w:r>
              <w:t>（6）专项购置费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（7）执法执勤及特种业务车辆运行费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（8）临时办公室经费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（9）中央空调及电梯运行费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（10）不可预见费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（11）法律顾问工作经费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7"/>
            </w:pPr>
            <w:r>
              <w:t>151怀来县人民检察院部门</w:t>
            </w:r>
          </w:p>
        </w:tc>
        <w:tc>
          <w:tcPr>
            <w:tcW w:w="7313"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8"/>
            </w:pPr>
            <w:r>
              <w:t>项目名称</w:t>
            </w:r>
          </w:p>
        </w:tc>
        <w:tc>
          <w:tcPr>
            <w:tcW w:w="1621" w:type="dxa"/>
            <w:vMerge w:val="restart"/>
            <w:vAlign w:val="center"/>
          </w:tcPr>
          <w:p>
            <w:pPr>
              <w:pStyle w:val="8"/>
            </w:pPr>
            <w:r>
              <w:t>项目承担单位</w:t>
            </w:r>
          </w:p>
        </w:tc>
        <w:tc>
          <w:tcPr>
            <w:tcW w:w="1032" w:type="dxa"/>
            <w:vMerge w:val="restart"/>
            <w:vAlign w:val="center"/>
          </w:tcPr>
          <w:p>
            <w:pPr>
              <w:pStyle w:val="8"/>
            </w:pPr>
            <w:r>
              <w:t>功能分类科目编码</w:t>
            </w:r>
          </w:p>
        </w:tc>
        <w:tc>
          <w:tcPr>
            <w:tcW w:w="9751"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8"/>
            </w:pPr>
            <w:r>
              <w:t>合 计</w:t>
            </w:r>
          </w:p>
        </w:tc>
        <w:tc>
          <w:tcPr>
            <w:tcW w:w="1219" w:type="dxa"/>
            <w:vAlign w:val="center"/>
          </w:tcPr>
          <w:p>
            <w:pPr>
              <w:pStyle w:val="8"/>
            </w:pPr>
            <w:r>
              <w:t>一般公共    预算拨款</w:t>
            </w:r>
          </w:p>
        </w:tc>
        <w:tc>
          <w:tcPr>
            <w:tcW w:w="1219" w:type="dxa"/>
            <w:vAlign w:val="center"/>
          </w:tcPr>
          <w:p>
            <w:pPr>
              <w:pStyle w:val="8"/>
            </w:pPr>
            <w:r>
              <w:t>基金预算    拨款</w:t>
            </w:r>
          </w:p>
        </w:tc>
        <w:tc>
          <w:tcPr>
            <w:tcW w:w="1219" w:type="dxa"/>
            <w:vAlign w:val="center"/>
          </w:tcPr>
          <w:p>
            <w:pPr>
              <w:pStyle w:val="8"/>
            </w:pPr>
            <w:r>
              <w:t>国有资本经营预算拨款</w:t>
            </w:r>
          </w:p>
        </w:tc>
        <w:tc>
          <w:tcPr>
            <w:tcW w:w="1219" w:type="dxa"/>
            <w:vAlign w:val="center"/>
          </w:tcPr>
          <w:p>
            <w:pPr>
              <w:pStyle w:val="8"/>
            </w:pPr>
            <w:r>
              <w:t>财政专户    核拨</w:t>
            </w:r>
          </w:p>
        </w:tc>
        <w:tc>
          <w:tcPr>
            <w:tcW w:w="1219" w:type="dxa"/>
            <w:vAlign w:val="center"/>
          </w:tcPr>
          <w:p>
            <w:pPr>
              <w:pStyle w:val="8"/>
            </w:pPr>
            <w:r>
              <w:t>单位资金</w:t>
            </w:r>
          </w:p>
        </w:tc>
        <w:tc>
          <w:tcPr>
            <w:tcW w:w="1219" w:type="dxa"/>
            <w:vAlign w:val="center"/>
          </w:tcPr>
          <w:p>
            <w:pPr>
              <w:pStyle w:val="8"/>
            </w:pPr>
            <w:r>
              <w:t>财政拨款    结转</w:t>
            </w:r>
          </w:p>
        </w:tc>
        <w:tc>
          <w:tcPr>
            <w:tcW w:w="1219"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合计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536.00</w:t>
            </w:r>
          </w:p>
        </w:tc>
        <w:tc>
          <w:tcPr>
            <w:tcW w:w="1219" w:type="dxa"/>
            <w:vAlign w:val="center"/>
          </w:tcPr>
          <w:p>
            <w:pPr>
              <w:pStyle w:val="13"/>
            </w:pPr>
            <w:r>
              <w:t>536.00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4"/>
            </w:pPr>
            <w:r>
              <w:t>特定目标类项目小计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536.00</w:t>
            </w:r>
          </w:p>
        </w:tc>
        <w:tc>
          <w:tcPr>
            <w:tcW w:w="1219" w:type="dxa"/>
            <w:vAlign w:val="center"/>
          </w:tcPr>
          <w:p>
            <w:pPr>
              <w:pStyle w:val="13"/>
            </w:pPr>
            <w:r>
              <w:t>536.00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1、怀财字【2022】7号 办公楼维修资金</w:t>
            </w:r>
          </w:p>
        </w:tc>
        <w:tc>
          <w:tcPr>
            <w:tcW w:w="1621" w:type="dxa"/>
            <w:vAlign w:val="center"/>
          </w:tcPr>
          <w:p>
            <w:pPr>
              <w:pStyle w:val="10"/>
            </w:pPr>
            <w:r>
              <w:t>怀来县人民检察院</w:t>
            </w:r>
          </w:p>
        </w:tc>
        <w:tc>
          <w:tcPr>
            <w:tcW w:w="1032" w:type="dxa"/>
            <w:vAlign w:val="center"/>
          </w:tcPr>
          <w:p>
            <w:pPr>
              <w:pStyle w:val="10"/>
            </w:pPr>
            <w:r>
              <w:t>2040401</w:t>
            </w:r>
          </w:p>
        </w:tc>
        <w:tc>
          <w:tcPr>
            <w:tcW w:w="1219" w:type="dxa"/>
            <w:vAlign w:val="center"/>
          </w:tcPr>
          <w:p>
            <w:pPr>
              <w:pStyle w:val="9"/>
            </w:pPr>
            <w:r>
              <w:t>130.00</w:t>
            </w:r>
          </w:p>
        </w:tc>
        <w:tc>
          <w:tcPr>
            <w:tcW w:w="1219" w:type="dxa"/>
            <w:vAlign w:val="center"/>
          </w:tcPr>
          <w:p>
            <w:pPr>
              <w:pStyle w:val="9"/>
            </w:pPr>
            <w:r>
              <w:t>130.00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2、怀财字【2022】7号 公车购置</w:t>
            </w:r>
          </w:p>
        </w:tc>
        <w:tc>
          <w:tcPr>
            <w:tcW w:w="1621" w:type="dxa"/>
            <w:vAlign w:val="center"/>
          </w:tcPr>
          <w:p>
            <w:pPr>
              <w:pStyle w:val="10"/>
            </w:pPr>
            <w:r>
              <w:t>怀来县人民检察院</w:t>
            </w:r>
          </w:p>
        </w:tc>
        <w:tc>
          <w:tcPr>
            <w:tcW w:w="1032" w:type="dxa"/>
            <w:vAlign w:val="center"/>
          </w:tcPr>
          <w:p>
            <w:pPr>
              <w:pStyle w:val="10"/>
            </w:pPr>
            <w:r>
              <w:t>2040401</w:t>
            </w:r>
          </w:p>
        </w:tc>
        <w:tc>
          <w:tcPr>
            <w:tcW w:w="1219" w:type="dxa"/>
            <w:vAlign w:val="center"/>
          </w:tcPr>
          <w:p>
            <w:pPr>
              <w:pStyle w:val="9"/>
            </w:pPr>
            <w:r>
              <w:t>41.00</w:t>
            </w:r>
          </w:p>
        </w:tc>
        <w:tc>
          <w:tcPr>
            <w:tcW w:w="1219" w:type="dxa"/>
            <w:vAlign w:val="center"/>
          </w:tcPr>
          <w:p>
            <w:pPr>
              <w:pStyle w:val="9"/>
            </w:pPr>
            <w:r>
              <w:t>41.00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3、怀财字【2022】7号 检察文化建设资金</w:t>
            </w:r>
          </w:p>
        </w:tc>
        <w:tc>
          <w:tcPr>
            <w:tcW w:w="1621" w:type="dxa"/>
            <w:vAlign w:val="center"/>
          </w:tcPr>
          <w:p>
            <w:pPr>
              <w:pStyle w:val="10"/>
            </w:pPr>
            <w:r>
              <w:t>怀来县人民检察院</w:t>
            </w:r>
          </w:p>
        </w:tc>
        <w:tc>
          <w:tcPr>
            <w:tcW w:w="1032" w:type="dxa"/>
            <w:vAlign w:val="center"/>
          </w:tcPr>
          <w:p>
            <w:pPr>
              <w:pStyle w:val="10"/>
            </w:pPr>
            <w:r>
              <w:t>2040401</w:t>
            </w:r>
          </w:p>
        </w:tc>
        <w:tc>
          <w:tcPr>
            <w:tcW w:w="1219" w:type="dxa"/>
            <w:vAlign w:val="center"/>
          </w:tcPr>
          <w:p>
            <w:pPr>
              <w:pStyle w:val="9"/>
            </w:pPr>
            <w:r>
              <w:t>30.00</w:t>
            </w:r>
          </w:p>
        </w:tc>
        <w:tc>
          <w:tcPr>
            <w:tcW w:w="1219" w:type="dxa"/>
            <w:vAlign w:val="center"/>
          </w:tcPr>
          <w:p>
            <w:pPr>
              <w:pStyle w:val="9"/>
            </w:pPr>
            <w:r>
              <w:t>30.00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4、怀财字【2022】7号 智慧检务</w:t>
            </w:r>
          </w:p>
        </w:tc>
        <w:tc>
          <w:tcPr>
            <w:tcW w:w="1621" w:type="dxa"/>
            <w:vAlign w:val="center"/>
          </w:tcPr>
          <w:p>
            <w:pPr>
              <w:pStyle w:val="10"/>
            </w:pPr>
            <w:r>
              <w:t>怀来县人民检察院</w:t>
            </w:r>
          </w:p>
        </w:tc>
        <w:tc>
          <w:tcPr>
            <w:tcW w:w="1032" w:type="dxa"/>
            <w:vAlign w:val="center"/>
          </w:tcPr>
          <w:p>
            <w:pPr>
              <w:pStyle w:val="10"/>
            </w:pPr>
            <w:r>
              <w:t>2040401</w:t>
            </w:r>
          </w:p>
        </w:tc>
        <w:tc>
          <w:tcPr>
            <w:tcW w:w="1219" w:type="dxa"/>
            <w:vAlign w:val="center"/>
          </w:tcPr>
          <w:p>
            <w:pPr>
              <w:pStyle w:val="9"/>
            </w:pPr>
            <w:r>
              <w:t>120.00</w:t>
            </w:r>
          </w:p>
        </w:tc>
        <w:tc>
          <w:tcPr>
            <w:tcW w:w="1219" w:type="dxa"/>
            <w:vAlign w:val="center"/>
          </w:tcPr>
          <w:p>
            <w:pPr>
              <w:pStyle w:val="9"/>
            </w:pPr>
            <w:r>
              <w:t>120.00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5、怀财字【2022】7号 专项公用经费</w:t>
            </w:r>
          </w:p>
        </w:tc>
        <w:tc>
          <w:tcPr>
            <w:tcW w:w="1621" w:type="dxa"/>
            <w:vAlign w:val="center"/>
          </w:tcPr>
          <w:p>
            <w:pPr>
              <w:pStyle w:val="10"/>
            </w:pPr>
            <w:r>
              <w:t>怀来县人民检察院</w:t>
            </w:r>
          </w:p>
        </w:tc>
        <w:tc>
          <w:tcPr>
            <w:tcW w:w="1032" w:type="dxa"/>
            <w:vAlign w:val="center"/>
          </w:tcPr>
          <w:p>
            <w:pPr>
              <w:pStyle w:val="10"/>
            </w:pPr>
            <w:r>
              <w:t>2040401</w:t>
            </w:r>
          </w:p>
        </w:tc>
        <w:tc>
          <w:tcPr>
            <w:tcW w:w="1219" w:type="dxa"/>
            <w:vAlign w:val="center"/>
          </w:tcPr>
          <w:p>
            <w:pPr>
              <w:pStyle w:val="9"/>
            </w:pPr>
            <w:r>
              <w:t>39.00</w:t>
            </w:r>
          </w:p>
        </w:tc>
        <w:tc>
          <w:tcPr>
            <w:tcW w:w="1219" w:type="dxa"/>
            <w:vAlign w:val="center"/>
          </w:tcPr>
          <w:p>
            <w:pPr>
              <w:pStyle w:val="9"/>
            </w:pPr>
            <w:r>
              <w:t>39.00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6、冀财政法【2021】62号河北省财政厅关于提前下达2022年中央政法纪检监察转移支付资金的通知</w:t>
            </w:r>
          </w:p>
        </w:tc>
        <w:tc>
          <w:tcPr>
            <w:tcW w:w="1621" w:type="dxa"/>
            <w:vAlign w:val="center"/>
          </w:tcPr>
          <w:p>
            <w:pPr>
              <w:pStyle w:val="10"/>
            </w:pPr>
            <w:r>
              <w:t>怀来县人民检察院</w:t>
            </w:r>
          </w:p>
        </w:tc>
        <w:tc>
          <w:tcPr>
            <w:tcW w:w="1032" w:type="dxa"/>
            <w:vAlign w:val="center"/>
          </w:tcPr>
          <w:p>
            <w:pPr>
              <w:pStyle w:val="10"/>
            </w:pPr>
            <w:r>
              <w:t>2040499</w:t>
            </w:r>
          </w:p>
        </w:tc>
        <w:tc>
          <w:tcPr>
            <w:tcW w:w="1219" w:type="dxa"/>
            <w:vAlign w:val="center"/>
          </w:tcPr>
          <w:p>
            <w:pPr>
              <w:pStyle w:val="9"/>
            </w:pPr>
            <w:r>
              <w:t>97.00</w:t>
            </w:r>
          </w:p>
        </w:tc>
        <w:tc>
          <w:tcPr>
            <w:tcW w:w="1219" w:type="dxa"/>
            <w:vAlign w:val="center"/>
          </w:tcPr>
          <w:p>
            <w:pPr>
              <w:pStyle w:val="9"/>
            </w:pPr>
            <w:r>
              <w:t>97.00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7、冀财政法【2021】63号河北省财政厅关于提前下达2022年省级基层公检法司转移支付资金的通知</w:t>
            </w:r>
          </w:p>
        </w:tc>
        <w:tc>
          <w:tcPr>
            <w:tcW w:w="1621" w:type="dxa"/>
            <w:vAlign w:val="center"/>
          </w:tcPr>
          <w:p>
            <w:pPr>
              <w:pStyle w:val="10"/>
            </w:pPr>
            <w:r>
              <w:t>怀来县人民检察院</w:t>
            </w:r>
          </w:p>
        </w:tc>
        <w:tc>
          <w:tcPr>
            <w:tcW w:w="1032" w:type="dxa"/>
            <w:vAlign w:val="center"/>
          </w:tcPr>
          <w:p>
            <w:pPr>
              <w:pStyle w:val="10"/>
            </w:pPr>
            <w:r>
              <w:t>2040499</w:t>
            </w:r>
          </w:p>
        </w:tc>
        <w:tc>
          <w:tcPr>
            <w:tcW w:w="1219" w:type="dxa"/>
            <w:vAlign w:val="center"/>
          </w:tcPr>
          <w:p>
            <w:pPr>
              <w:pStyle w:val="9"/>
            </w:pPr>
            <w:r>
              <w:t>79.00</w:t>
            </w:r>
          </w:p>
        </w:tc>
        <w:tc>
          <w:tcPr>
            <w:tcW w:w="1219" w:type="dxa"/>
            <w:vAlign w:val="center"/>
          </w:tcPr>
          <w:p>
            <w:pPr>
              <w:pStyle w:val="9"/>
            </w:pPr>
            <w:r>
              <w:t>79.00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151怀来县人民检察院部门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2292.71</w:t>
            </w:r>
          </w:p>
        </w:tc>
        <w:tc>
          <w:tcPr>
            <w:tcW w:w="1417" w:type="dxa"/>
            <w:vAlign w:val="center"/>
          </w:tcPr>
          <w:p>
            <w:pPr>
              <w:pStyle w:val="13"/>
            </w:pPr>
            <w:r>
              <w:t>2292.71</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867.68</w:t>
            </w:r>
          </w:p>
        </w:tc>
        <w:tc>
          <w:tcPr>
            <w:tcW w:w="1417" w:type="dxa"/>
            <w:vAlign w:val="center"/>
          </w:tcPr>
          <w:p>
            <w:pPr>
              <w:pStyle w:val="9"/>
            </w:pPr>
            <w:r>
              <w:t>867.68</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445.66</w:t>
            </w:r>
          </w:p>
        </w:tc>
        <w:tc>
          <w:tcPr>
            <w:tcW w:w="1417" w:type="dxa"/>
            <w:vAlign w:val="center"/>
          </w:tcPr>
          <w:p>
            <w:pPr>
              <w:pStyle w:val="9"/>
            </w:pPr>
            <w:r>
              <w:t>445.66</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r>
              <w:t>378.00</w:t>
            </w:r>
          </w:p>
        </w:tc>
        <w:tc>
          <w:tcPr>
            <w:tcW w:w="1417" w:type="dxa"/>
            <w:vAlign w:val="center"/>
          </w:tcPr>
          <w:p>
            <w:pPr>
              <w:pStyle w:val="9"/>
            </w:pPr>
            <w:r>
              <w:t>378.00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500.00</w:t>
            </w:r>
          </w:p>
        </w:tc>
        <w:tc>
          <w:tcPr>
            <w:tcW w:w="1417" w:type="dxa"/>
            <w:vAlign w:val="center"/>
          </w:tcPr>
          <w:p>
            <w:pPr>
              <w:pStyle w:val="9"/>
            </w:pPr>
            <w:r>
              <w:t>500.00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101.37</w:t>
            </w:r>
          </w:p>
        </w:tc>
        <w:tc>
          <w:tcPr>
            <w:tcW w:w="1417" w:type="dxa"/>
            <w:vAlign w:val="center"/>
          </w:tcPr>
          <w:p>
            <w:pPr>
              <w:pStyle w:val="9"/>
            </w:pPr>
            <w:r>
              <w:t>101.37</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151怀来县人民检察院部门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63.73</w:t>
            </w:r>
          </w:p>
        </w:tc>
        <w:tc>
          <w:tcPr>
            <w:tcW w:w="1417" w:type="dxa"/>
            <w:vAlign w:val="center"/>
          </w:tcPr>
          <w:p>
            <w:pPr>
              <w:pStyle w:val="13"/>
            </w:pPr>
            <w:r>
              <w:t>63.73</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60.73</w:t>
            </w:r>
          </w:p>
        </w:tc>
        <w:tc>
          <w:tcPr>
            <w:tcW w:w="1417" w:type="dxa"/>
            <w:vAlign w:val="center"/>
          </w:tcPr>
          <w:p>
            <w:pPr>
              <w:pStyle w:val="13"/>
            </w:pPr>
            <w:r>
              <w:t>60.73</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r>
              <w:t>56.63</w:t>
            </w:r>
          </w:p>
        </w:tc>
        <w:tc>
          <w:tcPr>
            <w:tcW w:w="1417" w:type="dxa"/>
            <w:vAlign w:val="center"/>
          </w:tcPr>
          <w:p>
            <w:pPr>
              <w:pStyle w:val="9"/>
            </w:pPr>
            <w:r>
              <w:t>56.63</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r>
              <w:t>41.00</w:t>
            </w:r>
          </w:p>
        </w:tc>
        <w:tc>
          <w:tcPr>
            <w:tcW w:w="1417" w:type="dxa"/>
            <w:vAlign w:val="center"/>
          </w:tcPr>
          <w:p>
            <w:pPr>
              <w:pStyle w:val="9"/>
            </w:pPr>
            <w:r>
              <w:t>41.00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r>
              <w:t>15.63</w:t>
            </w:r>
          </w:p>
        </w:tc>
        <w:tc>
          <w:tcPr>
            <w:tcW w:w="1417" w:type="dxa"/>
            <w:vAlign w:val="center"/>
          </w:tcPr>
          <w:p>
            <w:pPr>
              <w:pStyle w:val="9"/>
            </w:pPr>
            <w:r>
              <w:t>15.63</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4.10</w:t>
            </w:r>
          </w:p>
        </w:tc>
        <w:tc>
          <w:tcPr>
            <w:tcW w:w="1417" w:type="dxa"/>
            <w:vAlign w:val="center"/>
          </w:tcPr>
          <w:p>
            <w:pPr>
              <w:pStyle w:val="9"/>
            </w:pPr>
            <w:r>
              <w:t>4.10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r>
              <w:t>3.00</w:t>
            </w:r>
          </w:p>
        </w:tc>
        <w:tc>
          <w:tcPr>
            <w:tcW w:w="1417" w:type="dxa"/>
            <w:vAlign w:val="center"/>
          </w:tcPr>
          <w:p>
            <w:pPr>
              <w:pStyle w:val="9"/>
            </w:pPr>
            <w:r>
              <w:t>3.00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151怀来县人民检察院部门</w:t>
            </w:r>
          </w:p>
        </w:tc>
        <w:tc>
          <w:tcPr>
            <w:tcW w:w="8674" w:type="dxa"/>
            <w:gridSpan w:val="9"/>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451.70</w:t>
            </w:r>
          </w:p>
        </w:tc>
        <w:tc>
          <w:tcPr>
            <w:tcW w:w="964" w:type="dxa"/>
            <w:vAlign w:val="center"/>
          </w:tcPr>
          <w:p>
            <w:pPr>
              <w:pStyle w:val="13"/>
            </w:pPr>
            <w:r>
              <w:t>451.70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怀来县人民检察院小计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451.70</w:t>
            </w:r>
          </w:p>
        </w:tc>
        <w:tc>
          <w:tcPr>
            <w:tcW w:w="964" w:type="dxa"/>
            <w:vAlign w:val="center"/>
          </w:tcPr>
          <w:p>
            <w:pPr>
              <w:pStyle w:val="13"/>
            </w:pPr>
            <w:r>
              <w:t>451.70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287.66</w:t>
            </w:r>
          </w:p>
        </w:tc>
        <w:tc>
          <w:tcPr>
            <w:tcW w:w="1134" w:type="dxa"/>
            <w:vAlign w:val="center"/>
          </w:tcPr>
          <w:p>
            <w:pPr>
              <w:pStyle w:val="10"/>
            </w:pPr>
            <w:r>
              <w:t>其他图形图像输入设备</w:t>
            </w:r>
          </w:p>
        </w:tc>
        <w:tc>
          <w:tcPr>
            <w:tcW w:w="1134" w:type="dxa"/>
            <w:vAlign w:val="center"/>
          </w:tcPr>
          <w:p>
            <w:pPr>
              <w:pStyle w:val="10"/>
            </w:pPr>
            <w:r>
              <w:t>A0201060999</w:t>
            </w:r>
          </w:p>
        </w:tc>
        <w:tc>
          <w:tcPr>
            <w:tcW w:w="709" w:type="dxa"/>
            <w:vAlign w:val="center"/>
          </w:tcPr>
          <w:p>
            <w:pPr>
              <w:pStyle w:val="11"/>
            </w:pPr>
            <w:r>
              <w:t>个</w:t>
            </w:r>
          </w:p>
        </w:tc>
        <w:tc>
          <w:tcPr>
            <w:tcW w:w="850" w:type="dxa"/>
            <w:vAlign w:val="center"/>
          </w:tcPr>
          <w:p>
            <w:pPr>
              <w:pStyle w:val="9"/>
            </w:pPr>
            <w:r>
              <w:t>1</w:t>
            </w:r>
          </w:p>
        </w:tc>
        <w:tc>
          <w:tcPr>
            <w:tcW w:w="850" w:type="dxa"/>
            <w:vAlign w:val="center"/>
          </w:tcPr>
          <w:p>
            <w:pPr>
              <w:pStyle w:val="9"/>
            </w:pPr>
            <w:r>
              <w:t>0.80</w:t>
            </w:r>
          </w:p>
        </w:tc>
        <w:tc>
          <w:tcPr>
            <w:tcW w:w="964" w:type="dxa"/>
            <w:vAlign w:val="center"/>
          </w:tcPr>
          <w:p>
            <w:pPr>
              <w:pStyle w:val="9"/>
            </w:pPr>
            <w:r>
              <w:t>0.80</w:t>
            </w:r>
          </w:p>
        </w:tc>
        <w:tc>
          <w:tcPr>
            <w:tcW w:w="964" w:type="dxa"/>
            <w:vAlign w:val="center"/>
          </w:tcPr>
          <w:p>
            <w:pPr>
              <w:pStyle w:val="9"/>
            </w:pPr>
            <w:r>
              <w:t>0.80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287.66</w:t>
            </w:r>
          </w:p>
        </w:tc>
        <w:tc>
          <w:tcPr>
            <w:tcW w:w="1134" w:type="dxa"/>
            <w:vAlign w:val="center"/>
          </w:tcPr>
          <w:p>
            <w:pPr>
              <w:pStyle w:val="10"/>
            </w:pPr>
            <w:r>
              <w:t>其他台、桌类</w:t>
            </w:r>
          </w:p>
        </w:tc>
        <w:tc>
          <w:tcPr>
            <w:tcW w:w="1134" w:type="dxa"/>
            <w:vAlign w:val="center"/>
          </w:tcPr>
          <w:p>
            <w:pPr>
              <w:pStyle w:val="10"/>
            </w:pPr>
            <w:r>
              <w:t>A060299</w:t>
            </w:r>
          </w:p>
        </w:tc>
        <w:tc>
          <w:tcPr>
            <w:tcW w:w="709" w:type="dxa"/>
            <w:vAlign w:val="center"/>
          </w:tcPr>
          <w:p>
            <w:pPr>
              <w:pStyle w:val="11"/>
            </w:pPr>
            <w:r>
              <w:t>米</w:t>
            </w:r>
          </w:p>
        </w:tc>
        <w:tc>
          <w:tcPr>
            <w:tcW w:w="850" w:type="dxa"/>
            <w:vAlign w:val="center"/>
          </w:tcPr>
          <w:p>
            <w:pPr>
              <w:pStyle w:val="9"/>
            </w:pPr>
            <w:r>
              <w:t>4</w:t>
            </w:r>
          </w:p>
        </w:tc>
        <w:tc>
          <w:tcPr>
            <w:tcW w:w="850" w:type="dxa"/>
            <w:vAlign w:val="center"/>
          </w:tcPr>
          <w:p>
            <w:pPr>
              <w:pStyle w:val="9"/>
            </w:pPr>
            <w:r>
              <w:t>0.30</w:t>
            </w:r>
          </w:p>
        </w:tc>
        <w:tc>
          <w:tcPr>
            <w:tcW w:w="964" w:type="dxa"/>
            <w:vAlign w:val="center"/>
          </w:tcPr>
          <w:p>
            <w:pPr>
              <w:pStyle w:val="9"/>
            </w:pPr>
            <w:r>
              <w:t>1.20</w:t>
            </w:r>
          </w:p>
        </w:tc>
        <w:tc>
          <w:tcPr>
            <w:tcW w:w="964" w:type="dxa"/>
            <w:vAlign w:val="center"/>
          </w:tcPr>
          <w:p>
            <w:pPr>
              <w:pStyle w:val="9"/>
            </w:pPr>
            <w:r>
              <w:t>1.20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287.66</w:t>
            </w:r>
          </w:p>
        </w:tc>
        <w:tc>
          <w:tcPr>
            <w:tcW w:w="1134" w:type="dxa"/>
            <w:vAlign w:val="center"/>
          </w:tcPr>
          <w:p>
            <w:pPr>
              <w:pStyle w:val="10"/>
            </w:pPr>
            <w:r>
              <w:t>保险柜</w:t>
            </w:r>
          </w:p>
        </w:tc>
        <w:tc>
          <w:tcPr>
            <w:tcW w:w="1134" w:type="dxa"/>
            <w:vAlign w:val="center"/>
          </w:tcPr>
          <w:p>
            <w:pPr>
              <w:pStyle w:val="10"/>
            </w:pPr>
            <w:r>
              <w:t>A060502</w:t>
            </w:r>
          </w:p>
        </w:tc>
        <w:tc>
          <w:tcPr>
            <w:tcW w:w="709" w:type="dxa"/>
            <w:vAlign w:val="center"/>
          </w:tcPr>
          <w:p>
            <w:pPr>
              <w:pStyle w:val="11"/>
            </w:pPr>
            <w:r>
              <w:t>个</w:t>
            </w:r>
          </w:p>
        </w:tc>
        <w:tc>
          <w:tcPr>
            <w:tcW w:w="850" w:type="dxa"/>
            <w:vAlign w:val="center"/>
          </w:tcPr>
          <w:p>
            <w:pPr>
              <w:pStyle w:val="9"/>
            </w:pPr>
            <w:r>
              <w:t>2</w:t>
            </w:r>
          </w:p>
        </w:tc>
        <w:tc>
          <w:tcPr>
            <w:tcW w:w="850" w:type="dxa"/>
            <w:vAlign w:val="center"/>
          </w:tcPr>
          <w:p>
            <w:pPr>
              <w:pStyle w:val="9"/>
            </w:pPr>
            <w:r>
              <w:t>0.35</w:t>
            </w:r>
          </w:p>
        </w:tc>
        <w:tc>
          <w:tcPr>
            <w:tcW w:w="964" w:type="dxa"/>
            <w:vAlign w:val="center"/>
          </w:tcPr>
          <w:p>
            <w:pPr>
              <w:pStyle w:val="9"/>
            </w:pPr>
            <w:r>
              <w:t>0.70</w:t>
            </w:r>
          </w:p>
        </w:tc>
        <w:tc>
          <w:tcPr>
            <w:tcW w:w="964" w:type="dxa"/>
            <w:vAlign w:val="center"/>
          </w:tcPr>
          <w:p>
            <w:pPr>
              <w:pStyle w:val="9"/>
            </w:pPr>
            <w:r>
              <w:t>0.70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287.66</w:t>
            </w:r>
          </w:p>
        </w:tc>
        <w:tc>
          <w:tcPr>
            <w:tcW w:w="1134" w:type="dxa"/>
            <w:vAlign w:val="center"/>
          </w:tcPr>
          <w:p>
            <w:pPr>
              <w:pStyle w:val="10"/>
            </w:pPr>
            <w:r>
              <w:t>其他家具用具</w:t>
            </w:r>
          </w:p>
        </w:tc>
        <w:tc>
          <w:tcPr>
            <w:tcW w:w="1134" w:type="dxa"/>
            <w:vAlign w:val="center"/>
          </w:tcPr>
          <w:p>
            <w:pPr>
              <w:pStyle w:val="10"/>
            </w:pPr>
            <w:r>
              <w:t>A0699</w:t>
            </w:r>
          </w:p>
        </w:tc>
        <w:tc>
          <w:tcPr>
            <w:tcW w:w="709" w:type="dxa"/>
            <w:vAlign w:val="center"/>
          </w:tcPr>
          <w:p>
            <w:pPr>
              <w:pStyle w:val="11"/>
            </w:pPr>
            <w:r>
              <w:t>套</w:t>
            </w:r>
          </w:p>
        </w:tc>
        <w:tc>
          <w:tcPr>
            <w:tcW w:w="850" w:type="dxa"/>
            <w:vAlign w:val="center"/>
          </w:tcPr>
          <w:p>
            <w:pPr>
              <w:pStyle w:val="9"/>
            </w:pPr>
            <w:r>
              <w:t>15</w:t>
            </w:r>
          </w:p>
        </w:tc>
        <w:tc>
          <w:tcPr>
            <w:tcW w:w="850" w:type="dxa"/>
            <w:vAlign w:val="center"/>
          </w:tcPr>
          <w:p>
            <w:pPr>
              <w:pStyle w:val="9"/>
            </w:pPr>
            <w:r>
              <w:t>0.20</w:t>
            </w:r>
          </w:p>
        </w:tc>
        <w:tc>
          <w:tcPr>
            <w:tcW w:w="964" w:type="dxa"/>
            <w:vAlign w:val="center"/>
          </w:tcPr>
          <w:p>
            <w:pPr>
              <w:pStyle w:val="9"/>
            </w:pPr>
            <w:r>
              <w:t>3.00</w:t>
            </w:r>
          </w:p>
        </w:tc>
        <w:tc>
          <w:tcPr>
            <w:tcW w:w="964" w:type="dxa"/>
            <w:vAlign w:val="center"/>
          </w:tcPr>
          <w:p>
            <w:pPr>
              <w:pStyle w:val="9"/>
            </w:pPr>
            <w:r>
              <w:t>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287.66</w:t>
            </w:r>
          </w:p>
        </w:tc>
        <w:tc>
          <w:tcPr>
            <w:tcW w:w="1134" w:type="dxa"/>
            <w:vAlign w:val="center"/>
          </w:tcPr>
          <w:p>
            <w:pPr>
              <w:pStyle w:val="10"/>
            </w:pPr>
            <w:r>
              <w:t>汽油</w:t>
            </w:r>
          </w:p>
        </w:tc>
        <w:tc>
          <w:tcPr>
            <w:tcW w:w="1134" w:type="dxa"/>
            <w:vAlign w:val="center"/>
          </w:tcPr>
          <w:p>
            <w:pPr>
              <w:pStyle w:val="10"/>
            </w:pPr>
            <w:r>
              <w:t>A160101</w:t>
            </w:r>
          </w:p>
        </w:tc>
        <w:tc>
          <w:tcPr>
            <w:tcW w:w="709" w:type="dxa"/>
            <w:vAlign w:val="center"/>
          </w:tcPr>
          <w:p>
            <w:pPr>
              <w:pStyle w:val="11"/>
            </w:pPr>
            <w:r>
              <w:t>升</w:t>
            </w:r>
          </w:p>
        </w:tc>
        <w:tc>
          <w:tcPr>
            <w:tcW w:w="850" w:type="dxa"/>
            <w:vAlign w:val="center"/>
          </w:tcPr>
          <w:p>
            <w:pPr>
              <w:pStyle w:val="9"/>
            </w:pPr>
            <w:r>
              <w:t>10900</w:t>
            </w:r>
          </w:p>
        </w:tc>
        <w:tc>
          <w:tcPr>
            <w:tcW w:w="850" w:type="dxa"/>
            <w:vAlign w:val="center"/>
          </w:tcPr>
          <w:p>
            <w:pPr>
              <w:pStyle w:val="9"/>
            </w:pPr>
            <w:r>
              <w:t>0.00</w:t>
            </w:r>
          </w:p>
        </w:tc>
        <w:tc>
          <w:tcPr>
            <w:tcW w:w="964" w:type="dxa"/>
            <w:vAlign w:val="center"/>
          </w:tcPr>
          <w:p>
            <w:pPr>
              <w:pStyle w:val="9"/>
            </w:pPr>
            <w:r>
              <w:t>7.63</w:t>
            </w:r>
          </w:p>
        </w:tc>
        <w:tc>
          <w:tcPr>
            <w:tcW w:w="964" w:type="dxa"/>
            <w:vAlign w:val="center"/>
          </w:tcPr>
          <w:p>
            <w:pPr>
              <w:pStyle w:val="9"/>
            </w:pPr>
            <w:r>
              <w:t>7.63</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7.63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287.66</w:t>
            </w:r>
          </w:p>
        </w:tc>
        <w:tc>
          <w:tcPr>
            <w:tcW w:w="1134" w:type="dxa"/>
            <w:vAlign w:val="center"/>
          </w:tcPr>
          <w:p>
            <w:pPr>
              <w:pStyle w:val="10"/>
            </w:pPr>
            <w:r>
              <w:t>车辆维修和保养服务</w:t>
            </w:r>
          </w:p>
        </w:tc>
        <w:tc>
          <w:tcPr>
            <w:tcW w:w="1134" w:type="dxa"/>
            <w:vAlign w:val="center"/>
          </w:tcPr>
          <w:p>
            <w:pPr>
              <w:pStyle w:val="10"/>
            </w:pPr>
            <w:r>
              <w:t>C050301</w:t>
            </w:r>
          </w:p>
        </w:tc>
        <w:tc>
          <w:tcPr>
            <w:tcW w:w="709" w:type="dxa"/>
            <w:vAlign w:val="center"/>
          </w:tcPr>
          <w:p>
            <w:pPr>
              <w:pStyle w:val="11"/>
            </w:pPr>
            <w:r>
              <w:t>次</w:t>
            </w:r>
          </w:p>
        </w:tc>
        <w:tc>
          <w:tcPr>
            <w:tcW w:w="850" w:type="dxa"/>
            <w:vAlign w:val="center"/>
          </w:tcPr>
          <w:p>
            <w:pPr>
              <w:pStyle w:val="9"/>
            </w:pPr>
            <w:r>
              <w:t>60</w:t>
            </w:r>
          </w:p>
        </w:tc>
        <w:tc>
          <w:tcPr>
            <w:tcW w:w="850" w:type="dxa"/>
            <w:vAlign w:val="center"/>
          </w:tcPr>
          <w:p>
            <w:pPr>
              <w:pStyle w:val="9"/>
            </w:pPr>
            <w:r>
              <w:t>0.10</w:t>
            </w:r>
          </w:p>
        </w:tc>
        <w:tc>
          <w:tcPr>
            <w:tcW w:w="964" w:type="dxa"/>
            <w:vAlign w:val="center"/>
          </w:tcPr>
          <w:p>
            <w:pPr>
              <w:pStyle w:val="9"/>
            </w:pPr>
            <w:r>
              <w:t>6.00</w:t>
            </w: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287.66</w:t>
            </w:r>
          </w:p>
        </w:tc>
        <w:tc>
          <w:tcPr>
            <w:tcW w:w="1134" w:type="dxa"/>
            <w:vAlign w:val="center"/>
          </w:tcPr>
          <w:p>
            <w:pPr>
              <w:pStyle w:val="10"/>
            </w:pPr>
            <w:r>
              <w:t>审计服务</w:t>
            </w:r>
          </w:p>
        </w:tc>
        <w:tc>
          <w:tcPr>
            <w:tcW w:w="1134" w:type="dxa"/>
            <w:vAlign w:val="center"/>
          </w:tcPr>
          <w:p>
            <w:pPr>
              <w:pStyle w:val="10"/>
            </w:pPr>
            <w:r>
              <w:t>C0803</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4.00</w:t>
            </w:r>
          </w:p>
        </w:tc>
        <w:tc>
          <w:tcPr>
            <w:tcW w:w="964" w:type="dxa"/>
            <w:vAlign w:val="center"/>
          </w:tcPr>
          <w:p>
            <w:pPr>
              <w:pStyle w:val="9"/>
            </w:pPr>
            <w:r>
              <w:t>4.00</w:t>
            </w:r>
          </w:p>
        </w:tc>
        <w:tc>
          <w:tcPr>
            <w:tcW w:w="964" w:type="dxa"/>
            <w:vAlign w:val="center"/>
          </w:tcPr>
          <w:p>
            <w:pPr>
              <w:pStyle w:val="9"/>
            </w:pPr>
            <w:r>
              <w:t>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287.66</w:t>
            </w:r>
          </w:p>
        </w:tc>
        <w:tc>
          <w:tcPr>
            <w:tcW w:w="1134" w:type="dxa"/>
            <w:vAlign w:val="center"/>
          </w:tcPr>
          <w:p>
            <w:pPr>
              <w:pStyle w:val="10"/>
            </w:pPr>
            <w:r>
              <w:t>物业管理服务</w:t>
            </w:r>
          </w:p>
        </w:tc>
        <w:tc>
          <w:tcPr>
            <w:tcW w:w="1134" w:type="dxa"/>
            <w:vAlign w:val="center"/>
          </w:tcPr>
          <w:p>
            <w:pPr>
              <w:pStyle w:val="10"/>
            </w:pPr>
            <w:r>
              <w:t>C1204</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12.00</w:t>
            </w:r>
          </w:p>
        </w:tc>
        <w:tc>
          <w:tcPr>
            <w:tcW w:w="964" w:type="dxa"/>
            <w:vAlign w:val="center"/>
          </w:tcPr>
          <w:p>
            <w:pPr>
              <w:pStyle w:val="9"/>
            </w:pPr>
            <w:r>
              <w:t>12.00</w:t>
            </w:r>
          </w:p>
        </w:tc>
        <w:tc>
          <w:tcPr>
            <w:tcW w:w="964" w:type="dxa"/>
            <w:vAlign w:val="center"/>
          </w:tcPr>
          <w:p>
            <w:pPr>
              <w:pStyle w:val="9"/>
            </w:pPr>
            <w:r>
              <w:t>12.00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287.66</w:t>
            </w:r>
          </w:p>
        </w:tc>
        <w:tc>
          <w:tcPr>
            <w:tcW w:w="1134" w:type="dxa"/>
            <w:vAlign w:val="center"/>
          </w:tcPr>
          <w:p>
            <w:pPr>
              <w:pStyle w:val="10"/>
            </w:pPr>
            <w:r>
              <w:t>园林绿化管理服务</w:t>
            </w:r>
          </w:p>
        </w:tc>
        <w:tc>
          <w:tcPr>
            <w:tcW w:w="1134" w:type="dxa"/>
            <w:vAlign w:val="center"/>
          </w:tcPr>
          <w:p>
            <w:pPr>
              <w:pStyle w:val="10"/>
            </w:pPr>
            <w:r>
              <w:t>C1303</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10.66</w:t>
            </w:r>
          </w:p>
        </w:tc>
        <w:tc>
          <w:tcPr>
            <w:tcW w:w="964" w:type="dxa"/>
            <w:vAlign w:val="center"/>
          </w:tcPr>
          <w:p>
            <w:pPr>
              <w:pStyle w:val="9"/>
            </w:pPr>
            <w:r>
              <w:t>10.66</w:t>
            </w:r>
          </w:p>
        </w:tc>
        <w:tc>
          <w:tcPr>
            <w:tcW w:w="964" w:type="dxa"/>
            <w:vAlign w:val="center"/>
          </w:tcPr>
          <w:p>
            <w:pPr>
              <w:pStyle w:val="9"/>
            </w:pPr>
            <w:r>
              <w:t>10.66</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287.66</w:t>
            </w:r>
          </w:p>
        </w:tc>
        <w:tc>
          <w:tcPr>
            <w:tcW w:w="1134" w:type="dxa"/>
            <w:vAlign w:val="center"/>
          </w:tcPr>
          <w:p>
            <w:pPr>
              <w:pStyle w:val="10"/>
            </w:pPr>
            <w:r>
              <w:t>机动车保险服务</w:t>
            </w:r>
          </w:p>
        </w:tc>
        <w:tc>
          <w:tcPr>
            <w:tcW w:w="1134" w:type="dxa"/>
            <w:vAlign w:val="center"/>
          </w:tcPr>
          <w:p>
            <w:pPr>
              <w:pStyle w:val="10"/>
            </w:pPr>
            <w:r>
              <w:t>C15040201</w:t>
            </w:r>
          </w:p>
        </w:tc>
        <w:tc>
          <w:tcPr>
            <w:tcW w:w="709" w:type="dxa"/>
            <w:vAlign w:val="center"/>
          </w:tcPr>
          <w:p>
            <w:pPr>
              <w:pStyle w:val="11"/>
            </w:pPr>
            <w:r>
              <w:t>次</w:t>
            </w:r>
          </w:p>
        </w:tc>
        <w:tc>
          <w:tcPr>
            <w:tcW w:w="850" w:type="dxa"/>
            <w:vAlign w:val="center"/>
          </w:tcPr>
          <w:p>
            <w:pPr>
              <w:pStyle w:val="9"/>
            </w:pPr>
            <w:r>
              <w:t>1</w:t>
            </w:r>
          </w:p>
        </w:tc>
        <w:tc>
          <w:tcPr>
            <w:tcW w:w="850" w:type="dxa"/>
            <w:vAlign w:val="center"/>
          </w:tcPr>
          <w:p>
            <w:pPr>
              <w:pStyle w:val="9"/>
            </w:pPr>
            <w:r>
              <w:t>2.00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287.66</w:t>
            </w:r>
          </w:p>
        </w:tc>
        <w:tc>
          <w:tcPr>
            <w:tcW w:w="1134" w:type="dxa"/>
            <w:vAlign w:val="center"/>
          </w:tcPr>
          <w:p>
            <w:pPr>
              <w:pStyle w:val="10"/>
            </w:pPr>
            <w:r>
              <w:t>其他服务</w:t>
            </w:r>
          </w:p>
        </w:tc>
        <w:tc>
          <w:tcPr>
            <w:tcW w:w="1134" w:type="dxa"/>
            <w:vAlign w:val="center"/>
          </w:tcPr>
          <w:p>
            <w:pPr>
              <w:pStyle w:val="10"/>
            </w:pPr>
            <w:r>
              <w:t>C99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15.84</w:t>
            </w:r>
          </w:p>
        </w:tc>
        <w:tc>
          <w:tcPr>
            <w:tcW w:w="964" w:type="dxa"/>
            <w:vAlign w:val="center"/>
          </w:tcPr>
          <w:p>
            <w:pPr>
              <w:pStyle w:val="9"/>
            </w:pPr>
            <w:r>
              <w:t>15.84</w:t>
            </w:r>
          </w:p>
        </w:tc>
        <w:tc>
          <w:tcPr>
            <w:tcW w:w="964" w:type="dxa"/>
            <w:vAlign w:val="center"/>
          </w:tcPr>
          <w:p>
            <w:pPr>
              <w:pStyle w:val="9"/>
            </w:pPr>
            <w:r>
              <w:t>15.84</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15.84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287.66</w:t>
            </w:r>
          </w:p>
        </w:tc>
        <w:tc>
          <w:tcPr>
            <w:tcW w:w="1134" w:type="dxa"/>
            <w:vAlign w:val="center"/>
          </w:tcPr>
          <w:p>
            <w:pPr>
              <w:pStyle w:val="10"/>
            </w:pPr>
            <w:r>
              <w:t>其他服务</w:t>
            </w:r>
          </w:p>
        </w:tc>
        <w:tc>
          <w:tcPr>
            <w:tcW w:w="1134" w:type="dxa"/>
            <w:vAlign w:val="center"/>
          </w:tcPr>
          <w:p>
            <w:pPr>
              <w:pStyle w:val="10"/>
            </w:pPr>
            <w:r>
              <w:t>C99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9.87</w:t>
            </w:r>
          </w:p>
        </w:tc>
        <w:tc>
          <w:tcPr>
            <w:tcW w:w="964" w:type="dxa"/>
            <w:vAlign w:val="center"/>
          </w:tcPr>
          <w:p>
            <w:pPr>
              <w:pStyle w:val="9"/>
            </w:pPr>
            <w:r>
              <w:t>9.87</w:t>
            </w:r>
          </w:p>
        </w:tc>
        <w:tc>
          <w:tcPr>
            <w:tcW w:w="964" w:type="dxa"/>
            <w:vAlign w:val="center"/>
          </w:tcPr>
          <w:p>
            <w:pPr>
              <w:pStyle w:val="9"/>
            </w:pPr>
            <w:r>
              <w:t>9.87</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办公楼维修资金</w:t>
            </w:r>
          </w:p>
        </w:tc>
        <w:tc>
          <w:tcPr>
            <w:tcW w:w="964" w:type="dxa"/>
            <w:vAlign w:val="center"/>
          </w:tcPr>
          <w:p>
            <w:pPr>
              <w:pStyle w:val="9"/>
            </w:pPr>
            <w:r>
              <w:t>130.00</w:t>
            </w:r>
          </w:p>
        </w:tc>
        <w:tc>
          <w:tcPr>
            <w:tcW w:w="1134" w:type="dxa"/>
            <w:vAlign w:val="center"/>
          </w:tcPr>
          <w:p>
            <w:pPr>
              <w:pStyle w:val="10"/>
            </w:pPr>
            <w:r>
              <w:t>房屋修缮</w:t>
            </w:r>
          </w:p>
        </w:tc>
        <w:tc>
          <w:tcPr>
            <w:tcW w:w="1134" w:type="dxa"/>
            <w:vAlign w:val="center"/>
          </w:tcPr>
          <w:p>
            <w:pPr>
              <w:pStyle w:val="10"/>
            </w:pPr>
            <w:r>
              <w:t>B0801</w:t>
            </w:r>
          </w:p>
        </w:tc>
        <w:tc>
          <w:tcPr>
            <w:tcW w:w="709" w:type="dxa"/>
            <w:vAlign w:val="center"/>
          </w:tcPr>
          <w:p>
            <w:pPr>
              <w:pStyle w:val="11"/>
            </w:pPr>
            <w:r>
              <w:t>万元</w:t>
            </w:r>
          </w:p>
        </w:tc>
        <w:tc>
          <w:tcPr>
            <w:tcW w:w="850" w:type="dxa"/>
            <w:vAlign w:val="center"/>
          </w:tcPr>
          <w:p>
            <w:pPr>
              <w:pStyle w:val="9"/>
            </w:pPr>
            <w:r>
              <w:t>1</w:t>
            </w:r>
          </w:p>
        </w:tc>
        <w:tc>
          <w:tcPr>
            <w:tcW w:w="850" w:type="dxa"/>
            <w:vAlign w:val="center"/>
          </w:tcPr>
          <w:p>
            <w:pPr>
              <w:pStyle w:val="9"/>
            </w:pPr>
            <w:r>
              <w:t>130.00</w:t>
            </w:r>
          </w:p>
        </w:tc>
        <w:tc>
          <w:tcPr>
            <w:tcW w:w="964" w:type="dxa"/>
            <w:vAlign w:val="center"/>
          </w:tcPr>
          <w:p>
            <w:pPr>
              <w:pStyle w:val="9"/>
            </w:pPr>
            <w:r>
              <w:t>130.00</w:t>
            </w:r>
          </w:p>
        </w:tc>
        <w:tc>
          <w:tcPr>
            <w:tcW w:w="964" w:type="dxa"/>
            <w:vAlign w:val="center"/>
          </w:tcPr>
          <w:p>
            <w:pPr>
              <w:pStyle w:val="9"/>
            </w:pPr>
            <w:r>
              <w:t>130.00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公车购置</w:t>
            </w:r>
          </w:p>
        </w:tc>
        <w:tc>
          <w:tcPr>
            <w:tcW w:w="964" w:type="dxa"/>
            <w:vAlign w:val="center"/>
          </w:tcPr>
          <w:p>
            <w:pPr>
              <w:pStyle w:val="9"/>
            </w:pPr>
            <w:r>
              <w:t>41.00</w:t>
            </w:r>
          </w:p>
        </w:tc>
        <w:tc>
          <w:tcPr>
            <w:tcW w:w="1134" w:type="dxa"/>
            <w:vAlign w:val="center"/>
          </w:tcPr>
          <w:p>
            <w:pPr>
              <w:pStyle w:val="10"/>
            </w:pPr>
            <w:r>
              <w:t>警车</w:t>
            </w:r>
          </w:p>
        </w:tc>
        <w:tc>
          <w:tcPr>
            <w:tcW w:w="1134" w:type="dxa"/>
            <w:vAlign w:val="center"/>
          </w:tcPr>
          <w:p>
            <w:pPr>
              <w:pStyle w:val="10"/>
            </w:pPr>
            <w:r>
              <w:t>A02030709</w:t>
            </w:r>
          </w:p>
        </w:tc>
        <w:tc>
          <w:tcPr>
            <w:tcW w:w="709" w:type="dxa"/>
            <w:vAlign w:val="center"/>
          </w:tcPr>
          <w:p>
            <w:pPr>
              <w:pStyle w:val="11"/>
            </w:pPr>
            <w:r>
              <w:t>辆</w:t>
            </w:r>
          </w:p>
        </w:tc>
        <w:tc>
          <w:tcPr>
            <w:tcW w:w="850" w:type="dxa"/>
            <w:vAlign w:val="center"/>
          </w:tcPr>
          <w:p>
            <w:pPr>
              <w:pStyle w:val="9"/>
            </w:pPr>
            <w:r>
              <w:t>2</w:t>
            </w:r>
          </w:p>
        </w:tc>
        <w:tc>
          <w:tcPr>
            <w:tcW w:w="850" w:type="dxa"/>
            <w:vAlign w:val="center"/>
          </w:tcPr>
          <w:p>
            <w:pPr>
              <w:pStyle w:val="9"/>
            </w:pPr>
            <w:r>
              <w:t>20.50</w:t>
            </w:r>
          </w:p>
        </w:tc>
        <w:tc>
          <w:tcPr>
            <w:tcW w:w="964" w:type="dxa"/>
            <w:vAlign w:val="center"/>
          </w:tcPr>
          <w:p>
            <w:pPr>
              <w:pStyle w:val="9"/>
            </w:pPr>
            <w:r>
              <w:t>41.00</w:t>
            </w:r>
          </w:p>
        </w:tc>
        <w:tc>
          <w:tcPr>
            <w:tcW w:w="964" w:type="dxa"/>
            <w:vAlign w:val="center"/>
          </w:tcPr>
          <w:p>
            <w:pPr>
              <w:pStyle w:val="9"/>
            </w:pPr>
            <w:r>
              <w:t>41.00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智慧检务</w:t>
            </w:r>
          </w:p>
        </w:tc>
        <w:tc>
          <w:tcPr>
            <w:tcW w:w="964" w:type="dxa"/>
            <w:vAlign w:val="center"/>
          </w:tcPr>
          <w:p>
            <w:pPr>
              <w:pStyle w:val="9"/>
            </w:pPr>
            <w:r>
              <w:t>120.00</w:t>
            </w:r>
          </w:p>
        </w:tc>
        <w:tc>
          <w:tcPr>
            <w:tcW w:w="1134" w:type="dxa"/>
            <w:vAlign w:val="center"/>
          </w:tcPr>
          <w:p>
            <w:pPr>
              <w:pStyle w:val="10"/>
            </w:pPr>
            <w:r>
              <w:t>其他计算机设备及软件</w:t>
            </w:r>
          </w:p>
        </w:tc>
        <w:tc>
          <w:tcPr>
            <w:tcW w:w="1134" w:type="dxa"/>
            <w:vAlign w:val="center"/>
          </w:tcPr>
          <w:p>
            <w:pPr>
              <w:pStyle w:val="10"/>
            </w:pPr>
            <w:r>
              <w:t>A020199</w:t>
            </w:r>
          </w:p>
        </w:tc>
        <w:tc>
          <w:tcPr>
            <w:tcW w:w="709" w:type="dxa"/>
            <w:vAlign w:val="center"/>
          </w:tcPr>
          <w:p>
            <w:pPr>
              <w:pStyle w:val="11"/>
            </w:pPr>
            <w:r>
              <w:t>套</w:t>
            </w:r>
          </w:p>
        </w:tc>
        <w:tc>
          <w:tcPr>
            <w:tcW w:w="850" w:type="dxa"/>
            <w:vAlign w:val="center"/>
          </w:tcPr>
          <w:p>
            <w:pPr>
              <w:pStyle w:val="9"/>
            </w:pPr>
            <w:r>
              <w:t>1</w:t>
            </w:r>
          </w:p>
        </w:tc>
        <w:tc>
          <w:tcPr>
            <w:tcW w:w="850" w:type="dxa"/>
            <w:vAlign w:val="center"/>
          </w:tcPr>
          <w:p>
            <w:pPr>
              <w:pStyle w:val="9"/>
            </w:pPr>
            <w:r>
              <w:t>120.00</w:t>
            </w:r>
          </w:p>
        </w:tc>
        <w:tc>
          <w:tcPr>
            <w:tcW w:w="964" w:type="dxa"/>
            <w:vAlign w:val="center"/>
          </w:tcPr>
          <w:p>
            <w:pPr>
              <w:pStyle w:val="9"/>
            </w:pPr>
            <w:r>
              <w:t>120.00</w:t>
            </w:r>
          </w:p>
        </w:tc>
        <w:tc>
          <w:tcPr>
            <w:tcW w:w="964" w:type="dxa"/>
            <w:vAlign w:val="center"/>
          </w:tcPr>
          <w:p>
            <w:pPr>
              <w:pStyle w:val="9"/>
            </w:pPr>
            <w:r>
              <w:t>120.00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冀财政法【2021】62号河北省财政厅关于提前下达2022年中央政法纪检监察转移支付资金的通知</w:t>
            </w:r>
          </w:p>
        </w:tc>
        <w:tc>
          <w:tcPr>
            <w:tcW w:w="964" w:type="dxa"/>
            <w:vAlign w:val="center"/>
          </w:tcPr>
          <w:p>
            <w:pPr>
              <w:pStyle w:val="9"/>
            </w:pPr>
            <w:r>
              <w:t>97.00</w:t>
            </w:r>
          </w:p>
        </w:tc>
        <w:tc>
          <w:tcPr>
            <w:tcW w:w="1134" w:type="dxa"/>
            <w:vAlign w:val="center"/>
          </w:tcPr>
          <w:p>
            <w:pPr>
              <w:pStyle w:val="10"/>
            </w:pPr>
            <w:r>
              <w:t>其他安全设备</w:t>
            </w:r>
          </w:p>
        </w:tc>
        <w:tc>
          <w:tcPr>
            <w:tcW w:w="1134" w:type="dxa"/>
            <w:vAlign w:val="center"/>
          </w:tcPr>
          <w:p>
            <w:pPr>
              <w:pStyle w:val="10"/>
            </w:pPr>
            <w:r>
              <w:t>A02010399</w:t>
            </w:r>
          </w:p>
        </w:tc>
        <w:tc>
          <w:tcPr>
            <w:tcW w:w="709" w:type="dxa"/>
            <w:vAlign w:val="center"/>
          </w:tcPr>
          <w:p>
            <w:pPr>
              <w:pStyle w:val="11"/>
            </w:pPr>
            <w:r>
              <w:t>套</w:t>
            </w:r>
          </w:p>
        </w:tc>
        <w:tc>
          <w:tcPr>
            <w:tcW w:w="850" w:type="dxa"/>
            <w:vAlign w:val="center"/>
          </w:tcPr>
          <w:p>
            <w:pPr>
              <w:pStyle w:val="9"/>
            </w:pPr>
            <w:r>
              <w:t>1</w:t>
            </w:r>
          </w:p>
        </w:tc>
        <w:tc>
          <w:tcPr>
            <w:tcW w:w="850" w:type="dxa"/>
            <w:vAlign w:val="center"/>
          </w:tcPr>
          <w:p>
            <w:pPr>
              <w:pStyle w:val="9"/>
            </w:pPr>
            <w:r>
              <w:t>48.00</w:t>
            </w:r>
          </w:p>
        </w:tc>
        <w:tc>
          <w:tcPr>
            <w:tcW w:w="964" w:type="dxa"/>
            <w:vAlign w:val="center"/>
          </w:tcPr>
          <w:p>
            <w:pPr>
              <w:pStyle w:val="9"/>
            </w:pPr>
            <w:r>
              <w:t>48.00</w:t>
            </w:r>
          </w:p>
        </w:tc>
        <w:tc>
          <w:tcPr>
            <w:tcW w:w="964" w:type="dxa"/>
            <w:vAlign w:val="center"/>
          </w:tcPr>
          <w:p>
            <w:pPr>
              <w:pStyle w:val="9"/>
            </w:pPr>
            <w:r>
              <w:t>48.00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冀财政法【2021】63号河北省财政厅关于提前下达2022年省级基层公检法司转移支付资金的通知</w:t>
            </w:r>
          </w:p>
        </w:tc>
        <w:tc>
          <w:tcPr>
            <w:tcW w:w="964" w:type="dxa"/>
            <w:vAlign w:val="center"/>
          </w:tcPr>
          <w:p>
            <w:pPr>
              <w:pStyle w:val="9"/>
            </w:pPr>
            <w:r>
              <w:t>79.00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0.60</w:t>
            </w:r>
          </w:p>
        </w:tc>
        <w:tc>
          <w:tcPr>
            <w:tcW w:w="964"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冀财政法【2021】63号河北省财政厅关于提前下达2022年省级基层公检法司转移支付资金的通知</w:t>
            </w:r>
          </w:p>
        </w:tc>
        <w:tc>
          <w:tcPr>
            <w:tcW w:w="964" w:type="dxa"/>
            <w:vAlign w:val="center"/>
          </w:tcPr>
          <w:p>
            <w:pPr>
              <w:pStyle w:val="9"/>
            </w:pPr>
            <w:r>
              <w:t>79.00</w:t>
            </w:r>
          </w:p>
        </w:tc>
        <w:tc>
          <w:tcPr>
            <w:tcW w:w="1134" w:type="dxa"/>
            <w:vAlign w:val="center"/>
          </w:tcPr>
          <w:p>
            <w:pPr>
              <w:pStyle w:val="10"/>
            </w:pPr>
            <w:r>
              <w:t>防火墙</w:t>
            </w:r>
          </w:p>
        </w:tc>
        <w:tc>
          <w:tcPr>
            <w:tcW w:w="1134" w:type="dxa"/>
            <w:vAlign w:val="center"/>
          </w:tcPr>
          <w:p>
            <w:pPr>
              <w:pStyle w:val="10"/>
            </w:pPr>
            <w:r>
              <w:t>A02010301</w:t>
            </w:r>
          </w:p>
        </w:tc>
        <w:tc>
          <w:tcPr>
            <w:tcW w:w="709" w:type="dxa"/>
            <w:vAlign w:val="center"/>
          </w:tcPr>
          <w:p>
            <w:pPr>
              <w:pStyle w:val="11"/>
            </w:pPr>
            <w:r>
              <w:t>套</w:t>
            </w:r>
          </w:p>
        </w:tc>
        <w:tc>
          <w:tcPr>
            <w:tcW w:w="850" w:type="dxa"/>
            <w:vAlign w:val="center"/>
          </w:tcPr>
          <w:p>
            <w:pPr>
              <w:pStyle w:val="9"/>
            </w:pPr>
            <w:r>
              <w:t>1</w:t>
            </w:r>
          </w:p>
        </w:tc>
        <w:tc>
          <w:tcPr>
            <w:tcW w:w="850" w:type="dxa"/>
            <w:vAlign w:val="center"/>
          </w:tcPr>
          <w:p>
            <w:pPr>
              <w:pStyle w:val="9"/>
            </w:pPr>
            <w:r>
              <w:t>9.50</w:t>
            </w:r>
          </w:p>
        </w:tc>
        <w:tc>
          <w:tcPr>
            <w:tcW w:w="964" w:type="dxa"/>
            <w:vAlign w:val="center"/>
          </w:tcPr>
          <w:p>
            <w:pPr>
              <w:pStyle w:val="9"/>
            </w:pPr>
            <w:r>
              <w:t>9.50</w:t>
            </w:r>
          </w:p>
        </w:tc>
        <w:tc>
          <w:tcPr>
            <w:tcW w:w="964" w:type="dxa"/>
            <w:vAlign w:val="center"/>
          </w:tcPr>
          <w:p>
            <w:pPr>
              <w:pStyle w:val="9"/>
            </w:pPr>
            <w:r>
              <w:t>9.50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冀财政法【2021】63号河北省财政厅关于提前下达2022年省级基层公检法司转移支付资金的通知</w:t>
            </w:r>
          </w:p>
        </w:tc>
        <w:tc>
          <w:tcPr>
            <w:tcW w:w="964" w:type="dxa"/>
            <w:vAlign w:val="center"/>
          </w:tcPr>
          <w:p>
            <w:pPr>
              <w:pStyle w:val="9"/>
            </w:pPr>
            <w:r>
              <w:t>79.00</w:t>
            </w:r>
          </w:p>
        </w:tc>
        <w:tc>
          <w:tcPr>
            <w:tcW w:w="1134" w:type="dxa"/>
            <w:vAlign w:val="center"/>
          </w:tcPr>
          <w:p>
            <w:pPr>
              <w:pStyle w:val="10"/>
            </w:pPr>
            <w:r>
              <w:t>多功能一体机</w:t>
            </w:r>
          </w:p>
        </w:tc>
        <w:tc>
          <w:tcPr>
            <w:tcW w:w="1134" w:type="dxa"/>
            <w:vAlign w:val="center"/>
          </w:tcPr>
          <w:p>
            <w:pPr>
              <w:pStyle w:val="10"/>
            </w:pPr>
            <w:r>
              <w:t>A020204</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0.30</w:t>
            </w:r>
          </w:p>
        </w:tc>
        <w:tc>
          <w:tcPr>
            <w:tcW w:w="964" w:type="dxa"/>
            <w:vAlign w:val="center"/>
          </w:tcPr>
          <w:p>
            <w:pPr>
              <w:pStyle w:val="9"/>
            </w:pPr>
            <w:r>
              <w:t>0.30</w:t>
            </w:r>
          </w:p>
        </w:tc>
        <w:tc>
          <w:tcPr>
            <w:tcW w:w="964" w:type="dxa"/>
            <w:vAlign w:val="center"/>
          </w:tcPr>
          <w:p>
            <w:pPr>
              <w:pStyle w:val="9"/>
            </w:pPr>
            <w:r>
              <w:t>0.30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冀财政法【2021】63号河北省财政厅关于提前下达2022年省级基层公检法司转移支付资金的通知</w:t>
            </w:r>
          </w:p>
        </w:tc>
        <w:tc>
          <w:tcPr>
            <w:tcW w:w="964" w:type="dxa"/>
            <w:vAlign w:val="center"/>
          </w:tcPr>
          <w:p>
            <w:pPr>
              <w:pStyle w:val="9"/>
            </w:pPr>
            <w:r>
              <w:t>79.00</w:t>
            </w:r>
          </w:p>
        </w:tc>
        <w:tc>
          <w:tcPr>
            <w:tcW w:w="1134" w:type="dxa"/>
            <w:vAlign w:val="center"/>
          </w:tcPr>
          <w:p>
            <w:pPr>
              <w:pStyle w:val="10"/>
            </w:pPr>
            <w:r>
              <w:t>多功能一体机</w:t>
            </w:r>
          </w:p>
        </w:tc>
        <w:tc>
          <w:tcPr>
            <w:tcW w:w="1134" w:type="dxa"/>
            <w:vAlign w:val="center"/>
          </w:tcPr>
          <w:p>
            <w:pPr>
              <w:pStyle w:val="10"/>
            </w:pPr>
            <w:r>
              <w:t>A020204</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0.60</w:t>
            </w:r>
          </w:p>
        </w:tc>
        <w:tc>
          <w:tcPr>
            <w:tcW w:w="964"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冀财政法【2021】63号河北省财政厅关于提前下达2022年省级基层公检法司转移支付资金的通知</w:t>
            </w:r>
          </w:p>
        </w:tc>
        <w:tc>
          <w:tcPr>
            <w:tcW w:w="964" w:type="dxa"/>
            <w:vAlign w:val="center"/>
          </w:tcPr>
          <w:p>
            <w:pPr>
              <w:pStyle w:val="9"/>
            </w:pPr>
            <w:r>
              <w:t>79.00</w:t>
            </w:r>
          </w:p>
        </w:tc>
        <w:tc>
          <w:tcPr>
            <w:tcW w:w="1134" w:type="dxa"/>
            <w:vAlign w:val="center"/>
          </w:tcPr>
          <w:p>
            <w:pPr>
              <w:pStyle w:val="10"/>
            </w:pPr>
            <w:r>
              <w:t>多功能一体机</w:t>
            </w:r>
          </w:p>
        </w:tc>
        <w:tc>
          <w:tcPr>
            <w:tcW w:w="1134" w:type="dxa"/>
            <w:vAlign w:val="center"/>
          </w:tcPr>
          <w:p>
            <w:pPr>
              <w:pStyle w:val="10"/>
            </w:pPr>
            <w:r>
              <w:t>A020204</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0.66</w:t>
            </w:r>
          </w:p>
        </w:tc>
        <w:tc>
          <w:tcPr>
            <w:tcW w:w="964" w:type="dxa"/>
            <w:vAlign w:val="center"/>
          </w:tcPr>
          <w:p>
            <w:pPr>
              <w:pStyle w:val="9"/>
            </w:pPr>
            <w:r>
              <w:t>0.66</w:t>
            </w:r>
          </w:p>
        </w:tc>
        <w:tc>
          <w:tcPr>
            <w:tcW w:w="964" w:type="dxa"/>
            <w:vAlign w:val="center"/>
          </w:tcPr>
          <w:p>
            <w:pPr>
              <w:pStyle w:val="9"/>
            </w:pPr>
            <w:r>
              <w:t>0.66</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冀财政法【2021】63号河北省财政厅关于提前下达2022年省级基层公检法司转移支付资金的通知</w:t>
            </w:r>
          </w:p>
        </w:tc>
        <w:tc>
          <w:tcPr>
            <w:tcW w:w="964" w:type="dxa"/>
            <w:vAlign w:val="center"/>
          </w:tcPr>
          <w:p>
            <w:pPr>
              <w:pStyle w:val="9"/>
            </w:pPr>
            <w:r>
              <w:t>79.00</w:t>
            </w:r>
          </w:p>
        </w:tc>
        <w:tc>
          <w:tcPr>
            <w:tcW w:w="1134" w:type="dxa"/>
            <w:vAlign w:val="center"/>
          </w:tcPr>
          <w:p>
            <w:pPr>
              <w:pStyle w:val="10"/>
            </w:pPr>
            <w:r>
              <w:t>多功能一体机</w:t>
            </w:r>
          </w:p>
        </w:tc>
        <w:tc>
          <w:tcPr>
            <w:tcW w:w="1134" w:type="dxa"/>
            <w:vAlign w:val="center"/>
          </w:tcPr>
          <w:p>
            <w:pPr>
              <w:pStyle w:val="10"/>
            </w:pPr>
            <w:r>
              <w:t>A020204</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0.56</w:t>
            </w:r>
          </w:p>
        </w:tc>
        <w:tc>
          <w:tcPr>
            <w:tcW w:w="964" w:type="dxa"/>
            <w:vAlign w:val="center"/>
          </w:tcPr>
          <w:p>
            <w:pPr>
              <w:pStyle w:val="9"/>
            </w:pPr>
            <w:r>
              <w:t>0.56</w:t>
            </w:r>
          </w:p>
        </w:tc>
        <w:tc>
          <w:tcPr>
            <w:tcW w:w="964" w:type="dxa"/>
            <w:vAlign w:val="center"/>
          </w:tcPr>
          <w:p>
            <w:pPr>
              <w:pStyle w:val="9"/>
            </w:pPr>
            <w:r>
              <w:t>0.56</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冀财政法【2021】63号河北省财政厅关于提前下达2022年省级基层公检法司转移支付资金的通知</w:t>
            </w:r>
          </w:p>
        </w:tc>
        <w:tc>
          <w:tcPr>
            <w:tcW w:w="964" w:type="dxa"/>
            <w:vAlign w:val="center"/>
          </w:tcPr>
          <w:p>
            <w:pPr>
              <w:pStyle w:val="9"/>
            </w:pPr>
            <w:r>
              <w:t>79.00</w:t>
            </w:r>
          </w:p>
        </w:tc>
        <w:tc>
          <w:tcPr>
            <w:tcW w:w="1134" w:type="dxa"/>
            <w:vAlign w:val="center"/>
          </w:tcPr>
          <w:p>
            <w:pPr>
              <w:pStyle w:val="10"/>
            </w:pPr>
            <w:r>
              <w:t>其他办公设备</w:t>
            </w:r>
          </w:p>
        </w:tc>
        <w:tc>
          <w:tcPr>
            <w:tcW w:w="1134" w:type="dxa"/>
            <w:vAlign w:val="center"/>
          </w:tcPr>
          <w:p>
            <w:pPr>
              <w:pStyle w:val="10"/>
            </w:pPr>
            <w:r>
              <w:t>A020299</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0.57</w:t>
            </w:r>
          </w:p>
        </w:tc>
        <w:tc>
          <w:tcPr>
            <w:tcW w:w="964" w:type="dxa"/>
            <w:vAlign w:val="center"/>
          </w:tcPr>
          <w:p>
            <w:pPr>
              <w:pStyle w:val="9"/>
            </w:pPr>
            <w:r>
              <w:t>0.57</w:t>
            </w:r>
          </w:p>
        </w:tc>
        <w:tc>
          <w:tcPr>
            <w:tcW w:w="964" w:type="dxa"/>
            <w:vAlign w:val="center"/>
          </w:tcPr>
          <w:p>
            <w:pPr>
              <w:pStyle w:val="9"/>
            </w:pPr>
            <w:r>
              <w:t>0.57</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冀财政法【2021】63号河北省财政厅关于提前下达2022年省级基层公检法司转移支付资金的通知</w:t>
            </w:r>
          </w:p>
        </w:tc>
        <w:tc>
          <w:tcPr>
            <w:tcW w:w="964" w:type="dxa"/>
            <w:vAlign w:val="center"/>
          </w:tcPr>
          <w:p>
            <w:pPr>
              <w:pStyle w:val="9"/>
            </w:pPr>
            <w:r>
              <w:t>79.00</w:t>
            </w:r>
          </w:p>
        </w:tc>
        <w:tc>
          <w:tcPr>
            <w:tcW w:w="1134" w:type="dxa"/>
            <w:vAlign w:val="center"/>
          </w:tcPr>
          <w:p>
            <w:pPr>
              <w:pStyle w:val="10"/>
            </w:pPr>
            <w:r>
              <w:t>其他办公设备</w:t>
            </w:r>
          </w:p>
        </w:tc>
        <w:tc>
          <w:tcPr>
            <w:tcW w:w="1134" w:type="dxa"/>
            <w:vAlign w:val="center"/>
          </w:tcPr>
          <w:p>
            <w:pPr>
              <w:pStyle w:val="10"/>
            </w:pPr>
            <w:r>
              <w:t>A020299</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10.00</w:t>
            </w:r>
          </w:p>
        </w:tc>
        <w:tc>
          <w:tcPr>
            <w:tcW w:w="964" w:type="dxa"/>
            <w:vAlign w:val="center"/>
          </w:tcPr>
          <w:p>
            <w:pPr>
              <w:pStyle w:val="9"/>
            </w:pPr>
            <w:r>
              <w:t>20.00</w:t>
            </w:r>
          </w:p>
        </w:tc>
        <w:tc>
          <w:tcPr>
            <w:tcW w:w="964" w:type="dxa"/>
            <w:vAlign w:val="center"/>
          </w:tcPr>
          <w:p>
            <w:pPr>
              <w:pStyle w:val="9"/>
            </w:pPr>
            <w:r>
              <w:t>20.00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冀财政法【2021】63号河北省财政厅关于提前下达2022年省级基层公检法司转移支付资金的通知</w:t>
            </w:r>
          </w:p>
        </w:tc>
        <w:tc>
          <w:tcPr>
            <w:tcW w:w="964" w:type="dxa"/>
            <w:vAlign w:val="center"/>
          </w:tcPr>
          <w:p>
            <w:pPr>
              <w:pStyle w:val="9"/>
            </w:pPr>
            <w:r>
              <w:t>79.00</w:t>
            </w:r>
          </w:p>
        </w:tc>
        <w:tc>
          <w:tcPr>
            <w:tcW w:w="1134" w:type="dxa"/>
            <w:vAlign w:val="center"/>
          </w:tcPr>
          <w:p>
            <w:pPr>
              <w:pStyle w:val="10"/>
            </w:pPr>
            <w:r>
              <w:t>其他办公设备</w:t>
            </w:r>
          </w:p>
        </w:tc>
        <w:tc>
          <w:tcPr>
            <w:tcW w:w="1134" w:type="dxa"/>
            <w:vAlign w:val="center"/>
          </w:tcPr>
          <w:p>
            <w:pPr>
              <w:pStyle w:val="10"/>
            </w:pPr>
            <w:r>
              <w:t>A020299</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3.00</w:t>
            </w:r>
          </w:p>
        </w:tc>
        <w:tc>
          <w:tcPr>
            <w:tcW w:w="964" w:type="dxa"/>
            <w:vAlign w:val="center"/>
          </w:tcPr>
          <w:p>
            <w:pPr>
              <w:pStyle w:val="9"/>
            </w:pPr>
            <w:r>
              <w:t>3.00</w:t>
            </w:r>
          </w:p>
        </w:tc>
        <w:tc>
          <w:tcPr>
            <w:tcW w:w="964" w:type="dxa"/>
            <w:vAlign w:val="center"/>
          </w:tcPr>
          <w:p>
            <w:pPr>
              <w:pStyle w:val="9"/>
            </w:pPr>
            <w:r>
              <w:t>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冀财政法【2021】63号河北省财政厅关于提前下达2022年省级基层公检法司转移支付资金的通知</w:t>
            </w:r>
          </w:p>
        </w:tc>
        <w:tc>
          <w:tcPr>
            <w:tcW w:w="964" w:type="dxa"/>
            <w:vAlign w:val="center"/>
          </w:tcPr>
          <w:p>
            <w:pPr>
              <w:pStyle w:val="9"/>
            </w:pPr>
            <w:r>
              <w:t>79.00</w:t>
            </w:r>
          </w:p>
        </w:tc>
        <w:tc>
          <w:tcPr>
            <w:tcW w:w="1134" w:type="dxa"/>
            <w:vAlign w:val="center"/>
          </w:tcPr>
          <w:p>
            <w:pPr>
              <w:pStyle w:val="10"/>
            </w:pPr>
            <w:r>
              <w:t>空调机</w:t>
            </w:r>
          </w:p>
        </w:tc>
        <w:tc>
          <w:tcPr>
            <w:tcW w:w="1134" w:type="dxa"/>
            <w:vAlign w:val="center"/>
          </w:tcPr>
          <w:p>
            <w:pPr>
              <w:pStyle w:val="10"/>
            </w:pPr>
            <w:r>
              <w:t>A0206180203</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3.21</w:t>
            </w:r>
          </w:p>
        </w:tc>
        <w:tc>
          <w:tcPr>
            <w:tcW w:w="964" w:type="dxa"/>
            <w:vAlign w:val="center"/>
          </w:tcPr>
          <w:p>
            <w:pPr>
              <w:pStyle w:val="9"/>
            </w:pPr>
            <w:r>
              <w:t>3.21</w:t>
            </w:r>
          </w:p>
        </w:tc>
        <w:tc>
          <w:tcPr>
            <w:tcW w:w="964" w:type="dxa"/>
            <w:vAlign w:val="center"/>
          </w:tcPr>
          <w:p>
            <w:pPr>
              <w:pStyle w:val="9"/>
            </w:pPr>
            <w:r>
              <w:t>3.21</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3.21</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7"/>
            </w:pPr>
            <w:r>
              <w:t>151怀来县人民检察院部门</w:t>
            </w:r>
          </w:p>
        </w:tc>
        <w:tc>
          <w:tcPr>
            <w:tcW w:w="4252" w:type="dxa"/>
            <w:gridSpan w:val="6"/>
            <w:tcBorders>
              <w:top w:val="single" w:color="FFFFFF" w:sz="6" w:space="0"/>
              <w:left w:val="single" w:color="FFFFFF" w:sz="6" w:space="0"/>
              <w:right w:val="single" w:color="FFFFFF" w:sz="6" w:space="0"/>
            </w:tcBorders>
            <w:vAlign w:val="center"/>
          </w:tcPr>
          <w:p>
            <w:pPr>
              <w:pStyle w:val="6"/>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8"/>
            </w:pPr>
            <w:r>
              <w:t>单位名称</w:t>
            </w:r>
          </w:p>
        </w:tc>
        <w:tc>
          <w:tcPr>
            <w:tcW w:w="1134" w:type="dxa"/>
            <w:vMerge w:val="restart"/>
            <w:vAlign w:val="center"/>
          </w:tcPr>
          <w:p>
            <w:pPr>
              <w:pStyle w:val="8"/>
            </w:pPr>
            <w:r>
              <w:t>单位性质</w:t>
            </w:r>
          </w:p>
        </w:tc>
        <w:tc>
          <w:tcPr>
            <w:tcW w:w="1559" w:type="dxa"/>
            <w:vMerge w:val="restart"/>
            <w:vAlign w:val="center"/>
          </w:tcPr>
          <w:p>
            <w:pPr>
              <w:pStyle w:val="8"/>
            </w:pPr>
            <w:r>
              <w:t>单位规格</w:t>
            </w:r>
          </w:p>
        </w:tc>
        <w:tc>
          <w:tcPr>
            <w:tcW w:w="2353" w:type="dxa"/>
            <w:vMerge w:val="restart"/>
            <w:vAlign w:val="center"/>
          </w:tcPr>
          <w:p>
            <w:pPr>
              <w:pStyle w:val="8"/>
            </w:pPr>
            <w:r>
              <w:t>经费保障形式</w:t>
            </w:r>
          </w:p>
        </w:tc>
        <w:tc>
          <w:tcPr>
            <w:tcW w:w="709" w:type="dxa"/>
            <w:vMerge w:val="restart"/>
            <w:vAlign w:val="center"/>
          </w:tcPr>
          <w:p>
            <w:pPr>
              <w:pStyle w:val="8"/>
            </w:pPr>
            <w:r>
              <w:t>车辆实有数</w:t>
            </w:r>
          </w:p>
        </w:tc>
        <w:tc>
          <w:tcPr>
            <w:tcW w:w="1417" w:type="dxa"/>
            <w:gridSpan w:val="2"/>
            <w:vAlign w:val="center"/>
          </w:tcPr>
          <w:p>
            <w:pPr>
              <w:pStyle w:val="8"/>
            </w:pPr>
            <w:r>
              <w:t>编制人数</w:t>
            </w:r>
          </w:p>
        </w:tc>
        <w:tc>
          <w:tcPr>
            <w:tcW w:w="1417" w:type="dxa"/>
            <w:gridSpan w:val="2"/>
            <w:vAlign w:val="center"/>
          </w:tcPr>
          <w:p>
            <w:pPr>
              <w:pStyle w:val="8"/>
            </w:pPr>
            <w:r>
              <w:t>在职人数</w:t>
            </w:r>
          </w:p>
        </w:tc>
        <w:tc>
          <w:tcPr>
            <w:tcW w:w="2126" w:type="dxa"/>
            <w:gridSpan w:val="3"/>
            <w:vAlign w:val="center"/>
          </w:tcPr>
          <w:p>
            <w:pPr>
              <w:pStyle w:val="8"/>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离休</w:t>
            </w:r>
          </w:p>
        </w:tc>
        <w:tc>
          <w:tcPr>
            <w:tcW w:w="709" w:type="dxa"/>
            <w:vAlign w:val="center"/>
          </w:tcPr>
          <w:p>
            <w:pPr>
              <w:pStyle w:val="8"/>
            </w:pPr>
            <w:r>
              <w:t>退休</w:t>
            </w:r>
          </w:p>
        </w:tc>
        <w:tc>
          <w:tcPr>
            <w:tcW w:w="709" w:type="dxa"/>
            <w:vAlign w:val="center"/>
          </w:tcPr>
          <w:p>
            <w:pPr>
              <w:pStyle w:val="8"/>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2"/>
            </w:pPr>
            <w:r>
              <w:t>合    计</w:t>
            </w:r>
          </w:p>
        </w:tc>
        <w:tc>
          <w:tcPr>
            <w:tcW w:w="1134" w:type="dxa"/>
            <w:vAlign w:val="center"/>
          </w:tcPr>
          <w:p>
            <w:pPr>
              <w:pStyle w:val="12"/>
            </w:pPr>
          </w:p>
        </w:tc>
        <w:tc>
          <w:tcPr>
            <w:tcW w:w="1559" w:type="dxa"/>
            <w:vAlign w:val="center"/>
          </w:tcPr>
          <w:p>
            <w:pPr>
              <w:pStyle w:val="12"/>
            </w:pPr>
          </w:p>
        </w:tc>
        <w:tc>
          <w:tcPr>
            <w:tcW w:w="2353"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r>
              <w:t>45</w:t>
            </w: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怀来县人民检察院</w:t>
            </w:r>
          </w:p>
        </w:tc>
        <w:tc>
          <w:tcPr>
            <w:tcW w:w="1134" w:type="dxa"/>
            <w:vAlign w:val="center"/>
          </w:tcPr>
          <w:p>
            <w:pPr>
              <w:pStyle w:val="11"/>
            </w:pPr>
            <w:r>
              <w:t>行政</w:t>
            </w:r>
          </w:p>
        </w:tc>
        <w:tc>
          <w:tcPr>
            <w:tcW w:w="1559" w:type="dxa"/>
            <w:vAlign w:val="center"/>
          </w:tcPr>
          <w:p>
            <w:pPr>
              <w:pStyle w:val="11"/>
            </w:pPr>
            <w:r>
              <w:t>副处（县）级</w:t>
            </w:r>
          </w:p>
        </w:tc>
        <w:tc>
          <w:tcPr>
            <w:tcW w:w="2353" w:type="dxa"/>
            <w:vAlign w:val="center"/>
          </w:tcPr>
          <w:p>
            <w:pPr>
              <w:pStyle w:val="11"/>
            </w:pPr>
            <w:r>
              <w:t>财政拨款</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r>
              <w:t>45</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jc w:val="center"/>
        <w:outlineLvl w:val="3"/>
      </w:pPr>
      <w:bookmarkStart w:id="8" w:name="_Toc_4_4_0000000009"/>
      <w:r>
        <w:rPr>
          <w:rFonts w:ascii="方正小标宋_GBK" w:hAnsi="方正小标宋_GBK" w:eastAsia="方正小标宋_GBK" w:cs="方正小标宋_GBK"/>
          <w:color w:val="000000"/>
          <w:sz w:val="44"/>
        </w:rPr>
        <w:t>一、怀来县人民检察院收支预算</w:t>
      </w:r>
      <w:bookmarkEnd w:id="8"/>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151001怀来县人民检察院</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2292.71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2292.71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2292.71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2116.71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r>
              <w:t>176.00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2292.71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1756.71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1469.05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287.66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536.00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151001怀来县人民检察院</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1469.05</w:t>
            </w:r>
          </w:p>
        </w:tc>
        <w:tc>
          <w:tcPr>
            <w:tcW w:w="1134" w:type="dxa"/>
            <w:vAlign w:val="center"/>
          </w:tcPr>
          <w:p>
            <w:pPr>
              <w:pStyle w:val="13"/>
            </w:pPr>
            <w:r>
              <w:t>1469.05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一、工资福利支出</w:t>
            </w:r>
          </w:p>
        </w:tc>
        <w:tc>
          <w:tcPr>
            <w:tcW w:w="1134" w:type="dxa"/>
            <w:vAlign w:val="center"/>
          </w:tcPr>
          <w:p>
            <w:pPr>
              <w:pStyle w:val="9"/>
            </w:pPr>
            <w:r>
              <w:t>1367.68</w:t>
            </w:r>
          </w:p>
        </w:tc>
        <w:tc>
          <w:tcPr>
            <w:tcW w:w="1134" w:type="dxa"/>
            <w:vAlign w:val="center"/>
          </w:tcPr>
          <w:p>
            <w:pPr>
              <w:pStyle w:val="9"/>
            </w:pPr>
            <w:r>
              <w:t>1367.68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30101</w:t>
            </w:r>
          </w:p>
        </w:tc>
        <w:tc>
          <w:tcPr>
            <w:tcW w:w="907" w:type="dxa"/>
            <w:vAlign w:val="center"/>
          </w:tcPr>
          <w:p>
            <w:pPr>
              <w:pStyle w:val="11"/>
            </w:pPr>
            <w:r>
              <w:t>50101</w:t>
            </w:r>
          </w:p>
        </w:tc>
        <w:tc>
          <w:tcPr>
            <w:tcW w:w="3969" w:type="dxa"/>
            <w:vAlign w:val="center"/>
          </w:tcPr>
          <w:p>
            <w:pPr>
              <w:pStyle w:val="10"/>
            </w:pPr>
            <w:r>
              <w:t>1、基本工资</w:t>
            </w:r>
          </w:p>
        </w:tc>
        <w:tc>
          <w:tcPr>
            <w:tcW w:w="1134" w:type="dxa"/>
            <w:vAlign w:val="center"/>
          </w:tcPr>
          <w:p>
            <w:pPr>
              <w:pStyle w:val="9"/>
            </w:pPr>
            <w:r>
              <w:t>145.03</w:t>
            </w:r>
          </w:p>
        </w:tc>
        <w:tc>
          <w:tcPr>
            <w:tcW w:w="1134" w:type="dxa"/>
            <w:vAlign w:val="center"/>
          </w:tcPr>
          <w:p>
            <w:pPr>
              <w:pStyle w:val="9"/>
            </w:pPr>
            <w:r>
              <w:t>145.03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2、津贴补贴</w:t>
            </w:r>
          </w:p>
        </w:tc>
        <w:tc>
          <w:tcPr>
            <w:tcW w:w="1134" w:type="dxa"/>
            <w:vAlign w:val="center"/>
          </w:tcPr>
          <w:p>
            <w:pPr>
              <w:pStyle w:val="9"/>
            </w:pPr>
            <w:r>
              <w:t>265.29</w:t>
            </w:r>
          </w:p>
        </w:tc>
        <w:tc>
          <w:tcPr>
            <w:tcW w:w="1134" w:type="dxa"/>
            <w:vAlign w:val="center"/>
          </w:tcPr>
          <w:p>
            <w:pPr>
              <w:pStyle w:val="9"/>
            </w:pPr>
            <w:r>
              <w:t>265.29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（1）地区附加津贴</w:t>
            </w:r>
          </w:p>
        </w:tc>
        <w:tc>
          <w:tcPr>
            <w:tcW w:w="1134" w:type="dxa"/>
            <w:vAlign w:val="center"/>
          </w:tcPr>
          <w:p>
            <w:pPr>
              <w:pStyle w:val="9"/>
            </w:pPr>
            <w:r>
              <w:t>200.00</w:t>
            </w:r>
          </w:p>
        </w:tc>
        <w:tc>
          <w:tcPr>
            <w:tcW w:w="1134" w:type="dxa"/>
            <w:vAlign w:val="center"/>
          </w:tcPr>
          <w:p>
            <w:pPr>
              <w:pStyle w:val="9"/>
            </w:pPr>
            <w:r>
              <w:t>200.00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（2）艰苦边远地区津贴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（3）（特殊）岗位津贴（补贴）</w:t>
            </w:r>
          </w:p>
        </w:tc>
        <w:tc>
          <w:tcPr>
            <w:tcW w:w="1134" w:type="dxa"/>
            <w:vAlign w:val="center"/>
          </w:tcPr>
          <w:p>
            <w:pPr>
              <w:pStyle w:val="9"/>
            </w:pPr>
            <w:r>
              <w:t>36.53</w:t>
            </w:r>
          </w:p>
        </w:tc>
        <w:tc>
          <w:tcPr>
            <w:tcW w:w="1134" w:type="dxa"/>
            <w:vAlign w:val="center"/>
          </w:tcPr>
          <w:p>
            <w:pPr>
              <w:pStyle w:val="9"/>
            </w:pPr>
            <w:r>
              <w:t>36.53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 xml:space="preserve">  1）国家出台与实际天数无关的岗位津贴</w:t>
            </w:r>
          </w:p>
        </w:tc>
        <w:tc>
          <w:tcPr>
            <w:tcW w:w="1134" w:type="dxa"/>
            <w:vAlign w:val="center"/>
          </w:tcPr>
          <w:p>
            <w:pPr>
              <w:pStyle w:val="9"/>
            </w:pPr>
            <w:r>
              <w:t>36.53</w:t>
            </w:r>
          </w:p>
        </w:tc>
        <w:tc>
          <w:tcPr>
            <w:tcW w:w="1134" w:type="dxa"/>
            <w:vAlign w:val="center"/>
          </w:tcPr>
          <w:p>
            <w:pPr>
              <w:pStyle w:val="9"/>
            </w:pPr>
            <w:r>
              <w:t>36.53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2）国家出台按实际天数发放的岗位津贴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（4）规范津贴补贴后仍继续保留的补贴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（5）在职人员住宅取暖补贴</w:t>
            </w:r>
          </w:p>
        </w:tc>
        <w:tc>
          <w:tcPr>
            <w:tcW w:w="1134" w:type="dxa"/>
            <w:vAlign w:val="center"/>
          </w:tcPr>
          <w:p>
            <w:pPr>
              <w:pStyle w:val="9"/>
            </w:pPr>
            <w:r>
              <w:t>28.76</w:t>
            </w:r>
          </w:p>
        </w:tc>
        <w:tc>
          <w:tcPr>
            <w:tcW w:w="1134" w:type="dxa"/>
            <w:vAlign w:val="center"/>
          </w:tcPr>
          <w:p>
            <w:pPr>
              <w:pStyle w:val="9"/>
            </w:pPr>
            <w:r>
              <w:t>28.76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（6）在职人员物业服务补贴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（7）在职人员购房补贴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（8）上述项目之外的津贴补贴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30103</w:t>
            </w:r>
          </w:p>
        </w:tc>
        <w:tc>
          <w:tcPr>
            <w:tcW w:w="907" w:type="dxa"/>
            <w:vAlign w:val="center"/>
          </w:tcPr>
          <w:p>
            <w:pPr>
              <w:pStyle w:val="11"/>
            </w:pPr>
            <w:r>
              <w:t>50101</w:t>
            </w:r>
          </w:p>
        </w:tc>
        <w:tc>
          <w:tcPr>
            <w:tcW w:w="3969" w:type="dxa"/>
            <w:vAlign w:val="center"/>
          </w:tcPr>
          <w:p>
            <w:pPr>
              <w:pStyle w:val="10"/>
            </w:pPr>
            <w:r>
              <w:t>3、奖金</w:t>
            </w:r>
          </w:p>
        </w:tc>
        <w:tc>
          <w:tcPr>
            <w:tcW w:w="1134" w:type="dxa"/>
            <w:vAlign w:val="center"/>
          </w:tcPr>
          <w:p>
            <w:pPr>
              <w:pStyle w:val="9"/>
            </w:pPr>
            <w:r>
              <w:t>160.36</w:t>
            </w:r>
          </w:p>
        </w:tc>
        <w:tc>
          <w:tcPr>
            <w:tcW w:w="1134" w:type="dxa"/>
            <w:vAlign w:val="center"/>
          </w:tcPr>
          <w:p>
            <w:pPr>
              <w:pStyle w:val="9"/>
            </w:pPr>
            <w:r>
              <w:t>160.36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4、绩效工资</w:t>
            </w:r>
          </w:p>
        </w:tc>
        <w:tc>
          <w:tcPr>
            <w:tcW w:w="1134" w:type="dxa"/>
            <w:vAlign w:val="center"/>
          </w:tcPr>
          <w:p>
            <w:pPr>
              <w:pStyle w:val="9"/>
            </w:pPr>
            <w:r>
              <w:t>500.00</w:t>
            </w:r>
          </w:p>
        </w:tc>
        <w:tc>
          <w:tcPr>
            <w:tcW w:w="1134" w:type="dxa"/>
            <w:vAlign w:val="center"/>
          </w:tcPr>
          <w:p>
            <w:pPr>
              <w:pStyle w:val="9"/>
            </w:pPr>
            <w:r>
              <w:t>500.00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30107</w:t>
            </w:r>
          </w:p>
        </w:tc>
        <w:tc>
          <w:tcPr>
            <w:tcW w:w="907" w:type="dxa"/>
            <w:vAlign w:val="center"/>
          </w:tcPr>
          <w:p>
            <w:pPr>
              <w:pStyle w:val="11"/>
            </w:pPr>
            <w:r>
              <w:t>50501</w:t>
            </w:r>
          </w:p>
        </w:tc>
        <w:tc>
          <w:tcPr>
            <w:tcW w:w="3969" w:type="dxa"/>
            <w:vAlign w:val="center"/>
          </w:tcPr>
          <w:p>
            <w:pPr>
              <w:pStyle w:val="10"/>
            </w:pPr>
            <w:r>
              <w:t>（1）基础绩效工资</w:t>
            </w:r>
          </w:p>
        </w:tc>
        <w:tc>
          <w:tcPr>
            <w:tcW w:w="1134" w:type="dxa"/>
            <w:vAlign w:val="center"/>
          </w:tcPr>
          <w:p>
            <w:pPr>
              <w:pStyle w:val="9"/>
            </w:pPr>
            <w:r>
              <w:t>500.00</w:t>
            </w:r>
          </w:p>
        </w:tc>
        <w:tc>
          <w:tcPr>
            <w:tcW w:w="1134" w:type="dxa"/>
            <w:vAlign w:val="center"/>
          </w:tcPr>
          <w:p>
            <w:pPr>
              <w:pStyle w:val="9"/>
            </w:pPr>
            <w:r>
              <w:t>500.00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（2）奖励绩效工资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（3）应纳入绩效工资的津贴补贴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5、社会保障缴费</w:t>
            </w:r>
          </w:p>
        </w:tc>
        <w:tc>
          <w:tcPr>
            <w:tcW w:w="1134" w:type="dxa"/>
            <w:vAlign w:val="center"/>
          </w:tcPr>
          <w:p>
            <w:pPr>
              <w:pStyle w:val="9"/>
            </w:pPr>
            <w:r>
              <w:t>207.00</w:t>
            </w:r>
          </w:p>
        </w:tc>
        <w:tc>
          <w:tcPr>
            <w:tcW w:w="1134" w:type="dxa"/>
            <w:vAlign w:val="center"/>
          </w:tcPr>
          <w:p>
            <w:pPr>
              <w:pStyle w:val="9"/>
            </w:pPr>
            <w:r>
              <w:t>207.00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30108</w:t>
            </w:r>
          </w:p>
        </w:tc>
        <w:tc>
          <w:tcPr>
            <w:tcW w:w="907" w:type="dxa"/>
            <w:vAlign w:val="center"/>
          </w:tcPr>
          <w:p>
            <w:pPr>
              <w:pStyle w:val="11"/>
            </w:pPr>
            <w:r>
              <w:t>50102</w:t>
            </w:r>
          </w:p>
        </w:tc>
        <w:tc>
          <w:tcPr>
            <w:tcW w:w="3969" w:type="dxa"/>
            <w:vAlign w:val="center"/>
          </w:tcPr>
          <w:p>
            <w:pPr>
              <w:pStyle w:val="10"/>
            </w:pPr>
            <w:r>
              <w:t>（1）基本养老保险费</w:t>
            </w:r>
          </w:p>
        </w:tc>
        <w:tc>
          <w:tcPr>
            <w:tcW w:w="1134" w:type="dxa"/>
            <w:vAlign w:val="center"/>
          </w:tcPr>
          <w:p>
            <w:pPr>
              <w:pStyle w:val="9"/>
            </w:pPr>
            <w:r>
              <w:t>75.00</w:t>
            </w:r>
          </w:p>
        </w:tc>
        <w:tc>
          <w:tcPr>
            <w:tcW w:w="1134" w:type="dxa"/>
            <w:vAlign w:val="center"/>
          </w:tcPr>
          <w:p>
            <w:pPr>
              <w:pStyle w:val="9"/>
            </w:pPr>
            <w:r>
              <w:t>75.00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30109</w:t>
            </w:r>
          </w:p>
        </w:tc>
        <w:tc>
          <w:tcPr>
            <w:tcW w:w="907" w:type="dxa"/>
            <w:vAlign w:val="center"/>
          </w:tcPr>
          <w:p>
            <w:pPr>
              <w:pStyle w:val="11"/>
            </w:pPr>
            <w:r>
              <w:t>50102</w:t>
            </w:r>
          </w:p>
        </w:tc>
        <w:tc>
          <w:tcPr>
            <w:tcW w:w="3969" w:type="dxa"/>
            <w:vAlign w:val="center"/>
          </w:tcPr>
          <w:p>
            <w:pPr>
              <w:pStyle w:val="10"/>
            </w:pPr>
            <w:r>
              <w:t>（2）职业年金缴费</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30110</w:t>
            </w:r>
          </w:p>
        </w:tc>
        <w:tc>
          <w:tcPr>
            <w:tcW w:w="907" w:type="dxa"/>
            <w:vAlign w:val="center"/>
          </w:tcPr>
          <w:p>
            <w:pPr>
              <w:pStyle w:val="11"/>
            </w:pPr>
            <w:r>
              <w:t>50102</w:t>
            </w:r>
          </w:p>
        </w:tc>
        <w:tc>
          <w:tcPr>
            <w:tcW w:w="3969" w:type="dxa"/>
            <w:vAlign w:val="center"/>
          </w:tcPr>
          <w:p>
            <w:pPr>
              <w:pStyle w:val="10"/>
            </w:pPr>
            <w:r>
              <w:t>（3）基本医疗保险费</w:t>
            </w:r>
          </w:p>
        </w:tc>
        <w:tc>
          <w:tcPr>
            <w:tcW w:w="1134" w:type="dxa"/>
            <w:vAlign w:val="center"/>
          </w:tcPr>
          <w:p>
            <w:pPr>
              <w:pStyle w:val="9"/>
            </w:pPr>
            <w:r>
              <w:t>40.00</w:t>
            </w:r>
          </w:p>
        </w:tc>
        <w:tc>
          <w:tcPr>
            <w:tcW w:w="1134" w:type="dxa"/>
            <w:vAlign w:val="center"/>
          </w:tcPr>
          <w:p>
            <w:pPr>
              <w:pStyle w:val="9"/>
            </w:pPr>
            <w:r>
              <w:t>40.00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30111</w:t>
            </w:r>
          </w:p>
        </w:tc>
        <w:tc>
          <w:tcPr>
            <w:tcW w:w="907" w:type="dxa"/>
            <w:vAlign w:val="center"/>
          </w:tcPr>
          <w:p>
            <w:pPr>
              <w:pStyle w:val="11"/>
            </w:pPr>
          </w:p>
        </w:tc>
        <w:tc>
          <w:tcPr>
            <w:tcW w:w="3969" w:type="dxa"/>
            <w:vAlign w:val="center"/>
          </w:tcPr>
          <w:p>
            <w:pPr>
              <w:pStyle w:val="10"/>
            </w:pPr>
            <w:r>
              <w:t>（4）公务员医疗补助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（5）事业单位补充医疗保险费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（6）大病医疗保险费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（7）事业单位失业保险费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30112</w:t>
            </w:r>
          </w:p>
        </w:tc>
        <w:tc>
          <w:tcPr>
            <w:tcW w:w="907" w:type="dxa"/>
            <w:vAlign w:val="center"/>
          </w:tcPr>
          <w:p>
            <w:pPr>
              <w:pStyle w:val="11"/>
            </w:pPr>
            <w:r>
              <w:t>50102</w:t>
            </w:r>
          </w:p>
        </w:tc>
        <w:tc>
          <w:tcPr>
            <w:tcW w:w="3969" w:type="dxa"/>
            <w:vAlign w:val="center"/>
          </w:tcPr>
          <w:p>
            <w:pPr>
              <w:pStyle w:val="10"/>
            </w:pPr>
            <w:r>
              <w:t>（8）工伤保险费</w:t>
            </w:r>
          </w:p>
        </w:tc>
        <w:tc>
          <w:tcPr>
            <w:tcW w:w="1134" w:type="dxa"/>
            <w:vAlign w:val="center"/>
          </w:tcPr>
          <w:p>
            <w:pPr>
              <w:pStyle w:val="9"/>
            </w:pPr>
            <w:r>
              <w:t>3.00</w:t>
            </w:r>
          </w:p>
        </w:tc>
        <w:tc>
          <w:tcPr>
            <w:tcW w:w="1134" w:type="dxa"/>
            <w:vAlign w:val="center"/>
          </w:tcPr>
          <w:p>
            <w:pPr>
              <w:pStyle w:val="9"/>
            </w:pPr>
            <w:r>
              <w:t>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30112</w:t>
            </w:r>
          </w:p>
        </w:tc>
        <w:tc>
          <w:tcPr>
            <w:tcW w:w="907" w:type="dxa"/>
            <w:vAlign w:val="center"/>
          </w:tcPr>
          <w:p>
            <w:pPr>
              <w:pStyle w:val="11"/>
            </w:pPr>
            <w:r>
              <w:t>50102</w:t>
            </w:r>
          </w:p>
        </w:tc>
        <w:tc>
          <w:tcPr>
            <w:tcW w:w="3969" w:type="dxa"/>
            <w:vAlign w:val="center"/>
          </w:tcPr>
          <w:p>
            <w:pPr>
              <w:pStyle w:val="10"/>
            </w:pPr>
            <w:r>
              <w:t>（9）其他社保缴费</w:t>
            </w:r>
          </w:p>
        </w:tc>
        <w:tc>
          <w:tcPr>
            <w:tcW w:w="1134" w:type="dxa"/>
            <w:vAlign w:val="center"/>
          </w:tcPr>
          <w:p>
            <w:pPr>
              <w:pStyle w:val="9"/>
            </w:pPr>
            <w:r>
              <w:t>84.00</w:t>
            </w:r>
          </w:p>
        </w:tc>
        <w:tc>
          <w:tcPr>
            <w:tcW w:w="1134" w:type="dxa"/>
            <w:vAlign w:val="center"/>
          </w:tcPr>
          <w:p>
            <w:pPr>
              <w:pStyle w:val="9"/>
            </w:pPr>
            <w:r>
              <w:t>84.00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30113</w:t>
            </w:r>
          </w:p>
        </w:tc>
        <w:tc>
          <w:tcPr>
            <w:tcW w:w="907" w:type="dxa"/>
            <w:vAlign w:val="center"/>
          </w:tcPr>
          <w:p>
            <w:pPr>
              <w:pStyle w:val="11"/>
            </w:pPr>
            <w:r>
              <w:t>50103</w:t>
            </w:r>
          </w:p>
        </w:tc>
        <w:tc>
          <w:tcPr>
            <w:tcW w:w="3969" w:type="dxa"/>
            <w:vAlign w:val="center"/>
          </w:tcPr>
          <w:p>
            <w:pPr>
              <w:pStyle w:val="10"/>
            </w:pPr>
            <w:r>
              <w:t>6、住房公积金</w:t>
            </w:r>
          </w:p>
        </w:tc>
        <w:tc>
          <w:tcPr>
            <w:tcW w:w="1134" w:type="dxa"/>
            <w:vAlign w:val="center"/>
          </w:tcPr>
          <w:p>
            <w:pPr>
              <w:pStyle w:val="9"/>
            </w:pPr>
            <w:r>
              <w:t>90.00</w:t>
            </w:r>
          </w:p>
        </w:tc>
        <w:tc>
          <w:tcPr>
            <w:tcW w:w="1134" w:type="dxa"/>
            <w:vAlign w:val="center"/>
          </w:tcPr>
          <w:p>
            <w:pPr>
              <w:pStyle w:val="9"/>
            </w:pPr>
            <w:r>
              <w:t>90.00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30114</w:t>
            </w:r>
          </w:p>
        </w:tc>
        <w:tc>
          <w:tcPr>
            <w:tcW w:w="907" w:type="dxa"/>
            <w:vAlign w:val="center"/>
          </w:tcPr>
          <w:p>
            <w:pPr>
              <w:pStyle w:val="11"/>
            </w:pPr>
          </w:p>
        </w:tc>
        <w:tc>
          <w:tcPr>
            <w:tcW w:w="3969" w:type="dxa"/>
            <w:vAlign w:val="center"/>
          </w:tcPr>
          <w:p>
            <w:pPr>
              <w:pStyle w:val="10"/>
            </w:pPr>
            <w:r>
              <w:t>7、医疗费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30106</w:t>
            </w:r>
          </w:p>
        </w:tc>
        <w:tc>
          <w:tcPr>
            <w:tcW w:w="907" w:type="dxa"/>
            <w:vAlign w:val="center"/>
          </w:tcPr>
          <w:p>
            <w:pPr>
              <w:pStyle w:val="11"/>
            </w:pPr>
          </w:p>
        </w:tc>
        <w:tc>
          <w:tcPr>
            <w:tcW w:w="3969" w:type="dxa"/>
            <w:vAlign w:val="center"/>
          </w:tcPr>
          <w:p>
            <w:pPr>
              <w:pStyle w:val="10"/>
            </w:pPr>
            <w:r>
              <w:t>8、伙食补助费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9、其他工资福利支出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（1）长期聘用人员和长期临时工工资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（2）长期聘用人员和长期临时工社保缴费和住房公积金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（3）病假两个月以上职工的工资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（4）其他</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二、对个人和家庭的补助</w:t>
            </w:r>
          </w:p>
        </w:tc>
        <w:tc>
          <w:tcPr>
            <w:tcW w:w="1134" w:type="dxa"/>
            <w:vAlign w:val="center"/>
          </w:tcPr>
          <w:p>
            <w:pPr>
              <w:pStyle w:val="9"/>
            </w:pPr>
            <w:r>
              <w:t>101.37</w:t>
            </w:r>
          </w:p>
        </w:tc>
        <w:tc>
          <w:tcPr>
            <w:tcW w:w="1134" w:type="dxa"/>
            <w:vAlign w:val="center"/>
          </w:tcPr>
          <w:p>
            <w:pPr>
              <w:pStyle w:val="9"/>
            </w:pPr>
            <w:r>
              <w:t>101.37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1、离休费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（1）离休金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（2）离休人员补贴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（3）离休人员特殊补贴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（4）离休人员住宅取暖补贴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（5）离休人员物业服务补贴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（6）离休人员购房补贴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（7）社保开支离休人员单位负担按月发放费用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（8）社保开支离休人员单位负担按年发放费用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2、退休费</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30302</w:t>
            </w:r>
          </w:p>
        </w:tc>
        <w:tc>
          <w:tcPr>
            <w:tcW w:w="907" w:type="dxa"/>
            <w:vAlign w:val="center"/>
          </w:tcPr>
          <w:p>
            <w:pPr>
              <w:pStyle w:val="11"/>
            </w:pPr>
            <w:r>
              <w:t>50905</w:t>
            </w:r>
          </w:p>
        </w:tc>
        <w:tc>
          <w:tcPr>
            <w:tcW w:w="3969" w:type="dxa"/>
            <w:vAlign w:val="center"/>
          </w:tcPr>
          <w:p>
            <w:pPr>
              <w:pStyle w:val="10"/>
            </w:pPr>
            <w:r>
              <w:t>（1）退休金</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（2）退休人员补贴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（3）退休人员特殊补贴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（4）退休人员住宅取暖补贴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（5）退休人员物业服务补贴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（6）退休人员购房补贴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（7）社保开支退休人员单位负担按月发放费用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（8）社保开支退休人员单位负担按年发放费用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3、退职（役）费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（1）退职生活费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（2）退职人员补贴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（3）退职人员特殊补贴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（4）退职人员住宅取暖补贴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（5）退职人员物业服务补贴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（6）退职人员购房补贴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（7）社保开支退职人员单位负担按月发放费用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（8）社保开支退职人员单位负担按年发放费用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30304</w:t>
            </w:r>
          </w:p>
        </w:tc>
        <w:tc>
          <w:tcPr>
            <w:tcW w:w="907" w:type="dxa"/>
            <w:vAlign w:val="center"/>
          </w:tcPr>
          <w:p>
            <w:pPr>
              <w:pStyle w:val="11"/>
            </w:pPr>
            <w:r>
              <w:t>50901</w:t>
            </w:r>
          </w:p>
        </w:tc>
        <w:tc>
          <w:tcPr>
            <w:tcW w:w="3969" w:type="dxa"/>
            <w:vAlign w:val="center"/>
          </w:tcPr>
          <w:p>
            <w:pPr>
              <w:pStyle w:val="10"/>
            </w:pPr>
            <w:r>
              <w:t>4、抚恤金</w:t>
            </w:r>
          </w:p>
        </w:tc>
        <w:tc>
          <w:tcPr>
            <w:tcW w:w="1134" w:type="dxa"/>
            <w:vAlign w:val="center"/>
          </w:tcPr>
          <w:p>
            <w:pPr>
              <w:pStyle w:val="9"/>
            </w:pPr>
            <w:r>
              <w:t>1.19</w:t>
            </w:r>
          </w:p>
        </w:tc>
        <w:tc>
          <w:tcPr>
            <w:tcW w:w="1134" w:type="dxa"/>
            <w:vAlign w:val="center"/>
          </w:tcPr>
          <w:p>
            <w:pPr>
              <w:pStyle w:val="9"/>
            </w:pPr>
            <w:r>
              <w:t>1.19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30305</w:t>
            </w:r>
          </w:p>
        </w:tc>
        <w:tc>
          <w:tcPr>
            <w:tcW w:w="907" w:type="dxa"/>
            <w:vAlign w:val="center"/>
          </w:tcPr>
          <w:p>
            <w:pPr>
              <w:pStyle w:val="11"/>
            </w:pPr>
          </w:p>
        </w:tc>
        <w:tc>
          <w:tcPr>
            <w:tcW w:w="3969" w:type="dxa"/>
            <w:vAlign w:val="center"/>
          </w:tcPr>
          <w:p>
            <w:pPr>
              <w:pStyle w:val="10"/>
            </w:pPr>
            <w:r>
              <w:t>5、生活补助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30308</w:t>
            </w:r>
          </w:p>
        </w:tc>
        <w:tc>
          <w:tcPr>
            <w:tcW w:w="907" w:type="dxa"/>
            <w:vAlign w:val="center"/>
          </w:tcPr>
          <w:p>
            <w:pPr>
              <w:pStyle w:val="11"/>
            </w:pPr>
          </w:p>
        </w:tc>
        <w:tc>
          <w:tcPr>
            <w:tcW w:w="3969" w:type="dxa"/>
            <w:vAlign w:val="center"/>
          </w:tcPr>
          <w:p>
            <w:pPr>
              <w:pStyle w:val="10"/>
            </w:pPr>
            <w:r>
              <w:t>6、助学金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7、奖励金</w:t>
            </w:r>
          </w:p>
        </w:tc>
        <w:tc>
          <w:tcPr>
            <w:tcW w:w="1134" w:type="dxa"/>
            <w:vAlign w:val="center"/>
          </w:tcPr>
          <w:p>
            <w:pPr>
              <w:pStyle w:val="9"/>
            </w:pPr>
            <w:r>
              <w:t>0.18</w:t>
            </w:r>
          </w:p>
        </w:tc>
        <w:tc>
          <w:tcPr>
            <w:tcW w:w="1134" w:type="dxa"/>
            <w:vAlign w:val="center"/>
          </w:tcPr>
          <w:p>
            <w:pPr>
              <w:pStyle w:val="9"/>
            </w:pPr>
            <w:r>
              <w:t>0.18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30309</w:t>
            </w:r>
          </w:p>
        </w:tc>
        <w:tc>
          <w:tcPr>
            <w:tcW w:w="907" w:type="dxa"/>
            <w:vAlign w:val="center"/>
          </w:tcPr>
          <w:p>
            <w:pPr>
              <w:pStyle w:val="11"/>
            </w:pPr>
            <w:r>
              <w:t>50901</w:t>
            </w:r>
          </w:p>
        </w:tc>
        <w:tc>
          <w:tcPr>
            <w:tcW w:w="3969" w:type="dxa"/>
            <w:vAlign w:val="center"/>
          </w:tcPr>
          <w:p>
            <w:pPr>
              <w:pStyle w:val="10"/>
            </w:pPr>
            <w:r>
              <w:t>（1）独生子女父母奖励</w:t>
            </w:r>
          </w:p>
        </w:tc>
        <w:tc>
          <w:tcPr>
            <w:tcW w:w="1134" w:type="dxa"/>
            <w:vAlign w:val="center"/>
          </w:tcPr>
          <w:p>
            <w:pPr>
              <w:pStyle w:val="9"/>
            </w:pPr>
            <w:r>
              <w:t>0.18</w:t>
            </w:r>
          </w:p>
        </w:tc>
        <w:tc>
          <w:tcPr>
            <w:tcW w:w="1134" w:type="dxa"/>
            <w:vAlign w:val="center"/>
          </w:tcPr>
          <w:p>
            <w:pPr>
              <w:pStyle w:val="9"/>
            </w:pPr>
            <w:r>
              <w:t>0.18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（2）其他奖励金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30399</w:t>
            </w:r>
          </w:p>
        </w:tc>
        <w:tc>
          <w:tcPr>
            <w:tcW w:w="907" w:type="dxa"/>
            <w:vAlign w:val="center"/>
          </w:tcPr>
          <w:p>
            <w:pPr>
              <w:pStyle w:val="11"/>
            </w:pPr>
          </w:p>
        </w:tc>
        <w:tc>
          <w:tcPr>
            <w:tcW w:w="3969" w:type="dxa"/>
            <w:vAlign w:val="center"/>
          </w:tcPr>
          <w:p>
            <w:pPr>
              <w:pStyle w:val="10"/>
            </w:pPr>
            <w:r>
              <w:t>8、其他对个人和家庭的补助支出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151001怀来县人民检察院</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287.66</w:t>
            </w:r>
          </w:p>
        </w:tc>
        <w:tc>
          <w:tcPr>
            <w:tcW w:w="1134" w:type="dxa"/>
            <w:vAlign w:val="center"/>
          </w:tcPr>
          <w:p>
            <w:pPr>
              <w:pStyle w:val="13"/>
            </w:pPr>
            <w:r>
              <w:t>287.66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1、基础定额项目</w:t>
            </w:r>
          </w:p>
        </w:tc>
        <w:tc>
          <w:tcPr>
            <w:tcW w:w="1134" w:type="dxa"/>
            <w:vAlign w:val="center"/>
          </w:tcPr>
          <w:p>
            <w:pPr>
              <w:pStyle w:val="9"/>
            </w:pPr>
            <w:r>
              <w:t>283.56</w:t>
            </w:r>
          </w:p>
        </w:tc>
        <w:tc>
          <w:tcPr>
            <w:tcW w:w="1134" w:type="dxa"/>
            <w:vAlign w:val="center"/>
          </w:tcPr>
          <w:p>
            <w:pPr>
              <w:pStyle w:val="9"/>
            </w:pPr>
            <w:r>
              <w:t>283.56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30201</w:t>
            </w:r>
          </w:p>
        </w:tc>
        <w:tc>
          <w:tcPr>
            <w:tcW w:w="907" w:type="dxa"/>
            <w:vAlign w:val="center"/>
          </w:tcPr>
          <w:p>
            <w:pPr>
              <w:pStyle w:val="11"/>
            </w:pPr>
            <w:r>
              <w:t>50201</w:t>
            </w:r>
          </w:p>
        </w:tc>
        <w:tc>
          <w:tcPr>
            <w:tcW w:w="3969" w:type="dxa"/>
            <w:vAlign w:val="center"/>
          </w:tcPr>
          <w:p>
            <w:pPr>
              <w:pStyle w:val="10"/>
            </w:pPr>
            <w:r>
              <w:t>（1）办公费</w:t>
            </w:r>
          </w:p>
        </w:tc>
        <w:tc>
          <w:tcPr>
            <w:tcW w:w="1134" w:type="dxa"/>
            <w:vAlign w:val="center"/>
          </w:tcPr>
          <w:p>
            <w:pPr>
              <w:pStyle w:val="9"/>
            </w:pPr>
            <w:r>
              <w:t>115.97</w:t>
            </w:r>
          </w:p>
        </w:tc>
        <w:tc>
          <w:tcPr>
            <w:tcW w:w="1134" w:type="dxa"/>
            <w:vAlign w:val="center"/>
          </w:tcPr>
          <w:p>
            <w:pPr>
              <w:pStyle w:val="9"/>
            </w:pPr>
            <w:r>
              <w:t>115.97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30205</w:t>
            </w:r>
          </w:p>
        </w:tc>
        <w:tc>
          <w:tcPr>
            <w:tcW w:w="907" w:type="dxa"/>
            <w:vAlign w:val="center"/>
          </w:tcPr>
          <w:p>
            <w:pPr>
              <w:pStyle w:val="11"/>
            </w:pPr>
          </w:p>
        </w:tc>
        <w:tc>
          <w:tcPr>
            <w:tcW w:w="3969" w:type="dxa"/>
            <w:vAlign w:val="center"/>
          </w:tcPr>
          <w:p>
            <w:pPr>
              <w:pStyle w:val="10"/>
            </w:pPr>
            <w:r>
              <w:t>（2）水费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（3）电费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（4）邮电费</w:t>
            </w:r>
          </w:p>
        </w:tc>
        <w:tc>
          <w:tcPr>
            <w:tcW w:w="1134" w:type="dxa"/>
            <w:vAlign w:val="center"/>
          </w:tcPr>
          <w:p>
            <w:pPr>
              <w:pStyle w:val="9"/>
            </w:pPr>
            <w:r>
              <w:t>14.02</w:t>
            </w:r>
          </w:p>
        </w:tc>
        <w:tc>
          <w:tcPr>
            <w:tcW w:w="1134" w:type="dxa"/>
            <w:vAlign w:val="center"/>
          </w:tcPr>
          <w:p>
            <w:pPr>
              <w:pStyle w:val="9"/>
            </w:pPr>
            <w:r>
              <w:t>14.02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1）公务移动通讯费用补贴</w:t>
            </w:r>
          </w:p>
        </w:tc>
        <w:tc>
          <w:tcPr>
            <w:tcW w:w="1134" w:type="dxa"/>
            <w:vAlign w:val="center"/>
          </w:tcPr>
          <w:p>
            <w:pPr>
              <w:pStyle w:val="9"/>
            </w:pPr>
            <w:r>
              <w:t>14.02</w:t>
            </w:r>
          </w:p>
        </w:tc>
        <w:tc>
          <w:tcPr>
            <w:tcW w:w="1134" w:type="dxa"/>
            <w:vAlign w:val="center"/>
          </w:tcPr>
          <w:p>
            <w:pPr>
              <w:pStyle w:val="9"/>
            </w:pPr>
            <w:r>
              <w:t>14.02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 xml:space="preserve">  2）其他邮电费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30208</w:t>
            </w:r>
          </w:p>
        </w:tc>
        <w:tc>
          <w:tcPr>
            <w:tcW w:w="907" w:type="dxa"/>
            <w:vAlign w:val="center"/>
          </w:tcPr>
          <w:p>
            <w:pPr>
              <w:pStyle w:val="11"/>
            </w:pPr>
          </w:p>
        </w:tc>
        <w:tc>
          <w:tcPr>
            <w:tcW w:w="3969" w:type="dxa"/>
            <w:vAlign w:val="center"/>
          </w:tcPr>
          <w:p>
            <w:pPr>
              <w:pStyle w:val="10"/>
            </w:pPr>
            <w:r>
              <w:t>（5）办公取暖费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（6）物业管理费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30211</w:t>
            </w:r>
          </w:p>
        </w:tc>
        <w:tc>
          <w:tcPr>
            <w:tcW w:w="907" w:type="dxa"/>
            <w:vAlign w:val="center"/>
          </w:tcPr>
          <w:p>
            <w:pPr>
              <w:pStyle w:val="11"/>
            </w:pPr>
          </w:p>
        </w:tc>
        <w:tc>
          <w:tcPr>
            <w:tcW w:w="3969" w:type="dxa"/>
            <w:vAlign w:val="center"/>
          </w:tcPr>
          <w:p>
            <w:pPr>
              <w:pStyle w:val="10"/>
            </w:pPr>
            <w:r>
              <w:t>（7）差旅费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（8）维修（护）费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30215</w:t>
            </w:r>
          </w:p>
        </w:tc>
        <w:tc>
          <w:tcPr>
            <w:tcW w:w="907" w:type="dxa"/>
            <w:vAlign w:val="center"/>
          </w:tcPr>
          <w:p>
            <w:pPr>
              <w:pStyle w:val="11"/>
            </w:pPr>
          </w:p>
        </w:tc>
        <w:tc>
          <w:tcPr>
            <w:tcW w:w="3969" w:type="dxa"/>
            <w:vAlign w:val="center"/>
          </w:tcPr>
          <w:p>
            <w:pPr>
              <w:pStyle w:val="10"/>
            </w:pPr>
            <w:r>
              <w:t>（9）会议费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31002</w:t>
            </w:r>
          </w:p>
        </w:tc>
        <w:tc>
          <w:tcPr>
            <w:tcW w:w="907" w:type="dxa"/>
            <w:vAlign w:val="center"/>
          </w:tcPr>
          <w:p>
            <w:pPr>
              <w:pStyle w:val="11"/>
            </w:pPr>
          </w:p>
        </w:tc>
        <w:tc>
          <w:tcPr>
            <w:tcW w:w="3969" w:type="dxa"/>
            <w:vAlign w:val="center"/>
          </w:tcPr>
          <w:p>
            <w:pPr>
              <w:pStyle w:val="10"/>
            </w:pPr>
            <w:r>
              <w:t>（10）办公设备购置费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（11）因公出国（境）费用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3021201</w:t>
            </w:r>
          </w:p>
        </w:tc>
        <w:tc>
          <w:tcPr>
            <w:tcW w:w="907" w:type="dxa"/>
            <w:vAlign w:val="center"/>
          </w:tcPr>
          <w:p>
            <w:pPr>
              <w:pStyle w:val="11"/>
            </w:pPr>
          </w:p>
        </w:tc>
        <w:tc>
          <w:tcPr>
            <w:tcW w:w="3969" w:type="dxa"/>
            <w:vAlign w:val="center"/>
          </w:tcPr>
          <w:p>
            <w:pPr>
              <w:pStyle w:val="10"/>
            </w:pPr>
            <w:r>
              <w:t xml:space="preserve">  1）教学科研人员因公出国（境）费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3021202</w:t>
            </w:r>
          </w:p>
        </w:tc>
        <w:tc>
          <w:tcPr>
            <w:tcW w:w="907" w:type="dxa"/>
            <w:vAlign w:val="center"/>
          </w:tcPr>
          <w:p>
            <w:pPr>
              <w:pStyle w:val="11"/>
            </w:pPr>
          </w:p>
        </w:tc>
        <w:tc>
          <w:tcPr>
            <w:tcW w:w="3969" w:type="dxa"/>
            <w:vAlign w:val="center"/>
          </w:tcPr>
          <w:p>
            <w:pPr>
              <w:pStyle w:val="10"/>
            </w:pPr>
            <w:r>
              <w:t xml:space="preserve">   2）其他因公出国（境）费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（12）公务用车运行维护费</w:t>
            </w:r>
          </w:p>
        </w:tc>
        <w:tc>
          <w:tcPr>
            <w:tcW w:w="1134" w:type="dxa"/>
            <w:vAlign w:val="center"/>
          </w:tcPr>
          <w:p>
            <w:pPr>
              <w:pStyle w:val="9"/>
            </w:pPr>
            <w:r>
              <w:t>15.63</w:t>
            </w:r>
          </w:p>
        </w:tc>
        <w:tc>
          <w:tcPr>
            <w:tcW w:w="1134" w:type="dxa"/>
            <w:vAlign w:val="center"/>
          </w:tcPr>
          <w:p>
            <w:pPr>
              <w:pStyle w:val="9"/>
            </w:pPr>
            <w:r>
              <w:t>15.63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30231</w:t>
            </w:r>
          </w:p>
        </w:tc>
        <w:tc>
          <w:tcPr>
            <w:tcW w:w="907" w:type="dxa"/>
            <w:vAlign w:val="center"/>
          </w:tcPr>
          <w:p>
            <w:pPr>
              <w:pStyle w:val="11"/>
            </w:pPr>
            <w:r>
              <w:t>50208</w:t>
            </w:r>
          </w:p>
        </w:tc>
        <w:tc>
          <w:tcPr>
            <w:tcW w:w="3969" w:type="dxa"/>
            <w:vAlign w:val="center"/>
          </w:tcPr>
          <w:p>
            <w:pPr>
              <w:pStyle w:val="10"/>
            </w:pPr>
            <w:r>
              <w:t xml:space="preserve">   1）燃料费</w:t>
            </w:r>
          </w:p>
        </w:tc>
        <w:tc>
          <w:tcPr>
            <w:tcW w:w="1134" w:type="dxa"/>
            <w:vAlign w:val="center"/>
          </w:tcPr>
          <w:p>
            <w:pPr>
              <w:pStyle w:val="9"/>
            </w:pPr>
            <w:r>
              <w:t>7.63</w:t>
            </w:r>
          </w:p>
        </w:tc>
        <w:tc>
          <w:tcPr>
            <w:tcW w:w="1134" w:type="dxa"/>
            <w:vAlign w:val="center"/>
          </w:tcPr>
          <w:p>
            <w:pPr>
              <w:pStyle w:val="9"/>
            </w:pPr>
            <w:r>
              <w:t>7.63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30231</w:t>
            </w:r>
          </w:p>
        </w:tc>
        <w:tc>
          <w:tcPr>
            <w:tcW w:w="907" w:type="dxa"/>
            <w:vAlign w:val="center"/>
          </w:tcPr>
          <w:p>
            <w:pPr>
              <w:pStyle w:val="11"/>
            </w:pPr>
            <w:r>
              <w:t>50208</w:t>
            </w:r>
          </w:p>
        </w:tc>
        <w:tc>
          <w:tcPr>
            <w:tcW w:w="3969" w:type="dxa"/>
            <w:vAlign w:val="center"/>
          </w:tcPr>
          <w:p>
            <w:pPr>
              <w:pStyle w:val="10"/>
            </w:pPr>
            <w:r>
              <w:t xml:space="preserve">   2）维修费</w:t>
            </w:r>
          </w:p>
        </w:tc>
        <w:tc>
          <w:tcPr>
            <w:tcW w:w="1134" w:type="dxa"/>
            <w:vAlign w:val="center"/>
          </w:tcPr>
          <w:p>
            <w:pPr>
              <w:pStyle w:val="9"/>
            </w:pPr>
            <w:r>
              <w:t>6.00</w:t>
            </w:r>
          </w:p>
        </w:tc>
        <w:tc>
          <w:tcPr>
            <w:tcW w:w="1134" w:type="dxa"/>
            <w:vAlign w:val="center"/>
          </w:tcPr>
          <w:p>
            <w:pPr>
              <w:pStyle w:val="9"/>
            </w:pPr>
            <w:r>
              <w:t>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30231</w:t>
            </w:r>
          </w:p>
        </w:tc>
        <w:tc>
          <w:tcPr>
            <w:tcW w:w="907" w:type="dxa"/>
            <w:vAlign w:val="center"/>
          </w:tcPr>
          <w:p>
            <w:pPr>
              <w:pStyle w:val="11"/>
            </w:pPr>
            <w:r>
              <w:t>50208</w:t>
            </w:r>
          </w:p>
        </w:tc>
        <w:tc>
          <w:tcPr>
            <w:tcW w:w="3969" w:type="dxa"/>
            <w:vAlign w:val="center"/>
          </w:tcPr>
          <w:p>
            <w:pPr>
              <w:pStyle w:val="10"/>
            </w:pPr>
            <w:r>
              <w:t xml:space="preserve">   3）保险费</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4）其他运行维护费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（13）离退休干部经费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1）离休干部公用经费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2）离休干部特需费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3）离休干部住宅公用电话费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4）离休人员福利费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5）退休干部公用经费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6）退休干部特需费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7）退休干部住宅公用电话费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8）退休人员福利费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9）退职人员福利费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10）离休干部参观休养经费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30239</w:t>
            </w:r>
          </w:p>
        </w:tc>
        <w:tc>
          <w:tcPr>
            <w:tcW w:w="907" w:type="dxa"/>
            <w:vAlign w:val="center"/>
          </w:tcPr>
          <w:p>
            <w:pPr>
              <w:pStyle w:val="11"/>
            </w:pPr>
            <w:r>
              <w:t>50201</w:t>
            </w:r>
          </w:p>
        </w:tc>
        <w:tc>
          <w:tcPr>
            <w:tcW w:w="3969" w:type="dxa"/>
            <w:vAlign w:val="center"/>
          </w:tcPr>
          <w:p>
            <w:pPr>
              <w:pStyle w:val="10"/>
            </w:pPr>
            <w:r>
              <w:t>（14）公务交通补贴（其他交通费）</w:t>
            </w:r>
          </w:p>
        </w:tc>
        <w:tc>
          <w:tcPr>
            <w:tcW w:w="1134" w:type="dxa"/>
            <w:vAlign w:val="center"/>
          </w:tcPr>
          <w:p>
            <w:pPr>
              <w:pStyle w:val="9"/>
            </w:pPr>
            <w:r>
              <w:t>29.94</w:t>
            </w:r>
          </w:p>
        </w:tc>
        <w:tc>
          <w:tcPr>
            <w:tcW w:w="1134" w:type="dxa"/>
            <w:vAlign w:val="center"/>
          </w:tcPr>
          <w:p>
            <w:pPr>
              <w:pStyle w:val="9"/>
            </w:pPr>
            <w:r>
              <w:t>29.94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（15）印刷费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30203</w:t>
            </w:r>
          </w:p>
        </w:tc>
        <w:tc>
          <w:tcPr>
            <w:tcW w:w="907" w:type="dxa"/>
            <w:vAlign w:val="center"/>
          </w:tcPr>
          <w:p>
            <w:pPr>
              <w:pStyle w:val="11"/>
            </w:pPr>
          </w:p>
        </w:tc>
        <w:tc>
          <w:tcPr>
            <w:tcW w:w="3969" w:type="dxa"/>
            <w:vAlign w:val="center"/>
          </w:tcPr>
          <w:p>
            <w:pPr>
              <w:pStyle w:val="10"/>
            </w:pPr>
            <w:r>
              <w:t>（16）咨询费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30204</w:t>
            </w:r>
          </w:p>
        </w:tc>
        <w:tc>
          <w:tcPr>
            <w:tcW w:w="907" w:type="dxa"/>
            <w:vAlign w:val="center"/>
          </w:tcPr>
          <w:p>
            <w:pPr>
              <w:pStyle w:val="11"/>
            </w:pPr>
          </w:p>
        </w:tc>
        <w:tc>
          <w:tcPr>
            <w:tcW w:w="3969" w:type="dxa"/>
            <w:vAlign w:val="center"/>
          </w:tcPr>
          <w:p>
            <w:pPr>
              <w:pStyle w:val="10"/>
            </w:pPr>
            <w:r>
              <w:t>（17）手续费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30214</w:t>
            </w:r>
          </w:p>
        </w:tc>
        <w:tc>
          <w:tcPr>
            <w:tcW w:w="907" w:type="dxa"/>
            <w:vAlign w:val="center"/>
          </w:tcPr>
          <w:p>
            <w:pPr>
              <w:pStyle w:val="11"/>
            </w:pPr>
          </w:p>
        </w:tc>
        <w:tc>
          <w:tcPr>
            <w:tcW w:w="3969" w:type="dxa"/>
            <w:vAlign w:val="center"/>
          </w:tcPr>
          <w:p>
            <w:pPr>
              <w:pStyle w:val="10"/>
            </w:pPr>
            <w:r>
              <w:t>（18）租赁费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30218</w:t>
            </w:r>
          </w:p>
        </w:tc>
        <w:tc>
          <w:tcPr>
            <w:tcW w:w="907" w:type="dxa"/>
            <w:vAlign w:val="center"/>
          </w:tcPr>
          <w:p>
            <w:pPr>
              <w:pStyle w:val="11"/>
            </w:pPr>
          </w:p>
        </w:tc>
        <w:tc>
          <w:tcPr>
            <w:tcW w:w="3969" w:type="dxa"/>
            <w:vAlign w:val="center"/>
          </w:tcPr>
          <w:p>
            <w:pPr>
              <w:pStyle w:val="10"/>
            </w:pPr>
            <w:r>
              <w:t>（19）专用材料费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30224</w:t>
            </w:r>
          </w:p>
        </w:tc>
        <w:tc>
          <w:tcPr>
            <w:tcW w:w="907" w:type="dxa"/>
            <w:vAlign w:val="center"/>
          </w:tcPr>
          <w:p>
            <w:pPr>
              <w:pStyle w:val="11"/>
            </w:pPr>
          </w:p>
        </w:tc>
        <w:tc>
          <w:tcPr>
            <w:tcW w:w="3969" w:type="dxa"/>
            <w:vAlign w:val="center"/>
          </w:tcPr>
          <w:p>
            <w:pPr>
              <w:pStyle w:val="10"/>
            </w:pPr>
            <w:r>
              <w:t>（20）被装购置费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30225</w:t>
            </w:r>
          </w:p>
        </w:tc>
        <w:tc>
          <w:tcPr>
            <w:tcW w:w="907" w:type="dxa"/>
            <w:vAlign w:val="center"/>
          </w:tcPr>
          <w:p>
            <w:pPr>
              <w:pStyle w:val="11"/>
            </w:pPr>
          </w:p>
        </w:tc>
        <w:tc>
          <w:tcPr>
            <w:tcW w:w="3969" w:type="dxa"/>
            <w:vAlign w:val="center"/>
          </w:tcPr>
          <w:p>
            <w:pPr>
              <w:pStyle w:val="10"/>
            </w:pPr>
            <w:r>
              <w:t>（21）专用燃料费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30226</w:t>
            </w:r>
          </w:p>
        </w:tc>
        <w:tc>
          <w:tcPr>
            <w:tcW w:w="907" w:type="dxa"/>
            <w:vAlign w:val="center"/>
          </w:tcPr>
          <w:p>
            <w:pPr>
              <w:pStyle w:val="11"/>
            </w:pPr>
            <w:r>
              <w:t>50205</w:t>
            </w:r>
          </w:p>
        </w:tc>
        <w:tc>
          <w:tcPr>
            <w:tcW w:w="3969" w:type="dxa"/>
            <w:vAlign w:val="center"/>
          </w:tcPr>
          <w:p>
            <w:pPr>
              <w:pStyle w:val="10"/>
            </w:pPr>
            <w:r>
              <w:t>（22）劳务费</w:t>
            </w:r>
          </w:p>
        </w:tc>
        <w:tc>
          <w:tcPr>
            <w:tcW w:w="1134" w:type="dxa"/>
            <w:vAlign w:val="center"/>
          </w:tcPr>
          <w:p>
            <w:pPr>
              <w:pStyle w:val="9"/>
            </w:pPr>
            <w:r>
              <w:t>108.00</w:t>
            </w:r>
          </w:p>
        </w:tc>
        <w:tc>
          <w:tcPr>
            <w:tcW w:w="1134" w:type="dxa"/>
            <w:vAlign w:val="center"/>
          </w:tcPr>
          <w:p>
            <w:pPr>
              <w:pStyle w:val="9"/>
            </w:pPr>
            <w:r>
              <w:t>108.00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30227</w:t>
            </w:r>
          </w:p>
        </w:tc>
        <w:tc>
          <w:tcPr>
            <w:tcW w:w="907" w:type="dxa"/>
            <w:vAlign w:val="center"/>
          </w:tcPr>
          <w:p>
            <w:pPr>
              <w:pStyle w:val="11"/>
            </w:pPr>
          </w:p>
        </w:tc>
        <w:tc>
          <w:tcPr>
            <w:tcW w:w="3969" w:type="dxa"/>
            <w:vAlign w:val="center"/>
          </w:tcPr>
          <w:p>
            <w:pPr>
              <w:pStyle w:val="10"/>
            </w:pPr>
            <w:r>
              <w:t>（23）委托业务费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（24）其他业务费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2、按规定比例计提项目</w:t>
            </w:r>
          </w:p>
        </w:tc>
        <w:tc>
          <w:tcPr>
            <w:tcW w:w="1134" w:type="dxa"/>
            <w:vAlign w:val="center"/>
          </w:tcPr>
          <w:p>
            <w:pPr>
              <w:pStyle w:val="9"/>
            </w:pPr>
            <w:r>
              <w:t>4.10</w:t>
            </w:r>
          </w:p>
        </w:tc>
        <w:tc>
          <w:tcPr>
            <w:tcW w:w="1134" w:type="dxa"/>
            <w:vAlign w:val="center"/>
          </w:tcPr>
          <w:p>
            <w:pPr>
              <w:pStyle w:val="9"/>
            </w:pPr>
            <w:r>
              <w:t>4.10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30216</w:t>
            </w:r>
          </w:p>
        </w:tc>
        <w:tc>
          <w:tcPr>
            <w:tcW w:w="907" w:type="dxa"/>
            <w:vAlign w:val="center"/>
          </w:tcPr>
          <w:p>
            <w:pPr>
              <w:pStyle w:val="11"/>
            </w:pPr>
          </w:p>
        </w:tc>
        <w:tc>
          <w:tcPr>
            <w:tcW w:w="3969" w:type="dxa"/>
            <w:vAlign w:val="center"/>
          </w:tcPr>
          <w:p>
            <w:pPr>
              <w:pStyle w:val="10"/>
            </w:pPr>
            <w:r>
              <w:t>（1）培训费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2040401</w:t>
            </w:r>
          </w:p>
        </w:tc>
        <w:tc>
          <w:tcPr>
            <w:tcW w:w="907" w:type="dxa"/>
            <w:vAlign w:val="center"/>
          </w:tcPr>
          <w:p>
            <w:pPr>
              <w:pStyle w:val="11"/>
            </w:pPr>
            <w:r>
              <w:t>30217</w:t>
            </w:r>
          </w:p>
        </w:tc>
        <w:tc>
          <w:tcPr>
            <w:tcW w:w="907" w:type="dxa"/>
            <w:vAlign w:val="center"/>
          </w:tcPr>
          <w:p>
            <w:pPr>
              <w:pStyle w:val="11"/>
            </w:pPr>
            <w:r>
              <w:t>50206</w:t>
            </w:r>
          </w:p>
        </w:tc>
        <w:tc>
          <w:tcPr>
            <w:tcW w:w="3969" w:type="dxa"/>
            <w:vAlign w:val="center"/>
          </w:tcPr>
          <w:p>
            <w:pPr>
              <w:pStyle w:val="10"/>
            </w:pPr>
            <w:r>
              <w:t>（2）公务接待费</w:t>
            </w:r>
          </w:p>
        </w:tc>
        <w:tc>
          <w:tcPr>
            <w:tcW w:w="1134" w:type="dxa"/>
            <w:vAlign w:val="center"/>
          </w:tcPr>
          <w:p>
            <w:pPr>
              <w:pStyle w:val="9"/>
            </w:pPr>
            <w:r>
              <w:t>4.10</w:t>
            </w:r>
          </w:p>
        </w:tc>
        <w:tc>
          <w:tcPr>
            <w:tcW w:w="1134" w:type="dxa"/>
            <w:vAlign w:val="center"/>
          </w:tcPr>
          <w:p>
            <w:pPr>
              <w:pStyle w:val="9"/>
            </w:pPr>
            <w:r>
              <w:t>4.10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30228</w:t>
            </w:r>
          </w:p>
        </w:tc>
        <w:tc>
          <w:tcPr>
            <w:tcW w:w="907" w:type="dxa"/>
            <w:vAlign w:val="center"/>
          </w:tcPr>
          <w:p>
            <w:pPr>
              <w:pStyle w:val="11"/>
            </w:pPr>
          </w:p>
        </w:tc>
        <w:tc>
          <w:tcPr>
            <w:tcW w:w="3969" w:type="dxa"/>
            <w:vAlign w:val="center"/>
          </w:tcPr>
          <w:p>
            <w:pPr>
              <w:pStyle w:val="10"/>
            </w:pPr>
            <w:r>
              <w:t>（3）工会经费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30229</w:t>
            </w:r>
          </w:p>
        </w:tc>
        <w:tc>
          <w:tcPr>
            <w:tcW w:w="907" w:type="dxa"/>
            <w:vAlign w:val="center"/>
          </w:tcPr>
          <w:p>
            <w:pPr>
              <w:pStyle w:val="11"/>
            </w:pPr>
          </w:p>
        </w:tc>
        <w:tc>
          <w:tcPr>
            <w:tcW w:w="3969" w:type="dxa"/>
            <w:vAlign w:val="center"/>
          </w:tcPr>
          <w:p>
            <w:pPr>
              <w:pStyle w:val="10"/>
            </w:pPr>
            <w:r>
              <w:t>（4）福利费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（5）党组织活动经费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3、特殊因素项目</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（1）业务用房运行费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（2）办公用房运行补助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（3）网络运行维护费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（4）大宗印刷费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（5）专项邮电费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31003</w:t>
            </w:r>
          </w:p>
        </w:tc>
        <w:tc>
          <w:tcPr>
            <w:tcW w:w="907" w:type="dxa"/>
            <w:vAlign w:val="center"/>
          </w:tcPr>
          <w:p>
            <w:pPr>
              <w:pStyle w:val="11"/>
            </w:pPr>
          </w:p>
        </w:tc>
        <w:tc>
          <w:tcPr>
            <w:tcW w:w="3969" w:type="dxa"/>
            <w:vAlign w:val="center"/>
          </w:tcPr>
          <w:p>
            <w:pPr>
              <w:pStyle w:val="10"/>
            </w:pPr>
            <w:r>
              <w:t>（6）专项购置费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（7）执法执勤及特种业务车辆运行费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30201</w:t>
            </w:r>
          </w:p>
        </w:tc>
        <w:tc>
          <w:tcPr>
            <w:tcW w:w="907" w:type="dxa"/>
            <w:vAlign w:val="center"/>
          </w:tcPr>
          <w:p>
            <w:pPr>
              <w:pStyle w:val="11"/>
            </w:pPr>
          </w:p>
        </w:tc>
        <w:tc>
          <w:tcPr>
            <w:tcW w:w="3969" w:type="dxa"/>
            <w:vAlign w:val="center"/>
          </w:tcPr>
          <w:p>
            <w:pPr>
              <w:pStyle w:val="10"/>
            </w:pPr>
            <w:r>
              <w:t>（8）临时办公室经费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（9）中央空调及电梯运行费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（10）不可预见费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（11）法律顾问工作经费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7"/>
            </w:pPr>
            <w:r>
              <w:t>151001怀来县人民检察院</w:t>
            </w:r>
          </w:p>
        </w:tc>
        <w:tc>
          <w:tcPr>
            <w:tcW w:w="7654"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8"/>
            </w:pPr>
            <w:r>
              <w:t>项目名称</w:t>
            </w:r>
          </w:p>
        </w:tc>
        <w:tc>
          <w:tcPr>
            <w:tcW w:w="1134" w:type="dxa"/>
            <w:vMerge w:val="restart"/>
            <w:vAlign w:val="center"/>
          </w:tcPr>
          <w:p>
            <w:pPr>
              <w:pStyle w:val="8"/>
            </w:pPr>
            <w:r>
              <w:t>功能分类科目编码</w:t>
            </w:r>
          </w:p>
        </w:tc>
        <w:tc>
          <w:tcPr>
            <w:tcW w:w="10205"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8"/>
            </w:pPr>
            <w:r>
              <w:t>合 计</w:t>
            </w:r>
          </w:p>
        </w:tc>
        <w:tc>
          <w:tcPr>
            <w:tcW w:w="1276" w:type="dxa"/>
            <w:vAlign w:val="center"/>
          </w:tcPr>
          <w:p>
            <w:pPr>
              <w:pStyle w:val="8"/>
            </w:pPr>
            <w:r>
              <w:t>一般公共    预算拨款</w:t>
            </w:r>
          </w:p>
        </w:tc>
        <w:tc>
          <w:tcPr>
            <w:tcW w:w="1276" w:type="dxa"/>
            <w:vAlign w:val="center"/>
          </w:tcPr>
          <w:p>
            <w:pPr>
              <w:pStyle w:val="8"/>
            </w:pPr>
            <w:r>
              <w:t>基金预算    拨款</w:t>
            </w:r>
          </w:p>
        </w:tc>
        <w:tc>
          <w:tcPr>
            <w:tcW w:w="1276" w:type="dxa"/>
            <w:vAlign w:val="center"/>
          </w:tcPr>
          <w:p>
            <w:pPr>
              <w:pStyle w:val="8"/>
            </w:pPr>
            <w:r>
              <w:t>国有资本经营预算拨款</w:t>
            </w:r>
          </w:p>
        </w:tc>
        <w:tc>
          <w:tcPr>
            <w:tcW w:w="1276" w:type="dxa"/>
            <w:vAlign w:val="center"/>
          </w:tcPr>
          <w:p>
            <w:pPr>
              <w:pStyle w:val="8"/>
            </w:pPr>
            <w:r>
              <w:t>财政专户    核拨</w:t>
            </w:r>
          </w:p>
        </w:tc>
        <w:tc>
          <w:tcPr>
            <w:tcW w:w="1276" w:type="dxa"/>
            <w:vAlign w:val="center"/>
          </w:tcPr>
          <w:p>
            <w:pPr>
              <w:pStyle w:val="8"/>
            </w:pPr>
            <w:r>
              <w:t>单位资金</w:t>
            </w:r>
          </w:p>
        </w:tc>
        <w:tc>
          <w:tcPr>
            <w:tcW w:w="1276" w:type="dxa"/>
            <w:vAlign w:val="center"/>
          </w:tcPr>
          <w:p>
            <w:pPr>
              <w:pStyle w:val="8"/>
            </w:pPr>
            <w:r>
              <w:t>财政拨款    结转</w:t>
            </w:r>
          </w:p>
        </w:tc>
        <w:tc>
          <w:tcPr>
            <w:tcW w:w="1276" w:type="dxa"/>
            <w:vAlign w:val="center"/>
          </w:tcPr>
          <w:p>
            <w:pPr>
              <w:pStyle w:val="8"/>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合计</w:t>
            </w:r>
          </w:p>
        </w:tc>
        <w:tc>
          <w:tcPr>
            <w:tcW w:w="1134" w:type="dxa"/>
            <w:vAlign w:val="center"/>
          </w:tcPr>
          <w:p>
            <w:pPr>
              <w:pStyle w:val="13"/>
            </w:pPr>
          </w:p>
        </w:tc>
        <w:tc>
          <w:tcPr>
            <w:tcW w:w="1276" w:type="dxa"/>
            <w:vAlign w:val="center"/>
          </w:tcPr>
          <w:p>
            <w:pPr>
              <w:pStyle w:val="13"/>
            </w:pPr>
            <w:r>
              <w:t>536.00</w:t>
            </w:r>
          </w:p>
        </w:tc>
        <w:tc>
          <w:tcPr>
            <w:tcW w:w="1276" w:type="dxa"/>
            <w:vAlign w:val="center"/>
          </w:tcPr>
          <w:p>
            <w:pPr>
              <w:pStyle w:val="13"/>
            </w:pPr>
            <w:r>
              <w:t>536.00</w:t>
            </w: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办公楼维修资金</w:t>
            </w:r>
          </w:p>
        </w:tc>
        <w:tc>
          <w:tcPr>
            <w:tcW w:w="1134" w:type="dxa"/>
            <w:vAlign w:val="center"/>
          </w:tcPr>
          <w:p>
            <w:pPr>
              <w:pStyle w:val="10"/>
            </w:pPr>
            <w:r>
              <w:t>2040401</w:t>
            </w:r>
          </w:p>
        </w:tc>
        <w:tc>
          <w:tcPr>
            <w:tcW w:w="1276" w:type="dxa"/>
            <w:vAlign w:val="center"/>
          </w:tcPr>
          <w:p>
            <w:pPr>
              <w:pStyle w:val="9"/>
            </w:pPr>
            <w:r>
              <w:t>130.00</w:t>
            </w:r>
          </w:p>
        </w:tc>
        <w:tc>
          <w:tcPr>
            <w:tcW w:w="1276" w:type="dxa"/>
            <w:vAlign w:val="center"/>
          </w:tcPr>
          <w:p>
            <w:pPr>
              <w:pStyle w:val="9"/>
            </w:pPr>
            <w:r>
              <w:t>130.00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公车购置</w:t>
            </w:r>
          </w:p>
        </w:tc>
        <w:tc>
          <w:tcPr>
            <w:tcW w:w="1134" w:type="dxa"/>
            <w:vAlign w:val="center"/>
          </w:tcPr>
          <w:p>
            <w:pPr>
              <w:pStyle w:val="10"/>
            </w:pPr>
            <w:r>
              <w:t>2040401</w:t>
            </w:r>
          </w:p>
        </w:tc>
        <w:tc>
          <w:tcPr>
            <w:tcW w:w="1276" w:type="dxa"/>
            <w:vAlign w:val="center"/>
          </w:tcPr>
          <w:p>
            <w:pPr>
              <w:pStyle w:val="9"/>
            </w:pPr>
            <w:r>
              <w:t>41.00</w:t>
            </w:r>
          </w:p>
        </w:tc>
        <w:tc>
          <w:tcPr>
            <w:tcW w:w="1276" w:type="dxa"/>
            <w:vAlign w:val="center"/>
          </w:tcPr>
          <w:p>
            <w:pPr>
              <w:pStyle w:val="9"/>
            </w:pPr>
            <w:r>
              <w:t>41.00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检察文化建设资金</w:t>
            </w:r>
          </w:p>
        </w:tc>
        <w:tc>
          <w:tcPr>
            <w:tcW w:w="1134" w:type="dxa"/>
            <w:vAlign w:val="center"/>
          </w:tcPr>
          <w:p>
            <w:pPr>
              <w:pStyle w:val="10"/>
            </w:pPr>
            <w:r>
              <w:t>2040401</w:t>
            </w:r>
          </w:p>
        </w:tc>
        <w:tc>
          <w:tcPr>
            <w:tcW w:w="1276" w:type="dxa"/>
            <w:vAlign w:val="center"/>
          </w:tcPr>
          <w:p>
            <w:pPr>
              <w:pStyle w:val="9"/>
            </w:pPr>
            <w:r>
              <w:t>30.00</w:t>
            </w:r>
          </w:p>
        </w:tc>
        <w:tc>
          <w:tcPr>
            <w:tcW w:w="1276" w:type="dxa"/>
            <w:vAlign w:val="center"/>
          </w:tcPr>
          <w:p>
            <w:pPr>
              <w:pStyle w:val="9"/>
            </w:pPr>
            <w:r>
              <w:t>30.00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智慧检务</w:t>
            </w:r>
          </w:p>
        </w:tc>
        <w:tc>
          <w:tcPr>
            <w:tcW w:w="1134" w:type="dxa"/>
            <w:vAlign w:val="center"/>
          </w:tcPr>
          <w:p>
            <w:pPr>
              <w:pStyle w:val="10"/>
            </w:pPr>
            <w:r>
              <w:t>2040401</w:t>
            </w:r>
          </w:p>
        </w:tc>
        <w:tc>
          <w:tcPr>
            <w:tcW w:w="1276" w:type="dxa"/>
            <w:vAlign w:val="center"/>
          </w:tcPr>
          <w:p>
            <w:pPr>
              <w:pStyle w:val="9"/>
            </w:pPr>
            <w:r>
              <w:t>120.00</w:t>
            </w:r>
          </w:p>
        </w:tc>
        <w:tc>
          <w:tcPr>
            <w:tcW w:w="1276" w:type="dxa"/>
            <w:vAlign w:val="center"/>
          </w:tcPr>
          <w:p>
            <w:pPr>
              <w:pStyle w:val="9"/>
            </w:pPr>
            <w:r>
              <w:t>120.00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专项公用经费</w:t>
            </w:r>
          </w:p>
        </w:tc>
        <w:tc>
          <w:tcPr>
            <w:tcW w:w="1134" w:type="dxa"/>
            <w:vAlign w:val="center"/>
          </w:tcPr>
          <w:p>
            <w:pPr>
              <w:pStyle w:val="10"/>
            </w:pPr>
            <w:r>
              <w:t>2040401</w:t>
            </w:r>
          </w:p>
        </w:tc>
        <w:tc>
          <w:tcPr>
            <w:tcW w:w="1276" w:type="dxa"/>
            <w:vAlign w:val="center"/>
          </w:tcPr>
          <w:p>
            <w:pPr>
              <w:pStyle w:val="9"/>
            </w:pPr>
            <w:r>
              <w:t>39.00</w:t>
            </w:r>
          </w:p>
        </w:tc>
        <w:tc>
          <w:tcPr>
            <w:tcW w:w="1276" w:type="dxa"/>
            <w:vAlign w:val="center"/>
          </w:tcPr>
          <w:p>
            <w:pPr>
              <w:pStyle w:val="9"/>
            </w:pPr>
            <w:r>
              <w:t>39.00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冀财政法【2021】62号河北省财政厅关于提前下达2022年中央政法纪检监察转移支付资金的通知</w:t>
            </w:r>
          </w:p>
        </w:tc>
        <w:tc>
          <w:tcPr>
            <w:tcW w:w="1134" w:type="dxa"/>
            <w:vAlign w:val="center"/>
          </w:tcPr>
          <w:p>
            <w:pPr>
              <w:pStyle w:val="10"/>
            </w:pPr>
            <w:r>
              <w:t>2040499</w:t>
            </w:r>
          </w:p>
        </w:tc>
        <w:tc>
          <w:tcPr>
            <w:tcW w:w="1276" w:type="dxa"/>
            <w:vAlign w:val="center"/>
          </w:tcPr>
          <w:p>
            <w:pPr>
              <w:pStyle w:val="9"/>
            </w:pPr>
            <w:r>
              <w:t>97.00</w:t>
            </w:r>
          </w:p>
        </w:tc>
        <w:tc>
          <w:tcPr>
            <w:tcW w:w="1276" w:type="dxa"/>
            <w:vAlign w:val="center"/>
          </w:tcPr>
          <w:p>
            <w:pPr>
              <w:pStyle w:val="9"/>
            </w:pPr>
            <w:r>
              <w:t>97.00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冀财政法【2021】63号河北省财政厅关于提前下达2022年省级基层公检法司转移支付资金的通知</w:t>
            </w:r>
          </w:p>
        </w:tc>
        <w:tc>
          <w:tcPr>
            <w:tcW w:w="1134" w:type="dxa"/>
            <w:vAlign w:val="center"/>
          </w:tcPr>
          <w:p>
            <w:pPr>
              <w:pStyle w:val="10"/>
            </w:pPr>
            <w:r>
              <w:t>2040499</w:t>
            </w:r>
          </w:p>
        </w:tc>
        <w:tc>
          <w:tcPr>
            <w:tcW w:w="1276" w:type="dxa"/>
            <w:vAlign w:val="center"/>
          </w:tcPr>
          <w:p>
            <w:pPr>
              <w:pStyle w:val="9"/>
            </w:pPr>
            <w:r>
              <w:t>79.00</w:t>
            </w:r>
          </w:p>
        </w:tc>
        <w:tc>
          <w:tcPr>
            <w:tcW w:w="1276" w:type="dxa"/>
            <w:vAlign w:val="center"/>
          </w:tcPr>
          <w:p>
            <w:pPr>
              <w:pStyle w:val="9"/>
            </w:pPr>
            <w:r>
              <w:t>79.00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151001怀来县人民检察院</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2292.71</w:t>
            </w:r>
          </w:p>
        </w:tc>
        <w:tc>
          <w:tcPr>
            <w:tcW w:w="1417" w:type="dxa"/>
            <w:vAlign w:val="center"/>
          </w:tcPr>
          <w:p>
            <w:pPr>
              <w:pStyle w:val="13"/>
            </w:pPr>
            <w:r>
              <w:t>2292.71</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867.68</w:t>
            </w:r>
          </w:p>
        </w:tc>
        <w:tc>
          <w:tcPr>
            <w:tcW w:w="1417" w:type="dxa"/>
            <w:vAlign w:val="center"/>
          </w:tcPr>
          <w:p>
            <w:pPr>
              <w:pStyle w:val="9"/>
            </w:pPr>
            <w:r>
              <w:t>867.68</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445.66</w:t>
            </w:r>
          </w:p>
        </w:tc>
        <w:tc>
          <w:tcPr>
            <w:tcW w:w="1417" w:type="dxa"/>
            <w:vAlign w:val="center"/>
          </w:tcPr>
          <w:p>
            <w:pPr>
              <w:pStyle w:val="9"/>
            </w:pPr>
            <w:r>
              <w:t>445.66</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r>
              <w:t>378.00</w:t>
            </w:r>
          </w:p>
        </w:tc>
        <w:tc>
          <w:tcPr>
            <w:tcW w:w="1417" w:type="dxa"/>
            <w:vAlign w:val="center"/>
          </w:tcPr>
          <w:p>
            <w:pPr>
              <w:pStyle w:val="9"/>
            </w:pPr>
            <w:r>
              <w:t>378.00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500.00</w:t>
            </w:r>
          </w:p>
        </w:tc>
        <w:tc>
          <w:tcPr>
            <w:tcW w:w="1417" w:type="dxa"/>
            <w:vAlign w:val="center"/>
          </w:tcPr>
          <w:p>
            <w:pPr>
              <w:pStyle w:val="9"/>
            </w:pPr>
            <w:r>
              <w:t>500.00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101.37</w:t>
            </w:r>
          </w:p>
        </w:tc>
        <w:tc>
          <w:tcPr>
            <w:tcW w:w="1417" w:type="dxa"/>
            <w:vAlign w:val="center"/>
          </w:tcPr>
          <w:p>
            <w:pPr>
              <w:pStyle w:val="9"/>
            </w:pPr>
            <w:r>
              <w:t>101.37</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151001怀来县人民检察院</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63.73</w:t>
            </w:r>
          </w:p>
        </w:tc>
        <w:tc>
          <w:tcPr>
            <w:tcW w:w="1417" w:type="dxa"/>
            <w:vAlign w:val="center"/>
          </w:tcPr>
          <w:p>
            <w:pPr>
              <w:pStyle w:val="13"/>
            </w:pPr>
            <w:r>
              <w:t>63.73</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60.73</w:t>
            </w:r>
          </w:p>
        </w:tc>
        <w:tc>
          <w:tcPr>
            <w:tcW w:w="1417" w:type="dxa"/>
            <w:vAlign w:val="center"/>
          </w:tcPr>
          <w:p>
            <w:pPr>
              <w:pStyle w:val="13"/>
            </w:pPr>
            <w:r>
              <w:t>60.73</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r>
              <w:t>56.63</w:t>
            </w:r>
          </w:p>
        </w:tc>
        <w:tc>
          <w:tcPr>
            <w:tcW w:w="1417" w:type="dxa"/>
            <w:vAlign w:val="center"/>
          </w:tcPr>
          <w:p>
            <w:pPr>
              <w:pStyle w:val="9"/>
            </w:pPr>
            <w:r>
              <w:t>56.63</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r>
              <w:t>41.00</w:t>
            </w:r>
          </w:p>
        </w:tc>
        <w:tc>
          <w:tcPr>
            <w:tcW w:w="1417" w:type="dxa"/>
            <w:vAlign w:val="center"/>
          </w:tcPr>
          <w:p>
            <w:pPr>
              <w:pStyle w:val="9"/>
            </w:pPr>
            <w:r>
              <w:t>41.00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r>
              <w:t>15.63</w:t>
            </w:r>
          </w:p>
        </w:tc>
        <w:tc>
          <w:tcPr>
            <w:tcW w:w="1417" w:type="dxa"/>
            <w:vAlign w:val="center"/>
          </w:tcPr>
          <w:p>
            <w:pPr>
              <w:pStyle w:val="9"/>
            </w:pPr>
            <w:r>
              <w:t>15.63</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4.10</w:t>
            </w:r>
          </w:p>
        </w:tc>
        <w:tc>
          <w:tcPr>
            <w:tcW w:w="1417" w:type="dxa"/>
            <w:vAlign w:val="center"/>
          </w:tcPr>
          <w:p>
            <w:pPr>
              <w:pStyle w:val="9"/>
            </w:pPr>
            <w:r>
              <w:t>4.10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r>
              <w:t>3.00</w:t>
            </w:r>
          </w:p>
        </w:tc>
        <w:tc>
          <w:tcPr>
            <w:tcW w:w="1417" w:type="dxa"/>
            <w:vAlign w:val="center"/>
          </w:tcPr>
          <w:p>
            <w:pPr>
              <w:pStyle w:val="9"/>
            </w:pPr>
            <w:r>
              <w:t>3.00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WY5MzBhYjYyZmNhMjI5NGQwYzgwNjE2MjkyMDFlNjIifQ=="/>
  </w:docVars>
  <w:rsids>
    <w:rsidRoot w:val="0068329E"/>
    <w:rsid w:val="00532721"/>
    <w:rsid w:val="0068329E"/>
    <w:rsid w:val="009C7B24"/>
    <w:rsid w:val="0E363843"/>
    <w:rsid w:val="10E302DC"/>
    <w:rsid w:val="16750F34"/>
    <w:rsid w:val="59A96947"/>
    <w:rsid w:val="5C986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部门职责文件"/>
    <w:basedOn w:val="1"/>
    <w:qFormat/>
    <w:uiPriority w:val="0"/>
    <w:pPr>
      <w:spacing w:line="500" w:lineRule="exact"/>
      <w:ind w:firstLine="560"/>
    </w:pPr>
    <w:rPr>
      <w:rFonts w:eastAsia="方正仿宋_GBK"/>
      <w:sz w:val="28"/>
    </w:rPr>
  </w:style>
  <w:style w:type="paragraph" w:customStyle="1" w:styleId="6">
    <w:name w:val="单元格样式23"/>
    <w:basedOn w:val="1"/>
    <w:qFormat/>
    <w:uiPriority w:val="0"/>
    <w:pPr>
      <w:jc w:val="right"/>
    </w:pPr>
    <w:rPr>
      <w:rFonts w:ascii="方正书宋_GBK" w:hAnsi="方正书宋_GBK" w:eastAsia="方正书宋_GBK" w:cs="方正书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2022-04-19T17:20:43Z</dcterms:created>
  <dcterms:modified xsi:type="dcterms:W3CDTF">2022-04-19T09:20:43Z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2022-04-19T17:20:40Z</dcterms:created>
  <dcterms:modified xsi:type="dcterms:W3CDTF">2022-04-19T09:20:40Z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2022-04-19T17:20:40Z</dcterms:created>
  <dcterms:modified xsi:type="dcterms:W3CDTF">2022-04-19T09:20:40Z</dcterms:modified>
</cp:coreProperties>
</file>

<file path=customXml/itemProps1.xml><?xml version="1.0" encoding="utf-8"?>
<ds:datastoreItem xmlns:ds="http://schemas.openxmlformats.org/officeDocument/2006/customXml" ds:itemID="{DF17614F-90CE-44EE-91A7-F3AADB624D2B}">
  <ds:schemaRefs/>
</ds:datastoreItem>
</file>

<file path=customXml/itemProps2.xml><?xml version="1.0" encoding="utf-8"?>
<ds:datastoreItem xmlns:ds="http://schemas.openxmlformats.org/officeDocument/2006/customXml" ds:itemID="{F2AACCE0-22BE-4C1B-AC10-2D2AA4A770B5}">
  <ds:schemaRefs/>
</ds:datastoreItem>
</file>

<file path=customXml/itemProps3.xml><?xml version="1.0" encoding="utf-8"?>
<ds:datastoreItem xmlns:ds="http://schemas.openxmlformats.org/officeDocument/2006/customXml" ds:itemID="{CB5C82DC-9582-4423-A98B-A927BE2A3E46}">
  <ds:schemaRefs/>
</ds:datastoreItem>
</file>

<file path=customXml/itemProps4.xml><?xml version="1.0" encoding="utf-8"?>
<ds:datastoreItem xmlns:ds="http://schemas.openxmlformats.org/officeDocument/2006/customXml" ds:itemID="{62DF15E4-0C71-4AE9-A789-3B433506A388}">
  <ds:schemaRefs/>
</ds:datastoreItem>
</file>

<file path=customXml/itemProps5.xml><?xml version="1.0" encoding="utf-8"?>
<ds:datastoreItem xmlns:ds="http://schemas.openxmlformats.org/officeDocument/2006/customXml" ds:itemID="{C1189207-9B9B-4CA9-A1C1-0B0C546F3254}">
  <ds:schemaRefs/>
</ds:datastoreItem>
</file>

<file path=customXml/itemProps6.xml><?xml version="1.0" encoding="utf-8"?>
<ds:datastoreItem xmlns:ds="http://schemas.openxmlformats.org/officeDocument/2006/customXml" ds:itemID="{1FF66CCE-CE0E-486E-A2AC-86393322CA26}">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11506</Words>
  <Characters>14818</Characters>
  <Lines>151</Lines>
  <Paragraphs>42</Paragraphs>
  <TotalTime>51</TotalTime>
  <ScaleCrop>false</ScaleCrop>
  <LinksUpToDate>false</LinksUpToDate>
  <CharactersWithSpaces>15555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2022-04-19T17:20:00Z</dcterms:created>
  <dc:creator>Administrator</dc:creator>
  <cp:lastModifiedBy>Administrator</cp:lastModifiedBy>
  <dcterms:modified xsi:type="dcterms:W3CDTF">2024-05-11T03:00:49Z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4B3E23998C7B4AC8AF7E16114B30F581</vt:lpwstr>
  </property>
</Properties>
</file>