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BE1FA">
      <w:pPr>
        <w:spacing w:afterAutospacing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2021年度存瑞镇人民政府</w:t>
      </w:r>
    </w:p>
    <w:p w14:paraId="36E72529">
      <w:pPr>
        <w:spacing w:before="159" w:beforeLines="50" w:beforeAutospacing="0" w:afterAutospacing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村级运转经费项目（村干部工资）事后绩效评估报告</w:t>
      </w:r>
    </w:p>
    <w:p w14:paraId="29B37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Autospacing="0" w:line="360" w:lineRule="auto"/>
        <w:ind w:firstLine="600" w:firstLineChars="200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为进一步贯彻落实中央、省市县全面实施预算绩效管理要求，规范部门预算绩效管理，加快我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建立全方位、全过程、全覆盖的预算绩效管理体系，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按照上级有关要求对我镇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年度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村级运转经费项目（村干部工资）事后绩效进行评估。</w:t>
      </w:r>
    </w:p>
    <w:p w14:paraId="7B6CB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127" w:afterLines="35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  <w:t>项目概况</w:t>
      </w:r>
    </w:p>
    <w:p w14:paraId="7FE0F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项目背景</w:t>
      </w:r>
    </w:p>
    <w:p w14:paraId="61F93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项目名称为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村级运转经费项目（村干部工资），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资金来源为一般公共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预算财政拨款，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主要用于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发放202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年度各村村干部工资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，确保村级组织日常工作正常开展，提升村级组织工作积极性。</w:t>
      </w:r>
    </w:p>
    <w:p w14:paraId="447DF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项目资金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情况</w:t>
      </w:r>
    </w:p>
    <w:p w14:paraId="1AA7C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项目资金总额为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val="none"/>
          <w:shd w:val="clear"/>
          <w:lang w:val="en-US" w:eastAsia="zh-CN" w:bidi="ar-SA"/>
        </w:rPr>
        <w:t>305.2212万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元，用于发放202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 xml:space="preserve"> 年度各村村干部工资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。</w:t>
      </w:r>
    </w:p>
    <w:p w14:paraId="3FD21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（三）项目政策依据</w:t>
      </w:r>
    </w:p>
    <w:p w14:paraId="461EA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按照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省委组织部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、财政厅、审计厅文件要求，为加大村级组织建设保障力度，充分调动和激发农村干部在工作热情，提高农村干部基础职务补贴标准，巩固党在农村的执政根基，确保村级组织机构的正常运转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，确定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村级运转经费项目（村干部工资）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 w14:paraId="418EF99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项目综合评价等级和评价结论</w:t>
      </w:r>
    </w:p>
    <w:p w14:paraId="10A091F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项目综合评价得分及评价等级。</w:t>
      </w:r>
    </w:p>
    <w:p w14:paraId="1FDC96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项目评价等级分为优、良、可、差四个等级，对应的分值为优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90分，良90&gt;S≥80分，可80&gt;S≥70分，差S&lt;70分。</w:t>
      </w:r>
    </w:p>
    <w:p w14:paraId="36C98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（二）项目综合评价结论。按照绩效管理相关工作要求，我镇组织自评小组对项目在目标设定、组织管理、资金分配、产出指标、效果指标等方面进行了自评，评价等级为优，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100分。</w:t>
      </w:r>
    </w:p>
    <w:p w14:paraId="3E932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三、绩效评价指标分析情况</w:t>
      </w:r>
    </w:p>
    <w:p w14:paraId="2757F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（一）项目实施绩效分析。</w:t>
      </w:r>
    </w:p>
    <w:p w14:paraId="2E43E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产出指标分析</w:t>
      </w:r>
    </w:p>
    <w:p w14:paraId="00EEE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eastAsia="zh-CN"/>
        </w:rPr>
        <w:t>数量指标：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val="en-US" w:eastAsia="zh-CN"/>
        </w:rPr>
        <w:t>按照村干部人数及各村实际情况合理分配。按照相关部门提供的数据，精准核定村干部人数，并且按照村人口、工作量以及重点工作完成情况进行分配资金。</w:t>
      </w:r>
    </w:p>
    <w:p w14:paraId="1D94D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eastAsia="zh-CN"/>
        </w:rPr>
        <w:t>时效指标：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eastAsia="zh-CN"/>
        </w:rPr>
        <w:t>及时、足额发放到村。村干部工资能够及时、足额发放到个人，无截留、克扣、超范围支出情况，有效提高了村干部工作积极性。各项专项经费及日常办公费能够合理分配，做到发放及时、专款专用，保障村级组织日常工作运转。</w:t>
      </w:r>
    </w:p>
    <w:p w14:paraId="4E37E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2、效果指标分析</w:t>
      </w:r>
    </w:p>
    <w:p w14:paraId="3A1E7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vertAlign w:val="baseline"/>
          <w:lang w:eastAsia="zh-CN"/>
        </w:rPr>
        <w:t>社会效益指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eastAsia="zh-CN"/>
        </w:rPr>
        <w:t>标：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农村公共服务运行维护机制建设等其他日常工作，维护村级稳定。通过项目实施有效地保障了村级组织日常工作高效运转，能够更好地为村民服务，促进村级经济发展、农村社会进步。</w:t>
      </w:r>
    </w:p>
    <w:p w14:paraId="06855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vertAlign w:val="baseline"/>
          <w:lang w:eastAsia="zh-CN"/>
        </w:rPr>
        <w:t>可持续影响指标：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村级组织工作积极性有效提升，农村经济社会长期稳定。通过项目实施促进了农村经济社会协调可持续发展，村干部基本生活得到保障，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充分调动和激发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农村干部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工作热情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，基层党组织更加坚固，村民生活环境得到改善，生活水平显著提高。</w:t>
      </w:r>
    </w:p>
    <w:p w14:paraId="4927A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eastAsia="zh-CN"/>
        </w:rPr>
        <w:t>服务对象满意度指标：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eastAsia="zh-CN"/>
        </w:rPr>
        <w:t>上级部门满意、村级组织满意。通过走访，各村干部对工资发放情况满意度高，各项专项经费资金使用范围合理，资金使用率高，有效保证了村级组织正常运转。上级部门考核中，对我镇村级组织专项经费项目情况满意度高。</w:t>
      </w:r>
    </w:p>
    <w:p w14:paraId="4C5CA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四、项目实施取得的主要成效</w:t>
      </w:r>
    </w:p>
    <w:p w14:paraId="29D16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shd w:val="clear"/>
          <w:lang w:val="en-US" w:eastAsia="zh-CN" w:bidi="ar-SA"/>
        </w:rPr>
        <w:t>按照上级下达的项目支出绩效评价指标体系我镇针对申报内容、实施情况、资金兑现、产出指标、效益指标等做出自我评价，做好自评工作，并及时报送绩效自评相关材料。</w:t>
      </w:r>
    </w:p>
    <w:p w14:paraId="5A955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建立稳定、完善的村级组织运转经费长效机制，规范资金管理，有效提高资金使用率，项目申报初期我镇结合各村实际情况，做好资金预算工作，将绩效目标细化，完善相关财务管理制度，杜绝项目实施过程出现虚列、挤占、挪用村级组织运转经费及超标准开支的情况。项目实施后村干部工资能够及时足额发放到位，工资水平与过去相比得到了明显提高，村干部工作生活得到了有效保障，极大地提高了村干部工作积极性。村级组织专项经费在保障村级组织正常运转中发挥了重要作用，各村基层组织的战斗堡垒作用得到有效发挥，能够更好地为村民服务，促进了农村经济社会稳定发展。</w:t>
      </w:r>
    </w:p>
    <w:p w14:paraId="1D764BD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项目存在的问题</w:t>
      </w:r>
    </w:p>
    <w:p w14:paraId="589B2A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通过自评，发现项目在实现绩效目标过程中存在以下问题：</w:t>
      </w:r>
    </w:p>
    <w:p w14:paraId="276F082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0" w:afterAutospacing="0" w:line="360" w:lineRule="auto"/>
        <w:ind w:leftChars="20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（一）资金需求大，资金压力大。由于我镇辖24个行政村，2.8万人口，村级组织集体经济薄弱，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村级运转经费项目（村干部工资）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只能基本满足村干部日常生活。村基层组织在遇到上级部门布置的重大工作时，往往难以支撑，影响工作完成情况，不能更好地为村民服务。</w:t>
      </w:r>
    </w:p>
    <w:p w14:paraId="159613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0" w:afterAutospacing="0" w:line="360" w:lineRule="auto"/>
        <w:ind w:leftChars="20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（二）资金分配不均。在资金实施过程中，发现有些村干部干的工作多却拿不到相应的工资，有吃大锅饭现象存在。</w:t>
      </w:r>
    </w:p>
    <w:p w14:paraId="40E9A3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3" w:lineRule="atLeast"/>
        <w:ind w:leftChars="200"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六、项目改进措施和绩效评价结果应用</w:t>
      </w:r>
    </w:p>
    <w:p w14:paraId="4051B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（一）项目改进措施</w:t>
      </w:r>
    </w:p>
    <w:p w14:paraId="39948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由于各村实际情况不同，应根据工作实际情况适当调整资金分配，制定资金分配方案，推进农村经济社会稳定发展。</w:t>
      </w:r>
    </w:p>
    <w:p w14:paraId="50E79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（二）绩效评价结果应用：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通过分析评价，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项目设计合理，达到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预定目标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，项目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执行到位，资金管理比较规范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，做到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了专款专用，未出现挪用、滥用现象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。在以后的工作中应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规范项目预算编制工作， 结合实际及上年预算执行情况，科学、合理确定项目支出预算数，严格按规定进行财务核算，完成并准确地批露相关信息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。</w:t>
      </w:r>
    </w:p>
    <w:p w14:paraId="0C8E4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本项目绩效评价完成后，拟按财政要求将绩效自评结果在政府网站上完全公开。</w:t>
      </w:r>
    </w:p>
    <w:p w14:paraId="6DD5C272">
      <w:pPr>
        <w:rPr>
          <w:rFonts w:hint="eastAsia"/>
          <w:lang w:val="en-US" w:eastAsia="zh-CN"/>
        </w:rPr>
      </w:pPr>
    </w:p>
    <w:p w14:paraId="5CF23FBE">
      <w:pPr>
        <w:rPr>
          <w:rFonts w:hint="eastAsia"/>
          <w:lang w:val="en-US" w:eastAsia="zh-CN"/>
        </w:rPr>
      </w:pPr>
    </w:p>
    <w:p w14:paraId="1A5C9AFB">
      <w:pPr>
        <w:rPr>
          <w:rFonts w:hint="eastAsia"/>
          <w:lang w:val="en-US" w:eastAsia="zh-CN"/>
        </w:rPr>
      </w:pPr>
    </w:p>
    <w:p w14:paraId="2524EA1F">
      <w:pPr>
        <w:rPr>
          <w:rFonts w:hint="eastAsia"/>
          <w:lang w:val="en-US" w:eastAsia="zh-CN"/>
        </w:rPr>
      </w:pPr>
    </w:p>
    <w:p w14:paraId="313DA472">
      <w:pPr>
        <w:rPr>
          <w:rFonts w:hint="eastAsia"/>
          <w:lang w:val="en-US" w:eastAsia="zh-CN"/>
        </w:rPr>
      </w:pPr>
    </w:p>
    <w:p w14:paraId="6613FA73">
      <w:pPr>
        <w:rPr>
          <w:rFonts w:hint="eastAsia"/>
          <w:lang w:val="en-US" w:eastAsia="zh-CN"/>
        </w:rPr>
      </w:pPr>
    </w:p>
    <w:p w14:paraId="1036B895">
      <w:pPr>
        <w:rPr>
          <w:rFonts w:hint="eastAsia"/>
          <w:lang w:val="en-US" w:eastAsia="zh-CN"/>
        </w:rPr>
      </w:pPr>
    </w:p>
    <w:p w14:paraId="0E68DA21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 xml:space="preserve">                                     2022年4月20日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16D68"/>
    <w:multiLevelType w:val="singleLevel"/>
    <w:tmpl w:val="DF316D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99CBFA"/>
    <w:multiLevelType w:val="singleLevel"/>
    <w:tmpl w:val="EE99CB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A27082"/>
    <w:multiLevelType w:val="singleLevel"/>
    <w:tmpl w:val="51A2708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WU2OWVlYjIxZTVjZWVkZDk4ZTVhZTViMTIxOWMifQ=="/>
  </w:docVars>
  <w:rsids>
    <w:rsidRoot w:val="00000000"/>
    <w:rsid w:val="0BF35E68"/>
    <w:rsid w:val="0DF1760D"/>
    <w:rsid w:val="13F843C9"/>
    <w:rsid w:val="14760EA6"/>
    <w:rsid w:val="18EE31D6"/>
    <w:rsid w:val="1E306174"/>
    <w:rsid w:val="21CF1651"/>
    <w:rsid w:val="22835243"/>
    <w:rsid w:val="30875056"/>
    <w:rsid w:val="32913106"/>
    <w:rsid w:val="3650724D"/>
    <w:rsid w:val="42CA0414"/>
    <w:rsid w:val="431D6DD7"/>
    <w:rsid w:val="478D16D4"/>
    <w:rsid w:val="4A6327FE"/>
    <w:rsid w:val="4D4A2A61"/>
    <w:rsid w:val="4E8848E4"/>
    <w:rsid w:val="4F2E06CD"/>
    <w:rsid w:val="532C2CFD"/>
    <w:rsid w:val="5CC235D4"/>
    <w:rsid w:val="654869E4"/>
    <w:rsid w:val="6A731776"/>
    <w:rsid w:val="702C585E"/>
    <w:rsid w:val="71B12930"/>
    <w:rsid w:val="7386755F"/>
    <w:rsid w:val="78FF260C"/>
    <w:rsid w:val="7BC1042E"/>
    <w:rsid w:val="7E3A1580"/>
    <w:rsid w:val="7F1C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1903</Words>
  <Characters>1943</Characters>
  <Lines>0</Lines>
  <Paragraphs>0</Paragraphs>
  <TotalTime>0</TotalTime>
  <ScaleCrop>false</ScaleCrop>
  <LinksUpToDate>false</LinksUpToDate>
  <CharactersWithSpaces>1985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朱朱</cp:lastModifiedBy>
  <dcterms:modified xsi:type="dcterms:W3CDTF">2025-05-28T01:59:08Z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E016A1336C72421EA8BA43E0952EC0D2</vt:lpwstr>
  </property>
  <property fmtid="{D5CDD505-2E9C-101B-9397-08002B2CF9AE}" pid="4" name="KSOTemplateDocerSaveRecord">
    <vt:lpwstr>eyJoZGlkIjoiZDFjZWU2OWVlYjIxZTVjZWVkZDk4ZTVhZTViMTIxOWMiLCJ1c2VySWQiOiI1NTIzMTA1NzAifQ==</vt:lpwstr>
  </property>
</Properties>
</file>