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2021年度存瑞镇人民政府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村级运转经费项目（村干部工资）事中绩效监控报告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jc w:val="left"/>
        <w:textAlignment w:val="auto"/>
        <w:rPr>
          <w:rFonts w:hint="eastAsia" w:ascii="黑体" w:hAnsi="黑体" w:eastAsia="仿宋_GB2312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为进一步贯彻落实中央、省市县全面实施预算绩效管理要求，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加强和规范预算绩效运行监控工作，确保绩效目标如期保质保量实现，提高预算执行效率和财政资金使用效益，按照上级要求对存瑞镇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村级运转经费项目（村干部工资）进行事中绩效监控。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项目名称：村级运转经费项目（村干部工资）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项目单位：怀来县存瑞镇人民政府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项目属性：延续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项目绩效目标：1、</w:t>
      </w:r>
      <w:r>
        <w:rPr>
          <w:rFonts w:hint="eastAsia" w:ascii="仿宋_GB2312" w:hAnsi="仿宋_GB2312" w:eastAsia="仿宋_GB2312" w:cs="仿宋_GB2312"/>
          <w:sz w:val="30"/>
          <w:szCs w:val="30"/>
        </w:rPr>
        <w:t>及时足额发放村干部工资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firstLine="270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确保村级正常运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7" w:beforeLines="27" w:beforeAutospacing="0" w:afterAutospacing="0" w:line="560" w:lineRule="exact"/>
        <w:ind w:firstLine="270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提高村干部工资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项目监控时间：2021年7月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预算金额为300.78万元，其中财政性资金300.78万元。按照预算管理相关规定，县财政已将2021年1-6月村干部工资共计107.70万元，发放到村干部个人账户中。资金拨付程序规范，使用范围合理，符合财务管理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项目绩效目标完成情况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通过采用目标比较法，用定量分析和定性分析相结合的方式，将绩效实现情况与预期绩效目标进行比较，通过评判，项目执行与绩效目标一致，执行效果达到预期目标。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 产出指标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数量指标：按照各村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实有在职村干部职务，按标准分配，共计118人。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质量指标：按照资金拨付相关程序，按月足额发放到村干部个人账户。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2、效益指标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社会效益指标：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村干部工资及时、足额、合理发放有效保障了村干部基本生活，充分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调动了工作积极性，有利用于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巩固党在农村的执政根基，确保村级组织机构的正常运转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，维护农村社会长期稳定。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可持续影响指标：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通过项目实施促进了农村经济社会协调可持续发展，基层党组织更加坚固，村民生活环境得到改善，生活水平显著提高。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3、满意度指标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通过走访，各村干部对工资发放情况满意度高，资金使用范围合理，资金使用率高，有效保证了村级组织正常运转。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left="0" w:lef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Autospacing="0" w:line="560" w:lineRule="exact"/>
        <w:ind w:left="0" w:lef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                         2021年7月2日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D8B67"/>
    <w:multiLevelType w:val="singleLevel"/>
    <w:tmpl w:val="7F9D8B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2OWVlYjIxZTVjZWVkZDk4ZTVhZTViMTIxOWMifQ=="/>
  </w:docVars>
  <w:rsids>
    <w:rsidRoot w:val="00000000"/>
    <w:rsid w:val="05522DC9"/>
    <w:rsid w:val="05936A4A"/>
    <w:rsid w:val="05CD636A"/>
    <w:rsid w:val="0FB406C0"/>
    <w:rsid w:val="13D60EEF"/>
    <w:rsid w:val="14F81239"/>
    <w:rsid w:val="201800BE"/>
    <w:rsid w:val="22EB6FCC"/>
    <w:rsid w:val="30A83C51"/>
    <w:rsid w:val="329A062A"/>
    <w:rsid w:val="3F9063F0"/>
    <w:rsid w:val="40820452"/>
    <w:rsid w:val="42E41C3E"/>
    <w:rsid w:val="4CFE0B7A"/>
    <w:rsid w:val="4D7200A6"/>
    <w:rsid w:val="4DD47BA7"/>
    <w:rsid w:val="565D346E"/>
    <w:rsid w:val="5942671E"/>
    <w:rsid w:val="5A493AEB"/>
    <w:rsid w:val="71A06D8C"/>
    <w:rsid w:val="740C7C03"/>
    <w:rsid w:val="75E6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741</Characters>
  <Lines>0</Lines>
  <Paragraphs>0</Paragraphs>
  <TotalTime>0</TotalTime>
  <ScaleCrop>false</ScaleCrop>
  <LinksUpToDate>false</LinksUpToDate>
  <CharactersWithSpaces>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吕壮壮</cp:lastModifiedBy>
  <cp:lastPrinted>2022-09-02T06:56:00Z</cp:lastPrinted>
  <dcterms:modified xsi:type="dcterms:W3CDTF">2022-10-17T04:01:08Z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3F528EA1FFC0498882F8C32F98CF4537</vt:lpwstr>
  </property>
</Properties>
</file>