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firstLineChars="200"/>
        <w:jc w:val="center"/>
        <w:rPr>
          <w:rFonts w:ascii="Times New Roman" w:hAnsi="Times New Roman" w:eastAsia="方正小标宋_GBK"/>
          <w:b/>
          <w:sz w:val="44"/>
          <w:szCs w:val="44"/>
        </w:rPr>
      </w:pPr>
      <w:r>
        <w:rPr>
          <w:rFonts w:hint="eastAsia" w:ascii="Times New Roman" w:hAnsi="Times New Roman" w:eastAsia="方正小标宋_GBK"/>
          <w:b/>
          <w:sz w:val="44"/>
          <w:szCs w:val="44"/>
        </w:rPr>
        <w:t>中共怀来县委宣传部</w:t>
      </w:r>
      <w:r>
        <w:rPr>
          <w:rFonts w:ascii="Times New Roman" w:hAnsi="Times New Roman" w:eastAsia="方正小标宋_GBK"/>
          <w:b/>
          <w:sz w:val="44"/>
          <w:szCs w:val="44"/>
        </w:rPr>
        <w:t>201</w:t>
      </w:r>
      <w:r>
        <w:rPr>
          <w:rFonts w:hint="eastAsia" w:ascii="Times New Roman" w:hAnsi="Times New Roman" w:eastAsia="方正小标宋_GBK"/>
          <w:b/>
          <w:sz w:val="44"/>
          <w:szCs w:val="44"/>
        </w:rPr>
        <w:t>9</w:t>
      </w:r>
      <w:r>
        <w:rPr>
          <w:rFonts w:ascii="Times New Roman" w:hAnsi="Times New Roman" w:eastAsia="方正小标宋_GBK"/>
          <w:b/>
          <w:sz w:val="44"/>
          <w:szCs w:val="44"/>
        </w:rPr>
        <w:t>年部门预算信息公开</w:t>
      </w:r>
      <w:r>
        <w:rPr>
          <w:rFonts w:hint="eastAsia" w:ascii="Times New Roman" w:hAnsi="Times New Roman" w:eastAsia="方正小标宋_GBK"/>
          <w:b/>
          <w:sz w:val="44"/>
          <w:szCs w:val="44"/>
        </w:rPr>
        <w:t>情况说明</w:t>
      </w:r>
    </w:p>
    <w:p>
      <w:pPr>
        <w:spacing w:line="580" w:lineRule="exact"/>
        <w:ind w:firstLine="640" w:firstLineChars="200"/>
        <w:rPr>
          <w:rFonts w:ascii="Times New Roman" w:hAnsi="Times New Roman" w:eastAsia="方正仿宋_GBK"/>
          <w:sz w:val="32"/>
          <w:szCs w:val="32"/>
        </w:rPr>
      </w:pP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w:t>
      </w:r>
      <w:r>
        <w:rPr>
          <w:rFonts w:hint="eastAsia" w:ascii="仿宋_GB2312" w:hAnsi="Times New Roman" w:eastAsia="仿宋_GB2312"/>
          <w:sz w:val="32"/>
          <w:szCs w:val="32"/>
          <w:lang w:eastAsia="zh-CN"/>
        </w:rPr>
        <w:t>中华人民共和国</w:t>
      </w:r>
      <w:r>
        <w:rPr>
          <w:rFonts w:hint="eastAsia" w:ascii="仿宋_GB2312" w:hAnsi="Times New Roman" w:eastAsia="仿宋_GB2312"/>
          <w:sz w:val="32"/>
          <w:szCs w:val="32"/>
        </w:rPr>
        <w:t>预算法》、《地方预决算公开操作规程》和《河北省省级预算公开办法》规定，现将中共怀来县委宣传部2019年部门预算公开如下：</w:t>
      </w:r>
    </w:p>
    <w:p>
      <w:pPr>
        <w:spacing w:line="580" w:lineRule="exact"/>
        <w:ind w:firstLine="640"/>
        <w:rPr>
          <w:rFonts w:ascii="黑体" w:hAnsi="黑体" w:eastAsia="黑体"/>
          <w:sz w:val="32"/>
          <w:szCs w:val="32"/>
        </w:rPr>
      </w:pPr>
      <w:r>
        <w:rPr>
          <w:rFonts w:hint="eastAsia" w:ascii="黑体" w:hAnsi="黑体" w:eastAsia="黑体"/>
          <w:sz w:val="32"/>
          <w:szCs w:val="32"/>
        </w:rPr>
        <w:t>一、部门职责及机构设置情况</w:t>
      </w:r>
    </w:p>
    <w:p>
      <w:pPr>
        <w:spacing w:line="560" w:lineRule="exact"/>
        <w:ind w:firstLine="640" w:firstLineChars="200"/>
        <w:rPr>
          <w:rFonts w:ascii="仿宋_GB2312" w:eastAsia="仿宋_GB2312"/>
          <w:sz w:val="32"/>
          <w:szCs w:val="32"/>
        </w:rPr>
      </w:pPr>
      <w:r>
        <w:rPr>
          <w:rFonts w:hint="eastAsia" w:ascii="仿宋_GB2312" w:hAnsi="Times New Roman" w:eastAsia="仿宋_GB2312"/>
          <w:sz w:val="32"/>
          <w:szCs w:val="32"/>
        </w:rPr>
        <w:t>部门职责：</w:t>
      </w:r>
      <w:r>
        <w:rPr>
          <w:rFonts w:hint="eastAsia" w:ascii="仿宋_GB2312" w:eastAsia="仿宋_GB2312"/>
          <w:sz w:val="32"/>
          <w:szCs w:val="32"/>
        </w:rPr>
        <w:t>1、负责指导全县理论学习、理论研究、理论宣传工作，抓好县委理论学习中心的理论学习。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2、负责引导把握社会舆论导向，对县广播电视台实施政治方向和方针政策的指导，组织好全县的新闻报道，联系好市以上的各级新闻单位。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3、负责从宏观上指导全县精神产品的生产和文化市场的管理，对县文广新局的工作实施政治方向和方针、政策的指导与协调。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4、负责组织和协调全县对外宣传工作；配合人民武装部负责国防教育工作。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5、负责全县精神文明建设的规划、协调、指导、实施和目标考核工作。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6、负责规划、部署全县思想政治工作；配合组织部门做好党员教育工作。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7、会同县委组织部管理宣传文化系统的领导干部，对县宣传系统的股级干部和乡镇宣传委员提出任免意见。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8、负责全县政工干部专业职务评定工作。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9、负责提出全县宣传思想、文化事业发展的指导方针，协调宣传文化系统各部门的工作。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10、负责《怀来之窗》的监督和管理工作。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11、完成市委宣传部和县委交办的其</w:t>
      </w:r>
      <w:r>
        <w:rPr>
          <w:rFonts w:hint="eastAsia" w:ascii="仿宋_GB2312" w:eastAsia="仿宋_GB2312"/>
          <w:sz w:val="32"/>
          <w:szCs w:val="32"/>
          <w:lang w:val="en-US" w:eastAsia="zh-CN"/>
        </w:rPr>
        <w:t>他</w:t>
      </w:r>
      <w:r>
        <w:rPr>
          <w:rFonts w:hint="eastAsia" w:ascii="仿宋_GB2312" w:eastAsia="仿宋_GB2312"/>
          <w:sz w:val="32"/>
          <w:szCs w:val="32"/>
        </w:rPr>
        <w:t>工作。</w:t>
      </w:r>
    </w:p>
    <w:p>
      <w:pPr>
        <w:ind w:firstLine="480" w:firstLineChars="150"/>
        <w:jc w:val="left"/>
        <w:rPr>
          <w:rFonts w:ascii="黑体" w:eastAsia="黑体" w:cs="黑体"/>
          <w:sz w:val="32"/>
          <w:szCs w:val="32"/>
        </w:rPr>
      </w:pPr>
    </w:p>
    <w:p>
      <w:pPr>
        <w:ind w:firstLine="640" w:firstLineChars="200"/>
        <w:jc w:val="left"/>
        <w:rPr>
          <w:rFonts w:ascii="黑体" w:eastAsia="黑体" w:cs="黑体"/>
          <w:sz w:val="32"/>
          <w:szCs w:val="32"/>
        </w:rPr>
      </w:pPr>
      <w:r>
        <w:rPr>
          <w:rFonts w:hint="eastAsia" w:ascii="黑体" w:eastAsia="黑体" w:cs="黑体"/>
          <w:sz w:val="32"/>
          <w:szCs w:val="32"/>
        </w:rPr>
        <w:t>二、部门机构设置</w:t>
      </w:r>
    </w:p>
    <w:p>
      <w:pPr>
        <w:jc w:val="center"/>
        <w:outlineLvl w:val="0"/>
        <w:rPr>
          <w:rFonts w:ascii="方正小标宋_GBK" w:eastAsia="方正小标宋_GBK"/>
          <w:sz w:val="32"/>
        </w:rPr>
      </w:pPr>
      <w:r>
        <w:rPr>
          <w:rFonts w:hint="eastAsia" w:ascii="方正小标宋_GBK" w:eastAsia="方正小标宋_GBK"/>
          <w:sz w:val="32"/>
        </w:rPr>
        <w:t>部门基本情况表</w:t>
      </w:r>
    </w:p>
    <w:tbl>
      <w:tblPr>
        <w:tblStyle w:val="5"/>
        <w:tblW w:w="9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07"/>
        <w:gridCol w:w="1432"/>
        <w:gridCol w:w="1845"/>
        <w:gridCol w:w="385"/>
        <w:gridCol w:w="299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4"/>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p>
        </w:tc>
        <w:tc>
          <w:tcPr>
            <w:tcW w:w="2990" w:type="dxa"/>
            <w:tcBorders>
              <w:top w:val="single" w:color="FFFFFF" w:sz="6" w:space="0"/>
              <w:left w:val="single" w:color="FFFFFF" w:sz="6" w:space="0"/>
              <w:right w:val="single" w:color="FFFFFF" w:sz="6" w:space="0"/>
            </w:tcBorders>
            <w:vAlign w:val="center"/>
          </w:tcPr>
          <w:p>
            <w:pPr>
              <w:spacing w:line="300" w:lineRule="exact"/>
              <w:jc w:val="right"/>
              <w:rPr>
                <w:rFonts w:ascii="方正小标宋_GBK" w:eastAsia="方正小标宋_GBK"/>
                <w:sz w:val="24"/>
              </w:rPr>
            </w:pPr>
            <w:r>
              <w:rPr>
                <w:rFonts w:hint="eastAsia" w:ascii="方正小标宋_GBK" w:eastAsia="方正小标宋_GBK"/>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2307"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432"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1845"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4192" w:type="dxa"/>
            <w:gridSpan w:val="3"/>
            <w:vMerge w:val="restart"/>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2307" w:type="dxa"/>
            <w:vMerge w:val="continue"/>
            <w:vAlign w:val="center"/>
          </w:tcPr>
          <w:p/>
        </w:tc>
        <w:tc>
          <w:tcPr>
            <w:tcW w:w="1432" w:type="dxa"/>
            <w:vMerge w:val="continue"/>
            <w:vAlign w:val="center"/>
          </w:tcPr>
          <w:p/>
        </w:tc>
        <w:tc>
          <w:tcPr>
            <w:tcW w:w="1845" w:type="dxa"/>
            <w:vMerge w:val="continue"/>
            <w:vAlign w:val="center"/>
          </w:tcPr>
          <w:p/>
        </w:tc>
        <w:tc>
          <w:tcPr>
            <w:tcW w:w="4192" w:type="dxa"/>
            <w:gridSpan w:val="3"/>
            <w:vMerge w:val="continue"/>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pPr>
              <w:spacing w:line="300" w:lineRule="exact"/>
              <w:rPr>
                <w:rFonts w:ascii="方正书宋_GBK" w:eastAsia="方正书宋_GBK"/>
                <w:b/>
              </w:rPr>
            </w:pPr>
            <w:r>
              <w:rPr>
                <w:rFonts w:hint="eastAsia" w:ascii="方正书宋_GBK" w:eastAsia="方正书宋_GBK"/>
                <w:b/>
              </w:rPr>
              <w:t>怀来县委宣传部</w:t>
            </w:r>
          </w:p>
        </w:tc>
        <w:tc>
          <w:tcPr>
            <w:tcW w:w="1432" w:type="dxa"/>
            <w:vAlign w:val="center"/>
          </w:tcPr>
          <w:p>
            <w:pPr>
              <w:spacing w:line="300" w:lineRule="exact"/>
              <w:jc w:val="left"/>
              <w:rPr>
                <w:rFonts w:ascii="方正书宋_GBK" w:eastAsia="方正书宋_GBK"/>
                <w:b/>
              </w:rPr>
            </w:pPr>
            <w:r>
              <w:rPr>
                <w:rFonts w:hint="eastAsia" w:ascii="方正书宋_GBK" w:eastAsia="方正书宋_GBK"/>
                <w:b/>
              </w:rPr>
              <w:t>行政</w:t>
            </w:r>
          </w:p>
        </w:tc>
        <w:tc>
          <w:tcPr>
            <w:tcW w:w="1845" w:type="dxa"/>
            <w:vAlign w:val="center"/>
          </w:tcPr>
          <w:p>
            <w:pPr>
              <w:spacing w:line="300" w:lineRule="exact"/>
              <w:jc w:val="left"/>
              <w:rPr>
                <w:rFonts w:ascii="方正书宋_GBK" w:eastAsia="方正书宋_GBK"/>
                <w:b/>
              </w:rPr>
            </w:pPr>
            <w:r>
              <w:rPr>
                <w:rFonts w:hint="eastAsia" w:ascii="方正书宋_GBK" w:eastAsia="方正书宋_GBK"/>
                <w:b/>
              </w:rPr>
              <w:t>正科级</w:t>
            </w:r>
          </w:p>
        </w:tc>
        <w:tc>
          <w:tcPr>
            <w:tcW w:w="4192" w:type="dxa"/>
            <w:gridSpan w:val="3"/>
            <w:vAlign w:val="center"/>
          </w:tcPr>
          <w:p>
            <w:pPr>
              <w:spacing w:line="300" w:lineRule="exact"/>
              <w:jc w:val="left"/>
              <w:rPr>
                <w:rFonts w:ascii="方正书宋_GBK" w:eastAsia="方正书宋_GBK"/>
                <w:b/>
              </w:rPr>
            </w:pPr>
            <w:r>
              <w:rPr>
                <w:rFonts w:hint="eastAsia" w:ascii="方正书宋_GBK" w:eastAsia="方正书宋_GBK"/>
                <w:b/>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bl>
    <w:p>
      <w:pPr>
        <w:spacing w:line="580" w:lineRule="exact"/>
        <w:rPr>
          <w:rFonts w:ascii="黑体" w:hAnsi="黑体" w:eastAsia="黑体"/>
          <w:sz w:val="32"/>
          <w:szCs w:val="32"/>
        </w:rPr>
      </w:pPr>
      <w:r>
        <w:rPr>
          <w:rFonts w:hint="eastAsia" w:ascii="黑体" w:hAnsi="黑体" w:eastAsia="黑体"/>
          <w:sz w:val="32"/>
          <w:szCs w:val="32"/>
        </w:rPr>
        <w:t>二、部门预算安排的总体情况</w:t>
      </w:r>
    </w:p>
    <w:p>
      <w:pPr>
        <w:spacing w:line="580" w:lineRule="exact"/>
        <w:ind w:firstLine="640"/>
        <w:rPr>
          <w:rFonts w:ascii="仿宋_GB2312" w:hAnsi="Times New Roman" w:eastAsia="仿宋_GB2312"/>
          <w:sz w:val="32"/>
          <w:szCs w:val="32"/>
        </w:rPr>
      </w:pPr>
      <w:r>
        <w:rPr>
          <w:rFonts w:hint="eastAsia" w:ascii="仿宋_GB2312" w:hAnsi="Times New Roman" w:eastAsia="仿宋_GB2312"/>
          <w:sz w:val="32"/>
          <w:szCs w:val="32"/>
        </w:rPr>
        <w:t>按照预算管理有关规定，目前我部门预算的编制实行综合预算管理，即全部收入和支出都反映在预算中。</w:t>
      </w:r>
    </w:p>
    <w:p>
      <w:pPr>
        <w:spacing w:line="580" w:lineRule="exact"/>
        <w:ind w:firstLine="640"/>
        <w:rPr>
          <w:rFonts w:ascii="仿宋_GB2312" w:hAnsi="Times New Roman" w:eastAsia="仿宋_GB2312"/>
          <w:sz w:val="32"/>
          <w:szCs w:val="32"/>
        </w:rPr>
      </w:pPr>
      <w:r>
        <w:rPr>
          <w:rFonts w:hint="eastAsia" w:ascii="仿宋_GB2312" w:hAnsi="Times New Roman" w:eastAsia="仿宋_GB2312"/>
          <w:sz w:val="32"/>
          <w:szCs w:val="32"/>
        </w:rPr>
        <w:t>1、收入说明</w:t>
      </w:r>
    </w:p>
    <w:p>
      <w:pPr>
        <w:spacing w:line="580" w:lineRule="exact"/>
        <w:ind w:firstLine="640"/>
        <w:rPr>
          <w:rFonts w:ascii="仿宋_GB2312" w:hAnsi="Times New Roman" w:eastAsia="仿宋_GB2312"/>
          <w:sz w:val="32"/>
          <w:szCs w:val="32"/>
        </w:rPr>
      </w:pPr>
      <w:r>
        <w:rPr>
          <w:rFonts w:hint="eastAsia" w:ascii="仿宋_GB2312" w:hAnsi="Times New Roman" w:eastAsia="仿宋_GB2312"/>
          <w:sz w:val="32"/>
          <w:szCs w:val="32"/>
        </w:rPr>
        <w:t>反映本部门当年全部收入。2019年预算收入2901.96万元，其中：一般公共预算收入2901.96万元，基金预算收入0万元，财政专户核拨收入0万元，其他来源收入0万元。</w:t>
      </w:r>
    </w:p>
    <w:p>
      <w:pPr>
        <w:spacing w:line="580" w:lineRule="exact"/>
        <w:ind w:firstLine="640"/>
        <w:rPr>
          <w:rFonts w:ascii="仿宋_GB2312" w:hAnsi="Times New Roman" w:eastAsia="仿宋_GB2312"/>
          <w:sz w:val="32"/>
          <w:szCs w:val="32"/>
        </w:rPr>
      </w:pPr>
      <w:r>
        <w:rPr>
          <w:rFonts w:hint="eastAsia" w:ascii="仿宋_GB2312" w:hAnsi="Times New Roman" w:eastAsia="仿宋_GB2312"/>
          <w:sz w:val="32"/>
          <w:szCs w:val="32"/>
        </w:rPr>
        <w:t>2、支出说明</w:t>
      </w:r>
    </w:p>
    <w:p>
      <w:pPr>
        <w:spacing w:line="580" w:lineRule="exact"/>
        <w:ind w:firstLine="640"/>
        <w:rPr>
          <w:rFonts w:ascii="仿宋_GB2312" w:hAnsi="Times New Roman" w:eastAsia="仿宋_GB2312"/>
          <w:sz w:val="32"/>
          <w:szCs w:val="32"/>
        </w:rPr>
      </w:pPr>
      <w:r>
        <w:rPr>
          <w:rFonts w:hint="eastAsia" w:ascii="仿宋_GB2312" w:hAnsi="Times New Roman" w:eastAsia="仿宋_GB2312"/>
          <w:sz w:val="32"/>
          <w:szCs w:val="32"/>
        </w:rPr>
        <w:t>收支预算总表支出栏、基本支出表、项目支出表按经济分类和支出功能分类科目编制，反映中共怀来县委宣传部预算中支出预算的总体情况。2019年支出预算2901.96万元，其中基本支出478.96万元，包括人员经费383万元和日常公用经费95.96万元；项目支出2423万元，主要为一般公共服务支出2370万元，文化旅游体育与传媒支出53万元等。</w:t>
      </w:r>
    </w:p>
    <w:p>
      <w:pPr>
        <w:spacing w:line="580" w:lineRule="exact"/>
        <w:ind w:firstLine="640"/>
        <w:rPr>
          <w:rFonts w:ascii="仿宋_GB2312" w:hAnsi="Times New Roman" w:eastAsia="仿宋_GB2312"/>
          <w:sz w:val="32"/>
          <w:szCs w:val="32"/>
        </w:rPr>
      </w:pPr>
      <w:r>
        <w:rPr>
          <w:rFonts w:hint="eastAsia" w:ascii="仿宋_GB2312" w:hAnsi="Times New Roman" w:eastAsia="仿宋_GB2312"/>
          <w:sz w:val="32"/>
          <w:szCs w:val="32"/>
        </w:rPr>
        <w:t>3、比上年增减情况</w:t>
      </w:r>
    </w:p>
    <w:p>
      <w:pPr>
        <w:spacing w:line="580" w:lineRule="exact"/>
        <w:ind w:firstLine="640"/>
        <w:rPr>
          <w:rFonts w:ascii="仿宋_GB2312" w:hAnsi="黑体" w:eastAsia="仿宋_GB2312"/>
          <w:sz w:val="32"/>
          <w:szCs w:val="32"/>
        </w:rPr>
      </w:pPr>
      <w:r>
        <w:rPr>
          <w:rFonts w:hint="eastAsia" w:ascii="仿宋_GB2312" w:hAnsi="Times New Roman" w:eastAsia="仿宋_GB2312"/>
          <w:sz w:val="32"/>
          <w:szCs w:val="32"/>
        </w:rPr>
        <w:t>2019年预算收支安排2901.96万元，较2018年预算增加764.5万元，其中：基本支出增加114.74万元，主要为人员经费增加了社会保障经费，日常公用经费中增加了通讯补及公车补贴费用；项目支出增加724万元，主要为文明城市创建、融媒体中心建设、劳务派遣工资等费用均有增加。</w:t>
      </w:r>
    </w:p>
    <w:p>
      <w:pPr>
        <w:autoSpaceDE w:val="0"/>
        <w:autoSpaceDN w:val="0"/>
        <w:adjustRightInd w:val="0"/>
        <w:spacing w:line="580" w:lineRule="exact"/>
        <w:ind w:left="198" w:firstLine="640" w:firstLineChars="200"/>
        <w:jc w:val="left"/>
        <w:rPr>
          <w:rFonts w:ascii="黑体" w:hAnsi="黑体" w:eastAsia="黑体"/>
          <w:sz w:val="32"/>
          <w:szCs w:val="32"/>
        </w:rPr>
      </w:pPr>
      <w:r>
        <w:rPr>
          <w:rFonts w:hint="eastAsia" w:ascii="黑体" w:hAnsi="黑体" w:eastAsia="黑体"/>
          <w:sz w:val="32"/>
          <w:szCs w:val="32"/>
        </w:rPr>
        <w:t>三、机关运行经费安排情况</w:t>
      </w:r>
    </w:p>
    <w:p>
      <w:pPr>
        <w:autoSpaceDE w:val="0"/>
        <w:autoSpaceDN w:val="0"/>
        <w:adjustRightInd w:val="0"/>
        <w:spacing w:line="580" w:lineRule="exact"/>
        <w:ind w:left="198"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2019年，我部机关运行经费共计安排6.4万元，主要用于办公费、印刷费、差旅费、日常维修、等日常运行支出。</w:t>
      </w:r>
    </w:p>
    <w:p>
      <w:pPr>
        <w:autoSpaceDE w:val="0"/>
        <w:autoSpaceDN w:val="0"/>
        <w:adjustRightInd w:val="0"/>
        <w:spacing w:line="580" w:lineRule="exact"/>
        <w:ind w:left="198" w:firstLine="640" w:firstLineChars="200"/>
        <w:jc w:val="left"/>
        <w:rPr>
          <w:rFonts w:ascii="黑体" w:hAnsi="黑体" w:eastAsia="黑体"/>
          <w:sz w:val="32"/>
          <w:szCs w:val="32"/>
        </w:rPr>
      </w:pPr>
      <w:r>
        <w:rPr>
          <w:rFonts w:hint="eastAsia" w:ascii="黑体" w:hAnsi="黑体" w:eastAsia="黑体"/>
          <w:sz w:val="32"/>
          <w:szCs w:val="32"/>
        </w:rPr>
        <w:t>四、财政拨款“三公”经费预算情况及增减变化原因</w:t>
      </w:r>
    </w:p>
    <w:p>
      <w:pPr>
        <w:autoSpaceDE w:val="0"/>
        <w:autoSpaceDN w:val="0"/>
        <w:adjustRightInd w:val="0"/>
        <w:spacing w:line="580" w:lineRule="exact"/>
        <w:ind w:left="198"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2019年，我部财政拨款“三公”经费预算安排67万元，其中因公出国（境）费0万元；公务用车购置及运维费0万元（其中：公务用车购置费为0万元，公务用车运维费0万元)；公务接待费67万元。与2018年相比持平。</w:t>
      </w:r>
    </w:p>
    <w:p>
      <w:pPr>
        <w:autoSpaceDE w:val="0"/>
        <w:autoSpaceDN w:val="0"/>
        <w:adjustRightInd w:val="0"/>
        <w:spacing w:line="580" w:lineRule="exact"/>
        <w:ind w:left="198" w:firstLine="640" w:firstLineChars="200"/>
        <w:jc w:val="left"/>
        <w:rPr>
          <w:rFonts w:ascii="黑体" w:hAnsi="黑体" w:eastAsia="黑体"/>
          <w:sz w:val="32"/>
          <w:szCs w:val="32"/>
        </w:rPr>
      </w:pPr>
      <w:r>
        <w:rPr>
          <w:rFonts w:hint="eastAsia" w:ascii="黑体" w:hAnsi="黑体" w:eastAsia="黑体"/>
          <w:sz w:val="32"/>
          <w:szCs w:val="32"/>
        </w:rPr>
        <w:t>五、绩效预算信息</w:t>
      </w:r>
      <w:bookmarkStart w:id="0" w:name="_Toc471398463"/>
    </w:p>
    <w:p>
      <w:pPr>
        <w:spacing w:line="500" w:lineRule="exact"/>
        <w:ind w:firstLine="560"/>
        <w:rPr>
          <w:rFonts w:ascii="仿宋" w:hAnsi="仿宋" w:eastAsia="仿宋"/>
          <w:sz w:val="32"/>
          <w:szCs w:val="32"/>
        </w:rPr>
      </w:pPr>
      <w:r>
        <w:rPr>
          <w:rFonts w:hint="eastAsia" w:ascii="仿宋_GB2312" w:hAnsi="黑体" w:eastAsia="仿宋_GB2312"/>
          <w:b/>
          <w:sz w:val="32"/>
          <w:szCs w:val="32"/>
        </w:rPr>
        <w:t>总体绩效目标：</w:t>
      </w:r>
      <w:r>
        <w:rPr>
          <w:rFonts w:ascii="仿宋" w:hAnsi="仿宋" w:eastAsia="仿宋"/>
          <w:sz w:val="32"/>
          <w:szCs w:val="32"/>
        </w:rPr>
        <w:t>怀来县委宣传部在省、市、县党委的正确领导下，以学习贯彻党的十八届六中全会、省委八届十五次全会和市委十届九次全会重要精神为指导，结合“两学一做”</w:t>
      </w:r>
      <w:r>
        <w:rPr>
          <w:rFonts w:hint="eastAsia" w:ascii="仿宋" w:hAnsi="仿宋" w:eastAsia="仿宋"/>
          <w:sz w:val="32"/>
          <w:szCs w:val="32"/>
          <w:lang w:val="en-US" w:eastAsia="zh-CN"/>
        </w:rPr>
        <w:t>学习</w:t>
      </w:r>
      <w:r>
        <w:rPr>
          <w:rFonts w:ascii="仿宋" w:hAnsi="仿宋" w:eastAsia="仿宋"/>
          <w:sz w:val="32"/>
          <w:szCs w:val="32"/>
        </w:rPr>
        <w:t>教育，以及市委“解放思想、担当实干”的工作总要求，紧紧围绕县委、</w:t>
      </w:r>
      <w:r>
        <w:rPr>
          <w:rFonts w:hint="eastAsia" w:ascii="仿宋" w:hAnsi="仿宋" w:eastAsia="仿宋"/>
          <w:sz w:val="32"/>
          <w:szCs w:val="32"/>
          <w:lang w:val="en-US" w:eastAsia="zh-CN"/>
        </w:rPr>
        <w:t>县</w:t>
      </w:r>
      <w:r>
        <w:rPr>
          <w:rFonts w:ascii="仿宋" w:hAnsi="仿宋" w:eastAsia="仿宋"/>
          <w:sz w:val="32"/>
          <w:szCs w:val="32"/>
        </w:rPr>
        <w:t>政府中心工作，扎实做好理论武装、舆论引导、精神文明建设和文化繁荣等工作，为全县经济社会发展提供了有力的思想保证、舆论支持和精神动力。</w:t>
      </w:r>
    </w:p>
    <w:p>
      <w:pPr>
        <w:autoSpaceDE w:val="0"/>
        <w:autoSpaceDN w:val="0"/>
        <w:adjustRightInd w:val="0"/>
        <w:spacing w:line="580" w:lineRule="exact"/>
        <w:ind w:left="198"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一）持续兴起学习宣传贯彻习近平新时代中国特色社会主义思想热潮。加强和改进全省各级理论学习中心组学习，广泛开设干部学习“大讲堂”。推动习近平新时代中国特色社会主义思想进企业、进农村、进机关、进校园、进社区、进网站。组织开展</w:t>
      </w:r>
      <w:r>
        <w:rPr>
          <w:rFonts w:hint="eastAsia" w:ascii="仿宋_GB2312" w:hAnsi="Times New Roman" w:eastAsia="仿宋_GB2312"/>
          <w:sz w:val="32"/>
          <w:szCs w:val="32"/>
          <w:lang w:val="en-US" w:eastAsia="zh-CN"/>
        </w:rPr>
        <w:t>党的</w:t>
      </w:r>
      <w:bookmarkStart w:id="4" w:name="_GoBack"/>
      <w:r>
        <w:rPr>
          <w:rFonts w:hint="eastAsia" w:ascii="仿宋_GB2312" w:hAnsi="Times New Roman" w:eastAsia="仿宋_GB2312"/>
          <w:sz w:val="32"/>
          <w:szCs w:val="32"/>
        </w:rPr>
        <w:t>十九届</w:t>
      </w:r>
      <w:bookmarkEnd w:id="4"/>
      <w:r>
        <w:rPr>
          <w:rFonts w:hint="eastAsia" w:ascii="仿宋_GB2312" w:hAnsi="Times New Roman" w:eastAsia="仿宋_GB2312"/>
          <w:sz w:val="32"/>
          <w:szCs w:val="32"/>
        </w:rPr>
        <w:t>四中全会精神和省委全会精神宣传宣讲。在各级主流媒体开设专栏专题，动态、及时、深入地宣传在习近平新时代中国特色社会主义思想指引下，建设新时代经济强省、美丽河北的生动实践。加强和改进哲学社科工作，发挥“智库”作用，推出一批高质量研究成果。</w:t>
      </w:r>
    </w:p>
    <w:p>
      <w:pPr>
        <w:spacing w:line="580" w:lineRule="exact"/>
        <w:ind w:firstLine="560"/>
        <w:rPr>
          <w:rFonts w:ascii="仿宋_GB2312" w:hAnsi="Times New Roman" w:eastAsia="仿宋_GB2312"/>
          <w:sz w:val="32"/>
          <w:szCs w:val="32"/>
        </w:rPr>
      </w:pPr>
      <w:r>
        <w:rPr>
          <w:rFonts w:hint="eastAsia" w:ascii="仿宋_GB2312" w:hAnsi="Times New Roman" w:eastAsia="仿宋_GB2312"/>
          <w:sz w:val="32"/>
          <w:szCs w:val="32"/>
        </w:rPr>
        <w:t>（二）推动意识形态工作责任制落实。在巡视巡察中加强意识形态工作专项检查和督查。强化意识形态风险防控。加强意识形态阵地管理，开展“扫黄打非”等专项行动。加强重大舆情搜集研判和处置引导。</w:t>
      </w:r>
    </w:p>
    <w:p>
      <w:pPr>
        <w:spacing w:line="580" w:lineRule="exact"/>
        <w:ind w:firstLine="560"/>
        <w:rPr>
          <w:rFonts w:ascii="仿宋_GB2312" w:hAnsi="Times New Roman" w:eastAsia="仿宋_GB2312"/>
          <w:sz w:val="32"/>
          <w:szCs w:val="32"/>
        </w:rPr>
      </w:pPr>
      <w:r>
        <w:rPr>
          <w:rFonts w:hint="eastAsia" w:ascii="仿宋_GB2312" w:hAnsi="Times New Roman" w:eastAsia="仿宋_GB2312"/>
          <w:sz w:val="32"/>
          <w:szCs w:val="32"/>
        </w:rPr>
        <w:t>（三）提高新闻舆论传播力、引导力、影响力、公信力。聚焦党中央重大决策部署和省委、省政府重点工作，组织开展系列主题宣传、形势宣传、政策宣传、成就宣传、典型宣传。开展“不忘初心、牢记使命”主题教育宣传。加强融媒体建设，建设“冀云”大数据平台和县级融媒体中心。做大做强省级主流新闻媒体，加大经费保障力度。开展舆论监督工作。加强和改进外宣工作，开展对外文化交流活动，举办系列新闻发布会。</w:t>
      </w:r>
    </w:p>
    <w:p>
      <w:pPr>
        <w:spacing w:line="580" w:lineRule="exact"/>
        <w:ind w:firstLine="560"/>
        <w:rPr>
          <w:rFonts w:ascii="仿宋_GB2312" w:hAnsi="Times New Roman" w:eastAsia="仿宋_GB2312"/>
          <w:sz w:val="32"/>
          <w:szCs w:val="32"/>
        </w:rPr>
      </w:pPr>
      <w:r>
        <w:rPr>
          <w:rFonts w:hint="eastAsia" w:ascii="仿宋_GB2312" w:hAnsi="Times New Roman" w:eastAsia="仿宋_GB2312"/>
          <w:sz w:val="32"/>
          <w:szCs w:val="32"/>
        </w:rPr>
        <w:t>（四）开展庆祝新中国成立70周年主题宣传教育活动。开展系列理论宣传、新闻宣传、社会宣传、文艺宣传、网络宣传，开展多种形式的宣传展示和群众性文化活动，为新中国成立70周年营造浓厚的政治氛围、舆论氛围、社会氛围。</w:t>
      </w:r>
    </w:p>
    <w:p>
      <w:pPr>
        <w:spacing w:line="580" w:lineRule="exact"/>
        <w:ind w:firstLine="560"/>
        <w:rPr>
          <w:rFonts w:ascii="仿宋_GB2312" w:hAnsi="Times New Roman" w:eastAsia="仿宋_GB2312"/>
          <w:sz w:val="32"/>
          <w:szCs w:val="32"/>
        </w:rPr>
      </w:pPr>
      <w:r>
        <w:rPr>
          <w:rFonts w:hint="eastAsia" w:ascii="仿宋_GB2312" w:hAnsi="Times New Roman" w:eastAsia="仿宋_GB2312"/>
          <w:sz w:val="32"/>
          <w:szCs w:val="32"/>
        </w:rPr>
        <w:t>（五）推动文化事业和文化产业发展。深化国有文化资产监管体制和企业运行机制改革。做强做大省属国有文化企业。推进基本公共文化服务标准化均等化，完善公共文化服务体系。推动文化产业高质量发展，为群众提供更多更好的精神文化产品和服务。</w:t>
      </w:r>
    </w:p>
    <w:p>
      <w:pPr>
        <w:spacing w:line="580" w:lineRule="exact"/>
        <w:ind w:firstLine="560"/>
        <w:rPr>
          <w:rFonts w:ascii="仿宋_GB2312" w:hAnsi="Times New Roman" w:eastAsia="仿宋_GB2312"/>
          <w:sz w:val="32"/>
          <w:szCs w:val="32"/>
        </w:rPr>
      </w:pPr>
      <w:r>
        <w:rPr>
          <w:rFonts w:hint="eastAsia" w:ascii="仿宋_GB2312" w:hAnsi="Times New Roman" w:eastAsia="仿宋_GB2312"/>
          <w:sz w:val="32"/>
          <w:szCs w:val="32"/>
        </w:rPr>
        <w:t>（六）开展群众性精神文明创建活动。进一步强化以人民为中心的工作导向，着眼人民群众对美好生活需要，以“十大文明行动”为重点推动群众性精神文明创建精细化、精准化，不断提高人民思想觉悟、道德水准、文明素养和社会文明程度。重点加强社会文明风尚建设，积极推进诚信建设，大力弘扬“奉献、友爱、互助、进步”的志愿服务精神，着力推进学雷锋志愿服务常态化制度化，着力扩大覆盖面影响力，强化人</w:t>
      </w:r>
      <w:r>
        <w:rPr>
          <w:rFonts w:hint="eastAsia" w:ascii="仿宋_GB2312" w:hAnsi="Times New Roman" w:eastAsia="仿宋_GB2312"/>
          <w:sz w:val="32"/>
          <w:szCs w:val="32"/>
          <w:lang w:val="en-US" w:eastAsia="zh-CN"/>
        </w:rPr>
        <w:t>民</w:t>
      </w:r>
      <w:r>
        <w:rPr>
          <w:rFonts w:hint="eastAsia" w:ascii="仿宋_GB2312" w:hAnsi="Times New Roman" w:eastAsia="仿宋_GB2312"/>
          <w:sz w:val="32"/>
          <w:szCs w:val="32"/>
        </w:rPr>
        <w:t>社会责任意识、规则意识、奉献意识。</w:t>
      </w:r>
    </w:p>
    <w:p>
      <w:pPr>
        <w:spacing w:line="580" w:lineRule="exact"/>
        <w:ind w:firstLine="560"/>
        <w:rPr>
          <w:rFonts w:ascii="仿宋_GB2312" w:hAnsi="Times New Roman" w:eastAsia="仿宋_GB2312"/>
          <w:sz w:val="32"/>
          <w:szCs w:val="32"/>
        </w:rPr>
      </w:pPr>
      <w:r>
        <w:rPr>
          <w:rFonts w:hint="eastAsia" w:ascii="仿宋_GB2312" w:hAnsi="Times New Roman" w:eastAsia="仿宋_GB2312"/>
          <w:sz w:val="32"/>
          <w:szCs w:val="32"/>
        </w:rPr>
        <w:t>（七）打造“四个一批”工程。一是推出一批在全国有影响的重大典型。开展“燕赵楷模·时代新人”选树宣传，选树宣传一批践行习近平新时代中国特色社会主义思想的时代新人；二是打造一批精品力作。开展精神文明建设“五个一”评选，推出一批文学艺术、出版、广播影视、社科精品；三是培养一批文化名家。培养一批名理论家、名记者、名编辑、名主持人、名评论员、名演员、名作家、名艺术家、名文化企业家。四是培育一批知名文化企业。开展“十大文化产业项目”“知名文化企业三十强”推荐认定，培育一批科技水平高、文化含量浓、销售收入高的文化企业。</w:t>
      </w:r>
    </w:p>
    <w:p>
      <w:pPr>
        <w:spacing w:line="580" w:lineRule="exact"/>
        <w:jc w:val="left"/>
        <w:rPr>
          <w:rFonts w:ascii="仿宋_GB2312" w:eastAsia="仿宋_GB2312"/>
          <w:b/>
          <w:sz w:val="28"/>
        </w:rPr>
      </w:pPr>
      <w:r>
        <w:rPr>
          <w:rFonts w:hint="eastAsia" w:ascii="仿宋_GB2312" w:eastAsia="仿宋_GB2312"/>
          <w:b/>
          <w:sz w:val="28"/>
        </w:rPr>
        <w:t xml:space="preserve">    </w:t>
      </w:r>
      <w:r>
        <w:rPr>
          <w:rFonts w:hint="eastAsia" w:ascii="仿宋_GB2312" w:hAnsi="黑体" w:eastAsia="仿宋_GB2312"/>
          <w:b/>
          <w:sz w:val="32"/>
          <w:szCs w:val="32"/>
        </w:rPr>
        <w:t>职责分类绩效目标：</w:t>
      </w:r>
    </w:p>
    <w:p>
      <w:pPr>
        <w:spacing w:line="500" w:lineRule="exact"/>
        <w:ind w:firstLine="560"/>
        <w:rPr>
          <w:rFonts w:ascii="黑体" w:hAnsi="黑体" w:eastAsia="黑体"/>
          <w:sz w:val="32"/>
          <w:szCs w:val="32"/>
        </w:rPr>
      </w:pPr>
      <w:r>
        <w:rPr>
          <w:rFonts w:ascii="黑体" w:hAnsi="黑体" w:eastAsia="黑体"/>
          <w:sz w:val="32"/>
          <w:szCs w:val="32"/>
        </w:rPr>
        <w:t>一、抓好意识形态和理论武装工作。</w:t>
      </w:r>
    </w:p>
    <w:p>
      <w:pPr>
        <w:spacing w:line="500" w:lineRule="exact"/>
        <w:ind w:firstLine="560"/>
        <w:rPr>
          <w:rFonts w:ascii="仿宋" w:hAnsi="仿宋" w:eastAsia="仿宋"/>
          <w:sz w:val="32"/>
          <w:szCs w:val="32"/>
        </w:rPr>
      </w:pPr>
      <w:r>
        <w:rPr>
          <w:rFonts w:ascii="仿宋" w:hAnsi="仿宋" w:eastAsia="仿宋"/>
          <w:b/>
          <w:sz w:val="32"/>
          <w:szCs w:val="32"/>
        </w:rPr>
        <w:t>1.建立健全意识形态工作机制。</w:t>
      </w:r>
      <w:r>
        <w:rPr>
          <w:rFonts w:ascii="仿宋" w:hAnsi="仿宋" w:eastAsia="仿宋"/>
          <w:sz w:val="32"/>
          <w:szCs w:val="32"/>
        </w:rPr>
        <w:t>按照《意识形态工作考核办法》，对各乡镇、县直单位意识形态工作开展一年不少于2次的督导检查。2.抓好各级党委中心组学习。围绕党和国家重大活动，以及中央、省、市、县委全会等重点内容，开展针对性学习。谋划中心组2019年学习计划，指导各单位中心组按要求高标准开展学习工作。3.扩大党的理论和路线方针政策的宣传普及。发挥好“新时代农民讲习所”（新时代文明实践中心）阵地作用，组织县委宣讲团成员、基层义务宣教员深入基层，宣讲党的方针政策。</w:t>
      </w:r>
    </w:p>
    <w:p>
      <w:pPr>
        <w:spacing w:line="500" w:lineRule="exact"/>
        <w:ind w:firstLine="560"/>
        <w:rPr>
          <w:rFonts w:ascii="仿宋" w:hAnsi="仿宋" w:eastAsia="仿宋"/>
          <w:sz w:val="32"/>
          <w:szCs w:val="32"/>
        </w:rPr>
      </w:pPr>
      <w:r>
        <w:rPr>
          <w:rFonts w:ascii="仿宋" w:hAnsi="仿宋" w:eastAsia="仿宋"/>
          <w:b/>
          <w:sz w:val="32"/>
          <w:szCs w:val="32"/>
        </w:rPr>
        <w:t>二、抓好新闻宣传工作。</w:t>
      </w:r>
      <w:r>
        <w:rPr>
          <w:rFonts w:ascii="仿宋" w:hAnsi="仿宋" w:eastAsia="仿宋"/>
          <w:sz w:val="32"/>
          <w:szCs w:val="32"/>
        </w:rPr>
        <w:t>1、围绕中心工作进行重点宣传。以项目、生态、民生建设为重点加大报道力度，谋划借助第三方平台持续做好官厅水库国家湿地公园、大数据等智能产业项目的重点宣传报道。2.围绕新中国成立70周年开展成就宣传。围绕怀来经济、社会、民生等方面取得的突出成就，开展系列辉煌成就宣传，全面展示怀来在新中国成立70周年来取得的丰硕成果。3.依托重要节庆活动集中报道宣传。以重大节日为载体，策划主题宣传活动。对天漠音乐节、葡萄节、农民丰收节等特色产业节庆活动进行全媒体、立体式宣传。</w:t>
      </w:r>
    </w:p>
    <w:p>
      <w:pPr>
        <w:spacing w:line="500" w:lineRule="exact"/>
        <w:ind w:firstLine="560"/>
        <w:rPr>
          <w:rFonts w:ascii="仿宋" w:hAnsi="仿宋" w:eastAsia="仿宋"/>
          <w:sz w:val="32"/>
          <w:szCs w:val="32"/>
        </w:rPr>
      </w:pPr>
      <w:r>
        <w:rPr>
          <w:rFonts w:ascii="仿宋" w:hAnsi="仿宋" w:eastAsia="仿宋"/>
          <w:b/>
          <w:sz w:val="32"/>
          <w:szCs w:val="32"/>
        </w:rPr>
        <w:t>三、抓好</w:t>
      </w:r>
      <w:r>
        <w:rPr>
          <w:rFonts w:hint="eastAsia" w:ascii="仿宋" w:hAnsi="仿宋" w:eastAsia="仿宋"/>
          <w:b/>
          <w:sz w:val="32"/>
          <w:szCs w:val="32"/>
          <w:lang w:val="en-US" w:eastAsia="zh-CN"/>
        </w:rPr>
        <w:t>社会主义</w:t>
      </w:r>
      <w:r>
        <w:rPr>
          <w:rFonts w:ascii="仿宋" w:hAnsi="仿宋" w:eastAsia="仿宋"/>
          <w:b/>
          <w:sz w:val="32"/>
          <w:szCs w:val="32"/>
        </w:rPr>
        <w:t>核心价值观涵育和精神文明建设。</w:t>
      </w:r>
      <w:r>
        <w:rPr>
          <w:rFonts w:ascii="仿宋" w:hAnsi="仿宋" w:eastAsia="仿宋"/>
          <w:sz w:val="32"/>
          <w:szCs w:val="32"/>
        </w:rPr>
        <w:t>1.涵养社会主义核心价值观。挖掘和选树一批典型事迹。开展法律、卫生知识宣传和关爱空巢老人、留守儿童等志愿者服务活动。2.推进文明城市创建常态化。筹备新成立市场监督专项整治工作部、联合执法专项整治工作部、志愿服务专项工作部3个工作部，推进志愿服务工作常态化，针对老旧小区、背街小巷存在的难点问题，进行逐条解决、销号。</w:t>
      </w:r>
    </w:p>
    <w:p>
      <w:pPr>
        <w:spacing w:line="500" w:lineRule="exact"/>
        <w:ind w:firstLine="560"/>
        <w:rPr>
          <w:rFonts w:ascii="仿宋" w:hAnsi="仿宋" w:eastAsia="仿宋"/>
          <w:sz w:val="32"/>
          <w:szCs w:val="32"/>
        </w:rPr>
      </w:pPr>
      <w:r>
        <w:rPr>
          <w:rFonts w:ascii="仿宋" w:hAnsi="仿宋" w:eastAsia="仿宋"/>
          <w:b/>
          <w:sz w:val="32"/>
          <w:szCs w:val="32"/>
        </w:rPr>
        <w:t>四、抓好文化产业工作。</w:t>
      </w:r>
      <w:r>
        <w:rPr>
          <w:rFonts w:ascii="仿宋" w:hAnsi="仿宋" w:eastAsia="仿宋"/>
          <w:sz w:val="32"/>
          <w:szCs w:val="32"/>
        </w:rPr>
        <w:t>加强文化产业培育。积极争取上级文化产业发展引导资金。深入挖掘整理全县历史文化资料、编制《怀来县历史文化图志》。</w:t>
      </w:r>
    </w:p>
    <w:p>
      <w:pPr>
        <w:spacing w:line="500" w:lineRule="exact"/>
        <w:ind w:firstLine="560"/>
        <w:rPr>
          <w:rFonts w:ascii="仿宋" w:hAnsi="仿宋" w:eastAsia="仿宋"/>
          <w:sz w:val="32"/>
          <w:szCs w:val="32"/>
        </w:rPr>
      </w:pPr>
      <w:r>
        <w:rPr>
          <w:rFonts w:ascii="仿宋" w:hAnsi="仿宋" w:eastAsia="仿宋"/>
          <w:b/>
          <w:sz w:val="32"/>
          <w:szCs w:val="32"/>
        </w:rPr>
        <w:t>五、抓好融媒体中心发展。</w:t>
      </w:r>
      <w:r>
        <w:rPr>
          <w:rFonts w:ascii="仿宋" w:hAnsi="仿宋" w:eastAsia="仿宋"/>
          <w:sz w:val="32"/>
          <w:szCs w:val="32"/>
        </w:rPr>
        <w:t>推进县级融媒体融合纵深发展。对数字电视、农村广播等资源进行融合。同时定期派中心工作人员到清华大学等地学习培训，着力培养一批复合型媒体人才。在怀来发布手机客户端引入电子商城、在线教育、在线网络文化活动等服务功能，更好服务群众，争取明年年底，客户端用户使用人数达20万。</w:t>
      </w:r>
    </w:p>
    <w:p>
      <w:pPr>
        <w:spacing w:line="500" w:lineRule="exact"/>
        <w:ind w:firstLine="560"/>
        <w:rPr>
          <w:rFonts w:ascii="仿宋" w:hAnsi="仿宋" w:eastAsia="仿宋"/>
          <w:sz w:val="32"/>
          <w:szCs w:val="32"/>
        </w:rPr>
      </w:pPr>
      <w:r>
        <w:rPr>
          <w:rFonts w:ascii="仿宋" w:hAnsi="仿宋" w:eastAsia="仿宋"/>
          <w:b/>
          <w:sz w:val="32"/>
          <w:szCs w:val="32"/>
        </w:rPr>
        <w:t>六、抓好网络管理和舆情应对工作。</w:t>
      </w:r>
      <w:r>
        <w:rPr>
          <w:rFonts w:ascii="仿宋" w:hAnsi="仿宋" w:eastAsia="仿宋"/>
          <w:sz w:val="32"/>
          <w:szCs w:val="32"/>
        </w:rPr>
        <w:t>1.围绕中心以网为媒，走好网上群众路线工作。组织开展网络媒体走进怀来活动，对“</w:t>
      </w:r>
      <w:r>
        <w:rPr>
          <w:rFonts w:hint="eastAsia" w:ascii="仿宋" w:hAnsi="仿宋" w:eastAsia="仿宋"/>
          <w:sz w:val="32"/>
          <w:szCs w:val="32"/>
          <w:lang w:val="en-US" w:eastAsia="zh-CN"/>
        </w:rPr>
        <w:t>三</w:t>
      </w:r>
      <w:r>
        <w:rPr>
          <w:rFonts w:ascii="仿宋" w:hAnsi="仿宋" w:eastAsia="仿宋"/>
          <w:sz w:val="32"/>
          <w:szCs w:val="32"/>
        </w:rPr>
        <w:t>大攻坚战”“绿色生态环保”“创建文明城市”“特色文化活动”、新中国成立70周年、建党98周年等活动进行系列报道。2.提升网评引导和舆情处置水平。打造一支骨干网评应急分队,邀请意见领袖、网络大V参加县内重大活动，发挥意见领袖、网络大V的网上领导力。加强与省、</w:t>
      </w:r>
      <w:r>
        <w:rPr>
          <w:rFonts w:hint="eastAsia" w:ascii="仿宋" w:hAnsi="仿宋" w:eastAsia="仿宋"/>
          <w:sz w:val="32"/>
          <w:szCs w:val="32"/>
          <w:lang w:val="en-US" w:eastAsia="zh-CN"/>
        </w:rPr>
        <w:t>市委</w:t>
      </w:r>
      <w:r>
        <w:rPr>
          <w:rFonts w:ascii="仿宋" w:hAnsi="仿宋" w:eastAsia="仿宋"/>
          <w:sz w:val="32"/>
          <w:szCs w:val="32"/>
        </w:rPr>
        <w:t>网信办的联系对接，不断增强舆情信息采集的及时性、有效性和全面性，力争第一时间发现，第一时间通知，第一时间处置。</w:t>
      </w:r>
    </w:p>
    <w:p>
      <w:pPr>
        <w:autoSpaceDE w:val="0"/>
        <w:autoSpaceDN w:val="0"/>
        <w:adjustRightInd w:val="0"/>
        <w:jc w:val="left"/>
        <w:rPr>
          <w:rFonts w:ascii="仿宋_GB2312" w:hAnsi="Times New Roman" w:eastAsia="仿宋_GB2312"/>
          <w:sz w:val="32"/>
          <w:szCs w:val="32"/>
        </w:rPr>
      </w:pPr>
    </w:p>
    <w:p>
      <w:pPr>
        <w:autoSpaceDE w:val="0"/>
        <w:autoSpaceDN w:val="0"/>
        <w:adjustRightInd w:val="0"/>
        <w:ind w:left="198" w:firstLine="643" w:firstLineChars="200"/>
        <w:jc w:val="left"/>
        <w:rPr>
          <w:rFonts w:ascii="仿宋_GB2312" w:hAnsi="黑体" w:eastAsia="仿宋_GB2312"/>
          <w:b/>
          <w:sz w:val="32"/>
          <w:szCs w:val="32"/>
        </w:rPr>
      </w:pPr>
    </w:p>
    <w:p>
      <w:pPr>
        <w:autoSpaceDE w:val="0"/>
        <w:autoSpaceDN w:val="0"/>
        <w:adjustRightInd w:val="0"/>
        <w:ind w:left="198" w:firstLine="643" w:firstLineChars="200"/>
        <w:jc w:val="left"/>
        <w:rPr>
          <w:rFonts w:ascii="仿宋_GB2312" w:hAnsi="黑体" w:eastAsia="仿宋_GB2312"/>
          <w:b/>
          <w:sz w:val="32"/>
          <w:szCs w:val="32"/>
        </w:rPr>
      </w:pPr>
    </w:p>
    <w:p>
      <w:pPr>
        <w:autoSpaceDE w:val="0"/>
        <w:autoSpaceDN w:val="0"/>
        <w:adjustRightInd w:val="0"/>
        <w:ind w:left="198" w:firstLine="643" w:firstLineChars="200"/>
        <w:jc w:val="left"/>
        <w:rPr>
          <w:rFonts w:ascii="仿宋_GB2312" w:hAnsi="黑体" w:eastAsia="仿宋_GB2312"/>
          <w:b/>
          <w:sz w:val="32"/>
          <w:szCs w:val="32"/>
        </w:rPr>
      </w:pPr>
    </w:p>
    <w:p>
      <w:pPr>
        <w:autoSpaceDE w:val="0"/>
        <w:autoSpaceDN w:val="0"/>
        <w:adjustRightInd w:val="0"/>
        <w:ind w:left="198" w:firstLine="643" w:firstLineChars="200"/>
        <w:jc w:val="center"/>
        <w:rPr>
          <w:rFonts w:ascii="Times New Roman" w:hAnsi="Times New Roman" w:eastAsia="仿宋"/>
          <w:b/>
          <w:sz w:val="32"/>
          <w:szCs w:val="32"/>
        </w:rPr>
      </w:pPr>
      <w:r>
        <w:rPr>
          <w:rFonts w:hint="eastAsia" w:ascii="Times New Roman" w:hAnsi="Times New Roman" w:eastAsia="仿宋"/>
          <w:b/>
          <w:sz w:val="32"/>
          <w:szCs w:val="32"/>
        </w:rPr>
        <w:t>部门职责及工作活动绩效目标指标：</w:t>
      </w:r>
    </w:p>
    <w:p>
      <w:pPr>
        <w:jc w:val="center"/>
        <w:outlineLvl w:val="0"/>
        <w:rPr>
          <w:rFonts w:ascii="方正小标宋_GBK" w:hAnsi="Times New Roman" w:eastAsia="方正小标宋_GBK"/>
          <w:sz w:val="32"/>
          <w:szCs w:val="24"/>
        </w:rPr>
      </w:pPr>
    </w:p>
    <w:p>
      <w:pPr>
        <w:jc w:val="center"/>
        <w:outlineLvl w:val="0"/>
        <w:rPr>
          <w:rFonts w:ascii="方正小标宋_GBK" w:eastAsia="方正小标宋_GBK"/>
          <w:sz w:val="32"/>
        </w:rPr>
      </w:pPr>
      <w:bookmarkStart w:id="1" w:name="_Toc509300063"/>
      <w:r>
        <w:rPr>
          <w:rFonts w:hint="eastAsia" w:ascii="方正小标宋_GBK" w:eastAsia="方正小标宋_GBK"/>
          <w:sz w:val="32"/>
        </w:rPr>
        <w:t>部门职责-工作活动绩效目标</w:t>
      </w:r>
      <w:bookmarkEnd w:id="1"/>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211</w:t>
            </w:r>
            <w:r>
              <w:rPr>
                <w:rFonts w:hint="eastAsia" w:ascii="方正小标宋_GBK" w:eastAsia="方正小标宋_GBK"/>
                <w:sz w:val="24"/>
              </w:rPr>
              <w:t>怀来县宣传部门</w:t>
            </w:r>
          </w:p>
        </w:tc>
        <w:tc>
          <w:tcPr>
            <w:tcW w:w="2948" w:type="dxa"/>
            <w:gridSpan w:val="4"/>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5" w:hRule="atLeast"/>
          <w:tblHeader/>
          <w:jc w:val="center"/>
        </w:trPr>
        <w:tc>
          <w:tcPr>
            <w:tcW w:w="2341" w:type="dxa"/>
            <w:vMerge w:val="continue"/>
            <w:vAlign w:val="center"/>
          </w:tcPr>
          <w:p>
            <w:pPr>
              <w:spacing w:line="300" w:lineRule="exact"/>
              <w:jc w:val="left"/>
              <w:outlineLvl w:val="0"/>
            </w:pPr>
          </w:p>
        </w:tc>
        <w:tc>
          <w:tcPr>
            <w:tcW w:w="12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1417" w:type="dxa"/>
            <w:vMerge w:val="continue"/>
            <w:vAlign w:val="center"/>
          </w:tcPr>
          <w:p>
            <w:pPr>
              <w:spacing w:line="300" w:lineRule="exact"/>
              <w:jc w:val="left"/>
              <w:outlineLvl w:val="0"/>
            </w:pP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一、宣传思想工作</w:t>
            </w:r>
          </w:p>
        </w:tc>
        <w:tc>
          <w:tcPr>
            <w:tcW w:w="1276" w:type="dxa"/>
            <w:vAlign w:val="center"/>
          </w:tcPr>
          <w:p>
            <w:pPr>
              <w:spacing w:line="300" w:lineRule="exact"/>
              <w:jc w:val="left"/>
              <w:rPr>
                <w:rFonts w:ascii="方正书宋_GBK" w:eastAsia="方正书宋_GBK"/>
              </w:rPr>
            </w:pPr>
            <w:r>
              <w:rPr>
                <w:rFonts w:ascii="方正书宋_GBK" w:eastAsia="方正书宋_GBK"/>
              </w:rPr>
              <w:t>400.00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负责全县党组织建设；负责县委基层组织建设</w:t>
            </w:r>
            <w:r>
              <w:rPr>
                <w:rFonts w:hint="eastAsia" w:ascii="方正书宋_GBK" w:eastAsia="方正书宋_GBK"/>
                <w:lang w:val="en-US" w:eastAsia="zh-CN"/>
              </w:rPr>
              <w:t>联席</w:t>
            </w:r>
            <w:r>
              <w:rPr>
                <w:rFonts w:hint="eastAsia" w:ascii="方正书宋_GBK" w:eastAsia="方正书宋_GBK"/>
              </w:rPr>
              <w:t>会议党的牵头抓总工作；研究和提出党内生活制度建设的意见；协调、规划和指导全县党员教育工作；主管党员的管理和发展工作；承担党建研究会秘书处职责任务</w:t>
            </w:r>
            <w:r>
              <w:rPr>
                <w:rFonts w:ascii="方正书宋_GBK" w:eastAsia="方正书宋_GBK"/>
              </w:rPr>
              <w:t>,</w:t>
            </w:r>
            <w:r>
              <w:rPr>
                <w:rFonts w:hint="eastAsia" w:ascii="方正书宋_GBK" w:eastAsia="方正书宋_GBK"/>
              </w:rPr>
              <w:t>组织新时期党的建设的理论研究。</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牢牢掌握意识形态工作领导权、管理权、话语权，弘扬主旋律，汇聚正能量，为河北经济社会发展提供有力的思想保证、精神动力、舆论支持。</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、思想理论建设</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深入实施马克思主义理论研究和建设工程，深化中国特色社会主义和中国梦研究；深入学习宣传习近平总书记系列重要讲话；加强全市社科基金管理；广泛开展理论宣传活动。</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提升理论研究水平，为全县经济社会发展提供理论支持；提高干部群众运用科学理论解决实际问题能力；增强广大干部群众理论自信、道路自信、制度自信，不断巩固全县人民团结奋斗的共同思想基础。</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在《怀来之窗》、县电视台等媒体开办理论宣传专栏数量</w:t>
            </w:r>
          </w:p>
        </w:tc>
        <w:tc>
          <w:tcPr>
            <w:tcW w:w="737" w:type="dxa"/>
            <w:vAlign w:val="center"/>
          </w:tcPr>
          <w:p>
            <w:pPr>
              <w:spacing w:line="300" w:lineRule="exact"/>
              <w:jc w:val="center"/>
              <w:rPr>
                <w:rFonts w:ascii="方正书宋_GBK" w:eastAsia="方正书宋_GBK"/>
              </w:rPr>
            </w:pPr>
            <w:r>
              <w:rPr>
                <w:rFonts w:ascii="方正书宋_GBK" w:eastAsia="方正书宋_GBK"/>
              </w:rPr>
              <w:t>5</w:t>
            </w:r>
          </w:p>
        </w:tc>
        <w:tc>
          <w:tcPr>
            <w:tcW w:w="737" w:type="dxa"/>
            <w:vAlign w:val="center"/>
          </w:tcPr>
          <w:p>
            <w:pPr>
              <w:spacing w:line="300" w:lineRule="exact"/>
              <w:jc w:val="center"/>
              <w:rPr>
                <w:rFonts w:ascii="方正书宋_GBK" w:eastAsia="方正书宋_GBK"/>
              </w:rPr>
            </w:pPr>
            <w:r>
              <w:rPr>
                <w:rFonts w:ascii="方正书宋_GBK" w:eastAsia="方正书宋_GBK"/>
              </w:rPr>
              <w:t>3</w:t>
            </w:r>
          </w:p>
        </w:tc>
        <w:tc>
          <w:tcPr>
            <w:tcW w:w="737" w:type="dxa"/>
            <w:vAlign w:val="center"/>
          </w:tcPr>
          <w:p>
            <w:pPr>
              <w:spacing w:line="300" w:lineRule="exact"/>
              <w:jc w:val="center"/>
              <w:rPr>
                <w:rFonts w:ascii="方正书宋_GBK" w:eastAsia="方正书宋_GBK"/>
              </w:rPr>
            </w:pPr>
            <w:r>
              <w:rPr>
                <w:rFonts w:ascii="方正书宋_GBK" w:eastAsia="方正书宋_GBK"/>
              </w:rPr>
              <w:t>2</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少于</w:t>
            </w:r>
            <w:r>
              <w:rPr>
                <w:rFonts w:ascii="方正书宋_GBK" w:eastAsia="方正书宋_GBK"/>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内刊《怀来之窗》杂志编印（期）</w:t>
            </w:r>
          </w:p>
        </w:tc>
        <w:tc>
          <w:tcPr>
            <w:tcW w:w="737" w:type="dxa"/>
            <w:vAlign w:val="center"/>
          </w:tcPr>
          <w:p>
            <w:pPr>
              <w:spacing w:line="300" w:lineRule="exact"/>
              <w:jc w:val="center"/>
              <w:rPr>
                <w:rFonts w:ascii="方正书宋_GBK" w:eastAsia="方正书宋_GBK"/>
              </w:rPr>
            </w:pPr>
            <w:r>
              <w:rPr>
                <w:rFonts w:ascii="方正书宋_GBK" w:eastAsia="方正书宋_GBK"/>
              </w:rPr>
              <w:t>24</w:t>
            </w:r>
          </w:p>
        </w:tc>
        <w:tc>
          <w:tcPr>
            <w:tcW w:w="737" w:type="dxa"/>
            <w:vAlign w:val="center"/>
          </w:tcPr>
          <w:p>
            <w:pPr>
              <w:spacing w:line="300" w:lineRule="exact"/>
              <w:jc w:val="center"/>
              <w:rPr>
                <w:rFonts w:ascii="方正书宋_GBK" w:eastAsia="方正书宋_GBK"/>
              </w:rPr>
            </w:pPr>
            <w:r>
              <w:rPr>
                <w:rFonts w:ascii="方正书宋_GBK" w:eastAsia="方正书宋_GBK"/>
              </w:rPr>
              <w:t>20</w:t>
            </w:r>
          </w:p>
        </w:tc>
        <w:tc>
          <w:tcPr>
            <w:tcW w:w="737" w:type="dxa"/>
            <w:vAlign w:val="center"/>
          </w:tcPr>
          <w:p>
            <w:pPr>
              <w:spacing w:line="300" w:lineRule="exact"/>
              <w:jc w:val="center"/>
              <w:rPr>
                <w:rFonts w:ascii="方正书宋_GBK" w:eastAsia="方正书宋_GBK"/>
              </w:rPr>
            </w:pPr>
            <w:r>
              <w:rPr>
                <w:rFonts w:ascii="方正书宋_GBK" w:eastAsia="方正书宋_GBK"/>
              </w:rPr>
              <w:t>18</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少于</w:t>
            </w:r>
            <w:r>
              <w:rPr>
                <w:rFonts w:ascii="方正书宋_GBK" w:eastAsia="方正书宋_GBK"/>
              </w:rP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党员干部</w:t>
            </w:r>
            <w:r>
              <w:rPr>
                <w:rFonts w:hint="eastAsia" w:ascii="方正书宋_GBK" w:eastAsia="方正书宋_GBK"/>
                <w:lang w:eastAsia="zh-CN"/>
              </w:rPr>
              <w:t>学习习近平总书记</w:t>
            </w:r>
            <w:r>
              <w:rPr>
                <w:rFonts w:hint="eastAsia" w:ascii="方正书宋_GBK" w:eastAsia="方正书宋_GBK"/>
              </w:rPr>
              <w:t>系列重要讲话精神成果</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深刻理解内涵，紧紧抓住实质，真正做到武装头脑、指导实践、锤炼党性</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较为深刻的理解内涵，能够抓住核心，基本能够做到武装头脑、指导实践、锤炼党性</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能够了解习近平总书记系列重要讲话精神，基本理解重要讲话精神内涵</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基本不了解习近平总书记系列重要讲话精神，不理解重要讲话精神内涵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、思想政治工作</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规划、部署全市思想政治工作任务，培育和践行社会主义核心价值观，宣传推广全市性先进典型，加强爱国主义教育基地建设和全民国防教育，加强基层党员教育，组织开展系列宣传教育活动。</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完成思想政治工作重大任务，推进社会主义核心价值观落地生根。</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组织开展主题宣传教育活动（次）</w:t>
            </w:r>
          </w:p>
        </w:tc>
        <w:tc>
          <w:tcPr>
            <w:tcW w:w="737" w:type="dxa"/>
            <w:vAlign w:val="center"/>
          </w:tcPr>
          <w:p>
            <w:pPr>
              <w:spacing w:line="300" w:lineRule="exact"/>
              <w:jc w:val="center"/>
              <w:rPr>
                <w:rFonts w:ascii="方正书宋_GBK" w:eastAsia="方正书宋_GBK"/>
              </w:rPr>
            </w:pPr>
            <w:r>
              <w:rPr>
                <w:rFonts w:ascii="方正书宋_GBK" w:eastAsia="方正书宋_GBK"/>
              </w:rPr>
              <w:t>10</w:t>
            </w:r>
          </w:p>
        </w:tc>
        <w:tc>
          <w:tcPr>
            <w:tcW w:w="737" w:type="dxa"/>
            <w:vAlign w:val="center"/>
          </w:tcPr>
          <w:p>
            <w:pPr>
              <w:spacing w:line="300" w:lineRule="exact"/>
              <w:jc w:val="center"/>
              <w:rPr>
                <w:rFonts w:ascii="方正书宋_GBK" w:eastAsia="方正书宋_GBK"/>
              </w:rPr>
            </w:pPr>
            <w:r>
              <w:rPr>
                <w:rFonts w:ascii="方正书宋_GBK" w:eastAsia="方正书宋_GBK"/>
              </w:rPr>
              <w:t>8</w:t>
            </w:r>
          </w:p>
        </w:tc>
        <w:tc>
          <w:tcPr>
            <w:tcW w:w="737" w:type="dxa"/>
            <w:vAlign w:val="center"/>
          </w:tcPr>
          <w:p>
            <w:pPr>
              <w:spacing w:line="300" w:lineRule="exact"/>
              <w:jc w:val="center"/>
              <w:rPr>
                <w:rFonts w:ascii="方正书宋_GBK" w:eastAsia="方正书宋_GBK"/>
              </w:rPr>
            </w:pPr>
            <w:r>
              <w:rPr>
                <w:rFonts w:ascii="方正书宋_GBK" w:eastAsia="方正书宋_GBK"/>
              </w:rPr>
              <w:t>5</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少于</w:t>
            </w:r>
            <w:r>
              <w:rPr>
                <w:rFonts w:ascii="方正书宋_GBK" w:eastAsia="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爱国主义教育基地参观学习人数（万人）</w:t>
            </w:r>
          </w:p>
        </w:tc>
        <w:tc>
          <w:tcPr>
            <w:tcW w:w="737" w:type="dxa"/>
            <w:vAlign w:val="center"/>
          </w:tcPr>
          <w:p>
            <w:pPr>
              <w:spacing w:line="300" w:lineRule="exact"/>
              <w:jc w:val="center"/>
              <w:rPr>
                <w:rFonts w:ascii="方正书宋_GBK" w:eastAsia="方正书宋_GBK"/>
              </w:rPr>
            </w:pPr>
            <w:r>
              <w:rPr>
                <w:rFonts w:ascii="方正书宋_GBK" w:eastAsia="方正书宋_GBK"/>
              </w:rPr>
              <w:t>5</w:t>
            </w:r>
          </w:p>
        </w:tc>
        <w:tc>
          <w:tcPr>
            <w:tcW w:w="737" w:type="dxa"/>
            <w:vAlign w:val="center"/>
          </w:tcPr>
          <w:p>
            <w:pPr>
              <w:spacing w:line="300" w:lineRule="exact"/>
              <w:jc w:val="center"/>
              <w:rPr>
                <w:rFonts w:ascii="方正书宋_GBK" w:eastAsia="方正书宋_GBK"/>
              </w:rPr>
            </w:pPr>
            <w:r>
              <w:rPr>
                <w:rFonts w:ascii="方正书宋_GBK" w:eastAsia="方正书宋_GBK"/>
              </w:rPr>
              <w:t>3</w:t>
            </w:r>
          </w:p>
        </w:tc>
        <w:tc>
          <w:tcPr>
            <w:tcW w:w="737" w:type="dxa"/>
            <w:vAlign w:val="center"/>
          </w:tcPr>
          <w:p>
            <w:pPr>
              <w:spacing w:line="300" w:lineRule="exact"/>
              <w:jc w:val="center"/>
              <w:rPr>
                <w:rFonts w:ascii="方正书宋_GBK" w:eastAsia="方正书宋_GBK"/>
              </w:rPr>
            </w:pPr>
            <w:r>
              <w:rPr>
                <w:rFonts w:ascii="方正书宋_GBK" w:eastAsia="方正书宋_GBK"/>
              </w:rPr>
              <w:t>2</w:t>
            </w:r>
          </w:p>
        </w:tc>
        <w:tc>
          <w:tcPr>
            <w:tcW w:w="737" w:type="dxa"/>
            <w:vAlign w:val="center"/>
          </w:tcPr>
          <w:p>
            <w:pPr>
              <w:spacing w:line="300" w:lineRule="exact"/>
              <w:jc w:val="center"/>
              <w:rPr>
                <w:rFonts w:ascii="方正书宋_GBK" w:eastAsia="方正书宋_GBK"/>
              </w:rPr>
            </w:pPr>
            <w:r>
              <w:rPr>
                <w:rFonts w:ascii="方正书宋_GBK" w:eastAsia="方正书宋_GBK"/>
              </w:rPr>
              <w:t>&lt;2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社会主义核心价值观内容在全社会普及率</w:t>
            </w:r>
          </w:p>
        </w:tc>
        <w:tc>
          <w:tcPr>
            <w:tcW w:w="737" w:type="dxa"/>
            <w:vAlign w:val="center"/>
          </w:tcPr>
          <w:p>
            <w:pPr>
              <w:spacing w:line="300" w:lineRule="exact"/>
              <w:jc w:val="center"/>
              <w:rPr>
                <w:rFonts w:ascii="方正书宋_GBK" w:eastAsia="方正书宋_GBK"/>
              </w:rPr>
            </w:pP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80%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低于</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、对外宣传事业</w:t>
            </w:r>
          </w:p>
        </w:tc>
        <w:tc>
          <w:tcPr>
            <w:tcW w:w="1276" w:type="dxa"/>
            <w:vMerge w:val="restart"/>
            <w:vAlign w:val="center"/>
          </w:tcPr>
          <w:p>
            <w:pPr>
              <w:spacing w:line="300" w:lineRule="exact"/>
              <w:jc w:val="left"/>
              <w:rPr>
                <w:rFonts w:ascii="方正书宋_GBK" w:eastAsia="方正书宋_GBK"/>
              </w:rPr>
            </w:pPr>
            <w:r>
              <w:rPr>
                <w:rFonts w:ascii="方正书宋_GBK" w:eastAsia="方正书宋_GBK"/>
              </w:rPr>
              <w:t>400.00</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制订对外宣传事业发展规划，加强和改进新闻发布工作，扩大对外宣传，开展多种形式的文化交流活动。</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充分展示怀来良好形象，不断提高怀来知名度、美誉度。</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组织中央、省、市媒体来我县采访、宣传怀来（次）</w:t>
            </w:r>
          </w:p>
        </w:tc>
        <w:tc>
          <w:tcPr>
            <w:tcW w:w="737" w:type="dxa"/>
            <w:vAlign w:val="center"/>
          </w:tcPr>
          <w:p>
            <w:pPr>
              <w:spacing w:line="300" w:lineRule="exact"/>
              <w:jc w:val="center"/>
              <w:rPr>
                <w:rFonts w:ascii="方正书宋_GBK" w:eastAsia="方正书宋_GBK"/>
              </w:rPr>
            </w:pPr>
            <w:r>
              <w:rPr>
                <w:rFonts w:ascii="方正书宋_GBK" w:eastAsia="方正书宋_GBK"/>
              </w:rPr>
              <w:t>3</w:t>
            </w:r>
          </w:p>
        </w:tc>
        <w:tc>
          <w:tcPr>
            <w:tcW w:w="737" w:type="dxa"/>
            <w:vAlign w:val="center"/>
          </w:tcPr>
          <w:p>
            <w:pPr>
              <w:spacing w:line="300" w:lineRule="exact"/>
              <w:jc w:val="center"/>
              <w:rPr>
                <w:rFonts w:ascii="方正书宋_GBK" w:eastAsia="方正书宋_GBK"/>
              </w:rPr>
            </w:pPr>
            <w:r>
              <w:rPr>
                <w:rFonts w:ascii="方正书宋_GBK" w:eastAsia="方正书宋_GBK"/>
              </w:rPr>
              <w:t>2</w:t>
            </w:r>
          </w:p>
        </w:tc>
        <w:tc>
          <w:tcPr>
            <w:tcW w:w="737" w:type="dxa"/>
            <w:vAlign w:val="center"/>
          </w:tcPr>
          <w:p>
            <w:pPr>
              <w:spacing w:line="300" w:lineRule="exact"/>
              <w:jc w:val="center"/>
              <w:rPr>
                <w:rFonts w:ascii="方正书宋_GBK" w:eastAsia="方正书宋_GBK"/>
              </w:rPr>
            </w:pPr>
            <w:r>
              <w:rPr>
                <w:rFonts w:ascii="方正书宋_GBK" w:eastAsia="方正书宋_GBK"/>
              </w:rPr>
              <w:t>1</w:t>
            </w:r>
          </w:p>
        </w:tc>
        <w:tc>
          <w:tcPr>
            <w:tcW w:w="737" w:type="dxa"/>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组织举办葡萄（酒）</w:t>
            </w:r>
          </w:p>
        </w:tc>
        <w:tc>
          <w:tcPr>
            <w:tcW w:w="737" w:type="dxa"/>
            <w:vAlign w:val="center"/>
          </w:tcPr>
          <w:p>
            <w:pPr>
              <w:spacing w:line="300" w:lineRule="exact"/>
              <w:jc w:val="center"/>
              <w:rPr>
                <w:rFonts w:ascii="方正书宋_GBK" w:eastAsia="方正书宋_GBK"/>
              </w:rPr>
            </w:pPr>
            <w:r>
              <w:rPr>
                <w:rFonts w:ascii="方正书宋_GBK" w:eastAsia="方正书宋_GBK"/>
              </w:rPr>
              <w:t>1</w:t>
            </w:r>
          </w:p>
        </w:tc>
        <w:tc>
          <w:tcPr>
            <w:tcW w:w="737" w:type="dxa"/>
            <w:vAlign w:val="center"/>
          </w:tcPr>
          <w:p>
            <w:pPr>
              <w:spacing w:line="300" w:lineRule="exact"/>
              <w:jc w:val="center"/>
              <w:rPr>
                <w:rFonts w:ascii="方正书宋_GBK" w:eastAsia="方正书宋_GBK"/>
              </w:rPr>
            </w:pPr>
            <w:r>
              <w:rPr>
                <w:rFonts w:ascii="方正书宋_GBK" w:eastAsia="方正书宋_GBK"/>
              </w:rPr>
              <w:t>0</w:t>
            </w:r>
          </w:p>
        </w:tc>
        <w:tc>
          <w:tcPr>
            <w:tcW w:w="737" w:type="dxa"/>
            <w:vAlign w:val="center"/>
          </w:tcPr>
          <w:p>
            <w:pPr>
              <w:spacing w:line="300" w:lineRule="exact"/>
              <w:jc w:val="center"/>
              <w:rPr>
                <w:rFonts w:ascii="方正书宋_GBK" w:eastAsia="方正书宋_GBK"/>
              </w:rPr>
            </w:pPr>
            <w:r>
              <w:rPr>
                <w:rFonts w:ascii="方正书宋_GBK" w:eastAsia="方正书宋_GBK"/>
              </w:rPr>
              <w:t>0</w:t>
            </w:r>
          </w:p>
        </w:tc>
        <w:tc>
          <w:tcPr>
            <w:tcW w:w="737" w:type="dxa"/>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、舆论舆情引导管理</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指导协调新闻舆论工作，组织系列主题新闻宣传，开展新闻业务调研评议；抓好新闻管理制度和措施落实；围绕社会热点敏感问题、突发事件，正确引导社会心态；组织开展舆情信息收集、分析、研判。</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牢牢把握正确导向，为全县经济社会发展提供有力的舆论支持；提升新闻工作者的政治意识、责任意识和职业素养；提高舆情研判能力和信息服务水平，及时化解、妥善处理有关负面舆情。</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突发事件新闻处置完成率</w:t>
            </w:r>
          </w:p>
        </w:tc>
        <w:tc>
          <w:tcPr>
            <w:tcW w:w="737" w:type="dxa"/>
            <w:vAlign w:val="center"/>
          </w:tcPr>
          <w:p>
            <w:pPr>
              <w:spacing w:line="300" w:lineRule="exact"/>
              <w:jc w:val="center"/>
              <w:rPr>
                <w:rFonts w:ascii="方正书宋_GBK" w:eastAsia="方正书宋_GBK"/>
              </w:rPr>
            </w:pP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80%</w:t>
            </w:r>
          </w:p>
        </w:tc>
        <w:tc>
          <w:tcPr>
            <w:tcW w:w="737" w:type="dxa"/>
            <w:vAlign w:val="center"/>
          </w:tcPr>
          <w:p>
            <w:pPr>
              <w:spacing w:line="300" w:lineRule="exact"/>
              <w:jc w:val="center"/>
              <w:rPr>
                <w:rFonts w:ascii="方正书宋_GBK" w:eastAsia="方正书宋_GBK"/>
              </w:rPr>
            </w:pPr>
            <w:r>
              <w:rPr>
                <w:rFonts w:ascii="方正书宋_GBK" w:eastAsia="方正书宋_GBK"/>
              </w:rPr>
              <w:t>60%</w:t>
            </w:r>
          </w:p>
        </w:tc>
        <w:tc>
          <w:tcPr>
            <w:tcW w:w="737" w:type="dxa"/>
            <w:vAlign w:val="center"/>
          </w:tcPr>
          <w:p>
            <w:pPr>
              <w:spacing w:line="300" w:lineRule="exact"/>
              <w:jc w:val="center"/>
              <w:rPr>
                <w:rFonts w:ascii="方正书宋_GBK" w:eastAsia="方正书宋_GBK"/>
              </w:rPr>
            </w:pPr>
            <w:r>
              <w:rPr>
                <w:rFonts w:ascii="方正书宋_GBK" w:eastAsia="方正书宋_GBK"/>
              </w:rPr>
              <w:t>&lt;60%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在中央、省、市媒体播发宣传怀来稿件（篇）</w:t>
            </w:r>
          </w:p>
        </w:tc>
        <w:tc>
          <w:tcPr>
            <w:tcW w:w="737" w:type="dxa"/>
            <w:vAlign w:val="center"/>
          </w:tcPr>
          <w:p>
            <w:pPr>
              <w:spacing w:line="300" w:lineRule="exact"/>
              <w:jc w:val="center"/>
              <w:rPr>
                <w:rFonts w:ascii="方正书宋_GBK" w:eastAsia="方正书宋_GBK"/>
              </w:rPr>
            </w:pPr>
            <w:r>
              <w:rPr>
                <w:rFonts w:ascii="方正书宋_GBK" w:eastAsia="方正书宋_GBK"/>
              </w:rPr>
              <w:t>4000</w:t>
            </w:r>
          </w:p>
        </w:tc>
        <w:tc>
          <w:tcPr>
            <w:tcW w:w="737" w:type="dxa"/>
            <w:vAlign w:val="center"/>
          </w:tcPr>
          <w:p>
            <w:pPr>
              <w:spacing w:line="300" w:lineRule="exact"/>
              <w:jc w:val="center"/>
              <w:rPr>
                <w:rFonts w:ascii="方正书宋_GBK" w:eastAsia="方正书宋_GBK"/>
              </w:rPr>
            </w:pPr>
            <w:r>
              <w:rPr>
                <w:rFonts w:ascii="方正书宋_GBK" w:eastAsia="方正书宋_GBK"/>
              </w:rPr>
              <w:t>3000</w:t>
            </w:r>
          </w:p>
        </w:tc>
        <w:tc>
          <w:tcPr>
            <w:tcW w:w="737" w:type="dxa"/>
            <w:vAlign w:val="center"/>
          </w:tcPr>
          <w:p>
            <w:pPr>
              <w:spacing w:line="300" w:lineRule="exact"/>
              <w:jc w:val="center"/>
              <w:rPr>
                <w:rFonts w:ascii="方正书宋_GBK" w:eastAsia="方正书宋_GBK"/>
              </w:rPr>
            </w:pPr>
            <w:r>
              <w:rPr>
                <w:rFonts w:ascii="方正书宋_GBK" w:eastAsia="方正书宋_GBK"/>
              </w:rPr>
              <w:t>2000</w:t>
            </w:r>
          </w:p>
        </w:tc>
        <w:tc>
          <w:tcPr>
            <w:tcW w:w="737" w:type="dxa"/>
            <w:vAlign w:val="center"/>
          </w:tcPr>
          <w:p>
            <w:pPr>
              <w:spacing w:line="300" w:lineRule="exact"/>
              <w:jc w:val="center"/>
              <w:rPr>
                <w:rFonts w:ascii="方正书宋_GBK" w:eastAsia="方正书宋_GBK"/>
              </w:rPr>
            </w:pPr>
            <w:r>
              <w:rPr>
                <w:rFonts w:ascii="方正书宋_GBK" w:eastAsia="方正书宋_GBK"/>
              </w:rPr>
              <w:t>&lt;2000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舆情信息收集、分析、上报数量</w:t>
            </w:r>
          </w:p>
        </w:tc>
        <w:tc>
          <w:tcPr>
            <w:tcW w:w="737" w:type="dxa"/>
            <w:vAlign w:val="center"/>
          </w:tcPr>
          <w:p>
            <w:pPr>
              <w:spacing w:line="300" w:lineRule="exact"/>
              <w:jc w:val="center"/>
              <w:rPr>
                <w:rFonts w:ascii="方正书宋_GBK" w:eastAsia="方正书宋_GBK"/>
              </w:rPr>
            </w:pPr>
            <w:r>
              <w:rPr>
                <w:rFonts w:ascii="方正书宋_GBK" w:eastAsia="方正书宋_GBK"/>
              </w:rPr>
              <w:t>10000</w:t>
            </w:r>
          </w:p>
        </w:tc>
        <w:tc>
          <w:tcPr>
            <w:tcW w:w="737" w:type="dxa"/>
            <w:vAlign w:val="center"/>
          </w:tcPr>
          <w:p>
            <w:pPr>
              <w:spacing w:line="300" w:lineRule="exact"/>
              <w:jc w:val="center"/>
              <w:rPr>
                <w:rFonts w:ascii="方正书宋_GBK" w:eastAsia="方正书宋_GBK"/>
              </w:rPr>
            </w:pPr>
            <w:r>
              <w:rPr>
                <w:rFonts w:ascii="方正书宋_GBK" w:eastAsia="方正书宋_GBK"/>
              </w:rPr>
              <w:t>8000</w:t>
            </w:r>
          </w:p>
        </w:tc>
        <w:tc>
          <w:tcPr>
            <w:tcW w:w="737" w:type="dxa"/>
            <w:vAlign w:val="center"/>
          </w:tcPr>
          <w:p>
            <w:pPr>
              <w:spacing w:line="300" w:lineRule="exact"/>
              <w:jc w:val="center"/>
              <w:rPr>
                <w:rFonts w:ascii="方正书宋_GBK" w:eastAsia="方正书宋_GBK"/>
              </w:rPr>
            </w:pPr>
            <w:r>
              <w:rPr>
                <w:rFonts w:ascii="方正书宋_GBK" w:eastAsia="方正书宋_GBK"/>
              </w:rPr>
              <w:t>6000</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少于</w:t>
            </w:r>
            <w:r>
              <w:rPr>
                <w:rFonts w:ascii="方正书宋_GBK" w:eastAsia="方正书宋_GBK"/>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、互联网宣传和信息内容管理</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加强网络安全和信息化工作，加强互联网宣传和信息内容管理，加强网络文化建设。</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完善互联网管理领导体制，加强网上舆论引导，营造良好网络舆论氛围，发展健康向上网络文化。</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组织开展网络宣传活动（次）</w:t>
            </w:r>
          </w:p>
        </w:tc>
        <w:tc>
          <w:tcPr>
            <w:tcW w:w="737" w:type="dxa"/>
            <w:vAlign w:val="center"/>
          </w:tcPr>
          <w:p>
            <w:pPr>
              <w:spacing w:line="300" w:lineRule="exact"/>
              <w:jc w:val="center"/>
              <w:rPr>
                <w:rFonts w:ascii="方正书宋_GBK" w:eastAsia="方正书宋_GBK"/>
              </w:rPr>
            </w:pPr>
            <w:r>
              <w:rPr>
                <w:rFonts w:ascii="方正书宋_GBK" w:eastAsia="方正书宋_GBK"/>
              </w:rPr>
              <w:t>5</w:t>
            </w:r>
          </w:p>
        </w:tc>
        <w:tc>
          <w:tcPr>
            <w:tcW w:w="737" w:type="dxa"/>
            <w:vAlign w:val="center"/>
          </w:tcPr>
          <w:p>
            <w:pPr>
              <w:spacing w:line="300" w:lineRule="exact"/>
              <w:jc w:val="center"/>
              <w:rPr>
                <w:rFonts w:ascii="方正书宋_GBK" w:eastAsia="方正书宋_GBK"/>
              </w:rPr>
            </w:pPr>
            <w:r>
              <w:rPr>
                <w:rFonts w:ascii="方正书宋_GBK" w:eastAsia="方正书宋_GBK"/>
              </w:rPr>
              <w:t>3</w:t>
            </w:r>
          </w:p>
        </w:tc>
        <w:tc>
          <w:tcPr>
            <w:tcW w:w="737" w:type="dxa"/>
            <w:vAlign w:val="center"/>
          </w:tcPr>
          <w:p>
            <w:pPr>
              <w:spacing w:line="300" w:lineRule="exact"/>
              <w:jc w:val="center"/>
              <w:rPr>
                <w:rFonts w:ascii="方正书宋_GBK" w:eastAsia="方正书宋_GBK"/>
              </w:rPr>
            </w:pPr>
            <w:r>
              <w:rPr>
                <w:rFonts w:ascii="方正书宋_GBK" w:eastAsia="方正书宋_GBK"/>
              </w:rPr>
              <w:t>2</w:t>
            </w:r>
          </w:p>
        </w:tc>
        <w:tc>
          <w:tcPr>
            <w:tcW w:w="737" w:type="dxa"/>
            <w:vAlign w:val="center"/>
          </w:tcPr>
          <w:p>
            <w:pPr>
              <w:spacing w:line="300" w:lineRule="exact"/>
              <w:jc w:val="center"/>
              <w:rPr>
                <w:rFonts w:ascii="方正书宋_GBK" w:eastAsia="方正书宋_GBK"/>
              </w:rPr>
            </w:pPr>
            <w:r>
              <w:rPr>
                <w:rFonts w:ascii="方正书宋_GBK" w:eastAsia="方正书宋_GBK"/>
              </w:rPr>
              <w:t>&lt;2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重大涉冀舆情监测覆盖率</w:t>
            </w:r>
          </w:p>
        </w:tc>
        <w:tc>
          <w:tcPr>
            <w:tcW w:w="737" w:type="dxa"/>
            <w:vAlign w:val="center"/>
          </w:tcPr>
          <w:p>
            <w:pPr>
              <w:spacing w:line="300" w:lineRule="exact"/>
              <w:jc w:val="center"/>
              <w:rPr>
                <w:rFonts w:ascii="方正书宋_GBK" w:eastAsia="方正书宋_GBK"/>
              </w:rPr>
            </w:pP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80%</w:t>
            </w:r>
          </w:p>
        </w:tc>
        <w:tc>
          <w:tcPr>
            <w:tcW w:w="737" w:type="dxa"/>
            <w:vAlign w:val="center"/>
          </w:tcPr>
          <w:p>
            <w:pPr>
              <w:spacing w:line="300" w:lineRule="exact"/>
              <w:jc w:val="center"/>
              <w:rPr>
                <w:rFonts w:ascii="方正书宋_GBK" w:eastAsia="方正书宋_GBK"/>
              </w:rPr>
            </w:pPr>
            <w:r>
              <w:rPr>
                <w:rFonts w:ascii="方正书宋_GBK" w:eastAsia="方正书宋_GBK"/>
              </w:rPr>
              <w:t>60%</w:t>
            </w:r>
          </w:p>
        </w:tc>
        <w:tc>
          <w:tcPr>
            <w:tcW w:w="737" w:type="dxa"/>
            <w:vAlign w:val="center"/>
          </w:tcPr>
          <w:p>
            <w:pPr>
              <w:spacing w:line="300" w:lineRule="exact"/>
              <w:jc w:val="center"/>
              <w:rPr>
                <w:rFonts w:ascii="方正书宋_GBK" w:eastAsia="方正书宋_GBK"/>
              </w:rPr>
            </w:pPr>
            <w:r>
              <w:rPr>
                <w:rFonts w:ascii="方正书宋_GBK" w:eastAsia="方正书宋_GBK"/>
              </w:rPr>
              <w:t>&lt;60%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互联网重大突发事件应急处置率</w:t>
            </w:r>
          </w:p>
        </w:tc>
        <w:tc>
          <w:tcPr>
            <w:tcW w:w="737" w:type="dxa"/>
            <w:vAlign w:val="center"/>
          </w:tcPr>
          <w:p>
            <w:pPr>
              <w:spacing w:line="300" w:lineRule="exact"/>
              <w:jc w:val="center"/>
              <w:rPr>
                <w:rFonts w:ascii="方正书宋_GBK" w:eastAsia="方正书宋_GBK"/>
              </w:rPr>
            </w:pPr>
            <w:r>
              <w:rPr>
                <w:rFonts w:ascii="方正书宋_GBK" w:eastAsia="方正书宋_GBK"/>
              </w:rPr>
              <w:t>90%</w:t>
            </w:r>
          </w:p>
        </w:tc>
        <w:tc>
          <w:tcPr>
            <w:tcW w:w="737" w:type="dxa"/>
            <w:vAlign w:val="center"/>
          </w:tcPr>
          <w:p>
            <w:pPr>
              <w:spacing w:line="300" w:lineRule="exact"/>
              <w:jc w:val="center"/>
              <w:rPr>
                <w:rFonts w:ascii="方正书宋_GBK" w:eastAsia="方正书宋_GBK"/>
              </w:rPr>
            </w:pPr>
            <w:r>
              <w:rPr>
                <w:rFonts w:ascii="方正书宋_GBK" w:eastAsia="方正书宋_GBK"/>
              </w:rPr>
              <w:t>80%</w:t>
            </w:r>
          </w:p>
        </w:tc>
        <w:tc>
          <w:tcPr>
            <w:tcW w:w="737" w:type="dxa"/>
            <w:vAlign w:val="center"/>
          </w:tcPr>
          <w:p>
            <w:pPr>
              <w:spacing w:line="300" w:lineRule="exact"/>
              <w:jc w:val="center"/>
              <w:rPr>
                <w:rFonts w:ascii="方正书宋_GBK" w:eastAsia="方正书宋_GBK"/>
              </w:rPr>
            </w:pPr>
            <w:r>
              <w:rPr>
                <w:rFonts w:ascii="方正书宋_GBK" w:eastAsia="方正书宋_GBK"/>
              </w:rPr>
              <w:t>60%</w:t>
            </w:r>
          </w:p>
        </w:tc>
        <w:tc>
          <w:tcPr>
            <w:tcW w:w="737" w:type="dxa"/>
            <w:vAlign w:val="center"/>
          </w:tcPr>
          <w:p>
            <w:pPr>
              <w:spacing w:line="300" w:lineRule="exact"/>
              <w:jc w:val="center"/>
              <w:rPr>
                <w:rFonts w:ascii="方正书宋_GBK" w:eastAsia="方正书宋_GBK"/>
              </w:rPr>
            </w:pPr>
            <w:r>
              <w:rPr>
                <w:rFonts w:ascii="方正书宋_GBK" w:eastAsia="方正书宋_GBK"/>
              </w:rPr>
              <w:t>&lt;60%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6</w:t>
            </w:r>
            <w:r>
              <w:rPr>
                <w:rFonts w:hint="eastAsia" w:ascii="方正书宋_GBK" w:eastAsia="方正书宋_GBK"/>
                <w:b/>
              </w:rPr>
              <w:t>、精神文明建设</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规划部署全市精神文明创建工作，组织指导全市群众性精神文明创建活动。</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全县城乡文明程度显著提升，和谐向善的社会风气逐步形成。</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开展主题志愿服务活动（次）</w:t>
            </w:r>
          </w:p>
        </w:tc>
        <w:tc>
          <w:tcPr>
            <w:tcW w:w="737" w:type="dxa"/>
            <w:vAlign w:val="center"/>
          </w:tcPr>
          <w:p>
            <w:pPr>
              <w:spacing w:line="300" w:lineRule="exact"/>
              <w:jc w:val="center"/>
              <w:rPr>
                <w:rFonts w:ascii="方正书宋_GBK" w:eastAsia="方正书宋_GBK"/>
              </w:rPr>
            </w:pPr>
            <w:r>
              <w:rPr>
                <w:rFonts w:ascii="方正书宋_GBK" w:eastAsia="方正书宋_GBK"/>
              </w:rPr>
              <w:t>10</w:t>
            </w:r>
          </w:p>
        </w:tc>
        <w:tc>
          <w:tcPr>
            <w:tcW w:w="737" w:type="dxa"/>
            <w:vAlign w:val="center"/>
          </w:tcPr>
          <w:p>
            <w:pPr>
              <w:spacing w:line="300" w:lineRule="exact"/>
              <w:jc w:val="center"/>
              <w:rPr>
                <w:rFonts w:ascii="方正书宋_GBK" w:eastAsia="方正书宋_GBK"/>
              </w:rPr>
            </w:pPr>
            <w:r>
              <w:rPr>
                <w:rFonts w:ascii="方正书宋_GBK" w:eastAsia="方正书宋_GBK"/>
              </w:rPr>
              <w:t>8</w:t>
            </w:r>
          </w:p>
        </w:tc>
        <w:tc>
          <w:tcPr>
            <w:tcW w:w="737" w:type="dxa"/>
            <w:vAlign w:val="center"/>
          </w:tcPr>
          <w:p>
            <w:pPr>
              <w:spacing w:line="300" w:lineRule="exact"/>
              <w:jc w:val="center"/>
              <w:rPr>
                <w:rFonts w:ascii="方正书宋_GBK" w:eastAsia="方正书宋_GBK"/>
              </w:rPr>
            </w:pPr>
            <w:r>
              <w:rPr>
                <w:rFonts w:ascii="方正书宋_GBK" w:eastAsia="方正书宋_GBK"/>
              </w:rPr>
              <w:t>5</w:t>
            </w:r>
          </w:p>
        </w:tc>
        <w:tc>
          <w:tcPr>
            <w:tcW w:w="737" w:type="dxa"/>
            <w:vAlign w:val="center"/>
          </w:tcPr>
          <w:p>
            <w:pPr>
              <w:spacing w:line="300" w:lineRule="exact"/>
              <w:jc w:val="center"/>
              <w:rPr>
                <w:rFonts w:ascii="方正书宋_GBK" w:eastAsia="方正书宋_GBK"/>
              </w:rPr>
            </w:pPr>
            <w:r>
              <w:rPr>
                <w:rFonts w:ascii="方正书宋_GBK" w:eastAsia="方正书宋_GBK"/>
              </w:rPr>
              <w:t>&lt;5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组织开展精神文明创建活动（次）</w:t>
            </w:r>
          </w:p>
        </w:tc>
        <w:tc>
          <w:tcPr>
            <w:tcW w:w="737" w:type="dxa"/>
            <w:vAlign w:val="center"/>
          </w:tcPr>
          <w:p>
            <w:pPr>
              <w:spacing w:line="300" w:lineRule="exact"/>
              <w:jc w:val="center"/>
              <w:rPr>
                <w:rFonts w:ascii="方正书宋_GBK" w:eastAsia="方正书宋_GBK"/>
              </w:rPr>
            </w:pPr>
            <w:r>
              <w:rPr>
                <w:rFonts w:ascii="方正书宋_GBK" w:eastAsia="方正书宋_GBK"/>
              </w:rPr>
              <w:t>5</w:t>
            </w:r>
          </w:p>
        </w:tc>
        <w:tc>
          <w:tcPr>
            <w:tcW w:w="737" w:type="dxa"/>
            <w:vAlign w:val="center"/>
          </w:tcPr>
          <w:p>
            <w:pPr>
              <w:spacing w:line="300" w:lineRule="exact"/>
              <w:jc w:val="center"/>
              <w:rPr>
                <w:rFonts w:ascii="方正书宋_GBK" w:eastAsia="方正书宋_GBK"/>
              </w:rPr>
            </w:pPr>
            <w:r>
              <w:rPr>
                <w:rFonts w:ascii="方正书宋_GBK" w:eastAsia="方正书宋_GBK"/>
              </w:rPr>
              <w:t>3</w:t>
            </w:r>
          </w:p>
        </w:tc>
        <w:tc>
          <w:tcPr>
            <w:tcW w:w="737" w:type="dxa"/>
            <w:vAlign w:val="center"/>
          </w:tcPr>
          <w:p>
            <w:pPr>
              <w:spacing w:line="300" w:lineRule="exact"/>
              <w:jc w:val="center"/>
              <w:rPr>
                <w:rFonts w:ascii="方正书宋_GBK" w:eastAsia="方正书宋_GBK"/>
              </w:rPr>
            </w:pPr>
            <w:r>
              <w:rPr>
                <w:rFonts w:ascii="方正书宋_GBK" w:eastAsia="方正书宋_GBK"/>
              </w:rPr>
              <w:t>2</w:t>
            </w:r>
          </w:p>
        </w:tc>
        <w:tc>
          <w:tcPr>
            <w:tcW w:w="737" w:type="dxa"/>
            <w:vAlign w:val="center"/>
          </w:tcPr>
          <w:p>
            <w:pPr>
              <w:spacing w:line="300" w:lineRule="exact"/>
              <w:jc w:val="center"/>
              <w:rPr>
                <w:rFonts w:ascii="方正书宋_GBK" w:eastAsia="方正书宋_GBK"/>
              </w:rPr>
            </w:pPr>
            <w:r>
              <w:rPr>
                <w:rFonts w:ascii="方正书宋_GBK" w:eastAsia="方正书宋_GBK"/>
              </w:rPr>
              <w:t>&lt;2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社会风气、公民素质及文化生活质量水平</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显著提高</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明显提高</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有所提高</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没有提高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二、推动文化发展</w:t>
            </w:r>
          </w:p>
        </w:tc>
        <w:tc>
          <w:tcPr>
            <w:tcW w:w="1276" w:type="dxa"/>
            <w:vAlign w:val="center"/>
          </w:tcPr>
          <w:p>
            <w:pPr>
              <w:spacing w:line="300" w:lineRule="exact"/>
              <w:jc w:val="left"/>
              <w:rPr>
                <w:rFonts w:ascii="方正书宋_GBK" w:eastAsia="方正书宋_GBK"/>
              </w:rPr>
            </w:pPr>
            <w:r>
              <w:rPr>
                <w:rFonts w:ascii="方正书宋_GBK" w:eastAsia="方正书宋_GBK"/>
              </w:rPr>
              <w:t>27.50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深化文化体制改革，构建现代公共文化服务体系；加强精神文化产品创作生产。</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进一步解放和发展文化生产力，推动全市文化事业和文化产业健康发展。</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、文化体制改革</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研究制定并组织实施深化文化体制改革实施方案；完善文化管理体制，深化国有文化单位改革，建立健全现代文化市场体系，推动国有文化企业公司建立现代企业制度，监管市级文化企业国有资产。</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全面推进文化体制机制创新，激发全县文化创造活力，确保国有文化资产保值增值。</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国有文化资产保值增值情况</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资产大幅增值</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资产增值</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资产保值</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资产减值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文化体制改革重点任务和文化改革政策落实协调推进率</w:t>
            </w:r>
          </w:p>
        </w:tc>
        <w:tc>
          <w:tcPr>
            <w:tcW w:w="737" w:type="dxa"/>
            <w:vAlign w:val="center"/>
          </w:tcPr>
          <w:p>
            <w:pPr>
              <w:spacing w:line="300" w:lineRule="exact"/>
              <w:jc w:val="center"/>
              <w:rPr>
                <w:rFonts w:ascii="方正书宋_GBK" w:eastAsia="方正书宋_GBK"/>
              </w:rPr>
            </w:pPr>
            <w:r>
              <w:rPr>
                <w:rFonts w:ascii="方正书宋_GBK" w:eastAsia="方正书宋_GBK"/>
              </w:rPr>
              <w:t>100%</w:t>
            </w:r>
          </w:p>
        </w:tc>
        <w:tc>
          <w:tcPr>
            <w:tcW w:w="737" w:type="dxa"/>
            <w:vAlign w:val="center"/>
          </w:tcPr>
          <w:p>
            <w:pPr>
              <w:spacing w:line="300" w:lineRule="exact"/>
              <w:jc w:val="center"/>
              <w:rPr>
                <w:rFonts w:ascii="方正书宋_GBK" w:eastAsia="方正书宋_GBK"/>
              </w:rPr>
            </w:pPr>
            <w:r>
              <w:rPr>
                <w:rFonts w:ascii="方正书宋_GBK" w:eastAsia="方正书宋_GBK"/>
              </w:rPr>
              <w:t>80%</w:t>
            </w:r>
          </w:p>
        </w:tc>
        <w:tc>
          <w:tcPr>
            <w:tcW w:w="737" w:type="dxa"/>
            <w:vAlign w:val="center"/>
          </w:tcPr>
          <w:p>
            <w:pPr>
              <w:spacing w:line="300" w:lineRule="exact"/>
              <w:jc w:val="center"/>
              <w:rPr>
                <w:rFonts w:ascii="方正书宋_GBK" w:eastAsia="方正书宋_GBK"/>
              </w:rPr>
            </w:pPr>
            <w:r>
              <w:rPr>
                <w:rFonts w:ascii="方正书宋_GBK" w:eastAsia="方正书宋_GBK"/>
              </w:rPr>
              <w:t>60%</w:t>
            </w:r>
          </w:p>
        </w:tc>
        <w:tc>
          <w:tcPr>
            <w:tcW w:w="737" w:type="dxa"/>
            <w:vAlign w:val="center"/>
          </w:tcPr>
          <w:p>
            <w:pPr>
              <w:spacing w:line="300" w:lineRule="exact"/>
              <w:jc w:val="center"/>
              <w:rPr>
                <w:rFonts w:ascii="方正书宋_GBK" w:eastAsia="方正书宋_GBK"/>
              </w:rPr>
            </w:pPr>
            <w:r>
              <w:rPr>
                <w:rFonts w:ascii="方正书宋_GBK" w:eastAsia="方正书宋_GBK"/>
              </w:rPr>
              <w:t>&lt;60%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、文化事业产业发展</w:t>
            </w:r>
          </w:p>
        </w:tc>
        <w:tc>
          <w:tcPr>
            <w:tcW w:w="1276" w:type="dxa"/>
            <w:vMerge w:val="restart"/>
            <w:vAlign w:val="center"/>
          </w:tcPr>
          <w:p>
            <w:pPr>
              <w:spacing w:line="300" w:lineRule="exact"/>
              <w:jc w:val="left"/>
              <w:rPr>
                <w:rFonts w:ascii="方正书宋_GBK" w:eastAsia="方正书宋_GBK"/>
              </w:rPr>
            </w:pPr>
            <w:r>
              <w:rPr>
                <w:rFonts w:ascii="方正书宋_GBK" w:eastAsia="方正书宋_GBK"/>
              </w:rPr>
              <w:t>10.00</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研究制定全市文化发展方针政策，管理市级各类文化发展专项资金和基金，支持重点文化项目建设，加强文化招商，推动文化事业产业健康发展。</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推动文化事业繁荣和文化产业快速发展。</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全县文化产业增加值年增速</w:t>
            </w:r>
          </w:p>
        </w:tc>
        <w:tc>
          <w:tcPr>
            <w:tcW w:w="737" w:type="dxa"/>
            <w:vAlign w:val="center"/>
          </w:tcPr>
          <w:p>
            <w:pPr>
              <w:spacing w:line="300" w:lineRule="exact"/>
              <w:jc w:val="center"/>
              <w:rPr>
                <w:rFonts w:ascii="方正书宋_GBK" w:eastAsia="方正书宋_GBK"/>
              </w:rPr>
            </w:pPr>
            <w:r>
              <w:rPr>
                <w:rFonts w:ascii="方正书宋_GBK" w:eastAsia="方正书宋_GBK"/>
              </w:rPr>
              <w:t>30%</w:t>
            </w:r>
          </w:p>
        </w:tc>
        <w:tc>
          <w:tcPr>
            <w:tcW w:w="737" w:type="dxa"/>
            <w:vAlign w:val="center"/>
          </w:tcPr>
          <w:p>
            <w:pPr>
              <w:spacing w:line="300" w:lineRule="exact"/>
              <w:jc w:val="center"/>
              <w:rPr>
                <w:rFonts w:ascii="方正书宋_GBK" w:eastAsia="方正书宋_GBK"/>
              </w:rPr>
            </w:pPr>
            <w:r>
              <w:rPr>
                <w:rFonts w:ascii="方正书宋_GBK" w:eastAsia="方正书宋_GBK"/>
              </w:rPr>
              <w:t>20%</w:t>
            </w:r>
          </w:p>
        </w:tc>
        <w:tc>
          <w:tcPr>
            <w:tcW w:w="737" w:type="dxa"/>
            <w:vAlign w:val="center"/>
          </w:tcPr>
          <w:p>
            <w:pPr>
              <w:spacing w:line="300" w:lineRule="exact"/>
              <w:jc w:val="center"/>
              <w:rPr>
                <w:rFonts w:ascii="方正书宋_GBK" w:eastAsia="方正书宋_GBK"/>
              </w:rPr>
            </w:pPr>
            <w:r>
              <w:rPr>
                <w:rFonts w:ascii="方正书宋_GBK" w:eastAsia="方正书宋_GBK"/>
              </w:rPr>
              <w:t>10%</w:t>
            </w:r>
          </w:p>
        </w:tc>
        <w:tc>
          <w:tcPr>
            <w:tcW w:w="737" w:type="dxa"/>
            <w:vAlign w:val="center"/>
          </w:tcPr>
          <w:p>
            <w:pPr>
              <w:spacing w:line="300" w:lineRule="exact"/>
              <w:jc w:val="center"/>
              <w:rPr>
                <w:rFonts w:ascii="方正书宋_GBK" w:eastAsia="方正书宋_GBK"/>
              </w:rPr>
            </w:pPr>
            <w:r>
              <w:rPr>
                <w:rFonts w:ascii="方正书宋_GBK" w:eastAsia="方正书宋_GBK"/>
              </w:rPr>
              <w:t>&lt;10%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文化事业产业类资金撬动社会资金比例</w:t>
            </w:r>
          </w:p>
        </w:tc>
        <w:tc>
          <w:tcPr>
            <w:tcW w:w="737" w:type="dxa"/>
            <w:vAlign w:val="center"/>
          </w:tcPr>
          <w:p>
            <w:pPr>
              <w:spacing w:line="300" w:lineRule="exact"/>
              <w:jc w:val="center"/>
              <w:rPr>
                <w:rFonts w:ascii="方正书宋_GBK" w:eastAsia="方正书宋_GBK"/>
              </w:rPr>
            </w:pPr>
            <w:r>
              <w:rPr>
                <w:rFonts w:ascii="方正书宋_GBK" w:eastAsia="方正书宋_GBK"/>
              </w:rPr>
              <w:t>1:80</w:t>
            </w:r>
          </w:p>
        </w:tc>
        <w:tc>
          <w:tcPr>
            <w:tcW w:w="737" w:type="dxa"/>
            <w:vAlign w:val="center"/>
          </w:tcPr>
          <w:p>
            <w:pPr>
              <w:spacing w:line="300" w:lineRule="exact"/>
              <w:jc w:val="center"/>
              <w:rPr>
                <w:rFonts w:ascii="方正书宋_GBK" w:eastAsia="方正书宋_GBK"/>
              </w:rPr>
            </w:pPr>
            <w:r>
              <w:rPr>
                <w:rFonts w:ascii="方正书宋_GBK" w:eastAsia="方正书宋_GBK"/>
              </w:rPr>
              <w:t>1:60</w:t>
            </w:r>
          </w:p>
        </w:tc>
        <w:tc>
          <w:tcPr>
            <w:tcW w:w="737" w:type="dxa"/>
            <w:vAlign w:val="center"/>
          </w:tcPr>
          <w:p>
            <w:pPr>
              <w:spacing w:line="300" w:lineRule="exact"/>
              <w:jc w:val="center"/>
              <w:rPr>
                <w:rFonts w:ascii="方正书宋_GBK" w:eastAsia="方正书宋_GBK"/>
              </w:rPr>
            </w:pPr>
            <w:r>
              <w:rPr>
                <w:rFonts w:ascii="方正书宋_GBK" w:eastAsia="方正书宋_GBK"/>
              </w:rPr>
              <w:t>1:40</w:t>
            </w:r>
          </w:p>
        </w:tc>
        <w:tc>
          <w:tcPr>
            <w:tcW w:w="737" w:type="dxa"/>
            <w:vAlign w:val="center"/>
          </w:tcPr>
          <w:p>
            <w:pPr>
              <w:spacing w:line="300" w:lineRule="exact"/>
              <w:jc w:val="center"/>
              <w:rPr>
                <w:rFonts w:ascii="方正书宋_GBK" w:eastAsia="方正书宋_GBK"/>
              </w:rPr>
            </w:pPr>
            <w:r>
              <w:rPr>
                <w:rFonts w:ascii="方正书宋_GBK" w:eastAsia="方正书宋_GBK"/>
              </w:rPr>
              <w:t>&lt;1:40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、文化艺术发展</w:t>
            </w:r>
          </w:p>
        </w:tc>
        <w:tc>
          <w:tcPr>
            <w:tcW w:w="1276" w:type="dxa"/>
            <w:vAlign w:val="center"/>
          </w:tcPr>
          <w:p>
            <w:pPr>
              <w:spacing w:line="300" w:lineRule="exact"/>
              <w:jc w:val="left"/>
              <w:rPr>
                <w:rFonts w:ascii="方正书宋_GBK" w:eastAsia="方正书宋_GBK"/>
              </w:rPr>
            </w:pPr>
            <w:r>
              <w:rPr>
                <w:rFonts w:ascii="方正书宋_GBK" w:eastAsia="方正书宋_GBK"/>
              </w:rPr>
              <w:t>17.50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研究制定全县文化艺术发展的指导方针，构建现代公共文化服务体系，加强精神文化产品创作生产，传承和保护优秀传统文化，推动文化艺术健康发展。</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推动全县文化艺术健康发展。</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组织系列文化活动数量</w:t>
            </w:r>
          </w:p>
        </w:tc>
        <w:tc>
          <w:tcPr>
            <w:tcW w:w="737" w:type="dxa"/>
            <w:vAlign w:val="center"/>
          </w:tcPr>
          <w:p>
            <w:pPr>
              <w:spacing w:line="300" w:lineRule="exact"/>
              <w:jc w:val="center"/>
              <w:rPr>
                <w:rFonts w:ascii="方正书宋_GBK" w:eastAsia="方正书宋_GBK"/>
              </w:rPr>
            </w:pPr>
            <w:r>
              <w:rPr>
                <w:rFonts w:ascii="方正书宋_GBK" w:eastAsia="方正书宋_GBK"/>
              </w:rPr>
              <w:t>10</w:t>
            </w:r>
          </w:p>
        </w:tc>
        <w:tc>
          <w:tcPr>
            <w:tcW w:w="737" w:type="dxa"/>
            <w:vAlign w:val="center"/>
          </w:tcPr>
          <w:p>
            <w:pPr>
              <w:spacing w:line="300" w:lineRule="exact"/>
              <w:jc w:val="center"/>
              <w:rPr>
                <w:rFonts w:ascii="方正书宋_GBK" w:eastAsia="方正书宋_GBK"/>
              </w:rPr>
            </w:pPr>
            <w:r>
              <w:rPr>
                <w:rFonts w:ascii="方正书宋_GBK" w:eastAsia="方正书宋_GBK"/>
              </w:rPr>
              <w:t>6</w:t>
            </w:r>
          </w:p>
        </w:tc>
        <w:tc>
          <w:tcPr>
            <w:tcW w:w="737" w:type="dxa"/>
            <w:vAlign w:val="center"/>
          </w:tcPr>
          <w:p>
            <w:pPr>
              <w:spacing w:line="300" w:lineRule="exact"/>
              <w:jc w:val="center"/>
              <w:rPr>
                <w:rFonts w:ascii="方正书宋_GBK" w:eastAsia="方正书宋_GBK"/>
              </w:rPr>
            </w:pPr>
            <w:r>
              <w:rPr>
                <w:rFonts w:ascii="方正书宋_GBK" w:eastAsia="方正书宋_GBK"/>
              </w:rPr>
              <w:t>4</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少于</w:t>
            </w:r>
            <w:r>
              <w:rPr>
                <w:rFonts w:ascii="方正书宋_GBK" w:eastAsia="方正书宋_GBK"/>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三、宣传事务管理</w:t>
            </w:r>
          </w:p>
        </w:tc>
        <w:tc>
          <w:tcPr>
            <w:tcW w:w="1276" w:type="dxa"/>
            <w:vAlign w:val="center"/>
          </w:tcPr>
          <w:p>
            <w:pPr>
              <w:spacing w:line="300" w:lineRule="exact"/>
              <w:jc w:val="left"/>
              <w:rPr>
                <w:rFonts w:ascii="方正书宋_GBK" w:eastAsia="方正书宋_GBK"/>
              </w:rPr>
            </w:pPr>
            <w:r>
              <w:rPr>
                <w:rFonts w:ascii="方正书宋_GBK" w:eastAsia="方正书宋_GBK"/>
              </w:rPr>
              <w:t>1248.00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负责系统综合业务管理和机关综合事务管理。</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确保各项业务工作谋划到位、顺利开展。保障机关工作正常高效运转。</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vAlign w:val="center"/>
          </w:tcPr>
          <w:p>
            <w:pPr>
              <w:spacing w:line="300" w:lineRule="exact"/>
              <w:jc w:val="left"/>
              <w:rPr>
                <w:rFonts w:ascii="方正书宋_GBK" w:eastAsia="方正书宋_GBK"/>
              </w:rPr>
            </w:pPr>
            <w:r>
              <w:rPr>
                <w:rFonts w:ascii="方正书宋_GBK" w:eastAsia="方正书宋_GBK"/>
              </w:rPr>
              <w:t>348.00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制定思想宣传和文化发展规划、政策制度，开展宣传文化业务管理，加强政策业务宣传等。</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重点工作督察督办数</w:t>
            </w:r>
          </w:p>
        </w:tc>
        <w:tc>
          <w:tcPr>
            <w:tcW w:w="737" w:type="dxa"/>
            <w:vAlign w:val="center"/>
          </w:tcPr>
          <w:p>
            <w:pPr>
              <w:spacing w:line="300" w:lineRule="exact"/>
              <w:jc w:val="center"/>
              <w:rPr>
                <w:rFonts w:ascii="方正书宋_GBK" w:eastAsia="方正书宋_GBK"/>
              </w:rPr>
            </w:pPr>
            <w:r>
              <w:rPr>
                <w:rFonts w:ascii="方正书宋_GBK" w:eastAsia="方正书宋_GBK"/>
              </w:rPr>
              <w:t>10</w:t>
            </w:r>
          </w:p>
        </w:tc>
        <w:tc>
          <w:tcPr>
            <w:tcW w:w="737" w:type="dxa"/>
            <w:vAlign w:val="center"/>
          </w:tcPr>
          <w:p>
            <w:pPr>
              <w:spacing w:line="300" w:lineRule="exact"/>
              <w:jc w:val="center"/>
              <w:rPr>
                <w:rFonts w:ascii="方正书宋_GBK" w:eastAsia="方正书宋_GBK"/>
              </w:rPr>
            </w:pPr>
            <w:r>
              <w:rPr>
                <w:rFonts w:ascii="方正书宋_GBK" w:eastAsia="方正书宋_GBK"/>
              </w:rPr>
              <w:t>5</w:t>
            </w:r>
          </w:p>
        </w:tc>
        <w:tc>
          <w:tcPr>
            <w:tcW w:w="737" w:type="dxa"/>
            <w:vAlign w:val="center"/>
          </w:tcPr>
          <w:p>
            <w:pPr>
              <w:spacing w:line="300" w:lineRule="exact"/>
              <w:jc w:val="center"/>
              <w:rPr>
                <w:rFonts w:ascii="方正书宋_GBK" w:eastAsia="方正书宋_GBK"/>
              </w:rPr>
            </w:pPr>
            <w:r>
              <w:rPr>
                <w:rFonts w:ascii="方正书宋_GBK" w:eastAsia="方正书宋_GBK"/>
              </w:rPr>
              <w:t>2</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少于</w:t>
            </w:r>
            <w:r>
              <w:rPr>
                <w:rFonts w:ascii="方正书宋_GBK" w:eastAsia="方正书宋_GBK"/>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、综合事务管理</w:t>
            </w:r>
          </w:p>
        </w:tc>
        <w:tc>
          <w:tcPr>
            <w:tcW w:w="1276" w:type="dxa"/>
            <w:vAlign w:val="center"/>
          </w:tcPr>
          <w:p>
            <w:pPr>
              <w:spacing w:line="300" w:lineRule="exact"/>
              <w:jc w:val="left"/>
              <w:rPr>
                <w:rFonts w:ascii="方正书宋_GBK" w:eastAsia="方正书宋_GBK"/>
              </w:rPr>
            </w:pPr>
            <w:r>
              <w:rPr>
                <w:rFonts w:ascii="方正书宋_GBK" w:eastAsia="方正书宋_GBK"/>
              </w:rPr>
              <w:t>900.00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开展会议组织管理、财务资产管理、干部人才队伍建设、机关党建等工作。</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保障机关工作正常高效运转。</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机关工作运转效率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高效运转</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正常运转</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基本正常运转</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不能正常运转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四、文艺联络</w:t>
            </w:r>
          </w:p>
        </w:tc>
        <w:tc>
          <w:tcPr>
            <w:tcW w:w="1276" w:type="dxa"/>
            <w:vAlign w:val="center"/>
          </w:tcPr>
          <w:p>
            <w:pPr>
              <w:spacing w:line="300" w:lineRule="exact"/>
              <w:jc w:val="left"/>
              <w:rPr>
                <w:rFonts w:ascii="方正书宋_GBK" w:eastAsia="方正书宋_GBK"/>
              </w:rPr>
            </w:pPr>
            <w:r>
              <w:rPr>
                <w:rFonts w:ascii="方正书宋_GBK" w:eastAsia="方正书宋_GBK"/>
              </w:rPr>
              <w:t>1.00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组织召开市文联和全市性文艺家协会代表大会、文联委员会和主席会议，组织召开全市文联系统的工作会议</w:t>
            </w:r>
            <w:r>
              <w:rPr>
                <w:rFonts w:ascii="方正书宋_GBK" w:eastAsia="方正书宋_GBK"/>
              </w:rPr>
              <w:t>,</w:t>
            </w:r>
            <w:r>
              <w:rPr>
                <w:rFonts w:hint="eastAsia" w:ascii="方正书宋_GBK" w:eastAsia="方正书宋_GBK"/>
              </w:rPr>
              <w:t>开展会员间的联络、协调和服务工作，听取和反映文艺界的情况和意见。</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组织召开协会会议，加强会员管理，举办会员活动，建设文艺人才资源库，组织文艺研修，提高广大文艺工作者的政治和业务素质</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、文艺联络</w:t>
            </w:r>
          </w:p>
        </w:tc>
        <w:tc>
          <w:tcPr>
            <w:tcW w:w="1276" w:type="dxa"/>
            <w:vMerge w:val="restart"/>
            <w:vAlign w:val="center"/>
          </w:tcPr>
          <w:p>
            <w:pPr>
              <w:spacing w:line="300" w:lineRule="exact"/>
              <w:jc w:val="left"/>
              <w:rPr>
                <w:rFonts w:ascii="方正书宋_GBK" w:eastAsia="方正书宋_GBK"/>
              </w:rPr>
            </w:pPr>
            <w:r>
              <w:rPr>
                <w:rFonts w:ascii="方正书宋_GBK" w:eastAsia="方正书宋_GBK"/>
              </w:rPr>
              <w:t>1.00</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召开协会会议，加强会员管理，举办会员活动，维护活动场所，建设文艺人才资源库，组织文艺研修，提高广大文艺工作者的政治、业务素质；</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提高广大文艺工作者素质，推进各门类艺术业务联络与活动。</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业务活动场次</w:t>
            </w:r>
          </w:p>
        </w:tc>
        <w:tc>
          <w:tcPr>
            <w:tcW w:w="737" w:type="dxa"/>
            <w:vAlign w:val="center"/>
          </w:tcPr>
          <w:p>
            <w:pPr>
              <w:spacing w:line="300" w:lineRule="exact"/>
              <w:jc w:val="center"/>
              <w:rPr>
                <w:rFonts w:ascii="方正书宋_GBK" w:eastAsia="方正书宋_GBK"/>
              </w:rPr>
            </w:pPr>
            <w:r>
              <w:rPr>
                <w:rFonts w:ascii="方正书宋_GBK" w:eastAsia="方正书宋_GBK"/>
              </w:rPr>
              <w:t>20</w:t>
            </w:r>
            <w:r>
              <w:rPr>
                <w:rFonts w:hint="eastAsia" w:ascii="方正书宋_GBK" w:eastAsia="方正书宋_GBK"/>
              </w:rPr>
              <w:t>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次以下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文艺人才入库人数增长率</w:t>
            </w:r>
          </w:p>
        </w:tc>
        <w:tc>
          <w:tcPr>
            <w:tcW w:w="737" w:type="dxa"/>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vAlign w:val="center"/>
          </w:tcPr>
          <w:p>
            <w:pPr>
              <w:spacing w:line="300" w:lineRule="exact"/>
              <w:jc w:val="center"/>
              <w:rPr>
                <w:rFonts w:ascii="方正书宋_GBK" w:eastAsia="方正书宋_GBK"/>
              </w:rPr>
            </w:pPr>
            <w:r>
              <w:rPr>
                <w:rFonts w:ascii="方正书宋_GBK" w:eastAsia="方正书宋_GBK"/>
              </w:rPr>
              <w:t>7%</w:t>
            </w:r>
            <w:r>
              <w:rPr>
                <w:rFonts w:hint="eastAsia" w:ascii="方正书宋_GBK" w:eastAsia="方正书宋_GBK"/>
              </w:rPr>
              <w:t>及以上</w:t>
            </w:r>
          </w:p>
        </w:tc>
        <w:tc>
          <w:tcPr>
            <w:tcW w:w="737" w:type="dxa"/>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文艺研修教育</w:t>
            </w:r>
          </w:p>
        </w:tc>
        <w:tc>
          <w:tcPr>
            <w:tcW w:w="737" w:type="dxa"/>
            <w:vAlign w:val="center"/>
          </w:tcPr>
          <w:p>
            <w:pPr>
              <w:spacing w:line="300" w:lineRule="exact"/>
              <w:jc w:val="center"/>
              <w:rPr>
                <w:rFonts w:ascii="方正书宋_GBK" w:eastAsia="方正书宋_GBK"/>
              </w:rPr>
            </w:pPr>
            <w:r>
              <w:rPr>
                <w:rFonts w:ascii="方正书宋_GBK" w:eastAsia="方正书宋_GBK"/>
              </w:rPr>
              <w:t>500</w:t>
            </w:r>
            <w:r>
              <w:rPr>
                <w:rFonts w:hint="eastAsia" w:ascii="方正书宋_GBK" w:eastAsia="方正书宋_GBK"/>
              </w:rPr>
              <w:t>人次及以上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300</w:t>
            </w:r>
            <w:r>
              <w:rPr>
                <w:rFonts w:hint="eastAsia" w:ascii="方正书宋_GBK" w:eastAsia="方正书宋_GBK"/>
              </w:rPr>
              <w:t>人次及以上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150</w:t>
            </w:r>
            <w:r>
              <w:rPr>
                <w:rFonts w:hint="eastAsia" w:ascii="方正书宋_GBK" w:eastAsia="方正书宋_GBK"/>
              </w:rPr>
              <w:t>人次及以上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150</w:t>
            </w:r>
            <w:r>
              <w:rPr>
                <w:rFonts w:hint="eastAsia" w:ascii="方正书宋_GBK" w:eastAsia="方正书宋_GBK"/>
              </w:rPr>
              <w:t>人次以下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五、文艺创作与推介</w:t>
            </w:r>
          </w:p>
        </w:tc>
        <w:tc>
          <w:tcPr>
            <w:tcW w:w="1276" w:type="dxa"/>
            <w:vAlign w:val="center"/>
          </w:tcPr>
          <w:p>
            <w:pPr>
              <w:spacing w:line="300" w:lineRule="exact"/>
              <w:jc w:val="left"/>
              <w:rPr>
                <w:rFonts w:ascii="方正书宋_GBK" w:eastAsia="方正书宋_GBK"/>
              </w:rPr>
            </w:pPr>
            <w:r>
              <w:rPr>
                <w:rFonts w:ascii="方正书宋_GBK" w:eastAsia="方正书宋_GBK"/>
              </w:rPr>
              <w:t>22.50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宣传、动员、组织广大文艺工作者致力于繁荣发展艺术事业，组织艺术家深入生活，创作优秀作品。组织文艺理论研讨和学术交流工作。开展中外艺术界的国际文化交流、同港澳台地区文艺界的联系和交流。</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组织艺术家深入生活，打造一批体现时代精神，具有中国特色和河北特色的艺术精品。举办论坛、研讨、展示、展演、评奖活动，积极申报全国性文艺奖项，组织好省内评奖，推介河北名家名品，挖掘和保护文化遗产，弘扬优秀传统文化，推动文化强省建设。广泛利用媒体多形式推介优秀作品和人才，营造积极向上的文化氛围。发挥独特优势，整合资源，积极参加国内、国际性文化交流活动，广泛开展对外、对内和民间文艺交流，提升河北文化的凝聚力和影响力。</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、研讨推介</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组织艺术家深入生活，打造出一批体现时代精神，具有特色的艺术精品。举办论坛、研讨、展示、展演、评奖活动，积极申报全国性文艺奖项，组织好市内评奖，推介名家名品，挖掘和保护文化遗产，弘扬优秀传统文化，推动文化强市建设。</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完善文艺精品扶持和奖励机制，论证确定一批具有河北地域特色，又具备创作空间和社会影响力的题材，与艺术家签约创作意向，力推精品生产和文艺名家</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文艺精品生产</w:t>
            </w:r>
          </w:p>
        </w:tc>
        <w:tc>
          <w:tcPr>
            <w:tcW w:w="737" w:type="dxa"/>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件及以上</w:t>
            </w:r>
          </w:p>
        </w:tc>
        <w:tc>
          <w:tcPr>
            <w:tcW w:w="737" w:type="dxa"/>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件及以上</w:t>
            </w:r>
          </w:p>
        </w:tc>
        <w:tc>
          <w:tcPr>
            <w:tcW w:w="737" w:type="dxa"/>
            <w:vAlign w:val="center"/>
          </w:tcPr>
          <w:p>
            <w:pPr>
              <w:spacing w:line="300" w:lineRule="exact"/>
              <w:jc w:val="center"/>
              <w:rPr>
                <w:rFonts w:ascii="方正书宋_GBK" w:eastAsia="方正书宋_GBK"/>
              </w:rPr>
            </w:pPr>
            <w:r>
              <w:rPr>
                <w:rFonts w:ascii="方正书宋_GBK" w:eastAsia="方正书宋_GBK"/>
              </w:rPr>
              <w:t>7</w:t>
            </w:r>
            <w:r>
              <w:rPr>
                <w:rFonts w:hint="eastAsia" w:ascii="方正书宋_GBK" w:eastAsia="方正书宋_GBK"/>
              </w:rPr>
              <w:t>件及以上</w:t>
            </w:r>
          </w:p>
        </w:tc>
        <w:tc>
          <w:tcPr>
            <w:tcW w:w="737" w:type="dxa"/>
            <w:vAlign w:val="center"/>
          </w:tcPr>
          <w:p>
            <w:pPr>
              <w:spacing w:line="300" w:lineRule="exact"/>
              <w:jc w:val="center"/>
              <w:rPr>
                <w:rFonts w:ascii="方正书宋_GBK" w:eastAsia="方正书宋_GBK"/>
              </w:rPr>
            </w:pPr>
            <w:r>
              <w:rPr>
                <w:rFonts w:ascii="方正书宋_GBK" w:eastAsia="方正书宋_GBK"/>
              </w:rPr>
              <w:t>7</w:t>
            </w:r>
            <w:r>
              <w:rPr>
                <w:rFonts w:hint="eastAsia" w:ascii="方正书宋_GBK" w:eastAsia="方正书宋_GBK"/>
              </w:rPr>
              <w:t>件以下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组织艺术家创作</w:t>
            </w:r>
          </w:p>
        </w:tc>
        <w:tc>
          <w:tcPr>
            <w:tcW w:w="737" w:type="dxa"/>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次</w:t>
            </w:r>
          </w:p>
        </w:tc>
        <w:tc>
          <w:tcPr>
            <w:tcW w:w="737" w:type="dxa"/>
            <w:vAlign w:val="center"/>
          </w:tcPr>
          <w:p>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次</w:t>
            </w:r>
          </w:p>
        </w:tc>
        <w:tc>
          <w:tcPr>
            <w:tcW w:w="737" w:type="dxa"/>
            <w:vAlign w:val="center"/>
          </w:tcPr>
          <w:p>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次以下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0"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组织研讨推介及评奖活动</w:t>
            </w:r>
          </w:p>
        </w:tc>
        <w:tc>
          <w:tcPr>
            <w:tcW w:w="737" w:type="dxa"/>
            <w:vAlign w:val="center"/>
          </w:tcPr>
          <w:p>
            <w:pPr>
              <w:spacing w:line="300" w:lineRule="exact"/>
              <w:jc w:val="center"/>
              <w:rPr>
                <w:rFonts w:ascii="方正书宋_GBK" w:eastAsia="方正书宋_GBK"/>
              </w:rPr>
            </w:pPr>
            <w:r>
              <w:rPr>
                <w:rFonts w:ascii="方正书宋_GBK" w:eastAsia="方正书宋_GBK"/>
              </w:rPr>
              <w:t>12</w:t>
            </w:r>
            <w:r>
              <w:rPr>
                <w:rFonts w:hint="eastAsia" w:ascii="方正书宋_GBK" w:eastAsia="方正书宋_GBK"/>
              </w:rPr>
              <w:t>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次</w:t>
            </w:r>
          </w:p>
        </w:tc>
        <w:tc>
          <w:tcPr>
            <w:tcW w:w="737" w:type="dxa"/>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次</w:t>
            </w:r>
          </w:p>
        </w:tc>
        <w:tc>
          <w:tcPr>
            <w:tcW w:w="737" w:type="dxa"/>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次以下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、文艺宣传</w:t>
            </w:r>
          </w:p>
        </w:tc>
        <w:tc>
          <w:tcPr>
            <w:tcW w:w="1276" w:type="dxa"/>
            <w:vMerge w:val="restart"/>
            <w:vAlign w:val="center"/>
          </w:tcPr>
          <w:p>
            <w:pPr>
              <w:spacing w:line="300" w:lineRule="exact"/>
              <w:jc w:val="left"/>
              <w:rPr>
                <w:rFonts w:ascii="方正书宋_GBK" w:eastAsia="方正书宋_GBK"/>
              </w:rPr>
            </w:pPr>
            <w:r>
              <w:rPr>
                <w:rFonts w:ascii="方正书宋_GBK" w:eastAsia="方正书宋_GBK"/>
              </w:rPr>
              <w:t>22.50</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广泛利用媒体多种形式推介优秀作品和人才，营造积极向上的文化氛围。</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扩大文艺工作者的覆盖面和社会影响力</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媒体发稿量增长率</w:t>
            </w:r>
          </w:p>
        </w:tc>
        <w:tc>
          <w:tcPr>
            <w:tcW w:w="737" w:type="dxa"/>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vAlign w:val="center"/>
          </w:tcPr>
          <w:p>
            <w:pPr>
              <w:spacing w:line="300" w:lineRule="exact"/>
              <w:jc w:val="center"/>
              <w:rPr>
                <w:rFonts w:ascii="方正书宋_GBK" w:eastAsia="方正书宋_GBK"/>
              </w:rPr>
            </w:pPr>
            <w:r>
              <w:rPr>
                <w:rFonts w:ascii="方正书宋_GBK" w:eastAsia="方正书宋_GBK"/>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文艺期刊数</w:t>
            </w:r>
          </w:p>
        </w:tc>
        <w:tc>
          <w:tcPr>
            <w:tcW w:w="737" w:type="dxa"/>
            <w:vAlign w:val="center"/>
          </w:tcPr>
          <w:p>
            <w:pPr>
              <w:spacing w:line="300" w:lineRule="exact"/>
              <w:jc w:val="center"/>
              <w:rPr>
                <w:rFonts w:ascii="方正书宋_GBK" w:eastAsia="方正书宋_GBK"/>
              </w:rPr>
            </w:pPr>
            <w:r>
              <w:rPr>
                <w:rFonts w:ascii="方正书宋_GBK" w:eastAsia="方正书宋_GBK"/>
              </w:rPr>
              <w:t>12</w:t>
            </w:r>
            <w:r>
              <w:rPr>
                <w:rFonts w:hint="eastAsia" w:ascii="方正书宋_GBK" w:eastAsia="方正书宋_GBK"/>
              </w:rPr>
              <w:t>期</w:t>
            </w:r>
          </w:p>
        </w:tc>
        <w:tc>
          <w:tcPr>
            <w:tcW w:w="737" w:type="dxa"/>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期以上</w:t>
            </w:r>
          </w:p>
        </w:tc>
        <w:tc>
          <w:tcPr>
            <w:tcW w:w="737" w:type="dxa"/>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期以上</w:t>
            </w:r>
          </w:p>
        </w:tc>
        <w:tc>
          <w:tcPr>
            <w:tcW w:w="737" w:type="dxa"/>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期以下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、艺术交流</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发挥独特优势，整合资源，积极参加国内、国际性文化交流活动，广泛开展对外、对内和民间文艺交流，提升提高文化的凝聚力和影响力。</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完成文化交流计划，促进怀来文化艺术的影响力和美誉度进一步提高</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民间交流次数</w:t>
            </w:r>
          </w:p>
        </w:tc>
        <w:tc>
          <w:tcPr>
            <w:tcW w:w="737" w:type="dxa"/>
            <w:vAlign w:val="center"/>
          </w:tcPr>
          <w:p>
            <w:pPr>
              <w:spacing w:line="300" w:lineRule="exact"/>
              <w:jc w:val="center"/>
              <w:rPr>
                <w:rFonts w:ascii="方正书宋_GBK" w:eastAsia="方正书宋_GBK"/>
              </w:rPr>
            </w:pPr>
            <w:r>
              <w:rPr>
                <w:rFonts w:ascii="方正书宋_GBK" w:eastAsia="方正书宋_GBK"/>
              </w:rPr>
              <w:t>5</w:t>
            </w:r>
            <w:r>
              <w:rPr>
                <w:rFonts w:hint="eastAsia" w:ascii="方正书宋_GBK" w:eastAsia="方正书宋_GBK"/>
              </w:rPr>
              <w:t>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次及以上</w:t>
            </w:r>
          </w:p>
        </w:tc>
        <w:tc>
          <w:tcPr>
            <w:tcW w:w="737" w:type="dxa"/>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次以下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组织参加县市级文化交流</w:t>
            </w:r>
          </w:p>
        </w:tc>
        <w:tc>
          <w:tcPr>
            <w:tcW w:w="737" w:type="dxa"/>
            <w:vAlign w:val="center"/>
          </w:tcPr>
          <w:p>
            <w:pPr>
              <w:spacing w:line="300" w:lineRule="exact"/>
              <w:jc w:val="center"/>
              <w:rPr>
                <w:rFonts w:ascii="方正书宋_GBK" w:eastAsia="方正书宋_GBK"/>
              </w:rPr>
            </w:pPr>
            <w:r>
              <w:rPr>
                <w:rFonts w:ascii="方正书宋_GBK" w:eastAsia="方正书宋_GBK"/>
              </w:rPr>
              <w:t>3</w:t>
            </w:r>
            <w:r>
              <w:rPr>
                <w:rFonts w:hint="eastAsia" w:ascii="方正书宋_GBK" w:eastAsia="方正书宋_GBK"/>
              </w:rPr>
              <w:t>次</w:t>
            </w:r>
          </w:p>
        </w:tc>
        <w:tc>
          <w:tcPr>
            <w:tcW w:w="737" w:type="dxa"/>
            <w:vAlign w:val="center"/>
          </w:tcPr>
          <w:p>
            <w:pPr>
              <w:spacing w:line="300" w:lineRule="exact"/>
              <w:jc w:val="center"/>
              <w:rPr>
                <w:rFonts w:ascii="方正书宋_GBK" w:eastAsia="方正书宋_GBK"/>
              </w:rPr>
            </w:pPr>
            <w:r>
              <w:rPr>
                <w:rFonts w:ascii="方正书宋_GBK" w:eastAsia="方正书宋_GBK"/>
              </w:rPr>
              <w:t>2</w:t>
            </w:r>
            <w:r>
              <w:rPr>
                <w:rFonts w:hint="eastAsia" w:ascii="方正书宋_GBK" w:eastAsia="方正书宋_GBK"/>
              </w:rPr>
              <w:t>次</w:t>
            </w:r>
          </w:p>
        </w:tc>
        <w:tc>
          <w:tcPr>
            <w:tcW w:w="737" w:type="dxa"/>
            <w:vAlign w:val="center"/>
          </w:tcPr>
          <w:p>
            <w:pPr>
              <w:spacing w:line="300" w:lineRule="exact"/>
              <w:jc w:val="center"/>
              <w:rPr>
                <w:rFonts w:ascii="方正书宋_GBK" w:eastAsia="方正书宋_GBK"/>
              </w:rPr>
            </w:pPr>
            <w:r>
              <w:rPr>
                <w:rFonts w:ascii="方正书宋_GBK" w:eastAsia="方正书宋_GBK"/>
              </w:rPr>
              <w:t>1</w:t>
            </w:r>
            <w:r>
              <w:rPr>
                <w:rFonts w:hint="eastAsia" w:ascii="方正书宋_GBK" w:eastAsia="方正书宋_GBK"/>
              </w:rPr>
              <w:t>次</w:t>
            </w:r>
          </w:p>
        </w:tc>
        <w:tc>
          <w:tcPr>
            <w:tcW w:w="737" w:type="dxa"/>
            <w:vAlign w:val="center"/>
          </w:tcPr>
          <w:p>
            <w:pPr>
              <w:spacing w:line="300" w:lineRule="exact"/>
              <w:jc w:val="center"/>
              <w:rPr>
                <w:rFonts w:ascii="方正书宋_GBK" w:eastAsia="方正书宋_GBK"/>
              </w:rPr>
            </w:pPr>
            <w:r>
              <w:rPr>
                <w:rFonts w:ascii="方正书宋_GBK" w:eastAsia="方正书宋_GBK"/>
              </w:rPr>
              <w:t>0</w:t>
            </w:r>
          </w:p>
        </w:tc>
      </w:tr>
      <w:bookmarkEnd w:id="0"/>
    </w:tbl>
    <w:p>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pPr>
        <w:autoSpaceDE w:val="0"/>
        <w:autoSpaceDN w:val="0"/>
        <w:adjustRightInd w:val="0"/>
        <w:ind w:left="200"/>
        <w:jc w:val="left"/>
        <w:rPr>
          <w:rFonts w:ascii="宋体" w:cs="宋体"/>
          <w:kern w:val="0"/>
          <w:sz w:val="18"/>
          <w:szCs w:val="18"/>
        </w:rPr>
      </w:pP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六、政府采购预算情况</w:t>
      </w:r>
    </w:p>
    <w:p>
      <w:pPr>
        <w:outlineLvl w:val="0"/>
        <w:rPr>
          <w:rFonts w:ascii="仿宋_GB2312" w:hAnsi="Times New Roman" w:eastAsia="仿宋_GB2312"/>
          <w:sz w:val="32"/>
          <w:szCs w:val="24"/>
        </w:rPr>
      </w:pPr>
      <w:bookmarkStart w:id="2" w:name="_Toc471398468"/>
      <w:r>
        <w:rPr>
          <w:rFonts w:hint="eastAsia" w:ascii="仿宋_GB2312" w:hAnsi="Times New Roman" w:eastAsia="仿宋_GB2312"/>
          <w:sz w:val="32"/>
          <w:szCs w:val="24"/>
        </w:rPr>
        <w:t xml:space="preserve">    2019年，我部安排政府采购预算2108.2万元。具体内容见下表。</w:t>
      </w:r>
    </w:p>
    <w:bookmarkEnd w:id="2"/>
    <w:p>
      <w:pPr>
        <w:jc w:val="center"/>
        <w:outlineLvl w:val="0"/>
        <w:rPr>
          <w:rFonts w:ascii="方正小标宋_GBK" w:eastAsia="方正小标宋_GBK"/>
          <w:sz w:val="32"/>
        </w:rPr>
      </w:pPr>
      <w:bookmarkStart w:id="3" w:name="_Toc2864138"/>
      <w:r>
        <w:rPr>
          <w:rFonts w:hint="eastAsia" w:ascii="方正小标宋_GBK" w:eastAsia="方正小标宋_GBK"/>
          <w:sz w:val="32"/>
        </w:rPr>
        <w:t>部门政府采购预算</w:t>
      </w:r>
      <w:bookmarkEnd w:id="3"/>
    </w:p>
    <w:tbl>
      <w:tblPr>
        <w:tblStyle w:val="5"/>
        <w:tblW w:w="14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1099"/>
        <w:gridCol w:w="974"/>
        <w:gridCol w:w="986"/>
        <w:gridCol w:w="760"/>
        <w:gridCol w:w="760"/>
        <w:gridCol w:w="848"/>
        <w:gridCol w:w="961"/>
        <w:gridCol w:w="961"/>
        <w:gridCol w:w="961"/>
        <w:gridCol w:w="961"/>
        <w:gridCol w:w="964"/>
        <w:gridCol w:w="964"/>
        <w:gridCol w:w="9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875"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方正小标宋_GBK" w:eastAsia="方正小标宋_GBK"/>
                <w:sz w:val="24"/>
              </w:rPr>
              <w:t>211怀来县宣传部门</w:t>
            </w:r>
          </w:p>
        </w:tc>
        <w:tc>
          <w:tcPr>
            <w:tcW w:w="669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547"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97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98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60"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760"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848"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693" w:type="dxa"/>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48"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09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974" w:type="dxa"/>
            <w:vMerge w:val="continue"/>
            <w:shd w:val="clear" w:color="auto" w:fill="auto"/>
            <w:vAlign w:val="center"/>
          </w:tcPr>
          <w:p>
            <w:pPr>
              <w:spacing w:line="300" w:lineRule="exact"/>
              <w:jc w:val="left"/>
              <w:outlineLvl w:val="0"/>
            </w:pPr>
          </w:p>
        </w:tc>
        <w:tc>
          <w:tcPr>
            <w:tcW w:w="986" w:type="dxa"/>
            <w:vMerge w:val="continue"/>
            <w:shd w:val="clear" w:color="auto" w:fill="auto"/>
            <w:vAlign w:val="center"/>
          </w:tcPr>
          <w:p>
            <w:pPr>
              <w:spacing w:line="300" w:lineRule="exact"/>
              <w:jc w:val="left"/>
              <w:outlineLvl w:val="0"/>
            </w:pPr>
          </w:p>
        </w:tc>
        <w:tc>
          <w:tcPr>
            <w:tcW w:w="760" w:type="dxa"/>
            <w:vMerge w:val="continue"/>
            <w:shd w:val="clear" w:color="auto" w:fill="auto"/>
            <w:vAlign w:val="center"/>
          </w:tcPr>
          <w:p>
            <w:pPr>
              <w:spacing w:line="300" w:lineRule="exact"/>
              <w:jc w:val="left"/>
              <w:outlineLvl w:val="0"/>
            </w:pPr>
          </w:p>
        </w:tc>
        <w:tc>
          <w:tcPr>
            <w:tcW w:w="760" w:type="dxa"/>
            <w:vMerge w:val="continue"/>
            <w:shd w:val="clear" w:color="auto" w:fill="auto"/>
            <w:vAlign w:val="center"/>
          </w:tcPr>
          <w:p>
            <w:pPr>
              <w:spacing w:line="300" w:lineRule="exact"/>
              <w:jc w:val="left"/>
              <w:outlineLvl w:val="0"/>
            </w:pPr>
          </w:p>
        </w:tc>
        <w:tc>
          <w:tcPr>
            <w:tcW w:w="848" w:type="dxa"/>
            <w:vMerge w:val="continue"/>
            <w:shd w:val="clear" w:color="auto" w:fill="auto"/>
            <w:vAlign w:val="center"/>
          </w:tcPr>
          <w:p>
            <w:pPr>
              <w:spacing w:line="300" w:lineRule="exact"/>
              <w:jc w:val="left"/>
              <w:outlineLvl w:val="0"/>
            </w:pPr>
          </w:p>
        </w:tc>
        <w:tc>
          <w:tcPr>
            <w:tcW w:w="96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811" w:type="dxa"/>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92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48" w:type="dxa"/>
            <w:vMerge w:val="continue"/>
            <w:shd w:val="clear" w:color="auto" w:fill="auto"/>
            <w:vAlign w:val="center"/>
          </w:tcPr>
          <w:p>
            <w:pPr>
              <w:spacing w:line="300" w:lineRule="exact"/>
              <w:jc w:val="left"/>
              <w:outlineLvl w:val="0"/>
            </w:pPr>
          </w:p>
        </w:tc>
        <w:tc>
          <w:tcPr>
            <w:tcW w:w="1099" w:type="dxa"/>
            <w:vMerge w:val="continue"/>
            <w:shd w:val="clear" w:color="auto" w:fill="auto"/>
            <w:vAlign w:val="center"/>
          </w:tcPr>
          <w:p>
            <w:pPr>
              <w:spacing w:line="300" w:lineRule="exact"/>
              <w:jc w:val="left"/>
              <w:outlineLvl w:val="0"/>
            </w:pPr>
          </w:p>
        </w:tc>
        <w:tc>
          <w:tcPr>
            <w:tcW w:w="974" w:type="dxa"/>
            <w:vMerge w:val="continue"/>
            <w:shd w:val="clear" w:color="auto" w:fill="auto"/>
            <w:vAlign w:val="center"/>
          </w:tcPr>
          <w:p>
            <w:pPr>
              <w:spacing w:line="300" w:lineRule="exact"/>
              <w:jc w:val="left"/>
              <w:outlineLvl w:val="0"/>
            </w:pPr>
          </w:p>
        </w:tc>
        <w:tc>
          <w:tcPr>
            <w:tcW w:w="986" w:type="dxa"/>
            <w:vMerge w:val="continue"/>
            <w:shd w:val="clear" w:color="auto" w:fill="auto"/>
            <w:vAlign w:val="center"/>
          </w:tcPr>
          <w:p>
            <w:pPr>
              <w:spacing w:line="300" w:lineRule="exact"/>
              <w:jc w:val="left"/>
              <w:outlineLvl w:val="0"/>
            </w:pPr>
          </w:p>
        </w:tc>
        <w:tc>
          <w:tcPr>
            <w:tcW w:w="760" w:type="dxa"/>
            <w:vMerge w:val="continue"/>
            <w:shd w:val="clear" w:color="auto" w:fill="auto"/>
            <w:vAlign w:val="center"/>
          </w:tcPr>
          <w:p>
            <w:pPr>
              <w:spacing w:line="300" w:lineRule="exact"/>
              <w:jc w:val="left"/>
              <w:outlineLvl w:val="0"/>
            </w:pPr>
          </w:p>
        </w:tc>
        <w:tc>
          <w:tcPr>
            <w:tcW w:w="760" w:type="dxa"/>
            <w:vMerge w:val="continue"/>
            <w:shd w:val="clear" w:color="auto" w:fill="auto"/>
            <w:vAlign w:val="center"/>
          </w:tcPr>
          <w:p>
            <w:pPr>
              <w:spacing w:line="300" w:lineRule="exact"/>
              <w:jc w:val="left"/>
              <w:outlineLvl w:val="0"/>
            </w:pPr>
          </w:p>
        </w:tc>
        <w:tc>
          <w:tcPr>
            <w:tcW w:w="848" w:type="dxa"/>
            <w:vMerge w:val="continue"/>
            <w:shd w:val="clear" w:color="auto" w:fill="auto"/>
            <w:vAlign w:val="center"/>
          </w:tcPr>
          <w:p>
            <w:pPr>
              <w:spacing w:line="300" w:lineRule="exact"/>
              <w:jc w:val="left"/>
              <w:outlineLvl w:val="0"/>
            </w:pPr>
          </w:p>
        </w:tc>
        <w:tc>
          <w:tcPr>
            <w:tcW w:w="961" w:type="dxa"/>
            <w:vMerge w:val="continue"/>
            <w:shd w:val="clear" w:color="auto" w:fill="auto"/>
            <w:vAlign w:val="center"/>
          </w:tcPr>
          <w:p>
            <w:pPr>
              <w:spacing w:line="300" w:lineRule="exact"/>
              <w:jc w:val="left"/>
              <w:outlineLvl w:val="0"/>
            </w:pPr>
          </w:p>
        </w:tc>
        <w:tc>
          <w:tcPr>
            <w:tcW w:w="96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6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6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96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96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921" w:type="dxa"/>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099" w:type="dxa"/>
            <w:shd w:val="clear" w:color="auto" w:fill="auto"/>
            <w:vAlign w:val="center"/>
          </w:tcPr>
          <w:p>
            <w:pPr>
              <w:spacing w:line="300" w:lineRule="exact"/>
              <w:jc w:val="right"/>
              <w:rPr>
                <w:rFonts w:ascii="方正书宋_GBK" w:eastAsia="方正书宋_GBK"/>
                <w:b/>
              </w:rPr>
            </w:pPr>
          </w:p>
        </w:tc>
        <w:tc>
          <w:tcPr>
            <w:tcW w:w="974" w:type="dxa"/>
            <w:shd w:val="clear" w:color="auto" w:fill="auto"/>
            <w:vAlign w:val="center"/>
          </w:tcPr>
          <w:p>
            <w:pPr>
              <w:spacing w:line="300" w:lineRule="exact"/>
              <w:jc w:val="left"/>
              <w:rPr>
                <w:rFonts w:ascii="方正书宋_GBK" w:eastAsia="方正书宋_GBK"/>
                <w:b/>
              </w:rPr>
            </w:pPr>
          </w:p>
        </w:tc>
        <w:tc>
          <w:tcPr>
            <w:tcW w:w="986" w:type="dxa"/>
            <w:shd w:val="clear" w:color="auto" w:fill="auto"/>
            <w:vAlign w:val="center"/>
          </w:tcPr>
          <w:p>
            <w:pPr>
              <w:spacing w:line="300" w:lineRule="exact"/>
              <w:jc w:val="left"/>
              <w:rPr>
                <w:rFonts w:ascii="方正书宋_GBK" w:eastAsia="方正书宋_GBK"/>
                <w:b/>
              </w:rPr>
            </w:pPr>
          </w:p>
        </w:tc>
        <w:tc>
          <w:tcPr>
            <w:tcW w:w="760" w:type="dxa"/>
            <w:shd w:val="clear" w:color="auto" w:fill="auto"/>
            <w:vAlign w:val="center"/>
          </w:tcPr>
          <w:p>
            <w:pPr>
              <w:spacing w:line="300" w:lineRule="exact"/>
              <w:jc w:val="left"/>
              <w:rPr>
                <w:rFonts w:ascii="方正书宋_GBK" w:eastAsia="方正书宋_GBK"/>
                <w:b/>
              </w:rPr>
            </w:pPr>
          </w:p>
        </w:tc>
        <w:tc>
          <w:tcPr>
            <w:tcW w:w="760" w:type="dxa"/>
            <w:shd w:val="clear" w:color="auto" w:fill="auto"/>
            <w:vAlign w:val="center"/>
          </w:tcPr>
          <w:p>
            <w:pPr>
              <w:spacing w:line="300" w:lineRule="exact"/>
              <w:jc w:val="right"/>
              <w:rPr>
                <w:rFonts w:ascii="方正书宋_GBK" w:eastAsia="方正书宋_GBK"/>
                <w:b/>
              </w:rPr>
            </w:pPr>
          </w:p>
        </w:tc>
        <w:tc>
          <w:tcPr>
            <w:tcW w:w="848" w:type="dxa"/>
            <w:shd w:val="clear" w:color="auto" w:fill="auto"/>
            <w:vAlign w:val="center"/>
          </w:tcPr>
          <w:p>
            <w:pPr>
              <w:spacing w:line="300" w:lineRule="exact"/>
              <w:jc w:val="right"/>
              <w:rPr>
                <w:rFonts w:ascii="方正书宋_GBK" w:eastAsia="方正书宋_GBK"/>
                <w:b/>
              </w:rPr>
            </w:pP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2108.20</w:t>
            </w: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2108.20</w:t>
            </w: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2108.20</w:t>
            </w:r>
          </w:p>
        </w:tc>
        <w:tc>
          <w:tcPr>
            <w:tcW w:w="961"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21"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中共怀来县委宣传部小计</w:t>
            </w:r>
          </w:p>
        </w:tc>
        <w:tc>
          <w:tcPr>
            <w:tcW w:w="1099" w:type="dxa"/>
            <w:shd w:val="clear" w:color="auto" w:fill="auto"/>
            <w:vAlign w:val="center"/>
          </w:tcPr>
          <w:p>
            <w:pPr>
              <w:spacing w:line="300" w:lineRule="exact"/>
              <w:jc w:val="right"/>
              <w:rPr>
                <w:rFonts w:ascii="方正书宋_GBK" w:eastAsia="方正书宋_GBK"/>
                <w:b/>
              </w:rPr>
            </w:pPr>
          </w:p>
        </w:tc>
        <w:tc>
          <w:tcPr>
            <w:tcW w:w="974" w:type="dxa"/>
            <w:shd w:val="clear" w:color="auto" w:fill="auto"/>
            <w:vAlign w:val="center"/>
          </w:tcPr>
          <w:p>
            <w:pPr>
              <w:spacing w:line="300" w:lineRule="exact"/>
              <w:jc w:val="left"/>
              <w:rPr>
                <w:rFonts w:ascii="方正书宋_GBK" w:eastAsia="方正书宋_GBK"/>
                <w:b/>
              </w:rPr>
            </w:pPr>
          </w:p>
        </w:tc>
        <w:tc>
          <w:tcPr>
            <w:tcW w:w="986" w:type="dxa"/>
            <w:shd w:val="clear" w:color="auto" w:fill="auto"/>
            <w:vAlign w:val="center"/>
          </w:tcPr>
          <w:p>
            <w:pPr>
              <w:spacing w:line="300" w:lineRule="exact"/>
              <w:jc w:val="left"/>
              <w:rPr>
                <w:rFonts w:ascii="方正书宋_GBK" w:eastAsia="方正书宋_GBK"/>
                <w:b/>
              </w:rPr>
            </w:pPr>
          </w:p>
        </w:tc>
        <w:tc>
          <w:tcPr>
            <w:tcW w:w="760" w:type="dxa"/>
            <w:shd w:val="clear" w:color="auto" w:fill="auto"/>
            <w:vAlign w:val="center"/>
          </w:tcPr>
          <w:p>
            <w:pPr>
              <w:spacing w:line="300" w:lineRule="exact"/>
              <w:jc w:val="left"/>
              <w:rPr>
                <w:rFonts w:ascii="方正书宋_GBK" w:eastAsia="方正书宋_GBK"/>
                <w:b/>
              </w:rPr>
            </w:pPr>
          </w:p>
        </w:tc>
        <w:tc>
          <w:tcPr>
            <w:tcW w:w="760" w:type="dxa"/>
            <w:shd w:val="clear" w:color="auto" w:fill="auto"/>
            <w:vAlign w:val="center"/>
          </w:tcPr>
          <w:p>
            <w:pPr>
              <w:spacing w:line="300" w:lineRule="exact"/>
              <w:jc w:val="right"/>
              <w:rPr>
                <w:rFonts w:ascii="方正书宋_GBK" w:eastAsia="方正书宋_GBK"/>
                <w:b/>
              </w:rPr>
            </w:pPr>
          </w:p>
        </w:tc>
        <w:tc>
          <w:tcPr>
            <w:tcW w:w="848" w:type="dxa"/>
            <w:shd w:val="clear" w:color="auto" w:fill="auto"/>
            <w:vAlign w:val="center"/>
          </w:tcPr>
          <w:p>
            <w:pPr>
              <w:spacing w:line="300" w:lineRule="exact"/>
              <w:jc w:val="right"/>
              <w:rPr>
                <w:rFonts w:ascii="方正书宋_GBK" w:eastAsia="方正书宋_GBK"/>
                <w:b/>
              </w:rPr>
            </w:pP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2108.20</w:t>
            </w: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2108.20</w:t>
            </w: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2108.20</w:t>
            </w:r>
          </w:p>
        </w:tc>
        <w:tc>
          <w:tcPr>
            <w:tcW w:w="961"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21"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宣传思想文化事业资金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通用设备</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A02</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7.31</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7.31</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7.31</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7.31</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宣传思想文化事业资金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会议和展览服务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宣传思想文化事业资金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广告服务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宣传思想文化事业资金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文化、体育、娱乐服务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C20</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320.00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320.00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宣传思想文化事业资金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32.69</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32.69</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32.69</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32.69</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宣传思想文化事业资金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印刷和出版</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C0814</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文明城市创建工作资金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1000.00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印刷和出版</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C0814</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文明城市创建工作资金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1000.00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广告服务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743.00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743.00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743.00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743.00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文明城市创建工作资金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1000.00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会议和展览服务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文明城市创建工作资金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1000.00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通用设备</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A02</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1.56</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1.56</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1.56</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1.56</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文明城市创建工作资金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1000.00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85.44</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85.44</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85.44</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85.44</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文明城市创建工作资金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1000.00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建筑工程安装</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B06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《新怀来》报资金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145.00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1.60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1.60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1.60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1.60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《新怀来》报资金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145.00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印刷和出版</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C0814</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《新怀来》报资金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145.00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《新怀来》报资金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145.00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广告服务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18.40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18.40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18.40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18.40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怀来县融媒体中心运行资金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怀来县融媒体中心运行资金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会议和展览服务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怀来县融媒体中心运行资金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信息技术服务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C02</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115.00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115.00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115.00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115.00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怀来县融媒体中心运行资金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印刷和出版</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C0814</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怀来县融媒体中心运行资金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30.80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30.80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30.80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30.80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第二十届中国</w:t>
            </w:r>
            <w:r>
              <w:rPr>
                <w:rFonts w:hint="cs" w:ascii="方正书宋_GBK" w:eastAsia="方正书宋_GBK"/>
              </w:rPr>
              <w:t>·</w:t>
            </w:r>
            <w:r>
              <w:rPr>
                <w:rFonts w:hint="eastAsia" w:ascii="方正书宋_GBK" w:eastAsia="方正书宋_GBK"/>
              </w:rPr>
              <w:t>怀来葡萄（酒）节资金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印刷和出版</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C0814</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第二十届中国</w:t>
            </w:r>
            <w:r>
              <w:rPr>
                <w:rFonts w:hint="cs" w:ascii="方正书宋_GBK" w:eastAsia="方正书宋_GBK"/>
              </w:rPr>
              <w:t>·</w:t>
            </w:r>
            <w:r>
              <w:rPr>
                <w:rFonts w:hint="eastAsia" w:ascii="方正书宋_GBK" w:eastAsia="方正书宋_GBK"/>
              </w:rPr>
              <w:t>怀来葡萄（酒）节资金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文化、体育、娱乐服务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C20</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155.00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155.00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第二十届中国</w:t>
            </w:r>
            <w:r>
              <w:rPr>
                <w:rFonts w:hint="cs" w:ascii="方正书宋_GBK" w:eastAsia="方正书宋_GBK"/>
              </w:rPr>
              <w:t>·</w:t>
            </w:r>
            <w:r>
              <w:rPr>
                <w:rFonts w:hint="eastAsia" w:ascii="方正书宋_GBK" w:eastAsia="方正书宋_GBK"/>
              </w:rPr>
              <w:t>怀来葡萄（酒）节资金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37.64</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37.64</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37.64</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37.64</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第二十届中国</w:t>
            </w:r>
            <w:r>
              <w:rPr>
                <w:rFonts w:hint="cs" w:ascii="方正书宋_GBK" w:eastAsia="方正书宋_GBK"/>
              </w:rPr>
              <w:t>·</w:t>
            </w:r>
            <w:r>
              <w:rPr>
                <w:rFonts w:hint="eastAsia" w:ascii="方正书宋_GBK" w:eastAsia="方正书宋_GBK"/>
              </w:rPr>
              <w:t>怀来葡萄（酒）节资金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会议和展览服务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第二十届中国</w:t>
            </w:r>
            <w:r>
              <w:rPr>
                <w:rFonts w:hint="cs" w:ascii="方正书宋_GBK" w:eastAsia="方正书宋_GBK"/>
              </w:rPr>
              <w:t>·</w:t>
            </w:r>
            <w:r>
              <w:rPr>
                <w:rFonts w:hint="eastAsia" w:ascii="方正书宋_GBK" w:eastAsia="方正书宋_GBK"/>
              </w:rPr>
              <w:t>怀来葡萄（酒）节资金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0.80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0.80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0.80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0.80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第二十届中国</w:t>
            </w:r>
            <w:r>
              <w:rPr>
                <w:rFonts w:hint="cs" w:ascii="方正书宋_GBK" w:eastAsia="方正书宋_GBK"/>
              </w:rPr>
              <w:t>·</w:t>
            </w:r>
            <w:r>
              <w:rPr>
                <w:rFonts w:hint="eastAsia" w:ascii="方正书宋_GBK" w:eastAsia="方正书宋_GBK"/>
              </w:rPr>
              <w:t>怀来葡萄（酒）节资金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广告服务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第二十届中国</w:t>
            </w:r>
            <w:r>
              <w:rPr>
                <w:rFonts w:hint="cs" w:ascii="方正书宋_GBK" w:eastAsia="方正书宋_GBK"/>
              </w:rPr>
              <w:t>·</w:t>
            </w:r>
            <w:r>
              <w:rPr>
                <w:rFonts w:hint="eastAsia" w:ascii="方正书宋_GBK" w:eastAsia="方正书宋_GBK"/>
              </w:rPr>
              <w:t>怀来葡萄（酒）节资金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通用设备</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A02</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1.56</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1.56</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1.56</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1.56</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《怀来县文联深化改革方案》所需经费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印刷品</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A0802</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《怀来县文联深化改革方案》所需经费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通用设备</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A02</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《怀来县文联深化改革方案》所需经费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《怀来县文联深化改革方案》所需经费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广告服务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《怀来县文联深化改革方案》所需经费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会议和展览服务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ascii="方正书宋_GBK" w:eastAsia="方正书宋_GBK"/>
              </w:rPr>
              <w:t>2019</w:t>
            </w:r>
            <w:r>
              <w:rPr>
                <w:rFonts w:hint="eastAsia" w:ascii="方正书宋_GBK" w:eastAsia="方正书宋_GBK"/>
              </w:rPr>
              <w:t>年出版《怀来文艺》所需经费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印刷品</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A0802</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13.20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13.20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13.20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13.20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ascii="方正书宋_GBK" w:eastAsia="方正书宋_GBK"/>
              </w:rPr>
              <w:t>2019</w:t>
            </w:r>
            <w:r>
              <w:rPr>
                <w:rFonts w:hint="eastAsia" w:ascii="方正书宋_GBK" w:eastAsia="方正书宋_GBK"/>
              </w:rPr>
              <w:t>年出版《怀来文艺》所需经费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通用设备</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A02</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ascii="方正书宋_GBK" w:eastAsia="方正书宋_GBK"/>
              </w:rPr>
              <w:t>2019</w:t>
            </w:r>
            <w:r>
              <w:rPr>
                <w:rFonts w:hint="eastAsia" w:ascii="方正书宋_GBK" w:eastAsia="方正书宋_GBK"/>
              </w:rPr>
              <w:t>年出版《怀来文艺》所需经费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15.00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举办庆祝</w:t>
            </w:r>
            <w:r>
              <w:rPr>
                <w:rFonts w:hint="eastAsia" w:ascii="方正书宋_GBK" w:eastAsia="方正书宋_GBK"/>
                <w:lang w:val="en-US" w:eastAsia="zh-CN"/>
              </w:rPr>
              <w:t>中华人民共和国</w:t>
            </w:r>
            <w:r>
              <w:rPr>
                <w:rFonts w:ascii="方正书宋_GBK" w:eastAsia="方正书宋_GBK"/>
              </w:rPr>
              <w:t>70</w:t>
            </w:r>
            <w:r>
              <w:rPr>
                <w:rFonts w:hint="eastAsia" w:ascii="方正书宋_GBK" w:eastAsia="方正书宋_GBK"/>
              </w:rPr>
              <w:t>周年大型艺术作品展所需经费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举办庆祝</w:t>
            </w:r>
            <w:r>
              <w:rPr>
                <w:rFonts w:hint="eastAsia" w:ascii="方正书宋_GBK" w:eastAsia="方正书宋_GBK"/>
                <w:lang w:val="en-US" w:eastAsia="zh-CN"/>
              </w:rPr>
              <w:t>中华人民共和国</w:t>
            </w:r>
            <w:r>
              <w:rPr>
                <w:rFonts w:ascii="方正书宋_GBK" w:eastAsia="方正书宋_GBK"/>
              </w:rPr>
              <w:t>70</w:t>
            </w:r>
            <w:r>
              <w:rPr>
                <w:rFonts w:hint="eastAsia" w:ascii="方正书宋_GBK" w:eastAsia="方正书宋_GBK"/>
              </w:rPr>
              <w:t>周年大型艺术作品展所需经费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30.00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广告服务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12.00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关于提前下达</w:t>
            </w:r>
            <w:r>
              <w:rPr>
                <w:rFonts w:ascii="方正书宋_GBK" w:eastAsia="方正书宋_GBK"/>
              </w:rPr>
              <w:t>2019</w:t>
            </w:r>
            <w:r>
              <w:rPr>
                <w:rFonts w:hint="eastAsia" w:ascii="方正书宋_GBK" w:eastAsia="方正书宋_GBK"/>
              </w:rPr>
              <w:t>年省级文化产业发展引导资金</w:t>
            </w:r>
            <w:r>
              <w:rPr>
                <w:rFonts w:ascii="方正书宋_GBK" w:eastAsia="方正书宋_GBK"/>
              </w:rPr>
              <w:t xml:space="preserve"> </w:t>
            </w:r>
            <w:r>
              <w:rPr>
                <w:rFonts w:hint="eastAsia" w:ascii="方正书宋_GBK" w:eastAsia="方正书宋_GBK"/>
              </w:rPr>
              <w:t>冀财教【</w:t>
            </w:r>
            <w:r>
              <w:rPr>
                <w:rFonts w:ascii="方正书宋_GBK" w:eastAsia="方正书宋_GBK"/>
              </w:rPr>
              <w:t>2018</w:t>
            </w:r>
            <w:r>
              <w:rPr>
                <w:rFonts w:hint="eastAsia" w:ascii="方正书宋_GBK" w:eastAsia="方正书宋_GBK"/>
              </w:rPr>
              <w:t>】</w:t>
            </w:r>
            <w:r>
              <w:rPr>
                <w:rFonts w:ascii="方正书宋_GBK" w:eastAsia="方正书宋_GBK"/>
              </w:rPr>
              <w:t>167</w:t>
            </w:r>
            <w:r>
              <w:rPr>
                <w:rFonts w:hint="eastAsia" w:ascii="方正书宋_GBK" w:eastAsia="方正书宋_GBK"/>
              </w:rPr>
              <w:t>号</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广告服务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C0806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bl>
    <w:p>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pPr>
        <w:autoSpaceDE w:val="0"/>
        <w:autoSpaceDN w:val="0"/>
        <w:adjustRightInd w:val="0"/>
        <w:jc w:val="left"/>
        <w:rPr>
          <w:rFonts w:ascii="黑体" w:hAnsi="黑体" w:eastAsia="黑体"/>
          <w:sz w:val="32"/>
          <w:szCs w:val="32"/>
        </w:rPr>
      </w:pP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七、国有资产信息</w:t>
      </w:r>
    </w:p>
    <w:p>
      <w:pPr>
        <w:ind w:firstLine="640"/>
        <w:rPr>
          <w:rFonts w:ascii="仿宋_GB2312" w:hAnsi="黑体" w:eastAsia="仿宋_GB2312"/>
          <w:sz w:val="32"/>
          <w:szCs w:val="32"/>
        </w:rPr>
      </w:pPr>
      <w:r>
        <w:rPr>
          <w:rFonts w:hint="eastAsia" w:ascii="仿宋_GB2312" w:hAnsi="黑体" w:eastAsia="仿宋_GB2312"/>
          <w:sz w:val="32"/>
          <w:szCs w:val="32"/>
        </w:rPr>
        <w:t>中共怀来县委宣传部上年末固定资产金额为372.582954万元，本年度拟购置固定资产总额为115.61万元，主要为通用设备、家具用具等，已列入政府采购预算，详见政府采购预算表。</w:t>
      </w:r>
    </w:p>
    <w:tbl>
      <w:tblPr>
        <w:tblStyle w:val="5"/>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中共怀来县委宣传部固定资产占用情况表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2"/>
              </w:rPr>
            </w:pPr>
          </w:p>
        </w:tc>
        <w:tc>
          <w:tcPr>
            <w:tcW w:w="5103" w:type="dxa"/>
            <w:tcBorders>
              <w:top w:val="nil"/>
              <w:left w:val="nil"/>
              <w:bottom w:val="nil"/>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截止时间：2018年12月31日  </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115.61</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其中：办公用房（平方米）</w:t>
            </w:r>
          </w:p>
        </w:tc>
        <w:tc>
          <w:tcPr>
            <w:tcW w:w="31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137</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115.61</w:t>
            </w:r>
          </w:p>
        </w:tc>
      </w:tr>
    </w:tbl>
    <w:p>
      <w:pPr>
        <w:rPr>
          <w:rFonts w:ascii="仿宋_GB2312" w:hAnsi="黑体" w:eastAsia="仿宋_GB2312"/>
          <w:color w:val="FF0000"/>
          <w:sz w:val="32"/>
          <w:szCs w:val="32"/>
        </w:rPr>
      </w:pP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八、名词解释</w:t>
      </w:r>
    </w:p>
    <w:p>
      <w:pPr>
        <w:tabs>
          <w:tab w:val="left" w:pos="11490"/>
        </w:tabs>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1、一般公共预算拨款收入：</w:t>
      </w:r>
      <w:r>
        <w:rPr>
          <w:rFonts w:hint="eastAsia" w:ascii="仿宋_GB2312" w:hAnsi="Times New Roman" w:eastAsia="仿宋_GB2312"/>
          <w:sz w:val="32"/>
          <w:szCs w:val="32"/>
        </w:rPr>
        <w:t>指省级财政当年拨付的资金。</w:t>
      </w:r>
    </w:p>
    <w:p>
      <w:pPr>
        <w:tabs>
          <w:tab w:val="left" w:pos="11490"/>
        </w:tabs>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2、事业收入：</w:t>
      </w:r>
      <w:r>
        <w:rPr>
          <w:rFonts w:hint="eastAsia" w:ascii="仿宋_GB2312" w:hAnsi="Times New Roman" w:eastAsia="仿宋_GB2312"/>
          <w:sz w:val="32"/>
          <w:szCs w:val="32"/>
        </w:rPr>
        <w:t>指事业单位开展专业业务活动及辅助活动所取得的收入。</w:t>
      </w:r>
    </w:p>
    <w:p>
      <w:pPr>
        <w:tabs>
          <w:tab w:val="left" w:pos="11490"/>
        </w:tabs>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3、其他收入：</w:t>
      </w:r>
      <w:r>
        <w:rPr>
          <w:rFonts w:hint="eastAsia" w:ascii="仿宋_GB2312" w:hAnsi="Times New Roman" w:eastAsia="仿宋_GB2312"/>
          <w:sz w:val="32"/>
          <w:szCs w:val="32"/>
        </w:rPr>
        <w:t>指除“一般公共预算拨款收入”、“事业收入”等以外的收入。主要是按规定动用的租房收入、存款利息收入等。</w:t>
      </w:r>
    </w:p>
    <w:p>
      <w:pPr>
        <w:tabs>
          <w:tab w:val="left" w:pos="11490"/>
        </w:tabs>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4、基本支出：</w:t>
      </w:r>
      <w:r>
        <w:rPr>
          <w:rFonts w:hint="eastAsia" w:ascii="仿宋_GB2312" w:hAnsi="Times New Roman" w:eastAsia="仿宋_GB2312"/>
          <w:sz w:val="32"/>
          <w:szCs w:val="32"/>
        </w:rPr>
        <w:t>指为保障机构正常运转、完成日常工作任务而发生的人员支出和公用支出。</w:t>
      </w:r>
    </w:p>
    <w:p>
      <w:pPr>
        <w:tabs>
          <w:tab w:val="left" w:pos="11490"/>
        </w:tabs>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5、项目支出：</w:t>
      </w:r>
      <w:r>
        <w:rPr>
          <w:rFonts w:hint="eastAsia" w:ascii="仿宋_GB2312" w:hAnsi="Times New Roman" w:eastAsia="仿宋_GB2312"/>
          <w:sz w:val="32"/>
          <w:szCs w:val="32"/>
        </w:rPr>
        <w:t>指在基本支出之外为完成特定行政任务和事业发展目标所发生的支出。</w:t>
      </w:r>
    </w:p>
    <w:p>
      <w:pPr>
        <w:tabs>
          <w:tab w:val="left" w:pos="11490"/>
        </w:tabs>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6、上缴上级支出：</w:t>
      </w:r>
      <w:r>
        <w:rPr>
          <w:rFonts w:hint="eastAsia" w:ascii="仿宋_GB2312" w:hAnsi="Times New Roman" w:eastAsia="仿宋_GB2312"/>
          <w:sz w:val="32"/>
          <w:szCs w:val="32"/>
        </w:rPr>
        <w:t>指下级单位上缴上级的支出。</w:t>
      </w:r>
    </w:p>
    <w:p>
      <w:pPr>
        <w:tabs>
          <w:tab w:val="left" w:pos="11490"/>
        </w:tabs>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7、“三公”经费：</w:t>
      </w:r>
      <w:r>
        <w:rPr>
          <w:rFonts w:hint="eastAsia" w:ascii="仿宋_GB2312" w:hAnsi="Times New Roman" w:eastAsia="仿宋_GB2312"/>
          <w:sz w:val="32"/>
          <w:szCs w:val="32"/>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8、机关运行费：</w:t>
      </w:r>
      <w:r>
        <w:rPr>
          <w:rFonts w:hint="eastAsia" w:ascii="仿宋_GB2312" w:hAnsi="Times New Roman" w:eastAsia="仿宋_GB2312"/>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tabs>
          <w:tab w:val="left" w:pos="11490"/>
        </w:tabs>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9、上年结转：</w:t>
      </w:r>
      <w:r>
        <w:rPr>
          <w:rFonts w:hint="eastAsia" w:ascii="仿宋_GB2312" w:hAnsi="Times New Roman" w:eastAsia="仿宋_GB2312"/>
          <w:sz w:val="32"/>
          <w:szCs w:val="32"/>
        </w:rPr>
        <w:t>指以前年度尚未完成、结转到本年仍按原规定用途继续使用的资金。</w:t>
      </w:r>
    </w:p>
    <w:p>
      <w:pPr>
        <w:tabs>
          <w:tab w:val="left" w:pos="11490"/>
        </w:tabs>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10、事业单位经营支出：</w:t>
      </w:r>
      <w:r>
        <w:rPr>
          <w:rFonts w:hint="eastAsia" w:ascii="仿宋_GB2312" w:hAnsi="Times New Roman" w:eastAsia="仿宋_GB2312"/>
          <w:sz w:val="32"/>
          <w:szCs w:val="32"/>
        </w:rPr>
        <w:t>指事业单位在专业业务活动及其辅助活动之外开展非独立核算经营活动发生的支出。</w:t>
      </w:r>
    </w:p>
    <w:p>
      <w:pPr>
        <w:tabs>
          <w:tab w:val="left" w:pos="11490"/>
        </w:tabs>
        <w:ind w:firstLine="640" w:firstLineChars="200"/>
        <w:rPr>
          <w:rFonts w:ascii="黑体" w:hAnsi="黑体" w:eastAsia="黑体"/>
          <w:sz w:val="32"/>
          <w:szCs w:val="32"/>
        </w:rPr>
      </w:pPr>
      <w:r>
        <w:rPr>
          <w:rFonts w:hint="eastAsia" w:ascii="黑体" w:hAnsi="黑体" w:eastAsia="黑体"/>
          <w:sz w:val="32"/>
          <w:szCs w:val="32"/>
        </w:rPr>
        <w:t>九、其他需要说明的事项</w:t>
      </w:r>
    </w:p>
    <w:p>
      <w:r>
        <w:rPr>
          <w:rFonts w:hint="eastAsia" w:ascii="仿宋_GB2312" w:hAnsi="Times New Roman" w:eastAsia="仿宋_GB2312"/>
          <w:sz w:val="32"/>
          <w:szCs w:val="32"/>
        </w:rPr>
        <w:t xml:space="preserve">     我部门无其他需要说明的事项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3000509000000000000"/>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NjA0NTIxMDU3MTNkYWYyZTI2NzU0NWE2NzcwZTkifQ=="/>
  </w:docVars>
  <w:rsids>
    <w:rsidRoot w:val="00E805EF"/>
    <w:rsid w:val="002C2EA5"/>
    <w:rsid w:val="003A3FC9"/>
    <w:rsid w:val="005C0FB4"/>
    <w:rsid w:val="006576A0"/>
    <w:rsid w:val="006E09C5"/>
    <w:rsid w:val="007564FE"/>
    <w:rsid w:val="007C0B67"/>
    <w:rsid w:val="00DA1444"/>
    <w:rsid w:val="00E805EF"/>
    <w:rsid w:val="00F20E2A"/>
    <w:rsid w:val="00F46DDF"/>
    <w:rsid w:val="02A36C44"/>
    <w:rsid w:val="09727371"/>
    <w:rsid w:val="0EE20AF5"/>
    <w:rsid w:val="0FE568F4"/>
    <w:rsid w:val="0FE95EB3"/>
    <w:rsid w:val="1B324BB2"/>
    <w:rsid w:val="1CA966C5"/>
    <w:rsid w:val="1E124827"/>
    <w:rsid w:val="20735A50"/>
    <w:rsid w:val="20D12777"/>
    <w:rsid w:val="2201226B"/>
    <w:rsid w:val="25276E09"/>
    <w:rsid w:val="38FF3ECD"/>
    <w:rsid w:val="39567866"/>
    <w:rsid w:val="3A613516"/>
    <w:rsid w:val="4A38723F"/>
    <w:rsid w:val="5143284F"/>
    <w:rsid w:val="5FE47010"/>
    <w:rsid w:val="61972646"/>
    <w:rsid w:val="6AD55B88"/>
    <w:rsid w:val="7486085D"/>
    <w:rsid w:val="763A559D"/>
    <w:rsid w:val="7F60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link w:val="10"/>
    <w:semiHidden/>
    <w:unhideWhenUsed/>
    <w:qFormat/>
    <w:uiPriority w:val="99"/>
    <w:pPr>
      <w:snapToGrid w:val="0"/>
      <w:jc w:val="left"/>
    </w:pPr>
    <w:rPr>
      <w:sz w:val="18"/>
      <w:szCs w:val="18"/>
    </w:rPr>
  </w:style>
  <w:style w:type="character" w:styleId="7">
    <w:name w:val="footnote reference"/>
    <w:basedOn w:val="6"/>
    <w:semiHidden/>
    <w:unhideWhenUsed/>
    <w:uiPriority w:val="99"/>
    <w:rPr>
      <w:vertAlign w:val="superscript"/>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脚注文本 Char"/>
    <w:basedOn w:val="6"/>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8990</Words>
  <Characters>10381</Characters>
  <Lines>82</Lines>
  <Paragraphs>23</Paragraphs>
  <TotalTime>2</TotalTime>
  <ScaleCrop>false</ScaleCrop>
  <LinksUpToDate>false</LinksUpToDate>
  <CharactersWithSpaces>10437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2019-03-22T02:37:00Z</dcterms:created>
  <dc:creator>Windows 用户</dc:creator>
  <cp:lastModifiedBy>lullaby</cp:lastModifiedBy>
  <dcterms:modified xsi:type="dcterms:W3CDTF">2025-05-29T08:45:53Z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AC5805093CB947A5B35F92F5EFA92C92_13</vt:lpwstr>
  </property>
</Properties>
</file>