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7561E">
      <w:pPr>
        <w:jc w:val="center"/>
      </w:pPr>
      <w:r>
        <w:rPr>
          <w:rFonts w:ascii="方正小标宋_GBK" w:hAnsi="方正小标宋_GBK" w:eastAsia="方正小标宋_GBK" w:cs="方正小标宋_GBK"/>
          <w:color w:val="000000"/>
          <w:sz w:val="52"/>
        </w:rPr>
        <w:t xml:space="preserve"> </w:t>
      </w:r>
    </w:p>
    <w:p w14:paraId="7A2366C0">
      <w:pPr>
        <w:jc w:val="center"/>
      </w:pPr>
      <w:r>
        <w:rPr>
          <w:rFonts w:ascii="方正小标宋_GBK" w:hAnsi="方正小标宋_GBK" w:eastAsia="方正小标宋_GBK" w:cs="方正小标宋_GBK"/>
          <w:color w:val="000000"/>
          <w:sz w:val="52"/>
        </w:rPr>
        <w:t xml:space="preserve"> </w:t>
      </w:r>
    </w:p>
    <w:p w14:paraId="788670B6">
      <w:pPr>
        <w:jc w:val="center"/>
      </w:pPr>
      <w:r>
        <w:rPr>
          <w:rFonts w:ascii="方正小标宋_GBK" w:hAnsi="方正小标宋_GBK" w:eastAsia="方正小标宋_GBK" w:cs="方正小标宋_GBK"/>
          <w:color w:val="000000"/>
          <w:sz w:val="52"/>
        </w:rPr>
        <w:t xml:space="preserve"> </w:t>
      </w:r>
    </w:p>
    <w:p w14:paraId="27FB188F">
      <w:pPr>
        <w:jc w:val="center"/>
      </w:pPr>
      <w:r>
        <w:rPr>
          <w:rFonts w:ascii="方正小标宋_GBK" w:hAnsi="方正小标宋_GBK" w:eastAsia="方正小标宋_GBK" w:cs="方正小标宋_GBK"/>
          <w:color w:val="000000"/>
          <w:sz w:val="72"/>
        </w:rPr>
        <w:t>怀来县市场监督管理局</w:t>
      </w:r>
    </w:p>
    <w:p w14:paraId="36E850CC">
      <w:pPr>
        <w:jc w:val="center"/>
      </w:pPr>
      <w:r>
        <w:rPr>
          <w:rFonts w:ascii="方正小标宋_GBK" w:hAnsi="方正小标宋_GBK" w:eastAsia="方正小标宋_GBK" w:cs="方正小标宋_GBK"/>
          <w:color w:val="000000"/>
          <w:sz w:val="72"/>
        </w:rPr>
        <w:t>2024年部门预算绩效文本</w:t>
      </w:r>
    </w:p>
    <w:p w14:paraId="5AE5E95B">
      <w:pPr>
        <w:jc w:val="center"/>
      </w:pPr>
      <w:r>
        <w:rPr>
          <w:rFonts w:ascii="方正小标宋_GBK" w:hAnsi="方正小标宋_GBK" w:eastAsia="方正小标宋_GBK" w:cs="方正小标宋_GBK"/>
          <w:color w:val="000000"/>
          <w:sz w:val="52"/>
        </w:rPr>
        <w:t>（草案）</w:t>
      </w:r>
    </w:p>
    <w:p w14:paraId="712126D5">
      <w:pPr>
        <w:jc w:val="center"/>
      </w:pPr>
      <w:r>
        <w:rPr>
          <w:rFonts w:ascii="宋体" w:hAnsi="宋体" w:eastAsia="宋体" w:cs="宋体"/>
          <w:color w:val="000000"/>
          <w:sz w:val="21"/>
        </w:rPr>
        <w:t xml:space="preserve"> </w:t>
      </w:r>
    </w:p>
    <w:p w14:paraId="720F0F8A">
      <w:pPr>
        <w:jc w:val="center"/>
      </w:pPr>
      <w:r>
        <w:rPr>
          <w:rFonts w:ascii="宋体" w:hAnsi="宋体" w:eastAsia="宋体" w:cs="宋体"/>
          <w:color w:val="000000"/>
          <w:sz w:val="21"/>
        </w:rPr>
        <w:t xml:space="preserve"> </w:t>
      </w:r>
    </w:p>
    <w:p w14:paraId="5FF9A0F4">
      <w:pPr>
        <w:jc w:val="center"/>
      </w:pPr>
      <w:r>
        <w:rPr>
          <w:rFonts w:ascii="宋体" w:hAnsi="宋体" w:eastAsia="宋体" w:cs="宋体"/>
          <w:color w:val="000000"/>
          <w:sz w:val="21"/>
        </w:rPr>
        <w:t xml:space="preserve"> </w:t>
      </w:r>
    </w:p>
    <w:p w14:paraId="5B35B041">
      <w:pPr>
        <w:jc w:val="center"/>
      </w:pPr>
      <w:r>
        <w:rPr>
          <w:rFonts w:ascii="宋体" w:hAnsi="宋体" w:eastAsia="宋体" w:cs="宋体"/>
          <w:color w:val="000000"/>
          <w:sz w:val="21"/>
        </w:rPr>
        <w:t xml:space="preserve"> </w:t>
      </w:r>
    </w:p>
    <w:p w14:paraId="468E6D82">
      <w:pPr>
        <w:jc w:val="center"/>
      </w:pPr>
      <w:r>
        <w:rPr>
          <w:rFonts w:ascii="宋体" w:hAnsi="宋体" w:eastAsia="宋体" w:cs="宋体"/>
          <w:color w:val="000000"/>
          <w:sz w:val="21"/>
        </w:rPr>
        <w:t xml:space="preserve"> </w:t>
      </w:r>
    </w:p>
    <w:p w14:paraId="01C160D7">
      <w:pPr>
        <w:jc w:val="center"/>
      </w:pPr>
      <w:r>
        <w:rPr>
          <w:rFonts w:ascii="宋体" w:hAnsi="宋体" w:eastAsia="宋体" w:cs="宋体"/>
          <w:color w:val="000000"/>
          <w:sz w:val="21"/>
        </w:rPr>
        <w:t xml:space="preserve"> </w:t>
      </w:r>
    </w:p>
    <w:p w14:paraId="101E15F8">
      <w:pPr>
        <w:jc w:val="center"/>
      </w:pPr>
      <w:r>
        <w:rPr>
          <w:rFonts w:ascii="宋体" w:hAnsi="宋体" w:eastAsia="宋体" w:cs="宋体"/>
          <w:color w:val="000000"/>
          <w:sz w:val="21"/>
        </w:rPr>
        <w:t xml:space="preserve"> </w:t>
      </w:r>
    </w:p>
    <w:p w14:paraId="653BE4E5">
      <w:pPr>
        <w:jc w:val="center"/>
      </w:pPr>
      <w:r>
        <w:rPr>
          <w:rFonts w:ascii="宋体" w:hAnsi="宋体" w:eastAsia="宋体" w:cs="宋体"/>
          <w:color w:val="000000"/>
          <w:sz w:val="21"/>
        </w:rPr>
        <w:t xml:space="preserve"> </w:t>
      </w:r>
    </w:p>
    <w:p w14:paraId="5F56E0D4">
      <w:pPr>
        <w:jc w:val="center"/>
      </w:pPr>
      <w:r>
        <w:rPr>
          <w:rFonts w:ascii="宋体" w:hAnsi="宋体" w:eastAsia="宋体" w:cs="宋体"/>
          <w:color w:val="000000"/>
          <w:sz w:val="21"/>
        </w:rPr>
        <w:t xml:space="preserve"> </w:t>
      </w:r>
    </w:p>
    <w:p w14:paraId="6098C89B">
      <w:pPr>
        <w:jc w:val="center"/>
      </w:pPr>
      <w:r>
        <w:rPr>
          <w:rFonts w:ascii="宋体" w:hAnsi="宋体" w:eastAsia="宋体" w:cs="宋体"/>
          <w:color w:val="000000"/>
          <w:sz w:val="21"/>
        </w:rPr>
        <w:t xml:space="preserve"> </w:t>
      </w:r>
    </w:p>
    <w:p w14:paraId="012100C9">
      <w:pPr>
        <w:jc w:val="center"/>
      </w:pPr>
      <w:r>
        <w:rPr>
          <w:rFonts w:ascii="宋体" w:hAnsi="宋体" w:eastAsia="宋体" w:cs="宋体"/>
          <w:color w:val="000000"/>
          <w:sz w:val="21"/>
        </w:rPr>
        <w:t xml:space="preserve"> </w:t>
      </w:r>
    </w:p>
    <w:p w14:paraId="17521DFA">
      <w:pPr>
        <w:jc w:val="center"/>
      </w:pPr>
      <w:r>
        <w:rPr>
          <w:rFonts w:ascii="宋体" w:hAnsi="宋体" w:eastAsia="宋体" w:cs="宋体"/>
          <w:color w:val="000000"/>
          <w:sz w:val="21"/>
        </w:rPr>
        <w:t xml:space="preserve"> </w:t>
      </w:r>
    </w:p>
    <w:p w14:paraId="355EDD13">
      <w:pPr>
        <w:jc w:val="center"/>
      </w:pPr>
      <w:r>
        <w:rPr>
          <w:rFonts w:ascii="宋体" w:hAnsi="宋体" w:eastAsia="宋体" w:cs="宋体"/>
          <w:color w:val="000000"/>
          <w:sz w:val="21"/>
        </w:rPr>
        <w:t xml:space="preserve"> </w:t>
      </w:r>
    </w:p>
    <w:p w14:paraId="0F931211">
      <w:pPr>
        <w:jc w:val="center"/>
      </w:pPr>
      <w:r>
        <w:rPr>
          <w:rFonts w:ascii="宋体" w:hAnsi="宋体" w:eastAsia="宋体" w:cs="宋体"/>
          <w:color w:val="000000"/>
          <w:sz w:val="21"/>
        </w:rPr>
        <w:t xml:space="preserve"> </w:t>
      </w:r>
    </w:p>
    <w:p w14:paraId="063CC8C7">
      <w:pPr>
        <w:jc w:val="center"/>
      </w:pPr>
      <w:r>
        <w:rPr>
          <w:rFonts w:ascii="宋体" w:hAnsi="宋体" w:eastAsia="宋体" w:cs="宋体"/>
          <w:color w:val="000000"/>
          <w:sz w:val="21"/>
        </w:rPr>
        <w:t xml:space="preserve"> </w:t>
      </w:r>
    </w:p>
    <w:p w14:paraId="518464A9">
      <w:pPr>
        <w:jc w:val="center"/>
      </w:pPr>
      <w:r>
        <w:rPr>
          <w:rFonts w:ascii="宋体" w:hAnsi="宋体" w:eastAsia="宋体" w:cs="宋体"/>
          <w:color w:val="000000"/>
          <w:sz w:val="21"/>
        </w:rPr>
        <w:t xml:space="preserve"> </w:t>
      </w:r>
    </w:p>
    <w:p w14:paraId="4177423D">
      <w:pPr>
        <w:jc w:val="center"/>
      </w:pPr>
      <w:r>
        <w:rPr>
          <w:rFonts w:ascii="宋体" w:hAnsi="宋体" w:eastAsia="宋体" w:cs="宋体"/>
          <w:color w:val="000000"/>
          <w:sz w:val="21"/>
        </w:rPr>
        <w:t xml:space="preserve"> </w:t>
      </w:r>
    </w:p>
    <w:p w14:paraId="16919261">
      <w:pPr>
        <w:jc w:val="center"/>
      </w:pPr>
      <w:r>
        <w:rPr>
          <w:rFonts w:ascii="宋体" w:hAnsi="宋体" w:eastAsia="宋体" w:cs="宋体"/>
          <w:color w:val="000000"/>
          <w:sz w:val="21"/>
        </w:rPr>
        <w:t xml:space="preserve"> </w:t>
      </w:r>
    </w:p>
    <w:p w14:paraId="5FC85FAF">
      <w:pPr>
        <w:jc w:val="center"/>
      </w:pPr>
      <w:r>
        <w:rPr>
          <w:rFonts w:ascii="方正楷体_GBK" w:hAnsi="方正楷体_GBK" w:eastAsia="方正楷体_GBK" w:cs="方正楷体_GBK"/>
          <w:b/>
          <w:color w:val="000000"/>
          <w:sz w:val="32"/>
        </w:rPr>
        <w:t>怀来县市场监督管理局编制</w:t>
      </w:r>
    </w:p>
    <w:p w14:paraId="49F6E12C">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519AD537">
      <w:pPr>
        <w:jc w:val="center"/>
        <w:sectPr>
          <w:pgSz w:w="11900" w:h="16840"/>
          <w:pgMar w:top="1984" w:right="1304" w:bottom="1134" w:left="1304" w:header="720" w:footer="720" w:gutter="0"/>
          <w:cols w:space="720" w:num="1"/>
          <w:titlePg/>
        </w:sectPr>
      </w:pPr>
    </w:p>
    <w:p w14:paraId="73539B0A">
      <w:pPr>
        <w:jc w:val="center"/>
      </w:pPr>
      <w:r>
        <w:rPr>
          <w:rFonts w:ascii="方正小标宋_GBK" w:hAnsi="方正小标宋_GBK" w:eastAsia="方正小标宋_GBK" w:cs="方正小标宋_GBK"/>
          <w:color w:val="000000"/>
          <w:sz w:val="36"/>
        </w:rPr>
        <w:t xml:space="preserve"> </w:t>
      </w:r>
    </w:p>
    <w:p w14:paraId="03A139DA">
      <w:pPr>
        <w:jc w:val="center"/>
        <w:outlineLvl w:val="0"/>
      </w:pPr>
      <w:r>
        <w:rPr>
          <w:rFonts w:ascii="方正小标宋_GBK" w:hAnsi="方正小标宋_GBK" w:eastAsia="方正小标宋_GBK" w:cs="方正小标宋_GBK"/>
          <w:color w:val="000000"/>
          <w:sz w:val="36"/>
        </w:rPr>
        <w:t>目    录</w:t>
      </w:r>
    </w:p>
    <w:p w14:paraId="5C581952">
      <w:pPr>
        <w:jc w:val="center"/>
      </w:pPr>
      <w:r>
        <w:rPr>
          <w:rFonts w:ascii="方正小标宋_GBK" w:hAnsi="方正小标宋_GBK" w:eastAsia="方正小标宋_GBK" w:cs="方正小标宋_GBK"/>
          <w:color w:val="000000"/>
          <w:sz w:val="30"/>
        </w:rPr>
        <w:t xml:space="preserve"> </w:t>
      </w:r>
    </w:p>
    <w:p w14:paraId="4640B099">
      <w:pPr>
        <w:jc w:val="center"/>
      </w:pPr>
      <w:r>
        <w:rPr>
          <w:rFonts w:ascii="方正小标宋_GBK" w:hAnsi="方正小标宋_GBK" w:eastAsia="方正小标宋_GBK" w:cs="方正小标宋_GBK"/>
          <w:color w:val="000000"/>
          <w:sz w:val="30"/>
        </w:rPr>
        <w:t>第一部分 部门整体绩效目标</w:t>
      </w:r>
    </w:p>
    <w:p w14:paraId="470F9C96">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5C4D919E">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51D2897F">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14:paraId="2CF202F5">
      <w:r>
        <w:fldChar w:fldCharType="end"/>
      </w:r>
    </w:p>
    <w:p w14:paraId="37713464">
      <w:pPr>
        <w:jc w:val="center"/>
      </w:pPr>
      <w:r>
        <w:rPr>
          <w:rFonts w:ascii="方正小标宋_GBK" w:hAnsi="方正小标宋_GBK" w:eastAsia="方正小标宋_GBK" w:cs="方正小标宋_GBK"/>
          <w:color w:val="000000"/>
          <w:sz w:val="30"/>
        </w:rPr>
        <w:t>第二部分 预算项目绩效目标</w:t>
      </w:r>
    </w:p>
    <w:p w14:paraId="64BC0A22">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1.怀财字【2024】7号 计量停征经费绩效目标表</w:t>
      </w:r>
      <w:r>
        <w:tab/>
      </w:r>
      <w:r>
        <w:fldChar w:fldCharType="begin"/>
      </w:r>
      <w:r>
        <w:instrText xml:space="preserve">PAGEREF _Toc_4_4_0000000004 \h</w:instrText>
      </w:r>
      <w:r>
        <w:fldChar w:fldCharType="separate"/>
      </w:r>
      <w:r>
        <w:t>6</w:t>
      </w:r>
      <w:r>
        <w:fldChar w:fldCharType="end"/>
      </w:r>
      <w:r>
        <w:fldChar w:fldCharType="end"/>
      </w:r>
    </w:p>
    <w:p w14:paraId="05E62289">
      <w:pPr>
        <w:pStyle w:val="15"/>
        <w:tabs>
          <w:tab w:val="right" w:leader="dot" w:pos="9282"/>
        </w:tabs>
      </w:pPr>
      <w:r>
        <w:fldChar w:fldCharType="begin"/>
      </w:r>
      <w:r>
        <w:instrText xml:space="preserve"> HYPERLINK \l "_Toc_4_4_0000000005" </w:instrText>
      </w:r>
      <w:r>
        <w:fldChar w:fldCharType="separate"/>
      </w:r>
      <w:r>
        <w:t>2.怀财字【2024】7号 流通领域商品抽检经费绩效目标表</w:t>
      </w:r>
      <w:r>
        <w:tab/>
      </w:r>
      <w:r>
        <w:fldChar w:fldCharType="begin"/>
      </w:r>
      <w:r>
        <w:instrText xml:space="preserve">PAGEREF _Toc_4_4_0000000005 \h</w:instrText>
      </w:r>
      <w:r>
        <w:fldChar w:fldCharType="separate"/>
      </w:r>
      <w:r>
        <w:t>7</w:t>
      </w:r>
      <w:r>
        <w:fldChar w:fldCharType="end"/>
      </w:r>
      <w:r>
        <w:fldChar w:fldCharType="end"/>
      </w:r>
    </w:p>
    <w:p w14:paraId="2E416BDF">
      <w:pPr>
        <w:pStyle w:val="15"/>
        <w:tabs>
          <w:tab w:val="right" w:leader="dot" w:pos="9282"/>
        </w:tabs>
      </w:pPr>
      <w:r>
        <w:fldChar w:fldCharType="begin"/>
      </w:r>
      <w:r>
        <w:instrText xml:space="preserve"> HYPERLINK \l "_Toc_4_4_0000000006" </w:instrText>
      </w:r>
      <w:r>
        <w:fldChar w:fldCharType="separate"/>
      </w:r>
      <w:r>
        <w:t>3.怀财字【2024】7号 食品质量安全抽检经费绩效目标表</w:t>
      </w:r>
      <w:r>
        <w:tab/>
      </w:r>
      <w:r>
        <w:fldChar w:fldCharType="begin"/>
      </w:r>
      <w:r>
        <w:instrText xml:space="preserve">PAGEREF _Toc_4_4_0000000006 \h</w:instrText>
      </w:r>
      <w:r>
        <w:fldChar w:fldCharType="separate"/>
      </w:r>
      <w:r>
        <w:t>8</w:t>
      </w:r>
      <w:r>
        <w:fldChar w:fldCharType="end"/>
      </w:r>
      <w:r>
        <w:fldChar w:fldCharType="end"/>
      </w:r>
    </w:p>
    <w:p w14:paraId="6BCCADA7">
      <w:pPr>
        <w:pStyle w:val="15"/>
        <w:tabs>
          <w:tab w:val="right" w:leader="dot" w:pos="9282"/>
        </w:tabs>
      </w:pPr>
      <w:r>
        <w:fldChar w:fldCharType="begin"/>
      </w:r>
      <w:r>
        <w:instrText xml:space="preserve"> HYPERLINK \l "_Toc_4_4_0000000007" </w:instrText>
      </w:r>
      <w:r>
        <w:fldChar w:fldCharType="separate"/>
      </w:r>
      <w:r>
        <w:t>4.怀财字【2024】7号 市场监管绩效目标表</w:t>
      </w:r>
      <w:r>
        <w:tab/>
      </w:r>
      <w:r>
        <w:fldChar w:fldCharType="begin"/>
      </w:r>
      <w:r>
        <w:instrText xml:space="preserve">PAGEREF _Toc_4_4_0000000007 \h</w:instrText>
      </w:r>
      <w:r>
        <w:fldChar w:fldCharType="separate"/>
      </w:r>
      <w:r>
        <w:t>9</w:t>
      </w:r>
      <w:r>
        <w:fldChar w:fldCharType="end"/>
      </w:r>
      <w:r>
        <w:fldChar w:fldCharType="end"/>
      </w:r>
    </w:p>
    <w:p w14:paraId="3F0F0FEE">
      <w:pPr>
        <w:pStyle w:val="15"/>
        <w:tabs>
          <w:tab w:val="right" w:leader="dot" w:pos="9282"/>
        </w:tabs>
      </w:pPr>
      <w:r>
        <w:fldChar w:fldCharType="begin"/>
      </w:r>
      <w:r>
        <w:instrText xml:space="preserve"> HYPERLINK \l "_Toc_4_4_0000000008" </w:instrText>
      </w:r>
      <w:r>
        <w:fldChar w:fldCharType="separate"/>
      </w:r>
      <w:r>
        <w:t>5.怀财字【2024】7号 水电费绩效目标表</w:t>
      </w:r>
      <w:r>
        <w:tab/>
      </w:r>
      <w:r>
        <w:fldChar w:fldCharType="begin"/>
      </w:r>
      <w:r>
        <w:instrText xml:space="preserve">PAGEREF _Toc_4_4_0000000008 \h</w:instrText>
      </w:r>
      <w:r>
        <w:fldChar w:fldCharType="separate"/>
      </w:r>
      <w:r>
        <w:t>10</w:t>
      </w:r>
      <w:r>
        <w:fldChar w:fldCharType="end"/>
      </w:r>
      <w:r>
        <w:fldChar w:fldCharType="end"/>
      </w:r>
    </w:p>
    <w:p w14:paraId="32EE046C">
      <w:pPr>
        <w:pStyle w:val="15"/>
        <w:tabs>
          <w:tab w:val="right" w:leader="dot" w:pos="9282"/>
        </w:tabs>
      </w:pPr>
      <w:r>
        <w:fldChar w:fldCharType="begin"/>
      </w:r>
      <w:r>
        <w:instrText xml:space="preserve"> HYPERLINK \l "_Toc_4_4_0000000009" </w:instrText>
      </w:r>
      <w:r>
        <w:fldChar w:fldCharType="separate"/>
      </w:r>
      <w:r>
        <w:t>6.怀财字【2024】7号 消保维权绩效目标表</w:t>
      </w:r>
      <w:r>
        <w:tab/>
      </w:r>
      <w:r>
        <w:fldChar w:fldCharType="begin"/>
      </w:r>
      <w:r>
        <w:instrText xml:space="preserve">PAGEREF _Toc_4_4_0000000009 \h</w:instrText>
      </w:r>
      <w:r>
        <w:fldChar w:fldCharType="separate"/>
      </w:r>
      <w:r>
        <w:t>11</w:t>
      </w:r>
      <w:r>
        <w:fldChar w:fldCharType="end"/>
      </w:r>
      <w:r>
        <w:fldChar w:fldCharType="end"/>
      </w:r>
    </w:p>
    <w:p w14:paraId="33357355">
      <w:pPr>
        <w:pStyle w:val="15"/>
        <w:tabs>
          <w:tab w:val="right" w:leader="dot" w:pos="9282"/>
        </w:tabs>
      </w:pPr>
      <w:r>
        <w:fldChar w:fldCharType="begin"/>
      </w:r>
      <w:r>
        <w:instrText xml:space="preserve"> HYPERLINK \l "_Toc_4_4_0000000010" </w:instrText>
      </w:r>
      <w:r>
        <w:fldChar w:fldCharType="separate"/>
      </w:r>
      <w:r>
        <w:t>7.怀财字【2024】7号 业务费绩效目标表</w:t>
      </w:r>
      <w:r>
        <w:tab/>
      </w:r>
      <w:r>
        <w:fldChar w:fldCharType="begin"/>
      </w:r>
      <w:r>
        <w:instrText xml:space="preserve">PAGEREF _Toc_4_4_0000000010 \h</w:instrText>
      </w:r>
      <w:r>
        <w:fldChar w:fldCharType="separate"/>
      </w:r>
      <w:r>
        <w:t>12</w:t>
      </w:r>
      <w:r>
        <w:fldChar w:fldCharType="end"/>
      </w:r>
      <w:r>
        <w:fldChar w:fldCharType="end"/>
      </w:r>
    </w:p>
    <w:p w14:paraId="5C298728">
      <w:pPr>
        <w:pStyle w:val="15"/>
        <w:tabs>
          <w:tab w:val="right" w:leader="dot" w:pos="9282"/>
        </w:tabs>
      </w:pPr>
      <w:r>
        <w:fldChar w:fldCharType="begin"/>
      </w:r>
      <w:r>
        <w:instrText xml:space="preserve"> HYPERLINK \l "_Toc_4_4_0000000011" </w:instrText>
      </w:r>
      <w:r>
        <w:fldChar w:fldCharType="separate"/>
      </w:r>
      <w:r>
        <w:t>8.怀财字【2024】7号 执法办案绩效目标表</w:t>
      </w:r>
      <w:r>
        <w:tab/>
      </w:r>
      <w:r>
        <w:fldChar w:fldCharType="begin"/>
      </w:r>
      <w:r>
        <w:instrText xml:space="preserve">PAGEREF _Toc_4_4_0000000011 \h</w:instrText>
      </w:r>
      <w:r>
        <w:fldChar w:fldCharType="separate"/>
      </w:r>
      <w:r>
        <w:t>13</w:t>
      </w:r>
      <w:r>
        <w:fldChar w:fldCharType="end"/>
      </w:r>
      <w:r>
        <w:fldChar w:fldCharType="end"/>
      </w:r>
    </w:p>
    <w:p w14:paraId="1778F7F1">
      <w:pPr>
        <w:pStyle w:val="15"/>
        <w:tabs>
          <w:tab w:val="right" w:leader="dot" w:pos="9282"/>
        </w:tabs>
      </w:pPr>
      <w:r>
        <w:fldChar w:fldCharType="begin"/>
      </w:r>
      <w:r>
        <w:instrText xml:space="preserve"> HYPERLINK \l "_Toc_4_4_0000000012" </w:instrText>
      </w:r>
      <w:r>
        <w:fldChar w:fldCharType="separate"/>
      </w:r>
      <w:r>
        <w:t>9.冀财行【2023】97号 河北省财政厅关于提前下达2024年省级市场监管补助经费的通知绩效目标表</w:t>
      </w:r>
      <w:r>
        <w:tab/>
      </w:r>
      <w:r>
        <w:fldChar w:fldCharType="begin"/>
      </w:r>
      <w:r>
        <w:instrText xml:space="preserve">PAGEREF _Toc_4_4_0000000012 \h</w:instrText>
      </w:r>
      <w:r>
        <w:fldChar w:fldCharType="separate"/>
      </w:r>
      <w:r>
        <w:t>14</w:t>
      </w:r>
      <w:r>
        <w:fldChar w:fldCharType="end"/>
      </w:r>
      <w:r>
        <w:fldChar w:fldCharType="end"/>
      </w:r>
    </w:p>
    <w:p w14:paraId="3079ACD1">
      <w:r>
        <w:fldChar w:fldCharType="end"/>
      </w:r>
    </w:p>
    <w:p w14:paraId="6970ED9D">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14:paraId="4B4DDDCA">
      <w:pPr>
        <w:jc w:val="center"/>
      </w:pPr>
      <w:r>
        <w:rPr>
          <w:rFonts w:ascii="方正小标宋_GBK" w:hAnsi="方正小标宋_GBK" w:eastAsia="方正小标宋_GBK" w:cs="方正小标宋_GBK"/>
          <w:color w:val="000000"/>
          <w:sz w:val="44"/>
        </w:rPr>
        <w:t xml:space="preserve"> </w:t>
      </w:r>
    </w:p>
    <w:p w14:paraId="35058C73">
      <w:pPr>
        <w:jc w:val="center"/>
      </w:pPr>
      <w:r>
        <w:rPr>
          <w:rFonts w:ascii="方正小标宋_GBK" w:hAnsi="方正小标宋_GBK" w:eastAsia="方正小标宋_GBK" w:cs="方正小标宋_GBK"/>
          <w:color w:val="000000"/>
          <w:sz w:val="44"/>
        </w:rPr>
        <w:t>第一部分</w:t>
      </w:r>
    </w:p>
    <w:p w14:paraId="58CC4B62">
      <w:pPr>
        <w:jc w:val="center"/>
        <w:outlineLvl w:val="0"/>
      </w:pPr>
      <w:r>
        <w:rPr>
          <w:rFonts w:ascii="方正小标宋_GBK" w:hAnsi="方正小标宋_GBK" w:eastAsia="方正小标宋_GBK" w:cs="方正小标宋_GBK"/>
          <w:color w:val="000000"/>
          <w:sz w:val="44"/>
        </w:rPr>
        <w:t>部门整体绩效目标</w:t>
      </w:r>
    </w:p>
    <w:p w14:paraId="51FF3D20">
      <w:pPr>
        <w:jc w:val="center"/>
      </w:pPr>
      <w:r>
        <w:rPr>
          <w:rFonts w:ascii="方正小标宋_GBK" w:hAnsi="方正小标宋_GBK" w:eastAsia="方正小标宋_GBK" w:cs="方正小标宋_GBK"/>
          <w:color w:val="000000"/>
          <w:sz w:val="44"/>
        </w:rPr>
        <w:t xml:space="preserve"> </w:t>
      </w:r>
    </w:p>
    <w:p w14:paraId="2AA4EC1D">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14:paraId="7C507F3D">
      <w:pPr>
        <w:pStyle w:val="5"/>
      </w:pPr>
      <w:r>
        <w:t>1</w:t>
      </w:r>
      <w:r>
        <w:rPr>
          <w:rFonts w:hint="eastAsia"/>
          <w:lang w:eastAsia="zh-CN"/>
        </w:rPr>
        <w:t>.</w:t>
      </w:r>
      <w:r>
        <w:t>加强学习，继续深入</w:t>
      </w:r>
      <w:r>
        <w:rPr>
          <w:rFonts w:hint="eastAsia"/>
          <w:lang w:eastAsia="zh-CN"/>
        </w:rPr>
        <w:t>习近平新时代中国特色社会主义思想</w:t>
      </w:r>
      <w:r>
        <w:t>理论知识，牢固树立“四个意识”，</w:t>
      </w:r>
      <w:r>
        <w:rPr>
          <w:rFonts w:hint="eastAsia"/>
          <w:lang w:eastAsia="zh-CN"/>
        </w:rPr>
        <w:t>坚定“</w:t>
      </w:r>
      <w:r>
        <w:t>四个自信”，做到“两个维护”。</w:t>
      </w:r>
    </w:p>
    <w:p w14:paraId="3FCB67D4">
      <w:pPr>
        <w:pStyle w:val="5"/>
      </w:pPr>
      <w:r>
        <w:t>2</w:t>
      </w:r>
      <w:r>
        <w:rPr>
          <w:rFonts w:hint="eastAsia"/>
          <w:lang w:eastAsia="zh-CN"/>
        </w:rPr>
        <w:t>.</w:t>
      </w:r>
      <w:r>
        <w:t>加强监管，以日常监管、专项检查、质量抽检为抓手，全面提升质量强县、严把食品、药品、特种设备安全关，加强市场秩序监管和经济发展服务意识，维护全县安全形势持续稳定。</w:t>
      </w:r>
    </w:p>
    <w:p w14:paraId="55763255">
      <w:pPr>
        <w:pStyle w:val="5"/>
      </w:pPr>
      <w:r>
        <w:t>3</w:t>
      </w:r>
      <w:r>
        <w:rPr>
          <w:rFonts w:hint="eastAsia"/>
          <w:lang w:eastAsia="zh-CN"/>
        </w:rPr>
        <w:t>.</w:t>
      </w:r>
      <w:r>
        <w:t>加强服务，着力优化净化市场环境。打造公平有序的竞争环境，营造安全放心的消费环境，深入开展集中整治，深入推进</w:t>
      </w:r>
      <w:bookmarkStart w:id="12" w:name="_GoBack"/>
      <w:bookmarkEnd w:id="12"/>
      <w:r>
        <w:rPr>
          <w:rFonts w:hint="eastAsia"/>
          <w:lang w:eastAsia="zh-CN"/>
        </w:rPr>
        <w:t>“双随机、一公开”</w:t>
      </w:r>
      <w:r>
        <w:t>监管。</w:t>
      </w:r>
    </w:p>
    <w:p w14:paraId="4ACC5575">
      <w:pPr>
        <w:pStyle w:val="5"/>
      </w:pPr>
      <w:r>
        <w:t>4</w:t>
      </w:r>
      <w:r>
        <w:rPr>
          <w:rFonts w:hint="eastAsia"/>
          <w:lang w:eastAsia="zh-CN"/>
        </w:rPr>
        <w:t>.</w:t>
      </w:r>
      <w:r>
        <w:t>加强综合执法，着力实施执法办案提质增量工程。拓宽案源，重抓大案要案。加强投诉举报受理与查处，保障热线畅通，做到有诉必有查、有查必有果。</w:t>
      </w:r>
    </w:p>
    <w:p w14:paraId="1E5A917C">
      <w:pPr>
        <w:pStyle w:val="5"/>
      </w:pPr>
      <w:r>
        <w:t>5</w:t>
      </w:r>
      <w:r>
        <w:rPr>
          <w:rFonts w:hint="eastAsia"/>
          <w:lang w:eastAsia="zh-CN"/>
        </w:rPr>
        <w:t>.</w:t>
      </w:r>
      <w:r>
        <w:t>加强能力建设，着力创新升级市场监管方式。紧紧围绕“实施大监管、服务大市场、展现大作为”，加强能力建设，创新升级市场监管方式。</w:t>
      </w:r>
    </w:p>
    <w:p w14:paraId="7A659DAD">
      <w:pPr>
        <w:pStyle w:val="5"/>
      </w:pPr>
      <w:r>
        <w:t>6</w:t>
      </w:r>
      <w:r>
        <w:rPr>
          <w:rFonts w:hint="eastAsia"/>
          <w:lang w:eastAsia="zh-CN"/>
        </w:rPr>
        <w:t>.</w:t>
      </w:r>
      <w:r>
        <w:t>加强队伍建设，着力推进党风廉政建设。营造良好干事氛</w:t>
      </w:r>
    </w:p>
    <w:p w14:paraId="78008C42">
      <w:pPr>
        <w:pStyle w:val="5"/>
      </w:pPr>
      <w:r>
        <w:t>围，努力打造一支秉持正义、精通业务、恪尽职守、服务人民的市场监管队伍。</w:t>
      </w:r>
    </w:p>
    <w:p w14:paraId="22D3FEF0">
      <w:pPr>
        <w:pStyle w:val="5"/>
      </w:pPr>
    </w:p>
    <w:p w14:paraId="401AB3ED">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14:paraId="6BC495F9">
      <w:pPr>
        <w:pStyle w:val="6"/>
      </w:pPr>
      <w:r>
        <w:t>在县委、县政府及上级局的正确领导和大力支持下，怀来县局以推进工商改革创新统领全局，以服务发展、市场监管、消费维权为工作目标，以干部队伍建设为保障，以服务怀来县域经济社会发展为依归，紧紧围绕“建设京西北中等发展城市”中心任务开展工作。为了更全面高效的履行市场监管部门职责，特此就职责分类绩效目标进行说明：</w:t>
      </w:r>
    </w:p>
    <w:p w14:paraId="73D4281F">
      <w:pPr>
        <w:pStyle w:val="6"/>
      </w:pPr>
      <w:r>
        <w:t>1</w:t>
      </w:r>
      <w:r>
        <w:rPr>
          <w:rFonts w:hint="eastAsia"/>
          <w:lang w:eastAsia="zh-CN"/>
        </w:rPr>
        <w:t>.</w:t>
      </w:r>
      <w:r>
        <w:t>市场监督管理职责的绩效目标是增强各类市场诚信经营意识和规范网络交易管理，维护市场秩序。</w:t>
      </w:r>
    </w:p>
    <w:p w14:paraId="146F5D0D">
      <w:pPr>
        <w:pStyle w:val="6"/>
      </w:pPr>
      <w:r>
        <w:t>2</w:t>
      </w:r>
      <w:r>
        <w:rPr>
          <w:rFonts w:hint="eastAsia"/>
          <w:lang w:eastAsia="zh-CN"/>
        </w:rPr>
        <w:t>.</w:t>
      </w:r>
      <w:r>
        <w:t>市场主体登记与监管职责的绩效目标是促进市场主体的快速增长。强化信用体系建设，构建“一处违法，处处受限”监管局面，为政府决策和社会公众提供信息服务。</w:t>
      </w:r>
    </w:p>
    <w:p w14:paraId="6E63EBA2">
      <w:pPr>
        <w:pStyle w:val="6"/>
      </w:pPr>
      <w:r>
        <w:t>3</w:t>
      </w:r>
      <w:r>
        <w:rPr>
          <w:rFonts w:hint="eastAsia"/>
          <w:lang w:eastAsia="zh-CN"/>
        </w:rPr>
        <w:t>.</w:t>
      </w:r>
      <w:r>
        <w:t>流通领域商品质量监督管理职责的绩效目标是通过开展抽检工作，不断提升我省流通领域商品质量水平。保护农民利益，更好的维护正常的市场经济秩序。</w:t>
      </w:r>
    </w:p>
    <w:p w14:paraId="5CE58D18">
      <w:pPr>
        <w:pStyle w:val="6"/>
      </w:pPr>
      <w:r>
        <w:t>4</w:t>
      </w:r>
      <w:r>
        <w:rPr>
          <w:rFonts w:hint="eastAsia"/>
          <w:lang w:eastAsia="zh-CN"/>
        </w:rPr>
        <w:t>.</w:t>
      </w:r>
      <w:r>
        <w:t>商标广告监督管理职责的绩效目标是指导全县商标管理工作。指导广告业发展，负责广告活动的监督管理工作。</w:t>
      </w:r>
    </w:p>
    <w:p w14:paraId="463A2D24">
      <w:pPr>
        <w:pStyle w:val="6"/>
      </w:pPr>
      <w:r>
        <w:t>5</w:t>
      </w:r>
      <w:r>
        <w:rPr>
          <w:rFonts w:hint="eastAsia"/>
          <w:lang w:eastAsia="zh-CN"/>
        </w:rPr>
        <w:t>.</w:t>
      </w:r>
      <w:r>
        <w:t>执法办案职责的绩效目标是构建打击传销体系，促进社会和谐稳定，维护公平竞争的市场秩序。</w:t>
      </w:r>
    </w:p>
    <w:p w14:paraId="5C26B60D">
      <w:pPr>
        <w:pStyle w:val="6"/>
      </w:pPr>
      <w:r>
        <w:t>6</w:t>
      </w:r>
      <w:r>
        <w:rPr>
          <w:rFonts w:hint="eastAsia"/>
          <w:lang w:eastAsia="zh-CN"/>
        </w:rPr>
        <w:t>.</w:t>
      </w:r>
      <w:r>
        <w:t>消费者权益保护职责的绩效目标是建立、健全消费者权益保护机制，将12315建设成为政府与百姓沟通联系的桥梁，增强群众自我保护的消费维权意识，构建“和谐社会”。7、综合业务管理职责的绩效目标是提高单位行政管理人员的业务能力、工作效率，加强科研和文化建设。</w:t>
      </w:r>
    </w:p>
    <w:p w14:paraId="74AEC12F">
      <w:pPr>
        <w:pStyle w:val="6"/>
      </w:pPr>
      <w:r>
        <w:t>8</w:t>
      </w:r>
      <w:r>
        <w:rPr>
          <w:rFonts w:hint="eastAsia"/>
          <w:lang w:eastAsia="zh-CN"/>
        </w:rPr>
        <w:t>.</w:t>
      </w:r>
      <w:r>
        <w:t>综合事务管理职责的绩效目标是提升保障能力及管理水平，完成各项工作任务。</w:t>
      </w:r>
    </w:p>
    <w:p w14:paraId="76063A43">
      <w:pPr>
        <w:pStyle w:val="6"/>
      </w:pPr>
      <w:r>
        <w:t>9</w:t>
      </w:r>
      <w:r>
        <w:rPr>
          <w:rFonts w:hint="eastAsia"/>
          <w:lang w:eastAsia="zh-CN"/>
        </w:rPr>
        <w:t>.</w:t>
      </w:r>
      <w:r>
        <w:t>质量兴县的绩效目标是深入企业进行帮扶指导，帮助企业提升管理水平和产品质量，力促企业产品符合省优、省名牌申报、审批条件，为打响“怀来制造”、“怀来创造”区域品牌奠定坚实的质量基础。</w:t>
      </w:r>
    </w:p>
    <w:p w14:paraId="635C9D38">
      <w:pPr>
        <w:pStyle w:val="6"/>
      </w:pPr>
      <w:r>
        <w:t>10</w:t>
      </w:r>
      <w:r>
        <w:rPr>
          <w:rFonts w:hint="eastAsia"/>
          <w:lang w:eastAsia="zh-CN"/>
        </w:rPr>
        <w:t>.</w:t>
      </w:r>
      <w:r>
        <w:t>地理标志产品保护工作的绩效目标是积极推进“沙城葡萄酒”国家地理标志产品中欧互认，维护我县葡萄酒生产企业在国际市场上的合法权益。</w:t>
      </w:r>
    </w:p>
    <w:p w14:paraId="096DE6DE">
      <w:pPr>
        <w:pStyle w:val="6"/>
      </w:pPr>
      <w:r>
        <w:t>11</w:t>
      </w:r>
      <w:r>
        <w:rPr>
          <w:rFonts w:hint="eastAsia"/>
          <w:lang w:eastAsia="zh-CN"/>
        </w:rPr>
        <w:t>.</w:t>
      </w:r>
      <w:r>
        <w:t>食品安全城市创建工作的绩效目标是继续落实“明厨亮灶”厨房建设，充分利用12331食品药品投诉举报中心，及时处理百姓诉求，办结回复率达到100%。</w:t>
      </w:r>
    </w:p>
    <w:p w14:paraId="53EDFADC">
      <w:pPr>
        <w:pStyle w:val="6"/>
      </w:pPr>
      <w:r>
        <w:t>12</w:t>
      </w:r>
      <w:r>
        <w:rPr>
          <w:rFonts w:hint="eastAsia"/>
          <w:lang w:eastAsia="zh-CN"/>
        </w:rPr>
        <w:t>.</w:t>
      </w:r>
      <w:r>
        <w:t>检验检测工作的绩效目标是建立健全检验检测长效机制，确保检测结果完整、准确、可靠。</w:t>
      </w:r>
    </w:p>
    <w:p w14:paraId="109CD9C2">
      <w:pPr>
        <w:pStyle w:val="6"/>
      </w:pPr>
    </w:p>
    <w:p w14:paraId="3CEC4006">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14:paraId="3581F8A8">
      <w:pPr>
        <w:pStyle w:val="7"/>
      </w:pPr>
      <w:r>
        <w:t>实现年度发展规划目标的保障措施</w:t>
      </w:r>
    </w:p>
    <w:p w14:paraId="0DFA046C">
      <w:pPr>
        <w:pStyle w:val="7"/>
      </w:pPr>
      <w:r>
        <w:t>1.食品安全监管不放松。强化食品生产现场执法检查力度，确保全覆盖、不留死角，督促企业严格落实质量安全第一责任人责任，整顿规范企业生产加工过程控制，整顿规范企业产品出厂检验行为，确保每次检查都留有痕迹；督促规模以上食品生产企业普遍推行良好生产规范，80%以上达到危害分析与关键控制点体系（HACCP）或食品安全管理体系要求（ISO22000:2005）的标准，90%以上通过食品工业企业诚信体系（GMS）评价认证继续指导餐饮单位改建或建设“视频厨房”、“透明厨房”、“网络厨房”、“隔断厨房”，实现可视化监管，构建餐饮食品安全社会共治模式；继续深入开展餐饮服务食品安全示范单位创建活动，对已命名的示范单位开展动态考核，对创建工作滑坡、不再符合条件的坚决摘牌，确保示范效果和创建质量。</w:t>
      </w:r>
    </w:p>
    <w:p w14:paraId="0727ED10">
      <w:pPr>
        <w:pStyle w:val="7"/>
      </w:pPr>
      <w:r>
        <w:t>2.药品和医疗器械监管到位。督促企业提前做好新版GSP认证工作，积极开展新版GSP的教育培训工作，规划实施好2016年GSP认证工作；督促药品经营企业按照“见码就扫”的原则，从严做好药品电子监管码的核注核销工作，核注核销率达到100%。要及时了解、分析企业药品信息数据的上传情况，做好电子监管预警信息的及时处理；ADR中心要按上级部门要求，完成药品不良反应监测工作。</w:t>
      </w:r>
    </w:p>
    <w:p w14:paraId="7A0989C6">
      <w:pPr>
        <w:pStyle w:val="7"/>
      </w:pPr>
      <w:r>
        <w:t>3.保健食品化妆品监管与教育结合。加大保健食品和化妆品执法检查力度，持续开展监督抽检和快检工作，确保全县保健食品和化妆品市场安全；加强对保健食品消费的重点群体老年人的宣传教育，在老年人经常聚集的场所设置宣传牌，警示栏，发放宣传单等多种形式，引导健康消费。</w:t>
      </w:r>
    </w:p>
    <w:p w14:paraId="04B0873C">
      <w:pPr>
        <w:pStyle w:val="7"/>
      </w:pPr>
      <w:r>
        <w:t>4.特种设备安全监管严抓责任落实。严守质量安全底线，严格落实安全生产“党政同责”、“一岗双责”，认真贯彻落实《特种设备安全使用管理规范》地方标，督促生产经营使用单位做出安全生产承诺，逐步实现特种设备安全管理标准化。完善网格化监管机制，完善特种设备安全协管员队伍管理制度，强化锅炉、电梯、客运索道、游乐设施、冷库特种设备等重点领域监管，积极推进老旧电梯和老旧锅炉的排查整治和更新换代，加大对气瓶充装站和餐饮行业气瓶的监督检查力度，严厉打击非法充装，规范气瓶充装安全管理。对重点特种设备使用单位和公众聚集场所现场监督检查率达100%，对客运索道、气瓶和移动式压力容器充装单位等的安全检查不少于2次。</w:t>
      </w:r>
    </w:p>
    <w:p w14:paraId="298115DD">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0EFFB901">
      <w:pPr>
        <w:jc w:val="center"/>
      </w:pPr>
      <w:r>
        <w:rPr>
          <w:rFonts w:ascii="方正小标宋_GBK" w:hAnsi="方正小标宋_GBK" w:eastAsia="方正小标宋_GBK" w:cs="方正小标宋_GBK"/>
          <w:color w:val="000000"/>
          <w:sz w:val="52"/>
        </w:rPr>
        <w:t xml:space="preserve"> </w:t>
      </w:r>
    </w:p>
    <w:p w14:paraId="6D0CE645">
      <w:pPr>
        <w:jc w:val="center"/>
      </w:pPr>
      <w:r>
        <w:rPr>
          <w:rFonts w:ascii="方正小标宋_GBK" w:hAnsi="方正小标宋_GBK" w:eastAsia="方正小标宋_GBK" w:cs="方正小标宋_GBK"/>
          <w:color w:val="000000"/>
          <w:sz w:val="52"/>
        </w:rPr>
        <w:t xml:space="preserve"> </w:t>
      </w:r>
    </w:p>
    <w:p w14:paraId="768BF4ED">
      <w:pPr>
        <w:jc w:val="center"/>
      </w:pPr>
      <w:r>
        <w:rPr>
          <w:rFonts w:ascii="方正小标宋_GBK" w:hAnsi="方正小标宋_GBK" w:eastAsia="方正小标宋_GBK" w:cs="方正小标宋_GBK"/>
          <w:color w:val="000000"/>
          <w:sz w:val="52"/>
        </w:rPr>
        <w:t xml:space="preserve"> </w:t>
      </w:r>
    </w:p>
    <w:p w14:paraId="28DCFB44">
      <w:pPr>
        <w:jc w:val="center"/>
      </w:pPr>
      <w:r>
        <w:rPr>
          <w:rFonts w:ascii="方正小标宋_GBK" w:hAnsi="方正小标宋_GBK" w:eastAsia="方正小标宋_GBK" w:cs="方正小标宋_GBK"/>
          <w:color w:val="000000"/>
          <w:sz w:val="44"/>
        </w:rPr>
        <w:t>第二部分</w:t>
      </w:r>
    </w:p>
    <w:p w14:paraId="6EF93482">
      <w:pPr>
        <w:jc w:val="center"/>
      </w:pPr>
      <w:r>
        <w:rPr>
          <w:rFonts w:ascii="方正小标宋_GBK" w:hAnsi="方正小标宋_GBK" w:eastAsia="方正小标宋_GBK" w:cs="方正小标宋_GBK"/>
          <w:color w:val="000000"/>
          <w:sz w:val="44"/>
        </w:rPr>
        <w:t xml:space="preserve"> </w:t>
      </w:r>
    </w:p>
    <w:p w14:paraId="6387CF32">
      <w:pPr>
        <w:jc w:val="center"/>
        <w:outlineLvl w:val="0"/>
      </w:pPr>
      <w:r>
        <w:rPr>
          <w:rFonts w:ascii="方正小标宋_GBK" w:hAnsi="方正小标宋_GBK" w:eastAsia="方正小标宋_GBK" w:cs="方正小标宋_GBK"/>
          <w:color w:val="000000"/>
          <w:sz w:val="44"/>
        </w:rPr>
        <w:t>预算项目绩效目标</w:t>
      </w:r>
    </w:p>
    <w:p w14:paraId="10260CB4">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7E608CF2">
      <w:pPr>
        <w:jc w:val="center"/>
      </w:pPr>
      <w:r>
        <w:rPr>
          <w:rFonts w:ascii="方正仿宋_GBK" w:hAnsi="方正仿宋_GBK" w:eastAsia="方正仿宋_GBK" w:cs="方正仿宋_GBK"/>
          <w:color w:val="000000"/>
          <w:sz w:val="28"/>
        </w:rPr>
        <w:t xml:space="preserve"> </w:t>
      </w:r>
    </w:p>
    <w:p w14:paraId="297AD00D">
      <w:pPr>
        <w:ind w:firstLine="560"/>
        <w:outlineLvl w:val="3"/>
      </w:pPr>
      <w:bookmarkStart w:id="3" w:name="_Toc_4_4_0000000004"/>
      <w:r>
        <w:rPr>
          <w:rFonts w:ascii="方正仿宋_GBK" w:hAnsi="方正仿宋_GBK" w:eastAsia="方正仿宋_GBK" w:cs="方正仿宋_GBK"/>
          <w:color w:val="000000"/>
          <w:sz w:val="28"/>
        </w:rPr>
        <w:t>1.怀财字【2024】7号 计量停征经费绩效目标表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7C76D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8F1FE8E">
            <w:pPr>
              <w:pStyle w:val="9"/>
            </w:pPr>
            <w:r>
              <w:t>414001怀来县市场监督管理局</w:t>
            </w:r>
          </w:p>
        </w:tc>
        <w:tc>
          <w:tcPr>
            <w:tcW w:w="1843" w:type="dxa"/>
            <w:tcBorders>
              <w:top w:val="single" w:color="FFFFFF" w:sz="6" w:space="0"/>
              <w:left w:val="single" w:color="FFFFFF" w:sz="6" w:space="0"/>
              <w:right w:val="single" w:color="FFFFFF" w:sz="6" w:space="0"/>
            </w:tcBorders>
            <w:vAlign w:val="center"/>
          </w:tcPr>
          <w:p w14:paraId="55133EDF">
            <w:pPr>
              <w:pStyle w:val="8"/>
            </w:pPr>
            <w:r>
              <w:t>单位：万元</w:t>
            </w:r>
          </w:p>
        </w:tc>
      </w:tr>
      <w:tr w14:paraId="252D88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9CB7AC">
            <w:pPr>
              <w:pStyle w:val="11"/>
            </w:pPr>
            <w:r>
              <w:t>项目编码</w:t>
            </w:r>
          </w:p>
        </w:tc>
        <w:tc>
          <w:tcPr>
            <w:tcW w:w="2608" w:type="dxa"/>
            <w:gridSpan w:val="2"/>
            <w:vAlign w:val="center"/>
          </w:tcPr>
          <w:p w14:paraId="3A8C523B">
            <w:pPr>
              <w:pStyle w:val="10"/>
            </w:pPr>
            <w:r>
              <w:t>13073024P000599100014</w:t>
            </w:r>
          </w:p>
        </w:tc>
        <w:tc>
          <w:tcPr>
            <w:tcW w:w="1587" w:type="dxa"/>
            <w:vAlign w:val="center"/>
          </w:tcPr>
          <w:p w14:paraId="2CA5DAA9">
            <w:pPr>
              <w:pStyle w:val="11"/>
            </w:pPr>
            <w:r>
              <w:t>项目名称</w:t>
            </w:r>
          </w:p>
        </w:tc>
        <w:tc>
          <w:tcPr>
            <w:tcW w:w="4422" w:type="dxa"/>
            <w:gridSpan w:val="3"/>
            <w:vAlign w:val="center"/>
          </w:tcPr>
          <w:p w14:paraId="69DD6E78">
            <w:pPr>
              <w:pStyle w:val="10"/>
            </w:pPr>
            <w:r>
              <w:t>怀财字【2024】7号 计量停征经费</w:t>
            </w:r>
          </w:p>
        </w:tc>
      </w:tr>
      <w:tr w14:paraId="5384D2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1E2BBD">
            <w:pPr>
              <w:pStyle w:val="11"/>
            </w:pPr>
            <w:r>
              <w:t>预算规模及资金用途</w:t>
            </w:r>
          </w:p>
        </w:tc>
        <w:tc>
          <w:tcPr>
            <w:tcW w:w="1276" w:type="dxa"/>
            <w:vAlign w:val="center"/>
          </w:tcPr>
          <w:p w14:paraId="2B66DF22">
            <w:pPr>
              <w:pStyle w:val="11"/>
            </w:pPr>
            <w:r>
              <w:t>预算数</w:t>
            </w:r>
          </w:p>
        </w:tc>
        <w:tc>
          <w:tcPr>
            <w:tcW w:w="1332" w:type="dxa"/>
            <w:vAlign w:val="center"/>
          </w:tcPr>
          <w:p w14:paraId="17F2C209">
            <w:pPr>
              <w:pStyle w:val="10"/>
            </w:pPr>
            <w:r>
              <w:t>21.00</w:t>
            </w:r>
          </w:p>
        </w:tc>
        <w:tc>
          <w:tcPr>
            <w:tcW w:w="1587" w:type="dxa"/>
            <w:vAlign w:val="center"/>
          </w:tcPr>
          <w:p w14:paraId="7EE3C542">
            <w:pPr>
              <w:pStyle w:val="11"/>
            </w:pPr>
            <w:r>
              <w:t>其中：财政    资金</w:t>
            </w:r>
          </w:p>
        </w:tc>
        <w:tc>
          <w:tcPr>
            <w:tcW w:w="1304" w:type="dxa"/>
            <w:vAlign w:val="center"/>
          </w:tcPr>
          <w:p w14:paraId="69CEEF1B">
            <w:pPr>
              <w:pStyle w:val="10"/>
            </w:pPr>
            <w:r>
              <w:t>21.00</w:t>
            </w:r>
          </w:p>
        </w:tc>
        <w:tc>
          <w:tcPr>
            <w:tcW w:w="1276" w:type="dxa"/>
            <w:vAlign w:val="center"/>
          </w:tcPr>
          <w:p w14:paraId="3A489029">
            <w:pPr>
              <w:pStyle w:val="11"/>
            </w:pPr>
            <w:r>
              <w:t>其他资金</w:t>
            </w:r>
          </w:p>
        </w:tc>
        <w:tc>
          <w:tcPr>
            <w:tcW w:w="1843" w:type="dxa"/>
            <w:vAlign w:val="center"/>
          </w:tcPr>
          <w:p w14:paraId="5E8DB4C3">
            <w:pPr>
              <w:pStyle w:val="10"/>
            </w:pPr>
            <w:r>
              <w:t xml:space="preserve"> </w:t>
            </w:r>
          </w:p>
        </w:tc>
      </w:tr>
      <w:tr w14:paraId="51E7A5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154CE4"/>
        </w:tc>
        <w:tc>
          <w:tcPr>
            <w:tcW w:w="8617" w:type="dxa"/>
            <w:gridSpan w:val="6"/>
            <w:vAlign w:val="center"/>
          </w:tcPr>
          <w:p w14:paraId="62C4094F">
            <w:pPr>
              <w:pStyle w:val="10"/>
            </w:pPr>
            <w:r>
              <w:t>用于计量工作相关经费的支出</w:t>
            </w:r>
          </w:p>
        </w:tc>
      </w:tr>
      <w:tr w14:paraId="0A9A3A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BD51B5">
            <w:pPr>
              <w:pStyle w:val="11"/>
            </w:pPr>
            <w:r>
              <w:t>资金支出计划（%）</w:t>
            </w:r>
          </w:p>
        </w:tc>
        <w:tc>
          <w:tcPr>
            <w:tcW w:w="2608" w:type="dxa"/>
            <w:gridSpan w:val="2"/>
            <w:vAlign w:val="center"/>
          </w:tcPr>
          <w:p w14:paraId="21ED0D40">
            <w:pPr>
              <w:pStyle w:val="11"/>
            </w:pPr>
            <w:r>
              <w:t>3月底</w:t>
            </w:r>
          </w:p>
        </w:tc>
        <w:tc>
          <w:tcPr>
            <w:tcW w:w="1587" w:type="dxa"/>
            <w:vAlign w:val="center"/>
          </w:tcPr>
          <w:p w14:paraId="23AF8E67">
            <w:pPr>
              <w:pStyle w:val="11"/>
            </w:pPr>
            <w:r>
              <w:t>6月底</w:t>
            </w:r>
          </w:p>
        </w:tc>
        <w:tc>
          <w:tcPr>
            <w:tcW w:w="1304" w:type="dxa"/>
            <w:vAlign w:val="center"/>
          </w:tcPr>
          <w:p w14:paraId="38B418FB">
            <w:pPr>
              <w:pStyle w:val="11"/>
            </w:pPr>
            <w:r>
              <w:t>10月底</w:t>
            </w:r>
          </w:p>
        </w:tc>
        <w:tc>
          <w:tcPr>
            <w:tcW w:w="3118" w:type="dxa"/>
            <w:gridSpan w:val="2"/>
            <w:vAlign w:val="center"/>
          </w:tcPr>
          <w:p w14:paraId="2EE48695">
            <w:pPr>
              <w:pStyle w:val="11"/>
            </w:pPr>
            <w:r>
              <w:t>12月底</w:t>
            </w:r>
          </w:p>
        </w:tc>
      </w:tr>
      <w:tr w14:paraId="3F0537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C108B9"/>
        </w:tc>
        <w:tc>
          <w:tcPr>
            <w:tcW w:w="2608" w:type="dxa"/>
            <w:gridSpan w:val="2"/>
            <w:vAlign w:val="center"/>
          </w:tcPr>
          <w:p w14:paraId="78544F7D">
            <w:pPr>
              <w:pStyle w:val="12"/>
            </w:pPr>
            <w:r>
              <w:t>25%</w:t>
            </w:r>
          </w:p>
        </w:tc>
        <w:tc>
          <w:tcPr>
            <w:tcW w:w="1587" w:type="dxa"/>
            <w:vAlign w:val="center"/>
          </w:tcPr>
          <w:p w14:paraId="6C31EF47">
            <w:pPr>
              <w:pStyle w:val="12"/>
            </w:pPr>
            <w:r>
              <w:t>50%</w:t>
            </w:r>
          </w:p>
        </w:tc>
        <w:tc>
          <w:tcPr>
            <w:tcW w:w="1304" w:type="dxa"/>
            <w:vAlign w:val="center"/>
          </w:tcPr>
          <w:p w14:paraId="2C2AD9CE">
            <w:pPr>
              <w:pStyle w:val="12"/>
            </w:pPr>
            <w:r>
              <w:t>75%</w:t>
            </w:r>
          </w:p>
        </w:tc>
        <w:tc>
          <w:tcPr>
            <w:tcW w:w="3118" w:type="dxa"/>
            <w:gridSpan w:val="2"/>
            <w:vAlign w:val="center"/>
          </w:tcPr>
          <w:p w14:paraId="5892E06A">
            <w:pPr>
              <w:pStyle w:val="12"/>
            </w:pPr>
            <w:r>
              <w:t>100%</w:t>
            </w:r>
          </w:p>
        </w:tc>
      </w:tr>
      <w:tr w14:paraId="19190F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1BA302">
            <w:pPr>
              <w:pStyle w:val="11"/>
            </w:pPr>
            <w:r>
              <w:t>绩效目标</w:t>
            </w:r>
          </w:p>
        </w:tc>
        <w:tc>
          <w:tcPr>
            <w:tcW w:w="8617" w:type="dxa"/>
            <w:gridSpan w:val="6"/>
            <w:vAlign w:val="center"/>
          </w:tcPr>
          <w:p w14:paraId="07FBE0AE">
            <w:pPr>
              <w:pStyle w:val="10"/>
            </w:pPr>
            <w:r>
              <w:t>1.2、完成仪器配置任务</w:t>
            </w:r>
          </w:p>
        </w:tc>
      </w:tr>
    </w:tbl>
    <w:p w14:paraId="13E97ABE">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06B4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0AC64E">
            <w:pPr>
              <w:pStyle w:val="11"/>
            </w:pPr>
            <w:r>
              <w:t>一级指标</w:t>
            </w:r>
          </w:p>
        </w:tc>
        <w:tc>
          <w:tcPr>
            <w:tcW w:w="1276" w:type="dxa"/>
            <w:vAlign w:val="center"/>
          </w:tcPr>
          <w:p w14:paraId="66BD18A1">
            <w:pPr>
              <w:pStyle w:val="11"/>
            </w:pPr>
            <w:r>
              <w:t>二级指标</w:t>
            </w:r>
          </w:p>
        </w:tc>
        <w:tc>
          <w:tcPr>
            <w:tcW w:w="1332" w:type="dxa"/>
            <w:vAlign w:val="center"/>
          </w:tcPr>
          <w:p w14:paraId="747E7DEF">
            <w:pPr>
              <w:pStyle w:val="11"/>
            </w:pPr>
            <w:r>
              <w:t>三级指标</w:t>
            </w:r>
          </w:p>
        </w:tc>
        <w:tc>
          <w:tcPr>
            <w:tcW w:w="2891" w:type="dxa"/>
            <w:vAlign w:val="center"/>
          </w:tcPr>
          <w:p w14:paraId="23AEF369">
            <w:pPr>
              <w:pStyle w:val="11"/>
            </w:pPr>
            <w:r>
              <w:t>绩效指标描述</w:t>
            </w:r>
          </w:p>
        </w:tc>
        <w:tc>
          <w:tcPr>
            <w:tcW w:w="1276" w:type="dxa"/>
            <w:vAlign w:val="center"/>
          </w:tcPr>
          <w:p w14:paraId="41AB4AC0">
            <w:pPr>
              <w:pStyle w:val="11"/>
            </w:pPr>
            <w:r>
              <w:t>指标值</w:t>
            </w:r>
          </w:p>
        </w:tc>
        <w:tc>
          <w:tcPr>
            <w:tcW w:w="1843" w:type="dxa"/>
            <w:vAlign w:val="center"/>
          </w:tcPr>
          <w:p w14:paraId="195705CD">
            <w:pPr>
              <w:pStyle w:val="11"/>
            </w:pPr>
            <w:r>
              <w:t>指标值确定依据</w:t>
            </w:r>
          </w:p>
        </w:tc>
      </w:tr>
      <w:tr w14:paraId="232B4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82A421">
            <w:pPr>
              <w:pStyle w:val="12"/>
            </w:pPr>
            <w:r>
              <w:t>产出指标</w:t>
            </w:r>
          </w:p>
        </w:tc>
        <w:tc>
          <w:tcPr>
            <w:tcW w:w="1276" w:type="dxa"/>
            <w:vAlign w:val="center"/>
          </w:tcPr>
          <w:p w14:paraId="296F8F55">
            <w:pPr>
              <w:pStyle w:val="10"/>
            </w:pPr>
            <w:r>
              <w:t>数量指标</w:t>
            </w:r>
          </w:p>
        </w:tc>
        <w:tc>
          <w:tcPr>
            <w:tcW w:w="1332" w:type="dxa"/>
            <w:vAlign w:val="center"/>
          </w:tcPr>
          <w:p w14:paraId="4188643B">
            <w:pPr>
              <w:pStyle w:val="10"/>
            </w:pPr>
            <w:r>
              <w:t>计量器具检查次数</w:t>
            </w:r>
          </w:p>
        </w:tc>
        <w:tc>
          <w:tcPr>
            <w:tcW w:w="2891" w:type="dxa"/>
            <w:vAlign w:val="center"/>
          </w:tcPr>
          <w:p w14:paraId="559764FF">
            <w:pPr>
              <w:pStyle w:val="10"/>
            </w:pPr>
            <w:r>
              <w:t>全年计量器具检查次数</w:t>
            </w:r>
          </w:p>
        </w:tc>
        <w:tc>
          <w:tcPr>
            <w:tcW w:w="1276" w:type="dxa"/>
            <w:vAlign w:val="center"/>
          </w:tcPr>
          <w:p w14:paraId="28062F58">
            <w:pPr>
              <w:pStyle w:val="10"/>
            </w:pPr>
            <w:r>
              <w:t>≥50次</w:t>
            </w:r>
          </w:p>
        </w:tc>
        <w:tc>
          <w:tcPr>
            <w:tcW w:w="1843" w:type="dxa"/>
            <w:vAlign w:val="center"/>
          </w:tcPr>
          <w:p w14:paraId="084F06E4">
            <w:pPr>
              <w:pStyle w:val="10"/>
            </w:pPr>
            <w:r>
              <w:t>2024年年初工作计划</w:t>
            </w:r>
          </w:p>
        </w:tc>
      </w:tr>
      <w:tr w14:paraId="06606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D4CCD1"/>
        </w:tc>
        <w:tc>
          <w:tcPr>
            <w:tcW w:w="1276" w:type="dxa"/>
            <w:vAlign w:val="center"/>
          </w:tcPr>
          <w:p w14:paraId="4B746587">
            <w:pPr>
              <w:pStyle w:val="10"/>
            </w:pPr>
            <w:r>
              <w:t>质量指标</w:t>
            </w:r>
          </w:p>
        </w:tc>
        <w:tc>
          <w:tcPr>
            <w:tcW w:w="1332" w:type="dxa"/>
            <w:vAlign w:val="center"/>
          </w:tcPr>
          <w:p w14:paraId="114BFA42">
            <w:pPr>
              <w:pStyle w:val="10"/>
            </w:pPr>
            <w:r>
              <w:t>装置合格率</w:t>
            </w:r>
          </w:p>
        </w:tc>
        <w:tc>
          <w:tcPr>
            <w:tcW w:w="2891" w:type="dxa"/>
            <w:vAlign w:val="center"/>
          </w:tcPr>
          <w:p w14:paraId="285D290D">
            <w:pPr>
              <w:pStyle w:val="10"/>
            </w:pPr>
            <w:r>
              <w:t>鉴定装置合格率</w:t>
            </w:r>
          </w:p>
        </w:tc>
        <w:tc>
          <w:tcPr>
            <w:tcW w:w="1276" w:type="dxa"/>
            <w:vAlign w:val="center"/>
          </w:tcPr>
          <w:p w14:paraId="1E2D24C0">
            <w:pPr>
              <w:pStyle w:val="10"/>
            </w:pPr>
            <w:r>
              <w:t>≥95百分比</w:t>
            </w:r>
          </w:p>
        </w:tc>
        <w:tc>
          <w:tcPr>
            <w:tcW w:w="1843" w:type="dxa"/>
            <w:vAlign w:val="center"/>
          </w:tcPr>
          <w:p w14:paraId="421FFB25">
            <w:pPr>
              <w:pStyle w:val="10"/>
            </w:pPr>
            <w:r>
              <w:t>2024年年初工作计划</w:t>
            </w:r>
          </w:p>
        </w:tc>
      </w:tr>
      <w:tr w14:paraId="5864B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89FA87"/>
        </w:tc>
        <w:tc>
          <w:tcPr>
            <w:tcW w:w="1276" w:type="dxa"/>
            <w:vAlign w:val="center"/>
          </w:tcPr>
          <w:p w14:paraId="70BB1F5B">
            <w:pPr>
              <w:pStyle w:val="10"/>
            </w:pPr>
            <w:r>
              <w:t>时效指标</w:t>
            </w:r>
          </w:p>
        </w:tc>
        <w:tc>
          <w:tcPr>
            <w:tcW w:w="1332" w:type="dxa"/>
            <w:vAlign w:val="center"/>
          </w:tcPr>
          <w:p w14:paraId="5B1B0A59">
            <w:pPr>
              <w:pStyle w:val="10"/>
            </w:pPr>
            <w:r>
              <w:t>完成时间</w:t>
            </w:r>
          </w:p>
        </w:tc>
        <w:tc>
          <w:tcPr>
            <w:tcW w:w="2891" w:type="dxa"/>
            <w:vAlign w:val="center"/>
          </w:tcPr>
          <w:p w14:paraId="3D72F366">
            <w:pPr>
              <w:pStyle w:val="10"/>
            </w:pPr>
            <w:r>
              <w:t>项目完成时间</w:t>
            </w:r>
          </w:p>
        </w:tc>
        <w:tc>
          <w:tcPr>
            <w:tcW w:w="1276" w:type="dxa"/>
            <w:vAlign w:val="center"/>
          </w:tcPr>
          <w:p w14:paraId="30D4D723">
            <w:pPr>
              <w:pStyle w:val="10"/>
            </w:pPr>
            <w:r>
              <w:t>≤1年</w:t>
            </w:r>
          </w:p>
        </w:tc>
        <w:tc>
          <w:tcPr>
            <w:tcW w:w="1843" w:type="dxa"/>
            <w:vAlign w:val="center"/>
          </w:tcPr>
          <w:p w14:paraId="1F75B97E">
            <w:pPr>
              <w:pStyle w:val="10"/>
            </w:pPr>
            <w:r>
              <w:t>2024年年初工作计划</w:t>
            </w:r>
          </w:p>
        </w:tc>
      </w:tr>
      <w:tr w14:paraId="2E496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E77187"/>
        </w:tc>
        <w:tc>
          <w:tcPr>
            <w:tcW w:w="1276" w:type="dxa"/>
            <w:vAlign w:val="center"/>
          </w:tcPr>
          <w:p w14:paraId="4B486A87">
            <w:pPr>
              <w:pStyle w:val="10"/>
            </w:pPr>
            <w:r>
              <w:t>成本指标</w:t>
            </w:r>
          </w:p>
        </w:tc>
        <w:tc>
          <w:tcPr>
            <w:tcW w:w="1332" w:type="dxa"/>
            <w:vAlign w:val="center"/>
          </w:tcPr>
          <w:p w14:paraId="6FB78509">
            <w:pPr>
              <w:pStyle w:val="10"/>
            </w:pPr>
            <w:r>
              <w:t>总成本</w:t>
            </w:r>
          </w:p>
        </w:tc>
        <w:tc>
          <w:tcPr>
            <w:tcW w:w="2891" w:type="dxa"/>
            <w:vAlign w:val="center"/>
          </w:tcPr>
          <w:p w14:paraId="0FA760D6">
            <w:pPr>
              <w:pStyle w:val="10"/>
            </w:pPr>
            <w:r>
              <w:t>总成本控制在预算内</w:t>
            </w:r>
          </w:p>
        </w:tc>
        <w:tc>
          <w:tcPr>
            <w:tcW w:w="1276" w:type="dxa"/>
            <w:vAlign w:val="center"/>
          </w:tcPr>
          <w:p w14:paraId="5CF2B30E">
            <w:pPr>
              <w:pStyle w:val="10"/>
            </w:pPr>
            <w:r>
              <w:t>≤21万元</w:t>
            </w:r>
          </w:p>
        </w:tc>
        <w:tc>
          <w:tcPr>
            <w:tcW w:w="1843" w:type="dxa"/>
            <w:vAlign w:val="center"/>
          </w:tcPr>
          <w:p w14:paraId="356A9274">
            <w:pPr>
              <w:pStyle w:val="10"/>
            </w:pPr>
            <w:r>
              <w:t>2024县级预算编制通知</w:t>
            </w:r>
          </w:p>
        </w:tc>
      </w:tr>
      <w:tr w14:paraId="197AC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107B26">
            <w:pPr>
              <w:pStyle w:val="12"/>
            </w:pPr>
            <w:r>
              <w:t>效益指标</w:t>
            </w:r>
          </w:p>
        </w:tc>
        <w:tc>
          <w:tcPr>
            <w:tcW w:w="1276" w:type="dxa"/>
            <w:vAlign w:val="center"/>
          </w:tcPr>
          <w:p w14:paraId="5C8224A7">
            <w:pPr>
              <w:pStyle w:val="10"/>
            </w:pPr>
            <w:r>
              <w:t>社会效益指标</w:t>
            </w:r>
          </w:p>
        </w:tc>
        <w:tc>
          <w:tcPr>
            <w:tcW w:w="1332" w:type="dxa"/>
            <w:vAlign w:val="center"/>
          </w:tcPr>
          <w:p w14:paraId="101B97C5">
            <w:pPr>
              <w:pStyle w:val="10"/>
            </w:pPr>
            <w:r>
              <w:t>维护市场秩序</w:t>
            </w:r>
          </w:p>
        </w:tc>
        <w:tc>
          <w:tcPr>
            <w:tcW w:w="2891" w:type="dxa"/>
            <w:vAlign w:val="center"/>
          </w:tcPr>
          <w:p w14:paraId="07F52751">
            <w:pPr>
              <w:pStyle w:val="10"/>
            </w:pPr>
            <w:r>
              <w:t>维护市场良好秩序</w:t>
            </w:r>
          </w:p>
        </w:tc>
        <w:tc>
          <w:tcPr>
            <w:tcW w:w="1276" w:type="dxa"/>
            <w:vAlign w:val="center"/>
          </w:tcPr>
          <w:p w14:paraId="3E9078B0">
            <w:pPr>
              <w:pStyle w:val="10"/>
            </w:pPr>
            <w:r>
              <w:t>市场秩序良好</w:t>
            </w:r>
          </w:p>
        </w:tc>
        <w:tc>
          <w:tcPr>
            <w:tcW w:w="1843" w:type="dxa"/>
            <w:vAlign w:val="center"/>
          </w:tcPr>
          <w:p w14:paraId="1FB9317A">
            <w:pPr>
              <w:pStyle w:val="10"/>
            </w:pPr>
            <w:r>
              <w:t>2024年年初工作计划</w:t>
            </w:r>
          </w:p>
        </w:tc>
      </w:tr>
      <w:tr w14:paraId="35F50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3EF231">
            <w:pPr>
              <w:pStyle w:val="12"/>
            </w:pPr>
            <w:r>
              <w:t>满意度指标</w:t>
            </w:r>
          </w:p>
        </w:tc>
        <w:tc>
          <w:tcPr>
            <w:tcW w:w="1276" w:type="dxa"/>
            <w:vAlign w:val="center"/>
          </w:tcPr>
          <w:p w14:paraId="52B3C50F">
            <w:pPr>
              <w:pStyle w:val="10"/>
            </w:pPr>
            <w:r>
              <w:t>服务对象满意度指标</w:t>
            </w:r>
          </w:p>
        </w:tc>
        <w:tc>
          <w:tcPr>
            <w:tcW w:w="1332" w:type="dxa"/>
            <w:vAlign w:val="center"/>
          </w:tcPr>
          <w:p w14:paraId="7E7B1B5D">
            <w:pPr>
              <w:pStyle w:val="10"/>
            </w:pPr>
            <w:r>
              <w:t>受检单位满意度</w:t>
            </w:r>
          </w:p>
        </w:tc>
        <w:tc>
          <w:tcPr>
            <w:tcW w:w="2891" w:type="dxa"/>
            <w:vAlign w:val="center"/>
          </w:tcPr>
          <w:p w14:paraId="35199801">
            <w:pPr>
              <w:pStyle w:val="10"/>
            </w:pPr>
            <w:r>
              <w:t>满意的受检满意度</w:t>
            </w:r>
          </w:p>
        </w:tc>
        <w:tc>
          <w:tcPr>
            <w:tcW w:w="1276" w:type="dxa"/>
            <w:vAlign w:val="center"/>
          </w:tcPr>
          <w:p w14:paraId="3D89A0B8">
            <w:pPr>
              <w:pStyle w:val="10"/>
            </w:pPr>
            <w:r>
              <w:t>≥95百分比</w:t>
            </w:r>
          </w:p>
        </w:tc>
        <w:tc>
          <w:tcPr>
            <w:tcW w:w="1843" w:type="dxa"/>
            <w:vAlign w:val="center"/>
          </w:tcPr>
          <w:p w14:paraId="59508581">
            <w:pPr>
              <w:pStyle w:val="10"/>
            </w:pPr>
            <w:r>
              <w:t>2024年年初工作计划</w:t>
            </w:r>
          </w:p>
        </w:tc>
      </w:tr>
    </w:tbl>
    <w:p w14:paraId="1B46536C">
      <w:pPr>
        <w:sectPr>
          <w:pgSz w:w="11900" w:h="16840"/>
          <w:pgMar w:top="1984" w:right="1304" w:bottom="1134" w:left="1304" w:header="720" w:footer="720" w:gutter="0"/>
          <w:cols w:space="720" w:num="1"/>
        </w:sectPr>
      </w:pPr>
    </w:p>
    <w:p w14:paraId="552F46C2">
      <w:pPr>
        <w:jc w:val="center"/>
      </w:pPr>
      <w:r>
        <w:rPr>
          <w:rFonts w:ascii="方正仿宋_GBK" w:hAnsi="方正仿宋_GBK" w:eastAsia="方正仿宋_GBK" w:cs="方正仿宋_GBK"/>
          <w:color w:val="000000"/>
          <w:sz w:val="28"/>
        </w:rPr>
        <w:t xml:space="preserve"> </w:t>
      </w:r>
    </w:p>
    <w:p w14:paraId="78D5FBE1">
      <w:pPr>
        <w:ind w:firstLine="560"/>
        <w:outlineLvl w:val="3"/>
      </w:pPr>
      <w:bookmarkStart w:id="4" w:name="_Toc_4_4_0000000005"/>
      <w:r>
        <w:rPr>
          <w:rFonts w:ascii="方正仿宋_GBK" w:hAnsi="方正仿宋_GBK" w:eastAsia="方正仿宋_GBK" w:cs="方正仿宋_GBK"/>
          <w:color w:val="000000"/>
          <w:sz w:val="28"/>
        </w:rPr>
        <w:t>2.怀财字【2024】7号 流通领域商品抽检经费绩效目标表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E37AF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D36AD64">
            <w:pPr>
              <w:pStyle w:val="9"/>
            </w:pPr>
            <w:r>
              <w:t>414001怀来县市场监督管理局</w:t>
            </w:r>
          </w:p>
        </w:tc>
        <w:tc>
          <w:tcPr>
            <w:tcW w:w="1843" w:type="dxa"/>
            <w:tcBorders>
              <w:top w:val="single" w:color="FFFFFF" w:sz="6" w:space="0"/>
              <w:left w:val="single" w:color="FFFFFF" w:sz="6" w:space="0"/>
              <w:right w:val="single" w:color="FFFFFF" w:sz="6" w:space="0"/>
            </w:tcBorders>
            <w:vAlign w:val="center"/>
          </w:tcPr>
          <w:p w14:paraId="7ADCD83D">
            <w:pPr>
              <w:pStyle w:val="8"/>
            </w:pPr>
            <w:r>
              <w:t>单位：万元</w:t>
            </w:r>
          </w:p>
        </w:tc>
      </w:tr>
      <w:tr w14:paraId="11457B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490F76">
            <w:pPr>
              <w:pStyle w:val="11"/>
            </w:pPr>
            <w:r>
              <w:t>项目编码</w:t>
            </w:r>
          </w:p>
        </w:tc>
        <w:tc>
          <w:tcPr>
            <w:tcW w:w="2608" w:type="dxa"/>
            <w:gridSpan w:val="2"/>
            <w:vAlign w:val="center"/>
          </w:tcPr>
          <w:p w14:paraId="3990EC8C">
            <w:pPr>
              <w:pStyle w:val="10"/>
            </w:pPr>
            <w:r>
              <w:t>13073024P00060010001P</w:t>
            </w:r>
          </w:p>
        </w:tc>
        <w:tc>
          <w:tcPr>
            <w:tcW w:w="1587" w:type="dxa"/>
            <w:vAlign w:val="center"/>
          </w:tcPr>
          <w:p w14:paraId="226AFED5">
            <w:pPr>
              <w:pStyle w:val="11"/>
            </w:pPr>
            <w:r>
              <w:t>项目名称</w:t>
            </w:r>
          </w:p>
        </w:tc>
        <w:tc>
          <w:tcPr>
            <w:tcW w:w="4422" w:type="dxa"/>
            <w:gridSpan w:val="3"/>
            <w:vAlign w:val="center"/>
          </w:tcPr>
          <w:p w14:paraId="366CD681">
            <w:pPr>
              <w:pStyle w:val="10"/>
            </w:pPr>
            <w:r>
              <w:t>怀财字【2024】7号 流通领域商品抽检经费</w:t>
            </w:r>
          </w:p>
        </w:tc>
      </w:tr>
      <w:tr w14:paraId="2C9E39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E5DF5C">
            <w:pPr>
              <w:pStyle w:val="11"/>
            </w:pPr>
            <w:r>
              <w:t>预算规模及资金用途</w:t>
            </w:r>
          </w:p>
        </w:tc>
        <w:tc>
          <w:tcPr>
            <w:tcW w:w="1276" w:type="dxa"/>
            <w:vAlign w:val="center"/>
          </w:tcPr>
          <w:p w14:paraId="5A25448B">
            <w:pPr>
              <w:pStyle w:val="11"/>
            </w:pPr>
            <w:r>
              <w:t>预算数</w:t>
            </w:r>
          </w:p>
        </w:tc>
        <w:tc>
          <w:tcPr>
            <w:tcW w:w="1332" w:type="dxa"/>
            <w:vAlign w:val="center"/>
          </w:tcPr>
          <w:p w14:paraId="3B47CEFA">
            <w:pPr>
              <w:pStyle w:val="10"/>
            </w:pPr>
            <w:r>
              <w:t>12.00</w:t>
            </w:r>
          </w:p>
        </w:tc>
        <w:tc>
          <w:tcPr>
            <w:tcW w:w="1587" w:type="dxa"/>
            <w:vAlign w:val="center"/>
          </w:tcPr>
          <w:p w14:paraId="60707844">
            <w:pPr>
              <w:pStyle w:val="11"/>
            </w:pPr>
            <w:r>
              <w:t>其中：财政    资金</w:t>
            </w:r>
          </w:p>
        </w:tc>
        <w:tc>
          <w:tcPr>
            <w:tcW w:w="1304" w:type="dxa"/>
            <w:vAlign w:val="center"/>
          </w:tcPr>
          <w:p w14:paraId="3DD40F6B">
            <w:pPr>
              <w:pStyle w:val="10"/>
            </w:pPr>
            <w:r>
              <w:t>12.00</w:t>
            </w:r>
          </w:p>
        </w:tc>
        <w:tc>
          <w:tcPr>
            <w:tcW w:w="1276" w:type="dxa"/>
            <w:vAlign w:val="center"/>
          </w:tcPr>
          <w:p w14:paraId="15BD714D">
            <w:pPr>
              <w:pStyle w:val="11"/>
            </w:pPr>
            <w:r>
              <w:t>其他资金</w:t>
            </w:r>
          </w:p>
        </w:tc>
        <w:tc>
          <w:tcPr>
            <w:tcW w:w="1843" w:type="dxa"/>
            <w:vAlign w:val="center"/>
          </w:tcPr>
          <w:p w14:paraId="68A04614">
            <w:pPr>
              <w:pStyle w:val="10"/>
            </w:pPr>
            <w:r>
              <w:t xml:space="preserve"> </w:t>
            </w:r>
          </w:p>
        </w:tc>
      </w:tr>
      <w:tr w14:paraId="7180FC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F0665F"/>
        </w:tc>
        <w:tc>
          <w:tcPr>
            <w:tcW w:w="8617" w:type="dxa"/>
            <w:gridSpan w:val="6"/>
            <w:vAlign w:val="center"/>
          </w:tcPr>
          <w:p w14:paraId="128B31CC">
            <w:pPr>
              <w:pStyle w:val="10"/>
            </w:pPr>
            <w:r>
              <w:t>用于支付流通领域商品委托检验服务费</w:t>
            </w:r>
          </w:p>
        </w:tc>
      </w:tr>
      <w:tr w14:paraId="01718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15858">
            <w:pPr>
              <w:pStyle w:val="11"/>
            </w:pPr>
            <w:r>
              <w:t>资金支出计划（%）</w:t>
            </w:r>
          </w:p>
        </w:tc>
        <w:tc>
          <w:tcPr>
            <w:tcW w:w="2608" w:type="dxa"/>
            <w:gridSpan w:val="2"/>
            <w:vAlign w:val="center"/>
          </w:tcPr>
          <w:p w14:paraId="654F605B">
            <w:pPr>
              <w:pStyle w:val="11"/>
            </w:pPr>
            <w:r>
              <w:t>3月底</w:t>
            </w:r>
          </w:p>
        </w:tc>
        <w:tc>
          <w:tcPr>
            <w:tcW w:w="1587" w:type="dxa"/>
            <w:vAlign w:val="center"/>
          </w:tcPr>
          <w:p w14:paraId="07E2F4DA">
            <w:pPr>
              <w:pStyle w:val="11"/>
            </w:pPr>
            <w:r>
              <w:t>6月底</w:t>
            </w:r>
          </w:p>
        </w:tc>
        <w:tc>
          <w:tcPr>
            <w:tcW w:w="1304" w:type="dxa"/>
            <w:vAlign w:val="center"/>
          </w:tcPr>
          <w:p w14:paraId="5A99FAF3">
            <w:pPr>
              <w:pStyle w:val="11"/>
            </w:pPr>
            <w:r>
              <w:t>10月底</w:t>
            </w:r>
          </w:p>
        </w:tc>
        <w:tc>
          <w:tcPr>
            <w:tcW w:w="3118" w:type="dxa"/>
            <w:gridSpan w:val="2"/>
            <w:vAlign w:val="center"/>
          </w:tcPr>
          <w:p w14:paraId="67338C07">
            <w:pPr>
              <w:pStyle w:val="11"/>
            </w:pPr>
            <w:r>
              <w:t>12月底</w:t>
            </w:r>
          </w:p>
        </w:tc>
      </w:tr>
      <w:tr w14:paraId="73592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76AA62"/>
        </w:tc>
        <w:tc>
          <w:tcPr>
            <w:tcW w:w="2608" w:type="dxa"/>
            <w:gridSpan w:val="2"/>
            <w:vAlign w:val="center"/>
          </w:tcPr>
          <w:p w14:paraId="1A38BCCE">
            <w:pPr>
              <w:pStyle w:val="12"/>
            </w:pPr>
            <w:r>
              <w:t>50%</w:t>
            </w:r>
          </w:p>
        </w:tc>
        <w:tc>
          <w:tcPr>
            <w:tcW w:w="1587" w:type="dxa"/>
            <w:vAlign w:val="center"/>
          </w:tcPr>
          <w:p w14:paraId="6212F6EC">
            <w:pPr>
              <w:pStyle w:val="12"/>
            </w:pPr>
            <w:r>
              <w:t>100%</w:t>
            </w:r>
          </w:p>
        </w:tc>
        <w:tc>
          <w:tcPr>
            <w:tcW w:w="1304" w:type="dxa"/>
            <w:vAlign w:val="center"/>
          </w:tcPr>
          <w:p w14:paraId="148E5F39">
            <w:pPr>
              <w:pStyle w:val="12"/>
            </w:pPr>
            <w:r>
              <w:t xml:space="preserve"> </w:t>
            </w:r>
          </w:p>
        </w:tc>
        <w:tc>
          <w:tcPr>
            <w:tcW w:w="3118" w:type="dxa"/>
            <w:gridSpan w:val="2"/>
            <w:vAlign w:val="center"/>
          </w:tcPr>
          <w:p w14:paraId="7AAA1253">
            <w:pPr>
              <w:pStyle w:val="12"/>
            </w:pPr>
            <w:r>
              <w:t xml:space="preserve"> </w:t>
            </w:r>
          </w:p>
        </w:tc>
      </w:tr>
      <w:tr w14:paraId="74A57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ADB5ED">
            <w:pPr>
              <w:pStyle w:val="11"/>
            </w:pPr>
            <w:r>
              <w:t>绩效目标</w:t>
            </w:r>
          </w:p>
        </w:tc>
        <w:tc>
          <w:tcPr>
            <w:tcW w:w="8617" w:type="dxa"/>
            <w:gridSpan w:val="6"/>
            <w:vAlign w:val="center"/>
          </w:tcPr>
          <w:p w14:paraId="50FDDA8D">
            <w:pPr>
              <w:pStyle w:val="10"/>
            </w:pPr>
            <w:r>
              <w:t>1.通过开展抽检工作，不断提升我省流通领域商品质量水平</w:t>
            </w:r>
          </w:p>
        </w:tc>
      </w:tr>
    </w:tbl>
    <w:p w14:paraId="4E8E3D44">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864C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2C62AD">
            <w:pPr>
              <w:pStyle w:val="11"/>
            </w:pPr>
            <w:r>
              <w:t>一级指标</w:t>
            </w:r>
          </w:p>
        </w:tc>
        <w:tc>
          <w:tcPr>
            <w:tcW w:w="1276" w:type="dxa"/>
            <w:vAlign w:val="center"/>
          </w:tcPr>
          <w:p w14:paraId="19B67361">
            <w:pPr>
              <w:pStyle w:val="11"/>
            </w:pPr>
            <w:r>
              <w:t>二级指标</w:t>
            </w:r>
          </w:p>
        </w:tc>
        <w:tc>
          <w:tcPr>
            <w:tcW w:w="1332" w:type="dxa"/>
            <w:vAlign w:val="center"/>
          </w:tcPr>
          <w:p w14:paraId="44B2BF44">
            <w:pPr>
              <w:pStyle w:val="11"/>
            </w:pPr>
            <w:r>
              <w:t>三级指标</w:t>
            </w:r>
          </w:p>
        </w:tc>
        <w:tc>
          <w:tcPr>
            <w:tcW w:w="2891" w:type="dxa"/>
            <w:vAlign w:val="center"/>
          </w:tcPr>
          <w:p w14:paraId="3B2A9DB4">
            <w:pPr>
              <w:pStyle w:val="11"/>
            </w:pPr>
            <w:r>
              <w:t>绩效指标描述</w:t>
            </w:r>
          </w:p>
        </w:tc>
        <w:tc>
          <w:tcPr>
            <w:tcW w:w="1276" w:type="dxa"/>
            <w:vAlign w:val="center"/>
          </w:tcPr>
          <w:p w14:paraId="15007ADE">
            <w:pPr>
              <w:pStyle w:val="11"/>
            </w:pPr>
            <w:r>
              <w:t>指标值</w:t>
            </w:r>
          </w:p>
        </w:tc>
        <w:tc>
          <w:tcPr>
            <w:tcW w:w="1843" w:type="dxa"/>
            <w:vAlign w:val="center"/>
          </w:tcPr>
          <w:p w14:paraId="5C8960D4">
            <w:pPr>
              <w:pStyle w:val="11"/>
            </w:pPr>
            <w:r>
              <w:t>指标值确定依据</w:t>
            </w:r>
          </w:p>
        </w:tc>
      </w:tr>
      <w:tr w14:paraId="0E586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6C342E">
            <w:pPr>
              <w:pStyle w:val="12"/>
            </w:pPr>
            <w:r>
              <w:t>产出指标</w:t>
            </w:r>
          </w:p>
        </w:tc>
        <w:tc>
          <w:tcPr>
            <w:tcW w:w="1276" w:type="dxa"/>
            <w:vAlign w:val="center"/>
          </w:tcPr>
          <w:p w14:paraId="21177978">
            <w:pPr>
              <w:pStyle w:val="10"/>
            </w:pPr>
            <w:r>
              <w:t>数量指标</w:t>
            </w:r>
          </w:p>
        </w:tc>
        <w:tc>
          <w:tcPr>
            <w:tcW w:w="1332" w:type="dxa"/>
            <w:vAlign w:val="center"/>
          </w:tcPr>
          <w:p w14:paraId="2F580723">
            <w:pPr>
              <w:pStyle w:val="10"/>
            </w:pPr>
            <w:r>
              <w:t>抽查对象</w:t>
            </w:r>
          </w:p>
        </w:tc>
        <w:tc>
          <w:tcPr>
            <w:tcW w:w="2891" w:type="dxa"/>
            <w:vAlign w:val="center"/>
          </w:tcPr>
          <w:p w14:paraId="7E054D6D">
            <w:pPr>
              <w:pStyle w:val="10"/>
            </w:pPr>
            <w:r>
              <w:t>抽查对象数量</w:t>
            </w:r>
          </w:p>
        </w:tc>
        <w:tc>
          <w:tcPr>
            <w:tcW w:w="1276" w:type="dxa"/>
            <w:vAlign w:val="center"/>
          </w:tcPr>
          <w:p w14:paraId="0C811EC7">
            <w:pPr>
              <w:pStyle w:val="10"/>
            </w:pPr>
            <w:r>
              <w:t>≥200批次</w:t>
            </w:r>
          </w:p>
        </w:tc>
        <w:tc>
          <w:tcPr>
            <w:tcW w:w="1843" w:type="dxa"/>
            <w:vAlign w:val="center"/>
          </w:tcPr>
          <w:p w14:paraId="3885BD58">
            <w:pPr>
              <w:pStyle w:val="10"/>
            </w:pPr>
            <w:r>
              <w:t>2024年初工作计划</w:t>
            </w:r>
          </w:p>
        </w:tc>
      </w:tr>
      <w:tr w14:paraId="08A73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0E8374"/>
        </w:tc>
        <w:tc>
          <w:tcPr>
            <w:tcW w:w="1276" w:type="dxa"/>
            <w:vAlign w:val="center"/>
          </w:tcPr>
          <w:p w14:paraId="780A3467">
            <w:pPr>
              <w:pStyle w:val="10"/>
            </w:pPr>
            <w:r>
              <w:t>质量指标</w:t>
            </w:r>
          </w:p>
        </w:tc>
        <w:tc>
          <w:tcPr>
            <w:tcW w:w="1332" w:type="dxa"/>
            <w:vAlign w:val="center"/>
          </w:tcPr>
          <w:p w14:paraId="5E220E59">
            <w:pPr>
              <w:pStyle w:val="10"/>
            </w:pPr>
            <w:r>
              <w:t>检验数据准确度</w:t>
            </w:r>
          </w:p>
        </w:tc>
        <w:tc>
          <w:tcPr>
            <w:tcW w:w="2891" w:type="dxa"/>
            <w:vAlign w:val="center"/>
          </w:tcPr>
          <w:p w14:paraId="0B979514">
            <w:pPr>
              <w:pStyle w:val="10"/>
            </w:pPr>
            <w:r>
              <w:t>检验准确数据量占检验数据量的比率</w:t>
            </w:r>
          </w:p>
        </w:tc>
        <w:tc>
          <w:tcPr>
            <w:tcW w:w="1276" w:type="dxa"/>
            <w:vAlign w:val="center"/>
          </w:tcPr>
          <w:p w14:paraId="6B86EF04">
            <w:pPr>
              <w:pStyle w:val="10"/>
            </w:pPr>
            <w:r>
              <w:t>≥95百分比</w:t>
            </w:r>
          </w:p>
        </w:tc>
        <w:tc>
          <w:tcPr>
            <w:tcW w:w="1843" w:type="dxa"/>
            <w:vAlign w:val="center"/>
          </w:tcPr>
          <w:p w14:paraId="6B467203">
            <w:pPr>
              <w:pStyle w:val="10"/>
            </w:pPr>
            <w:r>
              <w:t>2024年初工作计划</w:t>
            </w:r>
          </w:p>
        </w:tc>
      </w:tr>
      <w:tr w14:paraId="495F3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1713F5"/>
        </w:tc>
        <w:tc>
          <w:tcPr>
            <w:tcW w:w="1276" w:type="dxa"/>
            <w:vAlign w:val="center"/>
          </w:tcPr>
          <w:p w14:paraId="43AF4C40">
            <w:pPr>
              <w:pStyle w:val="10"/>
            </w:pPr>
            <w:r>
              <w:t>时效指标</w:t>
            </w:r>
          </w:p>
        </w:tc>
        <w:tc>
          <w:tcPr>
            <w:tcW w:w="1332" w:type="dxa"/>
            <w:vAlign w:val="center"/>
          </w:tcPr>
          <w:p w14:paraId="7A58AC7C">
            <w:pPr>
              <w:pStyle w:val="10"/>
            </w:pPr>
            <w:r>
              <w:t>检验数据按时完成率</w:t>
            </w:r>
          </w:p>
        </w:tc>
        <w:tc>
          <w:tcPr>
            <w:tcW w:w="2891" w:type="dxa"/>
            <w:vAlign w:val="center"/>
          </w:tcPr>
          <w:p w14:paraId="5544D7FE">
            <w:pPr>
              <w:pStyle w:val="10"/>
            </w:pPr>
            <w:r>
              <w:t>在规定时间内检出结果</w:t>
            </w:r>
          </w:p>
        </w:tc>
        <w:tc>
          <w:tcPr>
            <w:tcW w:w="1276" w:type="dxa"/>
            <w:vAlign w:val="center"/>
          </w:tcPr>
          <w:p w14:paraId="4CE6336F">
            <w:pPr>
              <w:pStyle w:val="10"/>
            </w:pPr>
            <w:r>
              <w:t>≤1年</w:t>
            </w:r>
          </w:p>
        </w:tc>
        <w:tc>
          <w:tcPr>
            <w:tcW w:w="1843" w:type="dxa"/>
            <w:vAlign w:val="center"/>
          </w:tcPr>
          <w:p w14:paraId="5E53F0CF">
            <w:pPr>
              <w:pStyle w:val="10"/>
            </w:pPr>
            <w:r>
              <w:t>2024年初工作计划</w:t>
            </w:r>
          </w:p>
        </w:tc>
      </w:tr>
      <w:tr w14:paraId="2FA5F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754170"/>
        </w:tc>
        <w:tc>
          <w:tcPr>
            <w:tcW w:w="1276" w:type="dxa"/>
            <w:vAlign w:val="center"/>
          </w:tcPr>
          <w:p w14:paraId="2FD6A349">
            <w:pPr>
              <w:pStyle w:val="10"/>
            </w:pPr>
            <w:r>
              <w:t>成本指标</w:t>
            </w:r>
          </w:p>
        </w:tc>
        <w:tc>
          <w:tcPr>
            <w:tcW w:w="1332" w:type="dxa"/>
            <w:vAlign w:val="center"/>
          </w:tcPr>
          <w:p w14:paraId="4463F0B6">
            <w:pPr>
              <w:pStyle w:val="10"/>
            </w:pPr>
            <w:r>
              <w:t>资金成本</w:t>
            </w:r>
          </w:p>
        </w:tc>
        <w:tc>
          <w:tcPr>
            <w:tcW w:w="2891" w:type="dxa"/>
            <w:vAlign w:val="center"/>
          </w:tcPr>
          <w:p w14:paraId="04EF2DC6">
            <w:pPr>
              <w:pStyle w:val="10"/>
            </w:pPr>
            <w:r>
              <w:t>抽查工作总成本</w:t>
            </w:r>
          </w:p>
        </w:tc>
        <w:tc>
          <w:tcPr>
            <w:tcW w:w="1276" w:type="dxa"/>
            <w:vAlign w:val="center"/>
          </w:tcPr>
          <w:p w14:paraId="348B1F01">
            <w:pPr>
              <w:pStyle w:val="10"/>
            </w:pPr>
            <w:r>
              <w:t>≤12万元</w:t>
            </w:r>
          </w:p>
        </w:tc>
        <w:tc>
          <w:tcPr>
            <w:tcW w:w="1843" w:type="dxa"/>
            <w:vAlign w:val="center"/>
          </w:tcPr>
          <w:p w14:paraId="26C23ED2">
            <w:pPr>
              <w:pStyle w:val="10"/>
            </w:pPr>
            <w:r>
              <w:t>2024年县级预算编制通知</w:t>
            </w:r>
          </w:p>
        </w:tc>
      </w:tr>
      <w:tr w14:paraId="05D42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F1E912">
            <w:pPr>
              <w:pStyle w:val="12"/>
            </w:pPr>
            <w:r>
              <w:t>效益指标</w:t>
            </w:r>
          </w:p>
        </w:tc>
        <w:tc>
          <w:tcPr>
            <w:tcW w:w="1276" w:type="dxa"/>
            <w:vAlign w:val="center"/>
          </w:tcPr>
          <w:p w14:paraId="12AA5E5A">
            <w:pPr>
              <w:pStyle w:val="10"/>
            </w:pPr>
            <w:r>
              <w:t>社会效益指标</w:t>
            </w:r>
          </w:p>
        </w:tc>
        <w:tc>
          <w:tcPr>
            <w:tcW w:w="1332" w:type="dxa"/>
            <w:vAlign w:val="center"/>
          </w:tcPr>
          <w:p w14:paraId="23D701F7">
            <w:pPr>
              <w:pStyle w:val="10"/>
            </w:pPr>
            <w:r>
              <w:t>保护群众利益</w:t>
            </w:r>
          </w:p>
        </w:tc>
        <w:tc>
          <w:tcPr>
            <w:tcW w:w="2891" w:type="dxa"/>
            <w:vAlign w:val="center"/>
          </w:tcPr>
          <w:p w14:paraId="792DE37B">
            <w:pPr>
              <w:pStyle w:val="10"/>
            </w:pPr>
            <w:r>
              <w:t>保护群众利益，更好的维护正常的市场经济秩序</w:t>
            </w:r>
          </w:p>
        </w:tc>
        <w:tc>
          <w:tcPr>
            <w:tcW w:w="1276" w:type="dxa"/>
            <w:vAlign w:val="center"/>
          </w:tcPr>
          <w:p w14:paraId="03F5D159">
            <w:pPr>
              <w:pStyle w:val="10"/>
            </w:pPr>
            <w:r>
              <w:t>保护群众利益</w:t>
            </w:r>
          </w:p>
        </w:tc>
        <w:tc>
          <w:tcPr>
            <w:tcW w:w="1843" w:type="dxa"/>
            <w:vAlign w:val="center"/>
          </w:tcPr>
          <w:p w14:paraId="6D97469D">
            <w:pPr>
              <w:pStyle w:val="10"/>
            </w:pPr>
            <w:r>
              <w:t>2024年初工作计划</w:t>
            </w:r>
          </w:p>
        </w:tc>
      </w:tr>
      <w:tr w14:paraId="04134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8D8739">
            <w:pPr>
              <w:pStyle w:val="12"/>
            </w:pPr>
            <w:r>
              <w:t>满意度指标</w:t>
            </w:r>
          </w:p>
        </w:tc>
        <w:tc>
          <w:tcPr>
            <w:tcW w:w="1276" w:type="dxa"/>
            <w:vAlign w:val="center"/>
          </w:tcPr>
          <w:p w14:paraId="625E1BA2">
            <w:pPr>
              <w:pStyle w:val="10"/>
            </w:pPr>
            <w:r>
              <w:t>服务对象满意度指标</w:t>
            </w:r>
          </w:p>
        </w:tc>
        <w:tc>
          <w:tcPr>
            <w:tcW w:w="1332" w:type="dxa"/>
            <w:vAlign w:val="center"/>
          </w:tcPr>
          <w:p w14:paraId="6EDD437C">
            <w:pPr>
              <w:pStyle w:val="10"/>
            </w:pPr>
            <w:r>
              <w:t>群众满意度</w:t>
            </w:r>
          </w:p>
        </w:tc>
        <w:tc>
          <w:tcPr>
            <w:tcW w:w="2891" w:type="dxa"/>
            <w:vAlign w:val="center"/>
          </w:tcPr>
          <w:p w14:paraId="75AD14CD">
            <w:pPr>
              <w:pStyle w:val="10"/>
            </w:pPr>
            <w:r>
              <w:t>辖区内群众对监管工作满意度</w:t>
            </w:r>
          </w:p>
        </w:tc>
        <w:tc>
          <w:tcPr>
            <w:tcW w:w="1276" w:type="dxa"/>
            <w:vAlign w:val="center"/>
          </w:tcPr>
          <w:p w14:paraId="026CEF06">
            <w:pPr>
              <w:pStyle w:val="10"/>
            </w:pPr>
            <w:r>
              <w:t>≥95百分比</w:t>
            </w:r>
          </w:p>
        </w:tc>
        <w:tc>
          <w:tcPr>
            <w:tcW w:w="1843" w:type="dxa"/>
            <w:vAlign w:val="center"/>
          </w:tcPr>
          <w:p w14:paraId="2991DC1C">
            <w:pPr>
              <w:pStyle w:val="10"/>
            </w:pPr>
            <w:r>
              <w:t>2024年初工作计划</w:t>
            </w:r>
          </w:p>
        </w:tc>
      </w:tr>
    </w:tbl>
    <w:p w14:paraId="552DFB73">
      <w:pPr>
        <w:sectPr>
          <w:pgSz w:w="11900" w:h="16840"/>
          <w:pgMar w:top="1984" w:right="1304" w:bottom="1134" w:left="1304" w:header="720" w:footer="720" w:gutter="0"/>
          <w:cols w:space="720" w:num="1"/>
        </w:sectPr>
      </w:pPr>
    </w:p>
    <w:p w14:paraId="7F405C59">
      <w:pPr>
        <w:jc w:val="center"/>
      </w:pPr>
      <w:r>
        <w:rPr>
          <w:rFonts w:ascii="方正仿宋_GBK" w:hAnsi="方正仿宋_GBK" w:eastAsia="方正仿宋_GBK" w:cs="方正仿宋_GBK"/>
          <w:color w:val="000000"/>
          <w:sz w:val="28"/>
        </w:rPr>
        <w:t xml:space="preserve"> </w:t>
      </w:r>
    </w:p>
    <w:p w14:paraId="730A3993">
      <w:pPr>
        <w:ind w:firstLine="560"/>
        <w:outlineLvl w:val="3"/>
      </w:pPr>
      <w:bookmarkStart w:id="5" w:name="_Toc_4_4_0000000006"/>
      <w:r>
        <w:rPr>
          <w:rFonts w:ascii="方正仿宋_GBK" w:hAnsi="方正仿宋_GBK" w:eastAsia="方正仿宋_GBK" w:cs="方正仿宋_GBK"/>
          <w:color w:val="000000"/>
          <w:sz w:val="28"/>
        </w:rPr>
        <w:t>3.怀财字【2024】7号 食品质量安全抽检经费绩效目标表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9F589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BF74C9E">
            <w:pPr>
              <w:pStyle w:val="9"/>
            </w:pPr>
            <w:r>
              <w:t>414001怀来县市场监督管理局</w:t>
            </w:r>
          </w:p>
        </w:tc>
        <w:tc>
          <w:tcPr>
            <w:tcW w:w="1843" w:type="dxa"/>
            <w:tcBorders>
              <w:top w:val="single" w:color="FFFFFF" w:sz="6" w:space="0"/>
              <w:left w:val="single" w:color="FFFFFF" w:sz="6" w:space="0"/>
              <w:right w:val="single" w:color="FFFFFF" w:sz="6" w:space="0"/>
            </w:tcBorders>
            <w:vAlign w:val="center"/>
          </w:tcPr>
          <w:p w14:paraId="154B023D">
            <w:pPr>
              <w:pStyle w:val="8"/>
            </w:pPr>
            <w:r>
              <w:t>单位：万元</w:t>
            </w:r>
          </w:p>
        </w:tc>
      </w:tr>
      <w:tr w14:paraId="773B7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8CBBF9">
            <w:pPr>
              <w:pStyle w:val="11"/>
            </w:pPr>
            <w:r>
              <w:t>项目编码</w:t>
            </w:r>
          </w:p>
        </w:tc>
        <w:tc>
          <w:tcPr>
            <w:tcW w:w="2608" w:type="dxa"/>
            <w:gridSpan w:val="2"/>
            <w:vAlign w:val="center"/>
          </w:tcPr>
          <w:p w14:paraId="0F515CD8">
            <w:pPr>
              <w:pStyle w:val="10"/>
            </w:pPr>
            <w:r>
              <w:t>13073024P00059810001E</w:t>
            </w:r>
          </w:p>
        </w:tc>
        <w:tc>
          <w:tcPr>
            <w:tcW w:w="1587" w:type="dxa"/>
            <w:vAlign w:val="center"/>
          </w:tcPr>
          <w:p w14:paraId="61955BEB">
            <w:pPr>
              <w:pStyle w:val="11"/>
            </w:pPr>
            <w:r>
              <w:t>项目名称</w:t>
            </w:r>
          </w:p>
        </w:tc>
        <w:tc>
          <w:tcPr>
            <w:tcW w:w="4422" w:type="dxa"/>
            <w:gridSpan w:val="3"/>
            <w:vAlign w:val="center"/>
          </w:tcPr>
          <w:p w14:paraId="65FBCFC0">
            <w:pPr>
              <w:pStyle w:val="10"/>
            </w:pPr>
            <w:r>
              <w:t>怀财字【2024】7号 食品质量安全抽检经费</w:t>
            </w:r>
          </w:p>
        </w:tc>
      </w:tr>
      <w:tr w14:paraId="3B6D2D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B06F1E">
            <w:pPr>
              <w:pStyle w:val="11"/>
            </w:pPr>
            <w:r>
              <w:t>预算规模及资金用途</w:t>
            </w:r>
          </w:p>
        </w:tc>
        <w:tc>
          <w:tcPr>
            <w:tcW w:w="1276" w:type="dxa"/>
            <w:vAlign w:val="center"/>
          </w:tcPr>
          <w:p w14:paraId="5FEA78E2">
            <w:pPr>
              <w:pStyle w:val="11"/>
            </w:pPr>
            <w:r>
              <w:t>预算数</w:t>
            </w:r>
          </w:p>
        </w:tc>
        <w:tc>
          <w:tcPr>
            <w:tcW w:w="1332" w:type="dxa"/>
            <w:vAlign w:val="center"/>
          </w:tcPr>
          <w:p w14:paraId="6F106528">
            <w:pPr>
              <w:pStyle w:val="10"/>
            </w:pPr>
            <w:r>
              <w:t>90.00</w:t>
            </w:r>
          </w:p>
        </w:tc>
        <w:tc>
          <w:tcPr>
            <w:tcW w:w="1587" w:type="dxa"/>
            <w:vAlign w:val="center"/>
          </w:tcPr>
          <w:p w14:paraId="6286718B">
            <w:pPr>
              <w:pStyle w:val="11"/>
            </w:pPr>
            <w:r>
              <w:t>其中：财政    资金</w:t>
            </w:r>
          </w:p>
        </w:tc>
        <w:tc>
          <w:tcPr>
            <w:tcW w:w="1304" w:type="dxa"/>
            <w:vAlign w:val="center"/>
          </w:tcPr>
          <w:p w14:paraId="7A51C4A3">
            <w:pPr>
              <w:pStyle w:val="10"/>
            </w:pPr>
            <w:r>
              <w:t>90.00</w:t>
            </w:r>
          </w:p>
        </w:tc>
        <w:tc>
          <w:tcPr>
            <w:tcW w:w="1276" w:type="dxa"/>
            <w:vAlign w:val="center"/>
          </w:tcPr>
          <w:p w14:paraId="4CBA601E">
            <w:pPr>
              <w:pStyle w:val="11"/>
            </w:pPr>
            <w:r>
              <w:t>其他资金</w:t>
            </w:r>
          </w:p>
        </w:tc>
        <w:tc>
          <w:tcPr>
            <w:tcW w:w="1843" w:type="dxa"/>
            <w:vAlign w:val="center"/>
          </w:tcPr>
          <w:p w14:paraId="043666C9">
            <w:pPr>
              <w:pStyle w:val="10"/>
            </w:pPr>
            <w:r>
              <w:t xml:space="preserve"> </w:t>
            </w:r>
          </w:p>
        </w:tc>
      </w:tr>
      <w:tr w14:paraId="6A119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FE7F88"/>
        </w:tc>
        <w:tc>
          <w:tcPr>
            <w:tcW w:w="8617" w:type="dxa"/>
            <w:gridSpan w:val="6"/>
            <w:vAlign w:val="center"/>
          </w:tcPr>
          <w:p w14:paraId="4FF167B5">
            <w:pPr>
              <w:pStyle w:val="10"/>
            </w:pPr>
            <w:r>
              <w:t>用于支付食品质量安全抽检及相关工作的委托业务费</w:t>
            </w:r>
          </w:p>
        </w:tc>
      </w:tr>
      <w:tr w14:paraId="022E82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91E8BD">
            <w:pPr>
              <w:pStyle w:val="11"/>
            </w:pPr>
            <w:r>
              <w:t>资金支出计划（%）</w:t>
            </w:r>
          </w:p>
        </w:tc>
        <w:tc>
          <w:tcPr>
            <w:tcW w:w="2608" w:type="dxa"/>
            <w:gridSpan w:val="2"/>
            <w:vAlign w:val="center"/>
          </w:tcPr>
          <w:p w14:paraId="05EF5849">
            <w:pPr>
              <w:pStyle w:val="11"/>
            </w:pPr>
            <w:r>
              <w:t>3月底</w:t>
            </w:r>
          </w:p>
        </w:tc>
        <w:tc>
          <w:tcPr>
            <w:tcW w:w="1587" w:type="dxa"/>
            <w:vAlign w:val="center"/>
          </w:tcPr>
          <w:p w14:paraId="05E47D4F">
            <w:pPr>
              <w:pStyle w:val="11"/>
            </w:pPr>
            <w:r>
              <w:t>6月底</w:t>
            </w:r>
          </w:p>
        </w:tc>
        <w:tc>
          <w:tcPr>
            <w:tcW w:w="1304" w:type="dxa"/>
            <w:vAlign w:val="center"/>
          </w:tcPr>
          <w:p w14:paraId="227514CB">
            <w:pPr>
              <w:pStyle w:val="11"/>
            </w:pPr>
            <w:r>
              <w:t>10月底</w:t>
            </w:r>
          </w:p>
        </w:tc>
        <w:tc>
          <w:tcPr>
            <w:tcW w:w="3118" w:type="dxa"/>
            <w:gridSpan w:val="2"/>
            <w:vAlign w:val="center"/>
          </w:tcPr>
          <w:p w14:paraId="353D6674">
            <w:pPr>
              <w:pStyle w:val="11"/>
            </w:pPr>
            <w:r>
              <w:t>12月底</w:t>
            </w:r>
          </w:p>
        </w:tc>
      </w:tr>
      <w:tr w14:paraId="23FE0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44C7FB"/>
        </w:tc>
        <w:tc>
          <w:tcPr>
            <w:tcW w:w="2608" w:type="dxa"/>
            <w:gridSpan w:val="2"/>
            <w:vAlign w:val="center"/>
          </w:tcPr>
          <w:p w14:paraId="5F21164E">
            <w:pPr>
              <w:pStyle w:val="12"/>
            </w:pPr>
            <w:r>
              <w:t>50%</w:t>
            </w:r>
          </w:p>
        </w:tc>
        <w:tc>
          <w:tcPr>
            <w:tcW w:w="1587" w:type="dxa"/>
            <w:vAlign w:val="center"/>
          </w:tcPr>
          <w:p w14:paraId="5F3BA494">
            <w:pPr>
              <w:pStyle w:val="12"/>
            </w:pPr>
            <w:r>
              <w:t>100%</w:t>
            </w:r>
          </w:p>
        </w:tc>
        <w:tc>
          <w:tcPr>
            <w:tcW w:w="1304" w:type="dxa"/>
            <w:vAlign w:val="center"/>
          </w:tcPr>
          <w:p w14:paraId="29C94CAF">
            <w:pPr>
              <w:pStyle w:val="12"/>
            </w:pPr>
            <w:r>
              <w:t xml:space="preserve"> </w:t>
            </w:r>
          </w:p>
        </w:tc>
        <w:tc>
          <w:tcPr>
            <w:tcW w:w="3118" w:type="dxa"/>
            <w:gridSpan w:val="2"/>
            <w:vAlign w:val="center"/>
          </w:tcPr>
          <w:p w14:paraId="16E34324">
            <w:pPr>
              <w:pStyle w:val="12"/>
            </w:pPr>
            <w:r>
              <w:t xml:space="preserve"> </w:t>
            </w:r>
          </w:p>
        </w:tc>
      </w:tr>
      <w:tr w14:paraId="191C3E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04C81E">
            <w:pPr>
              <w:pStyle w:val="11"/>
            </w:pPr>
            <w:r>
              <w:t>绩效目标</w:t>
            </w:r>
          </w:p>
        </w:tc>
        <w:tc>
          <w:tcPr>
            <w:tcW w:w="8617" w:type="dxa"/>
            <w:gridSpan w:val="6"/>
            <w:vAlign w:val="center"/>
          </w:tcPr>
          <w:p w14:paraId="650F2E13">
            <w:pPr>
              <w:pStyle w:val="10"/>
            </w:pPr>
            <w:r>
              <w:t>1.保障区域内食品安全</w:t>
            </w:r>
          </w:p>
        </w:tc>
      </w:tr>
    </w:tbl>
    <w:p w14:paraId="18B067A5">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3B93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A78845">
            <w:pPr>
              <w:pStyle w:val="11"/>
            </w:pPr>
            <w:r>
              <w:t>一级指标</w:t>
            </w:r>
          </w:p>
        </w:tc>
        <w:tc>
          <w:tcPr>
            <w:tcW w:w="1276" w:type="dxa"/>
            <w:vAlign w:val="center"/>
          </w:tcPr>
          <w:p w14:paraId="7265A8A0">
            <w:pPr>
              <w:pStyle w:val="11"/>
            </w:pPr>
            <w:r>
              <w:t>二级指标</w:t>
            </w:r>
          </w:p>
        </w:tc>
        <w:tc>
          <w:tcPr>
            <w:tcW w:w="1332" w:type="dxa"/>
            <w:vAlign w:val="center"/>
          </w:tcPr>
          <w:p w14:paraId="09405ED5">
            <w:pPr>
              <w:pStyle w:val="11"/>
            </w:pPr>
            <w:r>
              <w:t>三级指标</w:t>
            </w:r>
          </w:p>
        </w:tc>
        <w:tc>
          <w:tcPr>
            <w:tcW w:w="2891" w:type="dxa"/>
            <w:vAlign w:val="center"/>
          </w:tcPr>
          <w:p w14:paraId="3DDB275F">
            <w:pPr>
              <w:pStyle w:val="11"/>
            </w:pPr>
            <w:r>
              <w:t>绩效指标描述</w:t>
            </w:r>
          </w:p>
        </w:tc>
        <w:tc>
          <w:tcPr>
            <w:tcW w:w="1276" w:type="dxa"/>
            <w:vAlign w:val="center"/>
          </w:tcPr>
          <w:p w14:paraId="4CB9C544">
            <w:pPr>
              <w:pStyle w:val="11"/>
            </w:pPr>
            <w:r>
              <w:t>指标值</w:t>
            </w:r>
          </w:p>
        </w:tc>
        <w:tc>
          <w:tcPr>
            <w:tcW w:w="1843" w:type="dxa"/>
            <w:vAlign w:val="center"/>
          </w:tcPr>
          <w:p w14:paraId="6021F5AE">
            <w:pPr>
              <w:pStyle w:val="11"/>
            </w:pPr>
            <w:r>
              <w:t>指标值确定依据</w:t>
            </w:r>
          </w:p>
        </w:tc>
      </w:tr>
      <w:tr w14:paraId="0E4F1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BCED7C">
            <w:pPr>
              <w:pStyle w:val="12"/>
            </w:pPr>
            <w:r>
              <w:t>产出指标</w:t>
            </w:r>
          </w:p>
        </w:tc>
        <w:tc>
          <w:tcPr>
            <w:tcW w:w="1276" w:type="dxa"/>
            <w:vAlign w:val="center"/>
          </w:tcPr>
          <w:p w14:paraId="34688A3A">
            <w:pPr>
              <w:pStyle w:val="10"/>
            </w:pPr>
            <w:r>
              <w:t>数量指标</w:t>
            </w:r>
          </w:p>
        </w:tc>
        <w:tc>
          <w:tcPr>
            <w:tcW w:w="1332" w:type="dxa"/>
            <w:vAlign w:val="center"/>
          </w:tcPr>
          <w:p w14:paraId="723FD9C7">
            <w:pPr>
              <w:pStyle w:val="10"/>
            </w:pPr>
            <w:r>
              <w:t>检验产品批次(批次)</w:t>
            </w:r>
          </w:p>
        </w:tc>
        <w:tc>
          <w:tcPr>
            <w:tcW w:w="2891" w:type="dxa"/>
            <w:vAlign w:val="center"/>
          </w:tcPr>
          <w:p w14:paraId="794A561C">
            <w:pPr>
              <w:pStyle w:val="10"/>
            </w:pPr>
            <w:r>
              <w:t>检验产品的批次</w:t>
            </w:r>
          </w:p>
        </w:tc>
        <w:tc>
          <w:tcPr>
            <w:tcW w:w="1276" w:type="dxa"/>
            <w:vAlign w:val="center"/>
          </w:tcPr>
          <w:p w14:paraId="07C99290">
            <w:pPr>
              <w:pStyle w:val="10"/>
            </w:pPr>
            <w:r>
              <w:t>≥1000批次</w:t>
            </w:r>
          </w:p>
        </w:tc>
        <w:tc>
          <w:tcPr>
            <w:tcW w:w="1843" w:type="dxa"/>
            <w:vAlign w:val="center"/>
          </w:tcPr>
          <w:p w14:paraId="34FBE982">
            <w:pPr>
              <w:pStyle w:val="10"/>
            </w:pPr>
            <w:r>
              <w:t>2024年初工作计划</w:t>
            </w:r>
          </w:p>
        </w:tc>
      </w:tr>
      <w:tr w14:paraId="6A049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66AE59"/>
        </w:tc>
        <w:tc>
          <w:tcPr>
            <w:tcW w:w="1276" w:type="dxa"/>
            <w:vAlign w:val="center"/>
          </w:tcPr>
          <w:p w14:paraId="1ACFB5BA">
            <w:pPr>
              <w:pStyle w:val="10"/>
            </w:pPr>
            <w:r>
              <w:t>质量指标</w:t>
            </w:r>
          </w:p>
        </w:tc>
        <w:tc>
          <w:tcPr>
            <w:tcW w:w="1332" w:type="dxa"/>
            <w:vAlign w:val="center"/>
          </w:tcPr>
          <w:p w14:paraId="40907FAA">
            <w:pPr>
              <w:pStyle w:val="10"/>
            </w:pPr>
            <w:r>
              <w:t>不合格产品查出率</w:t>
            </w:r>
          </w:p>
        </w:tc>
        <w:tc>
          <w:tcPr>
            <w:tcW w:w="2891" w:type="dxa"/>
            <w:vAlign w:val="center"/>
          </w:tcPr>
          <w:p w14:paraId="4A88682E">
            <w:pPr>
              <w:pStyle w:val="10"/>
            </w:pPr>
            <w:r>
              <w:t>处置的不合格产品数量占检验不合格产品数量的比率</w:t>
            </w:r>
          </w:p>
        </w:tc>
        <w:tc>
          <w:tcPr>
            <w:tcW w:w="1276" w:type="dxa"/>
            <w:vAlign w:val="center"/>
          </w:tcPr>
          <w:p w14:paraId="7B979002">
            <w:pPr>
              <w:pStyle w:val="10"/>
            </w:pPr>
            <w:r>
              <w:t>≥95百分比</w:t>
            </w:r>
          </w:p>
        </w:tc>
        <w:tc>
          <w:tcPr>
            <w:tcW w:w="1843" w:type="dxa"/>
            <w:vAlign w:val="center"/>
          </w:tcPr>
          <w:p w14:paraId="695AD7DC">
            <w:pPr>
              <w:pStyle w:val="10"/>
            </w:pPr>
            <w:r>
              <w:t>2024年初工作计划</w:t>
            </w:r>
          </w:p>
        </w:tc>
      </w:tr>
      <w:tr w14:paraId="28B16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D8296C"/>
        </w:tc>
        <w:tc>
          <w:tcPr>
            <w:tcW w:w="1276" w:type="dxa"/>
            <w:vAlign w:val="center"/>
          </w:tcPr>
          <w:p w14:paraId="089F90BC">
            <w:pPr>
              <w:pStyle w:val="10"/>
            </w:pPr>
            <w:r>
              <w:t>时效指标</w:t>
            </w:r>
          </w:p>
        </w:tc>
        <w:tc>
          <w:tcPr>
            <w:tcW w:w="1332" w:type="dxa"/>
            <w:vAlign w:val="center"/>
          </w:tcPr>
          <w:p w14:paraId="75EE3B3E">
            <w:pPr>
              <w:pStyle w:val="10"/>
            </w:pPr>
            <w:r>
              <w:t>及时率</w:t>
            </w:r>
          </w:p>
        </w:tc>
        <w:tc>
          <w:tcPr>
            <w:tcW w:w="2891" w:type="dxa"/>
            <w:vAlign w:val="center"/>
          </w:tcPr>
          <w:p w14:paraId="240EC022">
            <w:pPr>
              <w:pStyle w:val="10"/>
            </w:pPr>
            <w:r>
              <w:t>抽检工作完成及时</w:t>
            </w:r>
          </w:p>
        </w:tc>
        <w:tc>
          <w:tcPr>
            <w:tcW w:w="1276" w:type="dxa"/>
            <w:vAlign w:val="center"/>
          </w:tcPr>
          <w:p w14:paraId="3CAAA600">
            <w:pPr>
              <w:pStyle w:val="10"/>
            </w:pPr>
            <w:r>
              <w:t>≤1年</w:t>
            </w:r>
          </w:p>
        </w:tc>
        <w:tc>
          <w:tcPr>
            <w:tcW w:w="1843" w:type="dxa"/>
            <w:vAlign w:val="center"/>
          </w:tcPr>
          <w:p w14:paraId="262F40CE">
            <w:pPr>
              <w:pStyle w:val="10"/>
            </w:pPr>
            <w:r>
              <w:t>2024年初工作计划</w:t>
            </w:r>
          </w:p>
        </w:tc>
      </w:tr>
      <w:tr w14:paraId="47CAF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06BAEB"/>
        </w:tc>
        <w:tc>
          <w:tcPr>
            <w:tcW w:w="1276" w:type="dxa"/>
            <w:vAlign w:val="center"/>
          </w:tcPr>
          <w:p w14:paraId="74795F7D">
            <w:pPr>
              <w:pStyle w:val="10"/>
            </w:pPr>
            <w:r>
              <w:t>成本指标</w:t>
            </w:r>
          </w:p>
        </w:tc>
        <w:tc>
          <w:tcPr>
            <w:tcW w:w="1332" w:type="dxa"/>
            <w:vAlign w:val="center"/>
          </w:tcPr>
          <w:p w14:paraId="38550A76">
            <w:pPr>
              <w:pStyle w:val="10"/>
            </w:pPr>
            <w:r>
              <w:t>总成本</w:t>
            </w:r>
          </w:p>
        </w:tc>
        <w:tc>
          <w:tcPr>
            <w:tcW w:w="2891" w:type="dxa"/>
            <w:vAlign w:val="center"/>
          </w:tcPr>
          <w:p w14:paraId="4795494F">
            <w:pPr>
              <w:pStyle w:val="10"/>
            </w:pPr>
            <w:r>
              <w:t>控制经费支出不超预算数</w:t>
            </w:r>
          </w:p>
        </w:tc>
        <w:tc>
          <w:tcPr>
            <w:tcW w:w="1276" w:type="dxa"/>
            <w:vAlign w:val="center"/>
          </w:tcPr>
          <w:p w14:paraId="70B294DC">
            <w:pPr>
              <w:pStyle w:val="10"/>
            </w:pPr>
            <w:r>
              <w:t>≤90万元</w:t>
            </w:r>
          </w:p>
        </w:tc>
        <w:tc>
          <w:tcPr>
            <w:tcW w:w="1843" w:type="dxa"/>
            <w:vAlign w:val="center"/>
          </w:tcPr>
          <w:p w14:paraId="3CBD6559">
            <w:pPr>
              <w:pStyle w:val="10"/>
            </w:pPr>
            <w:r>
              <w:t>2024年初预算编制通知</w:t>
            </w:r>
          </w:p>
        </w:tc>
      </w:tr>
      <w:tr w14:paraId="77A08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7AF32E">
            <w:pPr>
              <w:pStyle w:val="12"/>
            </w:pPr>
            <w:r>
              <w:t>效益指标</w:t>
            </w:r>
          </w:p>
        </w:tc>
        <w:tc>
          <w:tcPr>
            <w:tcW w:w="1276" w:type="dxa"/>
            <w:vAlign w:val="center"/>
          </w:tcPr>
          <w:p w14:paraId="5E55E32B">
            <w:pPr>
              <w:pStyle w:val="10"/>
            </w:pPr>
            <w:r>
              <w:t>社会效益指标</w:t>
            </w:r>
          </w:p>
        </w:tc>
        <w:tc>
          <w:tcPr>
            <w:tcW w:w="1332" w:type="dxa"/>
            <w:vAlign w:val="center"/>
          </w:tcPr>
          <w:p w14:paraId="7EC08C6E">
            <w:pPr>
              <w:pStyle w:val="10"/>
            </w:pPr>
            <w:r>
              <w:t>优化市场秩序</w:t>
            </w:r>
          </w:p>
        </w:tc>
        <w:tc>
          <w:tcPr>
            <w:tcW w:w="2891" w:type="dxa"/>
            <w:vAlign w:val="center"/>
          </w:tcPr>
          <w:p w14:paraId="5D1FC576">
            <w:pPr>
              <w:pStyle w:val="10"/>
            </w:pPr>
            <w:r>
              <w:t>优化市场经济秩序</w:t>
            </w:r>
          </w:p>
        </w:tc>
        <w:tc>
          <w:tcPr>
            <w:tcW w:w="1276" w:type="dxa"/>
            <w:vAlign w:val="center"/>
          </w:tcPr>
          <w:p w14:paraId="24FF46FF">
            <w:pPr>
              <w:pStyle w:val="10"/>
            </w:pPr>
            <w:r>
              <w:t>优化市场经济秩序</w:t>
            </w:r>
          </w:p>
        </w:tc>
        <w:tc>
          <w:tcPr>
            <w:tcW w:w="1843" w:type="dxa"/>
            <w:vAlign w:val="center"/>
          </w:tcPr>
          <w:p w14:paraId="3760D1BC">
            <w:pPr>
              <w:pStyle w:val="10"/>
            </w:pPr>
            <w:r>
              <w:t>2024年初工作计划</w:t>
            </w:r>
          </w:p>
        </w:tc>
      </w:tr>
      <w:tr w14:paraId="058A8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387AB4">
            <w:pPr>
              <w:pStyle w:val="12"/>
            </w:pPr>
            <w:r>
              <w:t>满意度指标</w:t>
            </w:r>
          </w:p>
        </w:tc>
        <w:tc>
          <w:tcPr>
            <w:tcW w:w="1276" w:type="dxa"/>
            <w:vAlign w:val="center"/>
          </w:tcPr>
          <w:p w14:paraId="2D32505B">
            <w:pPr>
              <w:pStyle w:val="10"/>
            </w:pPr>
            <w:r>
              <w:t>服务对象满意度指标</w:t>
            </w:r>
          </w:p>
        </w:tc>
        <w:tc>
          <w:tcPr>
            <w:tcW w:w="1332" w:type="dxa"/>
            <w:vAlign w:val="center"/>
          </w:tcPr>
          <w:p w14:paraId="6C896447">
            <w:pPr>
              <w:pStyle w:val="10"/>
            </w:pPr>
            <w:r>
              <w:t>受检单位满意度</w:t>
            </w:r>
          </w:p>
        </w:tc>
        <w:tc>
          <w:tcPr>
            <w:tcW w:w="2891" w:type="dxa"/>
            <w:vAlign w:val="center"/>
          </w:tcPr>
          <w:p w14:paraId="133E35C8">
            <w:pPr>
              <w:pStyle w:val="10"/>
            </w:pPr>
            <w:r>
              <w:t>满意的受检单位对检查单位的满意度</w:t>
            </w:r>
          </w:p>
        </w:tc>
        <w:tc>
          <w:tcPr>
            <w:tcW w:w="1276" w:type="dxa"/>
            <w:vAlign w:val="center"/>
          </w:tcPr>
          <w:p w14:paraId="7BFCDECE">
            <w:pPr>
              <w:pStyle w:val="10"/>
            </w:pPr>
            <w:r>
              <w:t>≥95百分比</w:t>
            </w:r>
          </w:p>
        </w:tc>
        <w:tc>
          <w:tcPr>
            <w:tcW w:w="1843" w:type="dxa"/>
            <w:vAlign w:val="center"/>
          </w:tcPr>
          <w:p w14:paraId="261402F0">
            <w:pPr>
              <w:pStyle w:val="10"/>
            </w:pPr>
            <w:r>
              <w:t>2024年初工作计划</w:t>
            </w:r>
          </w:p>
        </w:tc>
      </w:tr>
    </w:tbl>
    <w:p w14:paraId="030FB2DD">
      <w:pPr>
        <w:sectPr>
          <w:pgSz w:w="11900" w:h="16840"/>
          <w:pgMar w:top="1984" w:right="1304" w:bottom="1134" w:left="1304" w:header="720" w:footer="720" w:gutter="0"/>
          <w:cols w:space="720" w:num="1"/>
        </w:sectPr>
      </w:pPr>
    </w:p>
    <w:p w14:paraId="14DDBA14">
      <w:pPr>
        <w:jc w:val="center"/>
      </w:pPr>
      <w:r>
        <w:rPr>
          <w:rFonts w:ascii="方正仿宋_GBK" w:hAnsi="方正仿宋_GBK" w:eastAsia="方正仿宋_GBK" w:cs="方正仿宋_GBK"/>
          <w:color w:val="000000"/>
          <w:sz w:val="28"/>
        </w:rPr>
        <w:t xml:space="preserve"> </w:t>
      </w:r>
    </w:p>
    <w:p w14:paraId="031ACA1A">
      <w:pPr>
        <w:ind w:firstLine="560"/>
        <w:outlineLvl w:val="3"/>
      </w:pPr>
      <w:bookmarkStart w:id="6" w:name="_Toc_4_4_0000000007"/>
      <w:r>
        <w:rPr>
          <w:rFonts w:ascii="方正仿宋_GBK" w:hAnsi="方正仿宋_GBK" w:eastAsia="方正仿宋_GBK" w:cs="方正仿宋_GBK"/>
          <w:color w:val="000000"/>
          <w:sz w:val="28"/>
        </w:rPr>
        <w:t>4.怀财字【2024】7号 市场监管绩效目标表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BE7F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48C3DDC">
            <w:pPr>
              <w:pStyle w:val="9"/>
            </w:pPr>
            <w:r>
              <w:t>414001怀来县市场监督管理局</w:t>
            </w:r>
          </w:p>
        </w:tc>
        <w:tc>
          <w:tcPr>
            <w:tcW w:w="1843" w:type="dxa"/>
            <w:tcBorders>
              <w:top w:val="single" w:color="FFFFFF" w:sz="6" w:space="0"/>
              <w:left w:val="single" w:color="FFFFFF" w:sz="6" w:space="0"/>
              <w:right w:val="single" w:color="FFFFFF" w:sz="6" w:space="0"/>
            </w:tcBorders>
            <w:vAlign w:val="center"/>
          </w:tcPr>
          <w:p w14:paraId="11B931E3">
            <w:pPr>
              <w:pStyle w:val="8"/>
            </w:pPr>
            <w:r>
              <w:t>单位：万元</w:t>
            </w:r>
          </w:p>
        </w:tc>
      </w:tr>
      <w:tr w14:paraId="3107CD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89ACD1">
            <w:pPr>
              <w:pStyle w:val="11"/>
            </w:pPr>
            <w:r>
              <w:t>项目编码</w:t>
            </w:r>
          </w:p>
        </w:tc>
        <w:tc>
          <w:tcPr>
            <w:tcW w:w="2608" w:type="dxa"/>
            <w:gridSpan w:val="2"/>
            <w:vAlign w:val="center"/>
          </w:tcPr>
          <w:p w14:paraId="10A05E75">
            <w:pPr>
              <w:pStyle w:val="10"/>
            </w:pPr>
            <w:r>
              <w:t>13073024P00059710001Q</w:t>
            </w:r>
          </w:p>
        </w:tc>
        <w:tc>
          <w:tcPr>
            <w:tcW w:w="1587" w:type="dxa"/>
            <w:vAlign w:val="center"/>
          </w:tcPr>
          <w:p w14:paraId="14C140FA">
            <w:pPr>
              <w:pStyle w:val="11"/>
            </w:pPr>
            <w:r>
              <w:t>项目名称</w:t>
            </w:r>
          </w:p>
        </w:tc>
        <w:tc>
          <w:tcPr>
            <w:tcW w:w="4422" w:type="dxa"/>
            <w:gridSpan w:val="3"/>
            <w:vAlign w:val="center"/>
          </w:tcPr>
          <w:p w14:paraId="56B360F5">
            <w:pPr>
              <w:pStyle w:val="10"/>
            </w:pPr>
            <w:r>
              <w:t>怀财字【2024】7号 市场监管</w:t>
            </w:r>
          </w:p>
        </w:tc>
      </w:tr>
      <w:tr w14:paraId="1E533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AFD2C5">
            <w:pPr>
              <w:pStyle w:val="11"/>
            </w:pPr>
            <w:r>
              <w:t>预算规模及资金用途</w:t>
            </w:r>
          </w:p>
        </w:tc>
        <w:tc>
          <w:tcPr>
            <w:tcW w:w="1276" w:type="dxa"/>
            <w:vAlign w:val="center"/>
          </w:tcPr>
          <w:p w14:paraId="7B1A66E7">
            <w:pPr>
              <w:pStyle w:val="11"/>
            </w:pPr>
            <w:r>
              <w:t>预算数</w:t>
            </w:r>
          </w:p>
        </w:tc>
        <w:tc>
          <w:tcPr>
            <w:tcW w:w="1332" w:type="dxa"/>
            <w:vAlign w:val="center"/>
          </w:tcPr>
          <w:p w14:paraId="4F47EC85">
            <w:pPr>
              <w:pStyle w:val="10"/>
            </w:pPr>
            <w:r>
              <w:t>33.60</w:t>
            </w:r>
          </w:p>
        </w:tc>
        <w:tc>
          <w:tcPr>
            <w:tcW w:w="1587" w:type="dxa"/>
            <w:vAlign w:val="center"/>
          </w:tcPr>
          <w:p w14:paraId="7415F465">
            <w:pPr>
              <w:pStyle w:val="11"/>
            </w:pPr>
            <w:r>
              <w:t>其中：财政    资金</w:t>
            </w:r>
          </w:p>
        </w:tc>
        <w:tc>
          <w:tcPr>
            <w:tcW w:w="1304" w:type="dxa"/>
            <w:vAlign w:val="center"/>
          </w:tcPr>
          <w:p w14:paraId="294A9F91">
            <w:pPr>
              <w:pStyle w:val="10"/>
            </w:pPr>
            <w:r>
              <w:t>33.60</w:t>
            </w:r>
          </w:p>
        </w:tc>
        <w:tc>
          <w:tcPr>
            <w:tcW w:w="1276" w:type="dxa"/>
            <w:vAlign w:val="center"/>
          </w:tcPr>
          <w:p w14:paraId="26AD1FB0">
            <w:pPr>
              <w:pStyle w:val="11"/>
            </w:pPr>
            <w:r>
              <w:t>其他资金</w:t>
            </w:r>
          </w:p>
        </w:tc>
        <w:tc>
          <w:tcPr>
            <w:tcW w:w="1843" w:type="dxa"/>
            <w:vAlign w:val="center"/>
          </w:tcPr>
          <w:p w14:paraId="6D8D2E17">
            <w:pPr>
              <w:pStyle w:val="10"/>
            </w:pPr>
            <w:r>
              <w:t xml:space="preserve"> </w:t>
            </w:r>
          </w:p>
        </w:tc>
      </w:tr>
      <w:tr w14:paraId="4A26E9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6244EE"/>
        </w:tc>
        <w:tc>
          <w:tcPr>
            <w:tcW w:w="8617" w:type="dxa"/>
            <w:gridSpan w:val="6"/>
            <w:vAlign w:val="center"/>
          </w:tcPr>
          <w:p w14:paraId="4C2250A6">
            <w:pPr>
              <w:pStyle w:val="10"/>
            </w:pPr>
            <w:r>
              <w:t>用于市场监管工作相关方面的费用支出</w:t>
            </w:r>
          </w:p>
        </w:tc>
      </w:tr>
      <w:tr w14:paraId="3CF24B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D6BB94">
            <w:pPr>
              <w:pStyle w:val="11"/>
            </w:pPr>
            <w:r>
              <w:t>资金支出计划（%）</w:t>
            </w:r>
          </w:p>
        </w:tc>
        <w:tc>
          <w:tcPr>
            <w:tcW w:w="2608" w:type="dxa"/>
            <w:gridSpan w:val="2"/>
            <w:vAlign w:val="center"/>
          </w:tcPr>
          <w:p w14:paraId="4117CD6C">
            <w:pPr>
              <w:pStyle w:val="11"/>
            </w:pPr>
            <w:r>
              <w:t>3月底</w:t>
            </w:r>
          </w:p>
        </w:tc>
        <w:tc>
          <w:tcPr>
            <w:tcW w:w="1587" w:type="dxa"/>
            <w:vAlign w:val="center"/>
          </w:tcPr>
          <w:p w14:paraId="1325D447">
            <w:pPr>
              <w:pStyle w:val="11"/>
            </w:pPr>
            <w:r>
              <w:t>6月底</w:t>
            </w:r>
          </w:p>
        </w:tc>
        <w:tc>
          <w:tcPr>
            <w:tcW w:w="1304" w:type="dxa"/>
            <w:vAlign w:val="center"/>
          </w:tcPr>
          <w:p w14:paraId="28AD6470">
            <w:pPr>
              <w:pStyle w:val="11"/>
            </w:pPr>
            <w:r>
              <w:t>10月底</w:t>
            </w:r>
          </w:p>
        </w:tc>
        <w:tc>
          <w:tcPr>
            <w:tcW w:w="3118" w:type="dxa"/>
            <w:gridSpan w:val="2"/>
            <w:vAlign w:val="center"/>
          </w:tcPr>
          <w:p w14:paraId="58C3D749">
            <w:pPr>
              <w:pStyle w:val="11"/>
            </w:pPr>
            <w:r>
              <w:t>12月底</w:t>
            </w:r>
          </w:p>
        </w:tc>
      </w:tr>
      <w:tr w14:paraId="62CBA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900B79"/>
        </w:tc>
        <w:tc>
          <w:tcPr>
            <w:tcW w:w="2608" w:type="dxa"/>
            <w:gridSpan w:val="2"/>
            <w:vAlign w:val="center"/>
          </w:tcPr>
          <w:p w14:paraId="41B1766D">
            <w:pPr>
              <w:pStyle w:val="12"/>
            </w:pPr>
            <w:r>
              <w:t>25%</w:t>
            </w:r>
          </w:p>
        </w:tc>
        <w:tc>
          <w:tcPr>
            <w:tcW w:w="1587" w:type="dxa"/>
            <w:vAlign w:val="center"/>
          </w:tcPr>
          <w:p w14:paraId="4A0FF11D">
            <w:pPr>
              <w:pStyle w:val="12"/>
            </w:pPr>
            <w:r>
              <w:t>50%</w:t>
            </w:r>
          </w:p>
        </w:tc>
        <w:tc>
          <w:tcPr>
            <w:tcW w:w="1304" w:type="dxa"/>
            <w:vAlign w:val="center"/>
          </w:tcPr>
          <w:p w14:paraId="5BE4422E">
            <w:pPr>
              <w:pStyle w:val="12"/>
            </w:pPr>
            <w:r>
              <w:t>75%</w:t>
            </w:r>
          </w:p>
        </w:tc>
        <w:tc>
          <w:tcPr>
            <w:tcW w:w="3118" w:type="dxa"/>
            <w:gridSpan w:val="2"/>
            <w:vAlign w:val="center"/>
          </w:tcPr>
          <w:p w14:paraId="23CCB1BB">
            <w:pPr>
              <w:pStyle w:val="12"/>
            </w:pPr>
            <w:r>
              <w:t>100%</w:t>
            </w:r>
          </w:p>
        </w:tc>
      </w:tr>
      <w:tr w14:paraId="4DC496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2BF7BF">
            <w:pPr>
              <w:pStyle w:val="11"/>
            </w:pPr>
            <w:r>
              <w:t>绩效目标</w:t>
            </w:r>
          </w:p>
        </w:tc>
        <w:tc>
          <w:tcPr>
            <w:tcW w:w="8617" w:type="dxa"/>
            <w:gridSpan w:val="6"/>
            <w:vAlign w:val="center"/>
          </w:tcPr>
          <w:p w14:paraId="1073F8DA">
            <w:pPr>
              <w:pStyle w:val="10"/>
            </w:pPr>
            <w:r>
              <w:t>1.保障辖区内良好的营商环境</w:t>
            </w:r>
          </w:p>
        </w:tc>
      </w:tr>
    </w:tbl>
    <w:p w14:paraId="6A3376E1">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1498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0D9D12">
            <w:pPr>
              <w:pStyle w:val="11"/>
            </w:pPr>
            <w:r>
              <w:t>一级指标</w:t>
            </w:r>
          </w:p>
        </w:tc>
        <w:tc>
          <w:tcPr>
            <w:tcW w:w="1276" w:type="dxa"/>
            <w:vAlign w:val="center"/>
          </w:tcPr>
          <w:p w14:paraId="71E702EB">
            <w:pPr>
              <w:pStyle w:val="11"/>
            </w:pPr>
            <w:r>
              <w:t>二级指标</w:t>
            </w:r>
          </w:p>
        </w:tc>
        <w:tc>
          <w:tcPr>
            <w:tcW w:w="1332" w:type="dxa"/>
            <w:vAlign w:val="center"/>
          </w:tcPr>
          <w:p w14:paraId="78C9C148">
            <w:pPr>
              <w:pStyle w:val="11"/>
            </w:pPr>
            <w:r>
              <w:t>三级指标</w:t>
            </w:r>
          </w:p>
        </w:tc>
        <w:tc>
          <w:tcPr>
            <w:tcW w:w="2891" w:type="dxa"/>
            <w:vAlign w:val="center"/>
          </w:tcPr>
          <w:p w14:paraId="61A6A2F7">
            <w:pPr>
              <w:pStyle w:val="11"/>
            </w:pPr>
            <w:r>
              <w:t>绩效指标描述</w:t>
            </w:r>
          </w:p>
        </w:tc>
        <w:tc>
          <w:tcPr>
            <w:tcW w:w="1276" w:type="dxa"/>
            <w:vAlign w:val="center"/>
          </w:tcPr>
          <w:p w14:paraId="5B879A88">
            <w:pPr>
              <w:pStyle w:val="11"/>
            </w:pPr>
            <w:r>
              <w:t>指标值</w:t>
            </w:r>
          </w:p>
        </w:tc>
        <w:tc>
          <w:tcPr>
            <w:tcW w:w="1843" w:type="dxa"/>
            <w:vAlign w:val="center"/>
          </w:tcPr>
          <w:p w14:paraId="12AC0D7B">
            <w:pPr>
              <w:pStyle w:val="11"/>
            </w:pPr>
            <w:r>
              <w:t>指标值确定依据</w:t>
            </w:r>
          </w:p>
        </w:tc>
      </w:tr>
      <w:tr w14:paraId="0DD30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829C4C">
            <w:pPr>
              <w:pStyle w:val="12"/>
            </w:pPr>
            <w:r>
              <w:t>产出指标</w:t>
            </w:r>
          </w:p>
        </w:tc>
        <w:tc>
          <w:tcPr>
            <w:tcW w:w="1276" w:type="dxa"/>
            <w:vAlign w:val="center"/>
          </w:tcPr>
          <w:p w14:paraId="40ABC8CA">
            <w:pPr>
              <w:pStyle w:val="10"/>
            </w:pPr>
            <w:r>
              <w:t>数量指标</w:t>
            </w:r>
          </w:p>
        </w:tc>
        <w:tc>
          <w:tcPr>
            <w:tcW w:w="1332" w:type="dxa"/>
            <w:vAlign w:val="center"/>
          </w:tcPr>
          <w:p w14:paraId="3793FDBF">
            <w:pPr>
              <w:pStyle w:val="10"/>
            </w:pPr>
            <w:r>
              <w:t>不合格产品查处率</w:t>
            </w:r>
          </w:p>
        </w:tc>
        <w:tc>
          <w:tcPr>
            <w:tcW w:w="2891" w:type="dxa"/>
            <w:vAlign w:val="center"/>
          </w:tcPr>
          <w:p w14:paraId="6B2600E7">
            <w:pPr>
              <w:pStyle w:val="10"/>
            </w:pPr>
            <w:r>
              <w:t>处置的不合格产品占检验不合格产品总数的比率</w:t>
            </w:r>
          </w:p>
        </w:tc>
        <w:tc>
          <w:tcPr>
            <w:tcW w:w="1276" w:type="dxa"/>
            <w:vAlign w:val="center"/>
          </w:tcPr>
          <w:p w14:paraId="153F2F2E">
            <w:pPr>
              <w:pStyle w:val="10"/>
            </w:pPr>
            <w:r>
              <w:t>≥95百分比</w:t>
            </w:r>
          </w:p>
        </w:tc>
        <w:tc>
          <w:tcPr>
            <w:tcW w:w="1843" w:type="dxa"/>
            <w:vAlign w:val="center"/>
          </w:tcPr>
          <w:p w14:paraId="18790D42">
            <w:pPr>
              <w:pStyle w:val="10"/>
            </w:pPr>
            <w:r>
              <w:t>2024年初工作计划</w:t>
            </w:r>
          </w:p>
        </w:tc>
      </w:tr>
      <w:tr w14:paraId="22508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3FA79F"/>
        </w:tc>
        <w:tc>
          <w:tcPr>
            <w:tcW w:w="1276" w:type="dxa"/>
            <w:vAlign w:val="center"/>
          </w:tcPr>
          <w:p w14:paraId="70F8C082">
            <w:pPr>
              <w:pStyle w:val="10"/>
            </w:pPr>
            <w:r>
              <w:t>质量指标</w:t>
            </w:r>
          </w:p>
        </w:tc>
        <w:tc>
          <w:tcPr>
            <w:tcW w:w="1332" w:type="dxa"/>
            <w:vAlign w:val="center"/>
          </w:tcPr>
          <w:p w14:paraId="50702692">
            <w:pPr>
              <w:pStyle w:val="10"/>
            </w:pPr>
            <w:r>
              <w:t>监督检查次数</w:t>
            </w:r>
          </w:p>
        </w:tc>
        <w:tc>
          <w:tcPr>
            <w:tcW w:w="2891" w:type="dxa"/>
            <w:vAlign w:val="center"/>
          </w:tcPr>
          <w:p w14:paraId="752329DA">
            <w:pPr>
              <w:pStyle w:val="10"/>
            </w:pPr>
            <w:r>
              <w:t>开展监督检查的次数</w:t>
            </w:r>
          </w:p>
        </w:tc>
        <w:tc>
          <w:tcPr>
            <w:tcW w:w="1276" w:type="dxa"/>
            <w:vAlign w:val="center"/>
          </w:tcPr>
          <w:p w14:paraId="0163E350">
            <w:pPr>
              <w:pStyle w:val="10"/>
            </w:pPr>
            <w:r>
              <w:t>≥300次</w:t>
            </w:r>
          </w:p>
        </w:tc>
        <w:tc>
          <w:tcPr>
            <w:tcW w:w="1843" w:type="dxa"/>
            <w:vAlign w:val="center"/>
          </w:tcPr>
          <w:p w14:paraId="7FB2AC4A">
            <w:pPr>
              <w:pStyle w:val="10"/>
            </w:pPr>
            <w:r>
              <w:t>2024年初工作计划</w:t>
            </w:r>
          </w:p>
        </w:tc>
      </w:tr>
      <w:tr w14:paraId="26F4B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751EAD"/>
        </w:tc>
        <w:tc>
          <w:tcPr>
            <w:tcW w:w="1276" w:type="dxa"/>
            <w:vAlign w:val="center"/>
          </w:tcPr>
          <w:p w14:paraId="75597B55">
            <w:pPr>
              <w:pStyle w:val="10"/>
            </w:pPr>
            <w:r>
              <w:t>时效指标</w:t>
            </w:r>
          </w:p>
        </w:tc>
        <w:tc>
          <w:tcPr>
            <w:tcW w:w="1332" w:type="dxa"/>
            <w:vAlign w:val="center"/>
          </w:tcPr>
          <w:p w14:paraId="39FC5B62">
            <w:pPr>
              <w:pStyle w:val="10"/>
            </w:pPr>
            <w:r>
              <w:t>完成时间</w:t>
            </w:r>
          </w:p>
        </w:tc>
        <w:tc>
          <w:tcPr>
            <w:tcW w:w="2891" w:type="dxa"/>
            <w:vAlign w:val="center"/>
          </w:tcPr>
          <w:p w14:paraId="694B71DE">
            <w:pPr>
              <w:pStyle w:val="10"/>
            </w:pPr>
            <w:r>
              <w:t>完成时间</w:t>
            </w:r>
          </w:p>
        </w:tc>
        <w:tc>
          <w:tcPr>
            <w:tcW w:w="1276" w:type="dxa"/>
            <w:vAlign w:val="center"/>
          </w:tcPr>
          <w:p w14:paraId="2C93119D">
            <w:pPr>
              <w:pStyle w:val="10"/>
            </w:pPr>
            <w:r>
              <w:t>≤1年</w:t>
            </w:r>
          </w:p>
        </w:tc>
        <w:tc>
          <w:tcPr>
            <w:tcW w:w="1843" w:type="dxa"/>
            <w:vAlign w:val="center"/>
          </w:tcPr>
          <w:p w14:paraId="2A4D2A49">
            <w:pPr>
              <w:pStyle w:val="10"/>
            </w:pPr>
            <w:r>
              <w:t>2024年初工作计划</w:t>
            </w:r>
          </w:p>
        </w:tc>
      </w:tr>
      <w:tr w14:paraId="5EB7E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4A7322"/>
        </w:tc>
        <w:tc>
          <w:tcPr>
            <w:tcW w:w="1276" w:type="dxa"/>
            <w:vAlign w:val="center"/>
          </w:tcPr>
          <w:p w14:paraId="11C254D0">
            <w:pPr>
              <w:pStyle w:val="10"/>
            </w:pPr>
            <w:r>
              <w:t>成本指标</w:t>
            </w:r>
          </w:p>
        </w:tc>
        <w:tc>
          <w:tcPr>
            <w:tcW w:w="1332" w:type="dxa"/>
            <w:vAlign w:val="center"/>
          </w:tcPr>
          <w:p w14:paraId="28020655">
            <w:pPr>
              <w:pStyle w:val="10"/>
            </w:pPr>
            <w:r>
              <w:t>总成本</w:t>
            </w:r>
          </w:p>
        </w:tc>
        <w:tc>
          <w:tcPr>
            <w:tcW w:w="2891" w:type="dxa"/>
            <w:vAlign w:val="center"/>
          </w:tcPr>
          <w:p w14:paraId="497AFE57">
            <w:pPr>
              <w:pStyle w:val="10"/>
            </w:pPr>
            <w:r>
              <w:t>监管工作总成本</w:t>
            </w:r>
          </w:p>
        </w:tc>
        <w:tc>
          <w:tcPr>
            <w:tcW w:w="1276" w:type="dxa"/>
            <w:vAlign w:val="center"/>
          </w:tcPr>
          <w:p w14:paraId="2135FBFA">
            <w:pPr>
              <w:pStyle w:val="10"/>
            </w:pPr>
            <w:r>
              <w:t>≤33.6万元</w:t>
            </w:r>
          </w:p>
        </w:tc>
        <w:tc>
          <w:tcPr>
            <w:tcW w:w="1843" w:type="dxa"/>
            <w:vAlign w:val="center"/>
          </w:tcPr>
          <w:p w14:paraId="4C9EE5FF">
            <w:pPr>
              <w:pStyle w:val="10"/>
            </w:pPr>
            <w:r>
              <w:t>2024年初预算编制通知</w:t>
            </w:r>
          </w:p>
        </w:tc>
      </w:tr>
      <w:tr w14:paraId="28F3B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F64155">
            <w:pPr>
              <w:pStyle w:val="12"/>
            </w:pPr>
            <w:r>
              <w:t>效益指标</w:t>
            </w:r>
          </w:p>
        </w:tc>
        <w:tc>
          <w:tcPr>
            <w:tcW w:w="1276" w:type="dxa"/>
            <w:vAlign w:val="center"/>
          </w:tcPr>
          <w:p w14:paraId="27A94D68">
            <w:pPr>
              <w:pStyle w:val="10"/>
            </w:pPr>
            <w:r>
              <w:t>社会效益指标</w:t>
            </w:r>
          </w:p>
        </w:tc>
        <w:tc>
          <w:tcPr>
            <w:tcW w:w="1332" w:type="dxa"/>
            <w:vAlign w:val="center"/>
          </w:tcPr>
          <w:p w14:paraId="01EB11D9">
            <w:pPr>
              <w:pStyle w:val="10"/>
            </w:pPr>
            <w:r>
              <w:t>维护市场秩序</w:t>
            </w:r>
          </w:p>
        </w:tc>
        <w:tc>
          <w:tcPr>
            <w:tcW w:w="2891" w:type="dxa"/>
            <w:vAlign w:val="center"/>
          </w:tcPr>
          <w:p w14:paraId="0A725B3E">
            <w:pPr>
              <w:pStyle w:val="10"/>
            </w:pPr>
            <w:r>
              <w:t>维护公平竞争的市场秩序</w:t>
            </w:r>
          </w:p>
        </w:tc>
        <w:tc>
          <w:tcPr>
            <w:tcW w:w="1276" w:type="dxa"/>
            <w:vAlign w:val="center"/>
          </w:tcPr>
          <w:p w14:paraId="6C51C2A4">
            <w:pPr>
              <w:pStyle w:val="10"/>
            </w:pPr>
            <w:r>
              <w:t>维护市场秩序</w:t>
            </w:r>
          </w:p>
        </w:tc>
        <w:tc>
          <w:tcPr>
            <w:tcW w:w="1843" w:type="dxa"/>
            <w:vAlign w:val="center"/>
          </w:tcPr>
          <w:p w14:paraId="41214DE6">
            <w:pPr>
              <w:pStyle w:val="10"/>
            </w:pPr>
            <w:r>
              <w:t>2024年初工作计划</w:t>
            </w:r>
          </w:p>
        </w:tc>
      </w:tr>
      <w:tr w14:paraId="32A26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23DF77">
            <w:pPr>
              <w:pStyle w:val="12"/>
            </w:pPr>
            <w:r>
              <w:t>满意度指标</w:t>
            </w:r>
          </w:p>
        </w:tc>
        <w:tc>
          <w:tcPr>
            <w:tcW w:w="1276" w:type="dxa"/>
            <w:vAlign w:val="center"/>
          </w:tcPr>
          <w:p w14:paraId="65D4677E">
            <w:pPr>
              <w:pStyle w:val="10"/>
            </w:pPr>
            <w:r>
              <w:t>服务对象满意度指标</w:t>
            </w:r>
          </w:p>
        </w:tc>
        <w:tc>
          <w:tcPr>
            <w:tcW w:w="1332" w:type="dxa"/>
            <w:vAlign w:val="center"/>
          </w:tcPr>
          <w:p w14:paraId="6D98A3D6">
            <w:pPr>
              <w:pStyle w:val="10"/>
            </w:pPr>
            <w:r>
              <w:t>群众满意度</w:t>
            </w:r>
          </w:p>
        </w:tc>
        <w:tc>
          <w:tcPr>
            <w:tcW w:w="2891" w:type="dxa"/>
            <w:vAlign w:val="center"/>
          </w:tcPr>
          <w:p w14:paraId="0CA5D91C">
            <w:pPr>
              <w:pStyle w:val="10"/>
            </w:pPr>
            <w:r>
              <w:t>辖区内群众对监管工作满意度</w:t>
            </w:r>
          </w:p>
        </w:tc>
        <w:tc>
          <w:tcPr>
            <w:tcW w:w="1276" w:type="dxa"/>
            <w:vAlign w:val="center"/>
          </w:tcPr>
          <w:p w14:paraId="1E57B0D1">
            <w:pPr>
              <w:pStyle w:val="10"/>
            </w:pPr>
            <w:r>
              <w:t>≥95百分比</w:t>
            </w:r>
          </w:p>
        </w:tc>
        <w:tc>
          <w:tcPr>
            <w:tcW w:w="1843" w:type="dxa"/>
            <w:vAlign w:val="center"/>
          </w:tcPr>
          <w:p w14:paraId="79B7F0E0">
            <w:pPr>
              <w:pStyle w:val="10"/>
            </w:pPr>
            <w:r>
              <w:t>2024年初工作计划</w:t>
            </w:r>
          </w:p>
        </w:tc>
      </w:tr>
    </w:tbl>
    <w:p w14:paraId="142DAD09">
      <w:pPr>
        <w:sectPr>
          <w:pgSz w:w="11900" w:h="16840"/>
          <w:pgMar w:top="1984" w:right="1304" w:bottom="1134" w:left="1304" w:header="720" w:footer="720" w:gutter="0"/>
          <w:cols w:space="720" w:num="1"/>
        </w:sectPr>
      </w:pPr>
    </w:p>
    <w:p w14:paraId="0FCA7C97">
      <w:pPr>
        <w:jc w:val="center"/>
      </w:pPr>
      <w:r>
        <w:rPr>
          <w:rFonts w:ascii="方正仿宋_GBK" w:hAnsi="方正仿宋_GBK" w:eastAsia="方正仿宋_GBK" w:cs="方正仿宋_GBK"/>
          <w:color w:val="000000"/>
          <w:sz w:val="28"/>
        </w:rPr>
        <w:t xml:space="preserve"> </w:t>
      </w:r>
    </w:p>
    <w:p w14:paraId="55AD84D9">
      <w:pPr>
        <w:ind w:firstLine="560"/>
        <w:outlineLvl w:val="3"/>
      </w:pPr>
      <w:bookmarkStart w:id="7" w:name="_Toc_4_4_0000000008"/>
      <w:r>
        <w:rPr>
          <w:rFonts w:ascii="方正仿宋_GBK" w:hAnsi="方正仿宋_GBK" w:eastAsia="方正仿宋_GBK" w:cs="方正仿宋_GBK"/>
          <w:color w:val="000000"/>
          <w:sz w:val="28"/>
        </w:rPr>
        <w:t>5.怀财字【2024】7号 水电费绩效目标表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1A5ED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0F090E4">
            <w:pPr>
              <w:pStyle w:val="9"/>
            </w:pPr>
            <w:r>
              <w:t>414001怀来县市场监督管理局</w:t>
            </w:r>
          </w:p>
        </w:tc>
        <w:tc>
          <w:tcPr>
            <w:tcW w:w="1843" w:type="dxa"/>
            <w:tcBorders>
              <w:top w:val="single" w:color="FFFFFF" w:sz="6" w:space="0"/>
              <w:left w:val="single" w:color="FFFFFF" w:sz="6" w:space="0"/>
              <w:right w:val="single" w:color="FFFFFF" w:sz="6" w:space="0"/>
            </w:tcBorders>
            <w:vAlign w:val="center"/>
          </w:tcPr>
          <w:p w14:paraId="57B22217">
            <w:pPr>
              <w:pStyle w:val="8"/>
            </w:pPr>
            <w:r>
              <w:t>单位：万元</w:t>
            </w:r>
          </w:p>
        </w:tc>
      </w:tr>
      <w:tr w14:paraId="6BF482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57A6B5">
            <w:pPr>
              <w:pStyle w:val="11"/>
            </w:pPr>
            <w:r>
              <w:t>项目编码</w:t>
            </w:r>
          </w:p>
        </w:tc>
        <w:tc>
          <w:tcPr>
            <w:tcW w:w="2608" w:type="dxa"/>
            <w:gridSpan w:val="2"/>
            <w:vAlign w:val="center"/>
          </w:tcPr>
          <w:p w14:paraId="7186E6D8">
            <w:pPr>
              <w:pStyle w:val="10"/>
            </w:pPr>
            <w:r>
              <w:t>13073024P000466100029</w:t>
            </w:r>
          </w:p>
        </w:tc>
        <w:tc>
          <w:tcPr>
            <w:tcW w:w="1587" w:type="dxa"/>
            <w:vAlign w:val="center"/>
          </w:tcPr>
          <w:p w14:paraId="62594E47">
            <w:pPr>
              <w:pStyle w:val="11"/>
            </w:pPr>
            <w:r>
              <w:t>项目名称</w:t>
            </w:r>
          </w:p>
        </w:tc>
        <w:tc>
          <w:tcPr>
            <w:tcW w:w="4422" w:type="dxa"/>
            <w:gridSpan w:val="3"/>
            <w:vAlign w:val="center"/>
          </w:tcPr>
          <w:p w14:paraId="5DAA00A4">
            <w:pPr>
              <w:pStyle w:val="10"/>
            </w:pPr>
            <w:r>
              <w:t>怀财字【2024】7号 水电费</w:t>
            </w:r>
          </w:p>
        </w:tc>
      </w:tr>
      <w:tr w14:paraId="0473A2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8AD831">
            <w:pPr>
              <w:pStyle w:val="11"/>
            </w:pPr>
            <w:r>
              <w:t>预算规模及资金用途</w:t>
            </w:r>
          </w:p>
        </w:tc>
        <w:tc>
          <w:tcPr>
            <w:tcW w:w="1276" w:type="dxa"/>
            <w:vAlign w:val="center"/>
          </w:tcPr>
          <w:p w14:paraId="7C4F3920">
            <w:pPr>
              <w:pStyle w:val="11"/>
            </w:pPr>
            <w:r>
              <w:t>预算数</w:t>
            </w:r>
          </w:p>
        </w:tc>
        <w:tc>
          <w:tcPr>
            <w:tcW w:w="1332" w:type="dxa"/>
            <w:vAlign w:val="center"/>
          </w:tcPr>
          <w:p w14:paraId="6F5854F7">
            <w:pPr>
              <w:pStyle w:val="10"/>
            </w:pPr>
            <w:r>
              <w:t>18.00</w:t>
            </w:r>
          </w:p>
        </w:tc>
        <w:tc>
          <w:tcPr>
            <w:tcW w:w="1587" w:type="dxa"/>
            <w:vAlign w:val="center"/>
          </w:tcPr>
          <w:p w14:paraId="66012722">
            <w:pPr>
              <w:pStyle w:val="11"/>
            </w:pPr>
            <w:r>
              <w:t>其中：财政    资金</w:t>
            </w:r>
          </w:p>
        </w:tc>
        <w:tc>
          <w:tcPr>
            <w:tcW w:w="1304" w:type="dxa"/>
            <w:vAlign w:val="center"/>
          </w:tcPr>
          <w:p w14:paraId="1587A2BD">
            <w:pPr>
              <w:pStyle w:val="10"/>
            </w:pPr>
            <w:r>
              <w:t>18.00</w:t>
            </w:r>
          </w:p>
        </w:tc>
        <w:tc>
          <w:tcPr>
            <w:tcW w:w="1276" w:type="dxa"/>
            <w:vAlign w:val="center"/>
          </w:tcPr>
          <w:p w14:paraId="213F50D8">
            <w:pPr>
              <w:pStyle w:val="11"/>
            </w:pPr>
            <w:r>
              <w:t>其他资金</w:t>
            </w:r>
          </w:p>
        </w:tc>
        <w:tc>
          <w:tcPr>
            <w:tcW w:w="1843" w:type="dxa"/>
            <w:vAlign w:val="center"/>
          </w:tcPr>
          <w:p w14:paraId="1269E939">
            <w:pPr>
              <w:pStyle w:val="10"/>
            </w:pPr>
            <w:r>
              <w:t xml:space="preserve"> </w:t>
            </w:r>
          </w:p>
        </w:tc>
      </w:tr>
      <w:tr w14:paraId="52A88D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B86D34"/>
        </w:tc>
        <w:tc>
          <w:tcPr>
            <w:tcW w:w="8617" w:type="dxa"/>
            <w:gridSpan w:val="6"/>
            <w:vAlign w:val="center"/>
          </w:tcPr>
          <w:p w14:paraId="69CD1797">
            <w:pPr>
              <w:pStyle w:val="10"/>
            </w:pPr>
            <w:r>
              <w:t>支付正常公用经费</w:t>
            </w:r>
          </w:p>
        </w:tc>
      </w:tr>
      <w:tr w14:paraId="78F924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AF82E7">
            <w:pPr>
              <w:pStyle w:val="11"/>
            </w:pPr>
            <w:r>
              <w:t>资金支出计划（%）</w:t>
            </w:r>
          </w:p>
        </w:tc>
        <w:tc>
          <w:tcPr>
            <w:tcW w:w="2608" w:type="dxa"/>
            <w:gridSpan w:val="2"/>
            <w:vAlign w:val="center"/>
          </w:tcPr>
          <w:p w14:paraId="711E46BD">
            <w:pPr>
              <w:pStyle w:val="11"/>
            </w:pPr>
            <w:r>
              <w:t>3月底</w:t>
            </w:r>
          </w:p>
        </w:tc>
        <w:tc>
          <w:tcPr>
            <w:tcW w:w="1587" w:type="dxa"/>
            <w:vAlign w:val="center"/>
          </w:tcPr>
          <w:p w14:paraId="4B517294">
            <w:pPr>
              <w:pStyle w:val="11"/>
            </w:pPr>
            <w:r>
              <w:t>6月底</w:t>
            </w:r>
          </w:p>
        </w:tc>
        <w:tc>
          <w:tcPr>
            <w:tcW w:w="1304" w:type="dxa"/>
            <w:vAlign w:val="center"/>
          </w:tcPr>
          <w:p w14:paraId="5E7CDA63">
            <w:pPr>
              <w:pStyle w:val="11"/>
            </w:pPr>
            <w:r>
              <w:t>10月底</w:t>
            </w:r>
          </w:p>
        </w:tc>
        <w:tc>
          <w:tcPr>
            <w:tcW w:w="3118" w:type="dxa"/>
            <w:gridSpan w:val="2"/>
            <w:vAlign w:val="center"/>
          </w:tcPr>
          <w:p w14:paraId="6AF3FEBE">
            <w:pPr>
              <w:pStyle w:val="11"/>
            </w:pPr>
            <w:r>
              <w:t>12月底</w:t>
            </w:r>
          </w:p>
        </w:tc>
      </w:tr>
      <w:tr w14:paraId="677794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640F26"/>
        </w:tc>
        <w:tc>
          <w:tcPr>
            <w:tcW w:w="2608" w:type="dxa"/>
            <w:gridSpan w:val="2"/>
            <w:vAlign w:val="center"/>
          </w:tcPr>
          <w:p w14:paraId="377A4CCC">
            <w:pPr>
              <w:pStyle w:val="12"/>
            </w:pPr>
            <w:r>
              <w:t>25%</w:t>
            </w:r>
          </w:p>
        </w:tc>
        <w:tc>
          <w:tcPr>
            <w:tcW w:w="1587" w:type="dxa"/>
            <w:vAlign w:val="center"/>
          </w:tcPr>
          <w:p w14:paraId="1CF855EC">
            <w:pPr>
              <w:pStyle w:val="12"/>
            </w:pPr>
            <w:r>
              <w:t>50%</w:t>
            </w:r>
          </w:p>
        </w:tc>
        <w:tc>
          <w:tcPr>
            <w:tcW w:w="1304" w:type="dxa"/>
            <w:vAlign w:val="center"/>
          </w:tcPr>
          <w:p w14:paraId="3946396D">
            <w:pPr>
              <w:pStyle w:val="12"/>
            </w:pPr>
            <w:r>
              <w:t>75%</w:t>
            </w:r>
          </w:p>
        </w:tc>
        <w:tc>
          <w:tcPr>
            <w:tcW w:w="3118" w:type="dxa"/>
            <w:gridSpan w:val="2"/>
            <w:vAlign w:val="center"/>
          </w:tcPr>
          <w:p w14:paraId="2B275414">
            <w:pPr>
              <w:pStyle w:val="12"/>
            </w:pPr>
            <w:r>
              <w:t>100%</w:t>
            </w:r>
          </w:p>
        </w:tc>
      </w:tr>
      <w:tr w14:paraId="3CB77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25D150">
            <w:pPr>
              <w:pStyle w:val="11"/>
            </w:pPr>
            <w:r>
              <w:t>绩效目标</w:t>
            </w:r>
          </w:p>
        </w:tc>
        <w:tc>
          <w:tcPr>
            <w:tcW w:w="8617" w:type="dxa"/>
            <w:gridSpan w:val="6"/>
            <w:vAlign w:val="center"/>
          </w:tcPr>
          <w:p w14:paraId="61EEEFD4">
            <w:pPr>
              <w:pStyle w:val="10"/>
            </w:pPr>
            <w:r>
              <w:t>1.保证日常工作正常运转</w:t>
            </w:r>
            <w:r>
              <w:tab/>
            </w:r>
            <w:r>
              <w:tab/>
            </w:r>
            <w:r>
              <w:tab/>
            </w:r>
            <w:r>
              <w:tab/>
            </w:r>
            <w:r>
              <w:tab/>
            </w:r>
            <w:r>
              <w:tab/>
            </w:r>
          </w:p>
          <w:p w14:paraId="186DAF8D">
            <w:pPr>
              <w:pStyle w:val="10"/>
            </w:pPr>
          </w:p>
        </w:tc>
      </w:tr>
    </w:tbl>
    <w:p w14:paraId="17A280ED">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38E6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B651BA">
            <w:pPr>
              <w:pStyle w:val="11"/>
            </w:pPr>
            <w:r>
              <w:t>一级指标</w:t>
            </w:r>
          </w:p>
        </w:tc>
        <w:tc>
          <w:tcPr>
            <w:tcW w:w="1276" w:type="dxa"/>
            <w:vAlign w:val="center"/>
          </w:tcPr>
          <w:p w14:paraId="08E67C30">
            <w:pPr>
              <w:pStyle w:val="11"/>
            </w:pPr>
            <w:r>
              <w:t>二级指标</w:t>
            </w:r>
          </w:p>
        </w:tc>
        <w:tc>
          <w:tcPr>
            <w:tcW w:w="1332" w:type="dxa"/>
            <w:vAlign w:val="center"/>
          </w:tcPr>
          <w:p w14:paraId="4C7190D2">
            <w:pPr>
              <w:pStyle w:val="11"/>
            </w:pPr>
            <w:r>
              <w:t>三级指标</w:t>
            </w:r>
          </w:p>
        </w:tc>
        <w:tc>
          <w:tcPr>
            <w:tcW w:w="2891" w:type="dxa"/>
            <w:vAlign w:val="center"/>
          </w:tcPr>
          <w:p w14:paraId="3D34494B">
            <w:pPr>
              <w:pStyle w:val="11"/>
            </w:pPr>
            <w:r>
              <w:t>绩效指标描述</w:t>
            </w:r>
          </w:p>
        </w:tc>
        <w:tc>
          <w:tcPr>
            <w:tcW w:w="1276" w:type="dxa"/>
            <w:vAlign w:val="center"/>
          </w:tcPr>
          <w:p w14:paraId="61522D5E">
            <w:pPr>
              <w:pStyle w:val="11"/>
            </w:pPr>
            <w:r>
              <w:t>指标值</w:t>
            </w:r>
          </w:p>
        </w:tc>
        <w:tc>
          <w:tcPr>
            <w:tcW w:w="1843" w:type="dxa"/>
            <w:vAlign w:val="center"/>
          </w:tcPr>
          <w:p w14:paraId="3EDAFAB2">
            <w:pPr>
              <w:pStyle w:val="11"/>
            </w:pPr>
            <w:r>
              <w:t>指标值确定依据</w:t>
            </w:r>
          </w:p>
        </w:tc>
      </w:tr>
      <w:tr w14:paraId="6B0F4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F47639">
            <w:pPr>
              <w:pStyle w:val="12"/>
            </w:pPr>
            <w:r>
              <w:t>产出指标</w:t>
            </w:r>
          </w:p>
        </w:tc>
        <w:tc>
          <w:tcPr>
            <w:tcW w:w="1276" w:type="dxa"/>
            <w:vAlign w:val="center"/>
          </w:tcPr>
          <w:p w14:paraId="5B09BCBA">
            <w:pPr>
              <w:pStyle w:val="10"/>
            </w:pPr>
            <w:r>
              <w:t>数量指标</w:t>
            </w:r>
          </w:p>
        </w:tc>
        <w:tc>
          <w:tcPr>
            <w:tcW w:w="1332" w:type="dxa"/>
            <w:vAlign w:val="center"/>
          </w:tcPr>
          <w:p w14:paraId="3F520A1C">
            <w:pPr>
              <w:pStyle w:val="10"/>
            </w:pPr>
            <w:r>
              <w:t>经费保障单位数量</w:t>
            </w:r>
          </w:p>
        </w:tc>
        <w:tc>
          <w:tcPr>
            <w:tcW w:w="2891" w:type="dxa"/>
            <w:vAlign w:val="center"/>
          </w:tcPr>
          <w:p w14:paraId="428F7F0D">
            <w:pPr>
              <w:pStyle w:val="10"/>
            </w:pPr>
            <w:r>
              <w:t>经费保障市场监督管理局正常运转</w:t>
            </w:r>
          </w:p>
        </w:tc>
        <w:tc>
          <w:tcPr>
            <w:tcW w:w="1276" w:type="dxa"/>
            <w:vAlign w:val="center"/>
          </w:tcPr>
          <w:p w14:paraId="5697AD63">
            <w:pPr>
              <w:pStyle w:val="10"/>
            </w:pPr>
            <w:r>
              <w:t>个</w:t>
            </w:r>
          </w:p>
        </w:tc>
        <w:tc>
          <w:tcPr>
            <w:tcW w:w="1843" w:type="dxa"/>
            <w:vAlign w:val="center"/>
          </w:tcPr>
          <w:p w14:paraId="26790B27">
            <w:pPr>
              <w:pStyle w:val="10"/>
            </w:pPr>
            <w:r>
              <w:t>2024年初工作计划</w:t>
            </w:r>
          </w:p>
        </w:tc>
      </w:tr>
      <w:tr w14:paraId="26D9D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3E22F8"/>
        </w:tc>
        <w:tc>
          <w:tcPr>
            <w:tcW w:w="1276" w:type="dxa"/>
            <w:vAlign w:val="center"/>
          </w:tcPr>
          <w:p w14:paraId="195CAA6A">
            <w:pPr>
              <w:pStyle w:val="10"/>
            </w:pPr>
            <w:r>
              <w:t>质量指标</w:t>
            </w:r>
          </w:p>
        </w:tc>
        <w:tc>
          <w:tcPr>
            <w:tcW w:w="1332" w:type="dxa"/>
            <w:vAlign w:val="center"/>
          </w:tcPr>
          <w:p w14:paraId="69EAD12A">
            <w:pPr>
              <w:pStyle w:val="10"/>
            </w:pPr>
            <w:r>
              <w:t>工作正常运转率</w:t>
            </w:r>
          </w:p>
        </w:tc>
        <w:tc>
          <w:tcPr>
            <w:tcW w:w="2891" w:type="dxa"/>
            <w:vAlign w:val="center"/>
          </w:tcPr>
          <w:p w14:paraId="20D283F1">
            <w:pPr>
              <w:pStyle w:val="10"/>
            </w:pPr>
            <w:r>
              <w:t>保障单位工作正常运转</w:t>
            </w:r>
          </w:p>
        </w:tc>
        <w:tc>
          <w:tcPr>
            <w:tcW w:w="1276" w:type="dxa"/>
            <w:vAlign w:val="center"/>
          </w:tcPr>
          <w:p w14:paraId="01EA04A2">
            <w:pPr>
              <w:pStyle w:val="10"/>
            </w:pPr>
            <w:r>
              <w:t>≥98百分比</w:t>
            </w:r>
          </w:p>
        </w:tc>
        <w:tc>
          <w:tcPr>
            <w:tcW w:w="1843" w:type="dxa"/>
            <w:vAlign w:val="center"/>
          </w:tcPr>
          <w:p w14:paraId="117FF693">
            <w:pPr>
              <w:pStyle w:val="10"/>
            </w:pPr>
            <w:r>
              <w:t>2024年初工作计划</w:t>
            </w:r>
          </w:p>
        </w:tc>
      </w:tr>
      <w:tr w14:paraId="6EEF1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30052C"/>
        </w:tc>
        <w:tc>
          <w:tcPr>
            <w:tcW w:w="1276" w:type="dxa"/>
            <w:vAlign w:val="center"/>
          </w:tcPr>
          <w:p w14:paraId="2620F6FC">
            <w:pPr>
              <w:pStyle w:val="10"/>
            </w:pPr>
            <w:r>
              <w:t>时效指标</w:t>
            </w:r>
          </w:p>
        </w:tc>
        <w:tc>
          <w:tcPr>
            <w:tcW w:w="1332" w:type="dxa"/>
            <w:vAlign w:val="center"/>
          </w:tcPr>
          <w:p w14:paraId="40BAD8C3">
            <w:pPr>
              <w:pStyle w:val="10"/>
            </w:pPr>
            <w:r>
              <w:t>工作完成及时率</w:t>
            </w:r>
          </w:p>
        </w:tc>
        <w:tc>
          <w:tcPr>
            <w:tcW w:w="2891" w:type="dxa"/>
            <w:vAlign w:val="center"/>
          </w:tcPr>
          <w:p w14:paraId="4C3AB7D7">
            <w:pPr>
              <w:pStyle w:val="10"/>
            </w:pPr>
            <w:r>
              <w:t>工作完成及时率</w:t>
            </w:r>
          </w:p>
        </w:tc>
        <w:tc>
          <w:tcPr>
            <w:tcW w:w="1276" w:type="dxa"/>
            <w:vAlign w:val="center"/>
          </w:tcPr>
          <w:p w14:paraId="2FF89F88">
            <w:pPr>
              <w:pStyle w:val="10"/>
            </w:pPr>
            <w:r>
              <w:t>≥98百分比</w:t>
            </w:r>
          </w:p>
        </w:tc>
        <w:tc>
          <w:tcPr>
            <w:tcW w:w="1843" w:type="dxa"/>
            <w:vAlign w:val="center"/>
          </w:tcPr>
          <w:p w14:paraId="46A363CC">
            <w:pPr>
              <w:pStyle w:val="10"/>
            </w:pPr>
            <w:r>
              <w:t>2024年初工作计划</w:t>
            </w:r>
          </w:p>
        </w:tc>
      </w:tr>
      <w:tr w14:paraId="18193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909C3C"/>
        </w:tc>
        <w:tc>
          <w:tcPr>
            <w:tcW w:w="1276" w:type="dxa"/>
            <w:vAlign w:val="center"/>
          </w:tcPr>
          <w:p w14:paraId="6EEE673E">
            <w:pPr>
              <w:pStyle w:val="10"/>
            </w:pPr>
            <w:r>
              <w:t>成本指标</w:t>
            </w:r>
          </w:p>
        </w:tc>
        <w:tc>
          <w:tcPr>
            <w:tcW w:w="1332" w:type="dxa"/>
            <w:vAlign w:val="center"/>
          </w:tcPr>
          <w:p w14:paraId="6186DDE4">
            <w:pPr>
              <w:pStyle w:val="10"/>
            </w:pPr>
            <w:r>
              <w:t>水电费预算数</w:t>
            </w:r>
          </w:p>
        </w:tc>
        <w:tc>
          <w:tcPr>
            <w:tcW w:w="2891" w:type="dxa"/>
            <w:vAlign w:val="center"/>
          </w:tcPr>
          <w:p w14:paraId="14D68980">
            <w:pPr>
              <w:pStyle w:val="10"/>
            </w:pPr>
            <w:r>
              <w:t>水电费控制在预算内</w:t>
            </w:r>
          </w:p>
        </w:tc>
        <w:tc>
          <w:tcPr>
            <w:tcW w:w="1276" w:type="dxa"/>
            <w:vAlign w:val="center"/>
          </w:tcPr>
          <w:p w14:paraId="4AF11109">
            <w:pPr>
              <w:pStyle w:val="10"/>
            </w:pPr>
            <w:r>
              <w:t>≤18万元</w:t>
            </w:r>
          </w:p>
        </w:tc>
        <w:tc>
          <w:tcPr>
            <w:tcW w:w="1843" w:type="dxa"/>
            <w:vAlign w:val="center"/>
          </w:tcPr>
          <w:p w14:paraId="3B98AECF">
            <w:pPr>
              <w:pStyle w:val="10"/>
            </w:pPr>
            <w:r>
              <w:t>2024县级预算编制通知</w:t>
            </w:r>
          </w:p>
        </w:tc>
      </w:tr>
      <w:tr w14:paraId="7E1BE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CFB652">
            <w:pPr>
              <w:pStyle w:val="12"/>
            </w:pPr>
            <w:r>
              <w:t>效益指标</w:t>
            </w:r>
          </w:p>
        </w:tc>
        <w:tc>
          <w:tcPr>
            <w:tcW w:w="1276" w:type="dxa"/>
            <w:vAlign w:val="center"/>
          </w:tcPr>
          <w:p w14:paraId="491FC160">
            <w:pPr>
              <w:pStyle w:val="10"/>
            </w:pPr>
            <w:r>
              <w:t>社会效益指标</w:t>
            </w:r>
          </w:p>
        </w:tc>
        <w:tc>
          <w:tcPr>
            <w:tcW w:w="1332" w:type="dxa"/>
            <w:vAlign w:val="center"/>
          </w:tcPr>
          <w:p w14:paraId="7CC30060">
            <w:pPr>
              <w:pStyle w:val="10"/>
            </w:pPr>
            <w:r>
              <w:t>保证日常工作正常运转</w:t>
            </w:r>
          </w:p>
        </w:tc>
        <w:tc>
          <w:tcPr>
            <w:tcW w:w="2891" w:type="dxa"/>
            <w:vAlign w:val="center"/>
          </w:tcPr>
          <w:p w14:paraId="07CD65A1">
            <w:pPr>
              <w:pStyle w:val="10"/>
            </w:pPr>
            <w:r>
              <w:t>保障日常工作正常运转</w:t>
            </w:r>
          </w:p>
        </w:tc>
        <w:tc>
          <w:tcPr>
            <w:tcW w:w="1276" w:type="dxa"/>
            <w:vAlign w:val="center"/>
          </w:tcPr>
          <w:p w14:paraId="5B8D67A3">
            <w:pPr>
              <w:pStyle w:val="10"/>
            </w:pPr>
            <w:r>
              <w:t>基本保障</w:t>
            </w:r>
          </w:p>
        </w:tc>
        <w:tc>
          <w:tcPr>
            <w:tcW w:w="1843" w:type="dxa"/>
            <w:vAlign w:val="center"/>
          </w:tcPr>
          <w:p w14:paraId="1118E1AA">
            <w:pPr>
              <w:pStyle w:val="10"/>
            </w:pPr>
            <w:r>
              <w:t>2024年初工作计划</w:t>
            </w:r>
          </w:p>
        </w:tc>
      </w:tr>
      <w:tr w14:paraId="78E5A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9FC96B">
            <w:pPr>
              <w:pStyle w:val="12"/>
            </w:pPr>
            <w:r>
              <w:t>满意度指标</w:t>
            </w:r>
          </w:p>
        </w:tc>
        <w:tc>
          <w:tcPr>
            <w:tcW w:w="1276" w:type="dxa"/>
            <w:vAlign w:val="center"/>
          </w:tcPr>
          <w:p w14:paraId="3D3FE42D">
            <w:pPr>
              <w:pStyle w:val="10"/>
            </w:pPr>
            <w:r>
              <w:t>服务对象满意度指标</w:t>
            </w:r>
          </w:p>
        </w:tc>
        <w:tc>
          <w:tcPr>
            <w:tcW w:w="1332" w:type="dxa"/>
            <w:vAlign w:val="center"/>
          </w:tcPr>
          <w:p w14:paraId="68C1EDC0">
            <w:pPr>
              <w:pStyle w:val="10"/>
            </w:pPr>
            <w:r>
              <w:t>群体满意度</w:t>
            </w:r>
          </w:p>
        </w:tc>
        <w:tc>
          <w:tcPr>
            <w:tcW w:w="2891" w:type="dxa"/>
            <w:vAlign w:val="center"/>
          </w:tcPr>
          <w:p w14:paraId="2D21876F">
            <w:pPr>
              <w:pStyle w:val="10"/>
            </w:pPr>
            <w:r>
              <w:t>群体对市场监督管理局工作满意度</w:t>
            </w:r>
          </w:p>
        </w:tc>
        <w:tc>
          <w:tcPr>
            <w:tcW w:w="1276" w:type="dxa"/>
            <w:vAlign w:val="center"/>
          </w:tcPr>
          <w:p w14:paraId="1EBE5567">
            <w:pPr>
              <w:pStyle w:val="10"/>
            </w:pPr>
            <w:r>
              <w:t>≥98百分比</w:t>
            </w:r>
          </w:p>
        </w:tc>
        <w:tc>
          <w:tcPr>
            <w:tcW w:w="1843" w:type="dxa"/>
            <w:vAlign w:val="center"/>
          </w:tcPr>
          <w:p w14:paraId="4EEBBDE1">
            <w:pPr>
              <w:pStyle w:val="10"/>
            </w:pPr>
            <w:r>
              <w:t>2024年初工作计划</w:t>
            </w:r>
          </w:p>
        </w:tc>
      </w:tr>
    </w:tbl>
    <w:p w14:paraId="709E3391">
      <w:pPr>
        <w:sectPr>
          <w:pgSz w:w="11900" w:h="16840"/>
          <w:pgMar w:top="1984" w:right="1304" w:bottom="1134" w:left="1304" w:header="720" w:footer="720" w:gutter="0"/>
          <w:cols w:space="720" w:num="1"/>
        </w:sectPr>
      </w:pPr>
    </w:p>
    <w:p w14:paraId="7C5686CD">
      <w:pPr>
        <w:jc w:val="center"/>
      </w:pPr>
      <w:r>
        <w:rPr>
          <w:rFonts w:ascii="方正仿宋_GBK" w:hAnsi="方正仿宋_GBK" w:eastAsia="方正仿宋_GBK" w:cs="方正仿宋_GBK"/>
          <w:color w:val="000000"/>
          <w:sz w:val="28"/>
        </w:rPr>
        <w:t xml:space="preserve"> </w:t>
      </w:r>
    </w:p>
    <w:p w14:paraId="7052FB34">
      <w:pPr>
        <w:ind w:firstLine="560"/>
        <w:outlineLvl w:val="3"/>
      </w:pPr>
      <w:bookmarkStart w:id="8" w:name="_Toc_4_4_0000000009"/>
      <w:r>
        <w:rPr>
          <w:rFonts w:ascii="方正仿宋_GBK" w:hAnsi="方正仿宋_GBK" w:eastAsia="方正仿宋_GBK" w:cs="方正仿宋_GBK"/>
          <w:color w:val="000000"/>
          <w:sz w:val="28"/>
        </w:rPr>
        <w:t>6.怀财字【2024】7号 消保维权绩效目标表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1780C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D454ABE">
            <w:pPr>
              <w:pStyle w:val="9"/>
            </w:pPr>
            <w:r>
              <w:t>414001怀来县市场监督管理局</w:t>
            </w:r>
          </w:p>
        </w:tc>
        <w:tc>
          <w:tcPr>
            <w:tcW w:w="1843" w:type="dxa"/>
            <w:tcBorders>
              <w:top w:val="single" w:color="FFFFFF" w:sz="6" w:space="0"/>
              <w:left w:val="single" w:color="FFFFFF" w:sz="6" w:space="0"/>
              <w:right w:val="single" w:color="FFFFFF" w:sz="6" w:space="0"/>
            </w:tcBorders>
            <w:vAlign w:val="center"/>
          </w:tcPr>
          <w:p w14:paraId="4FBC7A2E">
            <w:pPr>
              <w:pStyle w:val="8"/>
            </w:pPr>
            <w:r>
              <w:t>单位：万元</w:t>
            </w:r>
          </w:p>
        </w:tc>
      </w:tr>
      <w:tr w14:paraId="41B934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3A1C7F">
            <w:pPr>
              <w:pStyle w:val="11"/>
            </w:pPr>
            <w:r>
              <w:t>项目编码</w:t>
            </w:r>
          </w:p>
        </w:tc>
        <w:tc>
          <w:tcPr>
            <w:tcW w:w="2608" w:type="dxa"/>
            <w:gridSpan w:val="2"/>
            <w:vAlign w:val="center"/>
          </w:tcPr>
          <w:p w14:paraId="7202FE01">
            <w:pPr>
              <w:pStyle w:val="10"/>
            </w:pPr>
            <w:r>
              <w:t>13073024P000593100012</w:t>
            </w:r>
          </w:p>
        </w:tc>
        <w:tc>
          <w:tcPr>
            <w:tcW w:w="1587" w:type="dxa"/>
            <w:vAlign w:val="center"/>
          </w:tcPr>
          <w:p w14:paraId="0F9D7650">
            <w:pPr>
              <w:pStyle w:val="11"/>
            </w:pPr>
            <w:r>
              <w:t>项目名称</w:t>
            </w:r>
          </w:p>
        </w:tc>
        <w:tc>
          <w:tcPr>
            <w:tcW w:w="4422" w:type="dxa"/>
            <w:gridSpan w:val="3"/>
            <w:vAlign w:val="center"/>
          </w:tcPr>
          <w:p w14:paraId="427DAB48">
            <w:pPr>
              <w:pStyle w:val="10"/>
            </w:pPr>
            <w:r>
              <w:t>怀财字【2024】7号 消保维权</w:t>
            </w:r>
          </w:p>
        </w:tc>
      </w:tr>
      <w:tr w14:paraId="10C81F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707C37">
            <w:pPr>
              <w:pStyle w:val="11"/>
            </w:pPr>
            <w:r>
              <w:t>预算规模及资金用途</w:t>
            </w:r>
          </w:p>
        </w:tc>
        <w:tc>
          <w:tcPr>
            <w:tcW w:w="1276" w:type="dxa"/>
            <w:vAlign w:val="center"/>
          </w:tcPr>
          <w:p w14:paraId="280F36A1">
            <w:pPr>
              <w:pStyle w:val="11"/>
            </w:pPr>
            <w:r>
              <w:t>预算数</w:t>
            </w:r>
          </w:p>
        </w:tc>
        <w:tc>
          <w:tcPr>
            <w:tcW w:w="1332" w:type="dxa"/>
            <w:vAlign w:val="center"/>
          </w:tcPr>
          <w:p w14:paraId="176DF615">
            <w:pPr>
              <w:pStyle w:val="10"/>
            </w:pPr>
            <w:r>
              <w:t>2.40</w:t>
            </w:r>
          </w:p>
        </w:tc>
        <w:tc>
          <w:tcPr>
            <w:tcW w:w="1587" w:type="dxa"/>
            <w:vAlign w:val="center"/>
          </w:tcPr>
          <w:p w14:paraId="1DD41082">
            <w:pPr>
              <w:pStyle w:val="11"/>
            </w:pPr>
            <w:r>
              <w:t>其中：财政    资金</w:t>
            </w:r>
          </w:p>
        </w:tc>
        <w:tc>
          <w:tcPr>
            <w:tcW w:w="1304" w:type="dxa"/>
            <w:vAlign w:val="center"/>
          </w:tcPr>
          <w:p w14:paraId="3E26BF82">
            <w:pPr>
              <w:pStyle w:val="10"/>
            </w:pPr>
            <w:r>
              <w:t>2.40</w:t>
            </w:r>
          </w:p>
        </w:tc>
        <w:tc>
          <w:tcPr>
            <w:tcW w:w="1276" w:type="dxa"/>
            <w:vAlign w:val="center"/>
          </w:tcPr>
          <w:p w14:paraId="118D26AA">
            <w:pPr>
              <w:pStyle w:val="11"/>
            </w:pPr>
            <w:r>
              <w:t>其他资金</w:t>
            </w:r>
          </w:p>
        </w:tc>
        <w:tc>
          <w:tcPr>
            <w:tcW w:w="1843" w:type="dxa"/>
            <w:vAlign w:val="center"/>
          </w:tcPr>
          <w:p w14:paraId="262E9D04">
            <w:pPr>
              <w:pStyle w:val="10"/>
            </w:pPr>
            <w:r>
              <w:t xml:space="preserve"> </w:t>
            </w:r>
          </w:p>
        </w:tc>
      </w:tr>
      <w:tr w14:paraId="7B2CA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BEA809"/>
        </w:tc>
        <w:tc>
          <w:tcPr>
            <w:tcW w:w="8617" w:type="dxa"/>
            <w:gridSpan w:val="6"/>
            <w:vAlign w:val="center"/>
          </w:tcPr>
          <w:p w14:paraId="162438F3">
            <w:pPr>
              <w:pStyle w:val="10"/>
            </w:pPr>
            <w:r>
              <w:t>支付消费者权益保护相关的工作</w:t>
            </w:r>
          </w:p>
        </w:tc>
      </w:tr>
      <w:tr w14:paraId="33A2B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3B3EC0">
            <w:pPr>
              <w:pStyle w:val="11"/>
            </w:pPr>
            <w:r>
              <w:t>资金支出计划（%）</w:t>
            </w:r>
          </w:p>
        </w:tc>
        <w:tc>
          <w:tcPr>
            <w:tcW w:w="2608" w:type="dxa"/>
            <w:gridSpan w:val="2"/>
            <w:vAlign w:val="center"/>
          </w:tcPr>
          <w:p w14:paraId="067FA665">
            <w:pPr>
              <w:pStyle w:val="11"/>
            </w:pPr>
            <w:r>
              <w:t>3月底</w:t>
            </w:r>
          </w:p>
        </w:tc>
        <w:tc>
          <w:tcPr>
            <w:tcW w:w="1587" w:type="dxa"/>
            <w:vAlign w:val="center"/>
          </w:tcPr>
          <w:p w14:paraId="4DF3C546">
            <w:pPr>
              <w:pStyle w:val="11"/>
            </w:pPr>
            <w:r>
              <w:t>6月底</w:t>
            </w:r>
          </w:p>
        </w:tc>
        <w:tc>
          <w:tcPr>
            <w:tcW w:w="1304" w:type="dxa"/>
            <w:vAlign w:val="center"/>
          </w:tcPr>
          <w:p w14:paraId="0085BEB2">
            <w:pPr>
              <w:pStyle w:val="11"/>
            </w:pPr>
            <w:r>
              <w:t>10月底</w:t>
            </w:r>
          </w:p>
        </w:tc>
        <w:tc>
          <w:tcPr>
            <w:tcW w:w="3118" w:type="dxa"/>
            <w:gridSpan w:val="2"/>
            <w:vAlign w:val="center"/>
          </w:tcPr>
          <w:p w14:paraId="2E7A722B">
            <w:pPr>
              <w:pStyle w:val="11"/>
            </w:pPr>
            <w:r>
              <w:t>12月底</w:t>
            </w:r>
          </w:p>
        </w:tc>
      </w:tr>
      <w:tr w14:paraId="2C1559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E1D669"/>
        </w:tc>
        <w:tc>
          <w:tcPr>
            <w:tcW w:w="2608" w:type="dxa"/>
            <w:gridSpan w:val="2"/>
            <w:vAlign w:val="center"/>
          </w:tcPr>
          <w:p w14:paraId="33B5B9F9">
            <w:pPr>
              <w:pStyle w:val="12"/>
            </w:pPr>
            <w:r>
              <w:t>25%</w:t>
            </w:r>
          </w:p>
        </w:tc>
        <w:tc>
          <w:tcPr>
            <w:tcW w:w="1587" w:type="dxa"/>
            <w:vAlign w:val="center"/>
          </w:tcPr>
          <w:p w14:paraId="36D9DDB6">
            <w:pPr>
              <w:pStyle w:val="12"/>
            </w:pPr>
            <w:r>
              <w:t>50%</w:t>
            </w:r>
          </w:p>
        </w:tc>
        <w:tc>
          <w:tcPr>
            <w:tcW w:w="1304" w:type="dxa"/>
            <w:vAlign w:val="center"/>
          </w:tcPr>
          <w:p w14:paraId="2CC7EFD8">
            <w:pPr>
              <w:pStyle w:val="12"/>
            </w:pPr>
            <w:r>
              <w:t>75%</w:t>
            </w:r>
          </w:p>
        </w:tc>
        <w:tc>
          <w:tcPr>
            <w:tcW w:w="3118" w:type="dxa"/>
            <w:gridSpan w:val="2"/>
            <w:vAlign w:val="center"/>
          </w:tcPr>
          <w:p w14:paraId="104678D6">
            <w:pPr>
              <w:pStyle w:val="12"/>
            </w:pPr>
            <w:r>
              <w:t>100%</w:t>
            </w:r>
          </w:p>
        </w:tc>
      </w:tr>
      <w:tr w14:paraId="732A8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7D77CB">
            <w:pPr>
              <w:pStyle w:val="11"/>
            </w:pPr>
            <w:r>
              <w:t>绩效目标</w:t>
            </w:r>
          </w:p>
        </w:tc>
        <w:tc>
          <w:tcPr>
            <w:tcW w:w="8617" w:type="dxa"/>
            <w:gridSpan w:val="6"/>
            <w:vAlign w:val="center"/>
          </w:tcPr>
          <w:p w14:paraId="69DCF812">
            <w:pPr>
              <w:pStyle w:val="10"/>
            </w:pPr>
            <w:r>
              <w:t>1.通过消费者权益保护工作方面的支出，建立、健全消费者权益保护机制</w:t>
            </w:r>
          </w:p>
        </w:tc>
      </w:tr>
    </w:tbl>
    <w:p w14:paraId="357F3328">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08E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530F8A">
            <w:pPr>
              <w:pStyle w:val="11"/>
            </w:pPr>
            <w:r>
              <w:t>一级指标</w:t>
            </w:r>
          </w:p>
        </w:tc>
        <w:tc>
          <w:tcPr>
            <w:tcW w:w="1276" w:type="dxa"/>
            <w:vAlign w:val="center"/>
          </w:tcPr>
          <w:p w14:paraId="6EF8BED4">
            <w:pPr>
              <w:pStyle w:val="11"/>
            </w:pPr>
            <w:r>
              <w:t>二级指标</w:t>
            </w:r>
          </w:p>
        </w:tc>
        <w:tc>
          <w:tcPr>
            <w:tcW w:w="1332" w:type="dxa"/>
            <w:vAlign w:val="center"/>
          </w:tcPr>
          <w:p w14:paraId="6F6822C6">
            <w:pPr>
              <w:pStyle w:val="11"/>
            </w:pPr>
            <w:r>
              <w:t>三级指标</w:t>
            </w:r>
          </w:p>
        </w:tc>
        <w:tc>
          <w:tcPr>
            <w:tcW w:w="2891" w:type="dxa"/>
            <w:vAlign w:val="center"/>
          </w:tcPr>
          <w:p w14:paraId="1AB0970B">
            <w:pPr>
              <w:pStyle w:val="11"/>
            </w:pPr>
            <w:r>
              <w:t>绩效指标描述</w:t>
            </w:r>
          </w:p>
        </w:tc>
        <w:tc>
          <w:tcPr>
            <w:tcW w:w="1276" w:type="dxa"/>
            <w:vAlign w:val="center"/>
          </w:tcPr>
          <w:p w14:paraId="686A66DD">
            <w:pPr>
              <w:pStyle w:val="11"/>
            </w:pPr>
            <w:r>
              <w:t>指标值</w:t>
            </w:r>
          </w:p>
        </w:tc>
        <w:tc>
          <w:tcPr>
            <w:tcW w:w="1843" w:type="dxa"/>
            <w:vAlign w:val="center"/>
          </w:tcPr>
          <w:p w14:paraId="2460CCDB">
            <w:pPr>
              <w:pStyle w:val="11"/>
            </w:pPr>
            <w:r>
              <w:t>指标值确定依据</w:t>
            </w:r>
          </w:p>
        </w:tc>
      </w:tr>
      <w:tr w14:paraId="5CE05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028CB1">
            <w:pPr>
              <w:pStyle w:val="12"/>
            </w:pPr>
            <w:r>
              <w:t>产出指标</w:t>
            </w:r>
          </w:p>
        </w:tc>
        <w:tc>
          <w:tcPr>
            <w:tcW w:w="1276" w:type="dxa"/>
            <w:vAlign w:val="center"/>
          </w:tcPr>
          <w:p w14:paraId="31059E0C">
            <w:pPr>
              <w:pStyle w:val="10"/>
            </w:pPr>
            <w:r>
              <w:t>数量指标</w:t>
            </w:r>
          </w:p>
        </w:tc>
        <w:tc>
          <w:tcPr>
            <w:tcW w:w="1332" w:type="dxa"/>
            <w:vAlign w:val="center"/>
          </w:tcPr>
          <w:p w14:paraId="43EE0C89">
            <w:pPr>
              <w:pStyle w:val="10"/>
            </w:pPr>
            <w:r>
              <w:t>办理案件数</w:t>
            </w:r>
          </w:p>
        </w:tc>
        <w:tc>
          <w:tcPr>
            <w:tcW w:w="2891" w:type="dxa"/>
            <w:vAlign w:val="center"/>
          </w:tcPr>
          <w:p w14:paraId="695CEB54">
            <w:pPr>
              <w:pStyle w:val="10"/>
            </w:pPr>
            <w:r>
              <w:t>办结案件数量</w:t>
            </w:r>
          </w:p>
        </w:tc>
        <w:tc>
          <w:tcPr>
            <w:tcW w:w="1276" w:type="dxa"/>
            <w:vAlign w:val="center"/>
          </w:tcPr>
          <w:p w14:paraId="0CBC5C9D">
            <w:pPr>
              <w:pStyle w:val="10"/>
            </w:pPr>
            <w:r>
              <w:t>≥20次</w:t>
            </w:r>
          </w:p>
        </w:tc>
        <w:tc>
          <w:tcPr>
            <w:tcW w:w="1843" w:type="dxa"/>
            <w:vAlign w:val="center"/>
          </w:tcPr>
          <w:p w14:paraId="358FFEE9">
            <w:pPr>
              <w:pStyle w:val="10"/>
            </w:pPr>
            <w:r>
              <w:t>2024年初工作计划</w:t>
            </w:r>
          </w:p>
        </w:tc>
      </w:tr>
      <w:tr w14:paraId="652CD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140F0E"/>
        </w:tc>
        <w:tc>
          <w:tcPr>
            <w:tcW w:w="1276" w:type="dxa"/>
            <w:vAlign w:val="center"/>
          </w:tcPr>
          <w:p w14:paraId="4CB89FBB">
            <w:pPr>
              <w:pStyle w:val="10"/>
            </w:pPr>
            <w:r>
              <w:t>质量指标</w:t>
            </w:r>
          </w:p>
        </w:tc>
        <w:tc>
          <w:tcPr>
            <w:tcW w:w="1332" w:type="dxa"/>
            <w:vAlign w:val="center"/>
          </w:tcPr>
          <w:p w14:paraId="6CF37D51">
            <w:pPr>
              <w:pStyle w:val="10"/>
            </w:pPr>
            <w:r>
              <w:t>执法办案行为投诉率</w:t>
            </w:r>
          </w:p>
        </w:tc>
        <w:tc>
          <w:tcPr>
            <w:tcW w:w="2891" w:type="dxa"/>
            <w:vAlign w:val="center"/>
          </w:tcPr>
          <w:p w14:paraId="545CDA82">
            <w:pPr>
              <w:pStyle w:val="10"/>
            </w:pPr>
            <w:r>
              <w:t>被投诉的执法办案行为次数占执法办案总数的比率</w:t>
            </w:r>
          </w:p>
        </w:tc>
        <w:tc>
          <w:tcPr>
            <w:tcW w:w="1276" w:type="dxa"/>
            <w:vAlign w:val="center"/>
          </w:tcPr>
          <w:p w14:paraId="1F177415">
            <w:pPr>
              <w:pStyle w:val="10"/>
            </w:pPr>
            <w:r>
              <w:t>≤5百分比</w:t>
            </w:r>
          </w:p>
        </w:tc>
        <w:tc>
          <w:tcPr>
            <w:tcW w:w="1843" w:type="dxa"/>
            <w:vAlign w:val="center"/>
          </w:tcPr>
          <w:p w14:paraId="4D840CCD">
            <w:pPr>
              <w:pStyle w:val="10"/>
            </w:pPr>
            <w:r>
              <w:t>2024年初工作计划</w:t>
            </w:r>
          </w:p>
        </w:tc>
      </w:tr>
      <w:tr w14:paraId="7D2A4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4AD2CF"/>
        </w:tc>
        <w:tc>
          <w:tcPr>
            <w:tcW w:w="1276" w:type="dxa"/>
            <w:vAlign w:val="center"/>
          </w:tcPr>
          <w:p w14:paraId="7B56C14D">
            <w:pPr>
              <w:pStyle w:val="10"/>
            </w:pPr>
            <w:r>
              <w:t>时效指标</w:t>
            </w:r>
          </w:p>
        </w:tc>
        <w:tc>
          <w:tcPr>
            <w:tcW w:w="1332" w:type="dxa"/>
            <w:vAlign w:val="center"/>
          </w:tcPr>
          <w:p w14:paraId="0523DB24">
            <w:pPr>
              <w:pStyle w:val="10"/>
            </w:pPr>
            <w:r>
              <w:t>案件办结率</w:t>
            </w:r>
          </w:p>
        </w:tc>
        <w:tc>
          <w:tcPr>
            <w:tcW w:w="2891" w:type="dxa"/>
            <w:vAlign w:val="center"/>
          </w:tcPr>
          <w:p w14:paraId="231E20B5">
            <w:pPr>
              <w:pStyle w:val="10"/>
            </w:pPr>
            <w:r>
              <w:t>办结案件数量占立案案件总数的比率</w:t>
            </w:r>
          </w:p>
        </w:tc>
        <w:tc>
          <w:tcPr>
            <w:tcW w:w="1276" w:type="dxa"/>
            <w:vAlign w:val="center"/>
          </w:tcPr>
          <w:p w14:paraId="0BDE9EE9">
            <w:pPr>
              <w:pStyle w:val="10"/>
            </w:pPr>
            <w:r>
              <w:t>≥95百分比</w:t>
            </w:r>
          </w:p>
        </w:tc>
        <w:tc>
          <w:tcPr>
            <w:tcW w:w="1843" w:type="dxa"/>
            <w:vAlign w:val="center"/>
          </w:tcPr>
          <w:p w14:paraId="018151D4">
            <w:pPr>
              <w:pStyle w:val="10"/>
            </w:pPr>
            <w:r>
              <w:t>2024年初工作计划</w:t>
            </w:r>
          </w:p>
        </w:tc>
      </w:tr>
      <w:tr w14:paraId="568C6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74ADB1"/>
        </w:tc>
        <w:tc>
          <w:tcPr>
            <w:tcW w:w="1276" w:type="dxa"/>
            <w:vAlign w:val="center"/>
          </w:tcPr>
          <w:p w14:paraId="4AB18B7E">
            <w:pPr>
              <w:pStyle w:val="10"/>
            </w:pPr>
            <w:r>
              <w:t>成本指标</w:t>
            </w:r>
          </w:p>
        </w:tc>
        <w:tc>
          <w:tcPr>
            <w:tcW w:w="1332" w:type="dxa"/>
            <w:vAlign w:val="center"/>
          </w:tcPr>
          <w:p w14:paraId="6449B987">
            <w:pPr>
              <w:pStyle w:val="10"/>
            </w:pPr>
            <w:r>
              <w:t>经费支出成本</w:t>
            </w:r>
          </w:p>
        </w:tc>
        <w:tc>
          <w:tcPr>
            <w:tcW w:w="2891" w:type="dxa"/>
            <w:vAlign w:val="center"/>
          </w:tcPr>
          <w:p w14:paraId="4F1F81E6">
            <w:pPr>
              <w:pStyle w:val="10"/>
            </w:pPr>
            <w:r>
              <w:t>经费支出成本不超预算</w:t>
            </w:r>
          </w:p>
        </w:tc>
        <w:tc>
          <w:tcPr>
            <w:tcW w:w="1276" w:type="dxa"/>
            <w:vAlign w:val="center"/>
          </w:tcPr>
          <w:p w14:paraId="10B81480">
            <w:pPr>
              <w:pStyle w:val="10"/>
            </w:pPr>
            <w:r>
              <w:t>≤2.4万元</w:t>
            </w:r>
          </w:p>
        </w:tc>
        <w:tc>
          <w:tcPr>
            <w:tcW w:w="1843" w:type="dxa"/>
            <w:vAlign w:val="center"/>
          </w:tcPr>
          <w:p w14:paraId="01BD7677">
            <w:pPr>
              <w:pStyle w:val="10"/>
            </w:pPr>
            <w:r>
              <w:t>2024县级预算编制通知</w:t>
            </w:r>
          </w:p>
        </w:tc>
      </w:tr>
      <w:tr w14:paraId="0D33F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49F412">
            <w:pPr>
              <w:pStyle w:val="12"/>
            </w:pPr>
            <w:r>
              <w:t>效益指标</w:t>
            </w:r>
          </w:p>
        </w:tc>
        <w:tc>
          <w:tcPr>
            <w:tcW w:w="1276" w:type="dxa"/>
            <w:vAlign w:val="center"/>
          </w:tcPr>
          <w:p w14:paraId="1E9F9E1A">
            <w:pPr>
              <w:pStyle w:val="10"/>
            </w:pPr>
            <w:r>
              <w:t>社会效益指标</w:t>
            </w:r>
          </w:p>
        </w:tc>
        <w:tc>
          <w:tcPr>
            <w:tcW w:w="1332" w:type="dxa"/>
            <w:vAlign w:val="center"/>
          </w:tcPr>
          <w:p w14:paraId="4D6EA27B">
            <w:pPr>
              <w:pStyle w:val="10"/>
            </w:pPr>
            <w:r>
              <w:t>保障消费者权益</w:t>
            </w:r>
          </w:p>
        </w:tc>
        <w:tc>
          <w:tcPr>
            <w:tcW w:w="2891" w:type="dxa"/>
            <w:vAlign w:val="center"/>
          </w:tcPr>
          <w:p w14:paraId="78CF457C">
            <w:pPr>
              <w:pStyle w:val="10"/>
            </w:pPr>
            <w:r>
              <w:t>保障消费者权益</w:t>
            </w:r>
          </w:p>
        </w:tc>
        <w:tc>
          <w:tcPr>
            <w:tcW w:w="1276" w:type="dxa"/>
            <w:vAlign w:val="center"/>
          </w:tcPr>
          <w:p w14:paraId="3631D17A">
            <w:pPr>
              <w:pStyle w:val="10"/>
            </w:pPr>
            <w:r>
              <w:t>保障消费者权益</w:t>
            </w:r>
          </w:p>
        </w:tc>
        <w:tc>
          <w:tcPr>
            <w:tcW w:w="1843" w:type="dxa"/>
            <w:vAlign w:val="center"/>
          </w:tcPr>
          <w:p w14:paraId="613CCAD3">
            <w:pPr>
              <w:pStyle w:val="10"/>
            </w:pPr>
            <w:r>
              <w:t>2024年初工作计划</w:t>
            </w:r>
          </w:p>
        </w:tc>
      </w:tr>
      <w:tr w14:paraId="61615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AEC826">
            <w:pPr>
              <w:pStyle w:val="12"/>
            </w:pPr>
            <w:r>
              <w:t>满意度指标</w:t>
            </w:r>
          </w:p>
        </w:tc>
        <w:tc>
          <w:tcPr>
            <w:tcW w:w="1276" w:type="dxa"/>
            <w:vAlign w:val="center"/>
          </w:tcPr>
          <w:p w14:paraId="454914C8">
            <w:pPr>
              <w:pStyle w:val="10"/>
            </w:pPr>
            <w:r>
              <w:t>服务对象满意度指标</w:t>
            </w:r>
          </w:p>
        </w:tc>
        <w:tc>
          <w:tcPr>
            <w:tcW w:w="1332" w:type="dxa"/>
            <w:vAlign w:val="center"/>
          </w:tcPr>
          <w:p w14:paraId="0493D017">
            <w:pPr>
              <w:pStyle w:val="10"/>
            </w:pPr>
            <w:r>
              <w:t>群众满意度</w:t>
            </w:r>
          </w:p>
        </w:tc>
        <w:tc>
          <w:tcPr>
            <w:tcW w:w="2891" w:type="dxa"/>
            <w:vAlign w:val="center"/>
          </w:tcPr>
          <w:p w14:paraId="43619309">
            <w:pPr>
              <w:pStyle w:val="10"/>
            </w:pPr>
            <w:r>
              <w:t>辖区内群众对工作满意度</w:t>
            </w:r>
          </w:p>
        </w:tc>
        <w:tc>
          <w:tcPr>
            <w:tcW w:w="1276" w:type="dxa"/>
            <w:vAlign w:val="center"/>
          </w:tcPr>
          <w:p w14:paraId="67ABCFD0">
            <w:pPr>
              <w:pStyle w:val="10"/>
            </w:pPr>
            <w:r>
              <w:t>≥95百分比</w:t>
            </w:r>
          </w:p>
        </w:tc>
        <w:tc>
          <w:tcPr>
            <w:tcW w:w="1843" w:type="dxa"/>
            <w:vAlign w:val="center"/>
          </w:tcPr>
          <w:p w14:paraId="7AE7E02F">
            <w:pPr>
              <w:pStyle w:val="10"/>
            </w:pPr>
            <w:r>
              <w:t>2024年初工作计划</w:t>
            </w:r>
          </w:p>
        </w:tc>
      </w:tr>
    </w:tbl>
    <w:p w14:paraId="6B253B1E">
      <w:pPr>
        <w:sectPr>
          <w:pgSz w:w="11900" w:h="16840"/>
          <w:pgMar w:top="1984" w:right="1304" w:bottom="1134" w:left="1304" w:header="720" w:footer="720" w:gutter="0"/>
          <w:cols w:space="720" w:num="1"/>
        </w:sectPr>
      </w:pPr>
    </w:p>
    <w:p w14:paraId="7529DDF0">
      <w:pPr>
        <w:jc w:val="center"/>
      </w:pPr>
      <w:r>
        <w:rPr>
          <w:rFonts w:ascii="方正仿宋_GBK" w:hAnsi="方正仿宋_GBK" w:eastAsia="方正仿宋_GBK" w:cs="方正仿宋_GBK"/>
          <w:color w:val="000000"/>
          <w:sz w:val="28"/>
        </w:rPr>
        <w:t xml:space="preserve"> </w:t>
      </w:r>
    </w:p>
    <w:p w14:paraId="5FB7FFCA">
      <w:pPr>
        <w:ind w:firstLine="560"/>
        <w:outlineLvl w:val="3"/>
      </w:pPr>
      <w:bookmarkStart w:id="9" w:name="_Toc_4_4_0000000010"/>
      <w:r>
        <w:rPr>
          <w:rFonts w:ascii="方正仿宋_GBK" w:hAnsi="方正仿宋_GBK" w:eastAsia="方正仿宋_GBK" w:cs="方正仿宋_GBK"/>
          <w:color w:val="000000"/>
          <w:sz w:val="28"/>
        </w:rPr>
        <w:t>7.怀财字【2024】7号 业务费绩效目标表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77F3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19D30CB">
            <w:pPr>
              <w:pStyle w:val="9"/>
            </w:pPr>
            <w:r>
              <w:t>414001怀来县市场监督管理局</w:t>
            </w:r>
          </w:p>
        </w:tc>
        <w:tc>
          <w:tcPr>
            <w:tcW w:w="1843" w:type="dxa"/>
            <w:tcBorders>
              <w:top w:val="single" w:color="FFFFFF" w:sz="6" w:space="0"/>
              <w:left w:val="single" w:color="FFFFFF" w:sz="6" w:space="0"/>
              <w:right w:val="single" w:color="FFFFFF" w:sz="6" w:space="0"/>
            </w:tcBorders>
            <w:vAlign w:val="center"/>
          </w:tcPr>
          <w:p w14:paraId="3F7A0FA6">
            <w:pPr>
              <w:pStyle w:val="8"/>
            </w:pPr>
            <w:r>
              <w:t>单位：万元</w:t>
            </w:r>
          </w:p>
        </w:tc>
      </w:tr>
      <w:tr w14:paraId="38827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C34E69">
            <w:pPr>
              <w:pStyle w:val="11"/>
            </w:pPr>
            <w:r>
              <w:t>项目编码</w:t>
            </w:r>
          </w:p>
        </w:tc>
        <w:tc>
          <w:tcPr>
            <w:tcW w:w="2608" w:type="dxa"/>
            <w:gridSpan w:val="2"/>
            <w:vAlign w:val="center"/>
          </w:tcPr>
          <w:p w14:paraId="32A79BD0">
            <w:pPr>
              <w:pStyle w:val="10"/>
            </w:pPr>
            <w:r>
              <w:t>13073024P00060110001D</w:t>
            </w:r>
          </w:p>
        </w:tc>
        <w:tc>
          <w:tcPr>
            <w:tcW w:w="1587" w:type="dxa"/>
            <w:vAlign w:val="center"/>
          </w:tcPr>
          <w:p w14:paraId="2A1895C9">
            <w:pPr>
              <w:pStyle w:val="11"/>
            </w:pPr>
            <w:r>
              <w:t>项目名称</w:t>
            </w:r>
          </w:p>
        </w:tc>
        <w:tc>
          <w:tcPr>
            <w:tcW w:w="4422" w:type="dxa"/>
            <w:gridSpan w:val="3"/>
            <w:vAlign w:val="center"/>
          </w:tcPr>
          <w:p w14:paraId="2EE60312">
            <w:pPr>
              <w:pStyle w:val="10"/>
            </w:pPr>
            <w:r>
              <w:t>怀财字【2024】7号 业务费</w:t>
            </w:r>
          </w:p>
        </w:tc>
      </w:tr>
      <w:tr w14:paraId="4F733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1F8845">
            <w:pPr>
              <w:pStyle w:val="11"/>
            </w:pPr>
            <w:r>
              <w:t>预算规模及资金用途</w:t>
            </w:r>
          </w:p>
        </w:tc>
        <w:tc>
          <w:tcPr>
            <w:tcW w:w="1276" w:type="dxa"/>
            <w:vAlign w:val="center"/>
          </w:tcPr>
          <w:p w14:paraId="5EA81522">
            <w:pPr>
              <w:pStyle w:val="11"/>
            </w:pPr>
            <w:r>
              <w:t>预算数</w:t>
            </w:r>
          </w:p>
        </w:tc>
        <w:tc>
          <w:tcPr>
            <w:tcW w:w="1332" w:type="dxa"/>
            <w:vAlign w:val="center"/>
          </w:tcPr>
          <w:p w14:paraId="4BCB6DA6">
            <w:pPr>
              <w:pStyle w:val="10"/>
            </w:pPr>
            <w:r>
              <w:t>51.94</w:t>
            </w:r>
          </w:p>
        </w:tc>
        <w:tc>
          <w:tcPr>
            <w:tcW w:w="1587" w:type="dxa"/>
            <w:vAlign w:val="center"/>
          </w:tcPr>
          <w:p w14:paraId="7F0CA81B">
            <w:pPr>
              <w:pStyle w:val="11"/>
            </w:pPr>
            <w:r>
              <w:t>其中：财政    资金</w:t>
            </w:r>
          </w:p>
        </w:tc>
        <w:tc>
          <w:tcPr>
            <w:tcW w:w="1304" w:type="dxa"/>
            <w:vAlign w:val="center"/>
          </w:tcPr>
          <w:p w14:paraId="0C11FEF9">
            <w:pPr>
              <w:pStyle w:val="10"/>
            </w:pPr>
            <w:r>
              <w:t>51.94</w:t>
            </w:r>
          </w:p>
        </w:tc>
        <w:tc>
          <w:tcPr>
            <w:tcW w:w="1276" w:type="dxa"/>
            <w:vAlign w:val="center"/>
          </w:tcPr>
          <w:p w14:paraId="344D0ADB">
            <w:pPr>
              <w:pStyle w:val="11"/>
            </w:pPr>
            <w:r>
              <w:t>其他资金</w:t>
            </w:r>
          </w:p>
        </w:tc>
        <w:tc>
          <w:tcPr>
            <w:tcW w:w="1843" w:type="dxa"/>
            <w:vAlign w:val="center"/>
          </w:tcPr>
          <w:p w14:paraId="3818997D">
            <w:pPr>
              <w:pStyle w:val="10"/>
            </w:pPr>
            <w:r>
              <w:t xml:space="preserve"> </w:t>
            </w:r>
          </w:p>
        </w:tc>
      </w:tr>
      <w:tr w14:paraId="21E646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F2A88A"/>
        </w:tc>
        <w:tc>
          <w:tcPr>
            <w:tcW w:w="8617" w:type="dxa"/>
            <w:gridSpan w:val="6"/>
            <w:vAlign w:val="center"/>
          </w:tcPr>
          <w:p w14:paraId="395581C5">
            <w:pPr>
              <w:pStyle w:val="10"/>
            </w:pPr>
            <w:r>
              <w:t>用于补充办案及监管工作经费的不足</w:t>
            </w:r>
          </w:p>
        </w:tc>
      </w:tr>
      <w:tr w14:paraId="0B511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B5F6A">
            <w:pPr>
              <w:pStyle w:val="11"/>
            </w:pPr>
            <w:r>
              <w:t>资金支出计划（%）</w:t>
            </w:r>
          </w:p>
        </w:tc>
        <w:tc>
          <w:tcPr>
            <w:tcW w:w="2608" w:type="dxa"/>
            <w:gridSpan w:val="2"/>
            <w:vAlign w:val="center"/>
          </w:tcPr>
          <w:p w14:paraId="6C7EFF41">
            <w:pPr>
              <w:pStyle w:val="11"/>
            </w:pPr>
            <w:r>
              <w:t>3月底</w:t>
            </w:r>
          </w:p>
        </w:tc>
        <w:tc>
          <w:tcPr>
            <w:tcW w:w="1587" w:type="dxa"/>
            <w:vAlign w:val="center"/>
          </w:tcPr>
          <w:p w14:paraId="010D59CE">
            <w:pPr>
              <w:pStyle w:val="11"/>
            </w:pPr>
            <w:r>
              <w:t>6月底</w:t>
            </w:r>
          </w:p>
        </w:tc>
        <w:tc>
          <w:tcPr>
            <w:tcW w:w="1304" w:type="dxa"/>
            <w:vAlign w:val="center"/>
          </w:tcPr>
          <w:p w14:paraId="3068E84C">
            <w:pPr>
              <w:pStyle w:val="11"/>
            </w:pPr>
            <w:r>
              <w:t>10月底</w:t>
            </w:r>
          </w:p>
        </w:tc>
        <w:tc>
          <w:tcPr>
            <w:tcW w:w="3118" w:type="dxa"/>
            <w:gridSpan w:val="2"/>
            <w:vAlign w:val="center"/>
          </w:tcPr>
          <w:p w14:paraId="027409F2">
            <w:pPr>
              <w:pStyle w:val="11"/>
            </w:pPr>
            <w:r>
              <w:t>12月底</w:t>
            </w:r>
          </w:p>
        </w:tc>
      </w:tr>
      <w:tr w14:paraId="10679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D6F2B7"/>
        </w:tc>
        <w:tc>
          <w:tcPr>
            <w:tcW w:w="2608" w:type="dxa"/>
            <w:gridSpan w:val="2"/>
            <w:vAlign w:val="center"/>
          </w:tcPr>
          <w:p w14:paraId="2D726864">
            <w:pPr>
              <w:pStyle w:val="12"/>
            </w:pPr>
            <w:r>
              <w:t>25%</w:t>
            </w:r>
          </w:p>
        </w:tc>
        <w:tc>
          <w:tcPr>
            <w:tcW w:w="1587" w:type="dxa"/>
            <w:vAlign w:val="center"/>
          </w:tcPr>
          <w:p w14:paraId="7746BD86">
            <w:pPr>
              <w:pStyle w:val="12"/>
            </w:pPr>
            <w:r>
              <w:t>50%</w:t>
            </w:r>
          </w:p>
        </w:tc>
        <w:tc>
          <w:tcPr>
            <w:tcW w:w="1304" w:type="dxa"/>
            <w:vAlign w:val="center"/>
          </w:tcPr>
          <w:p w14:paraId="59D3BEFB">
            <w:pPr>
              <w:pStyle w:val="12"/>
            </w:pPr>
            <w:r>
              <w:t>75%</w:t>
            </w:r>
          </w:p>
        </w:tc>
        <w:tc>
          <w:tcPr>
            <w:tcW w:w="3118" w:type="dxa"/>
            <w:gridSpan w:val="2"/>
            <w:vAlign w:val="center"/>
          </w:tcPr>
          <w:p w14:paraId="4B66AC80">
            <w:pPr>
              <w:pStyle w:val="12"/>
            </w:pPr>
            <w:r>
              <w:t>100%</w:t>
            </w:r>
          </w:p>
        </w:tc>
      </w:tr>
      <w:tr w14:paraId="17D85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661693">
            <w:pPr>
              <w:pStyle w:val="11"/>
            </w:pPr>
            <w:r>
              <w:t>绩效目标</w:t>
            </w:r>
          </w:p>
        </w:tc>
        <w:tc>
          <w:tcPr>
            <w:tcW w:w="8617" w:type="dxa"/>
            <w:gridSpan w:val="6"/>
            <w:vAlign w:val="center"/>
          </w:tcPr>
          <w:p w14:paraId="2E6A0B9D">
            <w:pPr>
              <w:pStyle w:val="10"/>
            </w:pPr>
            <w:r>
              <w:t>1.2、营造良好的营商环境</w:t>
            </w:r>
          </w:p>
        </w:tc>
      </w:tr>
    </w:tbl>
    <w:p w14:paraId="042DD1F8">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297E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49DB4F">
            <w:pPr>
              <w:pStyle w:val="11"/>
            </w:pPr>
            <w:r>
              <w:t>一级指标</w:t>
            </w:r>
          </w:p>
        </w:tc>
        <w:tc>
          <w:tcPr>
            <w:tcW w:w="1276" w:type="dxa"/>
            <w:vAlign w:val="center"/>
          </w:tcPr>
          <w:p w14:paraId="494DD693">
            <w:pPr>
              <w:pStyle w:val="11"/>
            </w:pPr>
            <w:r>
              <w:t>二级指标</w:t>
            </w:r>
          </w:p>
        </w:tc>
        <w:tc>
          <w:tcPr>
            <w:tcW w:w="1332" w:type="dxa"/>
            <w:vAlign w:val="center"/>
          </w:tcPr>
          <w:p w14:paraId="3422C1B2">
            <w:pPr>
              <w:pStyle w:val="11"/>
            </w:pPr>
            <w:r>
              <w:t>三级指标</w:t>
            </w:r>
          </w:p>
        </w:tc>
        <w:tc>
          <w:tcPr>
            <w:tcW w:w="2891" w:type="dxa"/>
            <w:vAlign w:val="center"/>
          </w:tcPr>
          <w:p w14:paraId="1947DF1D">
            <w:pPr>
              <w:pStyle w:val="11"/>
            </w:pPr>
            <w:r>
              <w:t>绩效指标描述</w:t>
            </w:r>
          </w:p>
        </w:tc>
        <w:tc>
          <w:tcPr>
            <w:tcW w:w="1276" w:type="dxa"/>
            <w:vAlign w:val="center"/>
          </w:tcPr>
          <w:p w14:paraId="7692ACAE">
            <w:pPr>
              <w:pStyle w:val="11"/>
            </w:pPr>
            <w:r>
              <w:t>指标值</w:t>
            </w:r>
          </w:p>
        </w:tc>
        <w:tc>
          <w:tcPr>
            <w:tcW w:w="1843" w:type="dxa"/>
            <w:vAlign w:val="center"/>
          </w:tcPr>
          <w:p w14:paraId="709120BB">
            <w:pPr>
              <w:pStyle w:val="11"/>
            </w:pPr>
            <w:r>
              <w:t>指标值确定依据</w:t>
            </w:r>
          </w:p>
        </w:tc>
      </w:tr>
      <w:tr w14:paraId="26758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F55CC">
            <w:pPr>
              <w:pStyle w:val="12"/>
            </w:pPr>
            <w:r>
              <w:t>产出指标</w:t>
            </w:r>
          </w:p>
        </w:tc>
        <w:tc>
          <w:tcPr>
            <w:tcW w:w="1276" w:type="dxa"/>
            <w:vAlign w:val="center"/>
          </w:tcPr>
          <w:p w14:paraId="3A130690">
            <w:pPr>
              <w:pStyle w:val="10"/>
            </w:pPr>
            <w:r>
              <w:t>数量指标</w:t>
            </w:r>
          </w:p>
        </w:tc>
        <w:tc>
          <w:tcPr>
            <w:tcW w:w="1332" w:type="dxa"/>
            <w:vAlign w:val="center"/>
          </w:tcPr>
          <w:p w14:paraId="0922476F">
            <w:pPr>
              <w:pStyle w:val="10"/>
            </w:pPr>
            <w:r>
              <w:t>案件办结率</w:t>
            </w:r>
          </w:p>
        </w:tc>
        <w:tc>
          <w:tcPr>
            <w:tcW w:w="2891" w:type="dxa"/>
            <w:vAlign w:val="center"/>
          </w:tcPr>
          <w:p w14:paraId="529B213C">
            <w:pPr>
              <w:pStyle w:val="10"/>
            </w:pPr>
            <w:r>
              <w:t>已处理的投诉举报占总的投诉举报的比例</w:t>
            </w:r>
          </w:p>
        </w:tc>
        <w:tc>
          <w:tcPr>
            <w:tcW w:w="1276" w:type="dxa"/>
            <w:vAlign w:val="center"/>
          </w:tcPr>
          <w:p w14:paraId="1B181E08">
            <w:pPr>
              <w:pStyle w:val="10"/>
            </w:pPr>
            <w:r>
              <w:t>≥95百分比</w:t>
            </w:r>
          </w:p>
        </w:tc>
        <w:tc>
          <w:tcPr>
            <w:tcW w:w="1843" w:type="dxa"/>
            <w:vAlign w:val="center"/>
          </w:tcPr>
          <w:p w14:paraId="44E34CE7">
            <w:pPr>
              <w:pStyle w:val="10"/>
            </w:pPr>
            <w:r>
              <w:t>2024年年初工作计划</w:t>
            </w:r>
          </w:p>
        </w:tc>
      </w:tr>
      <w:tr w14:paraId="7C4EA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0B4914"/>
        </w:tc>
        <w:tc>
          <w:tcPr>
            <w:tcW w:w="1276" w:type="dxa"/>
            <w:vAlign w:val="center"/>
          </w:tcPr>
          <w:p w14:paraId="0FE974A0">
            <w:pPr>
              <w:pStyle w:val="10"/>
            </w:pPr>
            <w:r>
              <w:t>质量指标</w:t>
            </w:r>
          </w:p>
        </w:tc>
        <w:tc>
          <w:tcPr>
            <w:tcW w:w="1332" w:type="dxa"/>
            <w:vAlign w:val="center"/>
          </w:tcPr>
          <w:p w14:paraId="093C433F">
            <w:pPr>
              <w:pStyle w:val="10"/>
            </w:pPr>
            <w:r>
              <w:t>办理案件个数</w:t>
            </w:r>
          </w:p>
        </w:tc>
        <w:tc>
          <w:tcPr>
            <w:tcW w:w="2891" w:type="dxa"/>
            <w:vAlign w:val="center"/>
          </w:tcPr>
          <w:p w14:paraId="3C304E17">
            <w:pPr>
              <w:pStyle w:val="10"/>
            </w:pPr>
            <w:r>
              <w:t>实际办理案件数量</w:t>
            </w:r>
          </w:p>
        </w:tc>
        <w:tc>
          <w:tcPr>
            <w:tcW w:w="1276" w:type="dxa"/>
            <w:vAlign w:val="center"/>
          </w:tcPr>
          <w:p w14:paraId="4145D067">
            <w:pPr>
              <w:pStyle w:val="10"/>
            </w:pPr>
            <w:r>
              <w:t>≥100个</w:t>
            </w:r>
          </w:p>
        </w:tc>
        <w:tc>
          <w:tcPr>
            <w:tcW w:w="1843" w:type="dxa"/>
            <w:vAlign w:val="center"/>
          </w:tcPr>
          <w:p w14:paraId="012CC0B4">
            <w:pPr>
              <w:pStyle w:val="10"/>
            </w:pPr>
            <w:r>
              <w:t>2024年年初工作计划</w:t>
            </w:r>
          </w:p>
        </w:tc>
      </w:tr>
      <w:tr w14:paraId="455EC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25D3AD"/>
        </w:tc>
        <w:tc>
          <w:tcPr>
            <w:tcW w:w="1276" w:type="dxa"/>
            <w:vAlign w:val="center"/>
          </w:tcPr>
          <w:p w14:paraId="5A4EC792">
            <w:pPr>
              <w:pStyle w:val="10"/>
            </w:pPr>
            <w:r>
              <w:t>时效指标</w:t>
            </w:r>
          </w:p>
        </w:tc>
        <w:tc>
          <w:tcPr>
            <w:tcW w:w="1332" w:type="dxa"/>
            <w:vAlign w:val="center"/>
          </w:tcPr>
          <w:p w14:paraId="7074F1AB">
            <w:pPr>
              <w:pStyle w:val="10"/>
            </w:pPr>
            <w:r>
              <w:t>及时率</w:t>
            </w:r>
          </w:p>
        </w:tc>
        <w:tc>
          <w:tcPr>
            <w:tcW w:w="2891" w:type="dxa"/>
            <w:vAlign w:val="center"/>
          </w:tcPr>
          <w:p w14:paraId="70B66356">
            <w:pPr>
              <w:pStyle w:val="10"/>
            </w:pPr>
            <w:r>
              <w:t>处理案件及时性</w:t>
            </w:r>
          </w:p>
        </w:tc>
        <w:tc>
          <w:tcPr>
            <w:tcW w:w="1276" w:type="dxa"/>
            <w:vAlign w:val="center"/>
          </w:tcPr>
          <w:p w14:paraId="2993DCFE">
            <w:pPr>
              <w:pStyle w:val="10"/>
            </w:pPr>
            <w:r>
              <w:t>≥95百分比</w:t>
            </w:r>
          </w:p>
        </w:tc>
        <w:tc>
          <w:tcPr>
            <w:tcW w:w="1843" w:type="dxa"/>
            <w:vAlign w:val="center"/>
          </w:tcPr>
          <w:p w14:paraId="5FE2F30F">
            <w:pPr>
              <w:pStyle w:val="10"/>
            </w:pPr>
            <w:r>
              <w:t>2024年年初工作计划</w:t>
            </w:r>
          </w:p>
        </w:tc>
      </w:tr>
      <w:tr w14:paraId="22713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294FE5"/>
        </w:tc>
        <w:tc>
          <w:tcPr>
            <w:tcW w:w="1276" w:type="dxa"/>
            <w:vAlign w:val="center"/>
          </w:tcPr>
          <w:p w14:paraId="6D013715">
            <w:pPr>
              <w:pStyle w:val="10"/>
            </w:pPr>
            <w:r>
              <w:t>成本指标</w:t>
            </w:r>
          </w:p>
        </w:tc>
        <w:tc>
          <w:tcPr>
            <w:tcW w:w="1332" w:type="dxa"/>
            <w:vAlign w:val="center"/>
          </w:tcPr>
          <w:p w14:paraId="01663028">
            <w:pPr>
              <w:pStyle w:val="10"/>
            </w:pPr>
            <w:r>
              <w:t>总成本</w:t>
            </w:r>
          </w:p>
        </w:tc>
        <w:tc>
          <w:tcPr>
            <w:tcW w:w="2891" w:type="dxa"/>
            <w:vAlign w:val="center"/>
          </w:tcPr>
          <w:p w14:paraId="1BB007A5">
            <w:pPr>
              <w:pStyle w:val="10"/>
            </w:pPr>
            <w:r>
              <w:t>工作总成本</w:t>
            </w:r>
          </w:p>
        </w:tc>
        <w:tc>
          <w:tcPr>
            <w:tcW w:w="1276" w:type="dxa"/>
            <w:vAlign w:val="center"/>
          </w:tcPr>
          <w:p w14:paraId="7DA1EE87">
            <w:pPr>
              <w:pStyle w:val="10"/>
            </w:pPr>
            <w:r>
              <w:t>≤51.93万元</w:t>
            </w:r>
          </w:p>
        </w:tc>
        <w:tc>
          <w:tcPr>
            <w:tcW w:w="1843" w:type="dxa"/>
            <w:vAlign w:val="center"/>
          </w:tcPr>
          <w:p w14:paraId="26FA358E">
            <w:pPr>
              <w:pStyle w:val="10"/>
            </w:pPr>
            <w:r>
              <w:t>2024年县级预算编制通知</w:t>
            </w:r>
          </w:p>
        </w:tc>
      </w:tr>
      <w:tr w14:paraId="325EA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C88A2F">
            <w:pPr>
              <w:pStyle w:val="12"/>
            </w:pPr>
            <w:r>
              <w:t>效益指标</w:t>
            </w:r>
          </w:p>
        </w:tc>
        <w:tc>
          <w:tcPr>
            <w:tcW w:w="1276" w:type="dxa"/>
            <w:vAlign w:val="center"/>
          </w:tcPr>
          <w:p w14:paraId="34DFD4D7">
            <w:pPr>
              <w:pStyle w:val="10"/>
            </w:pPr>
            <w:r>
              <w:t>社会效益指标</w:t>
            </w:r>
          </w:p>
        </w:tc>
        <w:tc>
          <w:tcPr>
            <w:tcW w:w="1332" w:type="dxa"/>
            <w:vAlign w:val="center"/>
          </w:tcPr>
          <w:p w14:paraId="0168BC36">
            <w:pPr>
              <w:pStyle w:val="10"/>
            </w:pPr>
            <w:r>
              <w:t>维护市场秩序</w:t>
            </w:r>
          </w:p>
        </w:tc>
        <w:tc>
          <w:tcPr>
            <w:tcW w:w="2891" w:type="dxa"/>
            <w:vAlign w:val="center"/>
          </w:tcPr>
          <w:p w14:paraId="5998ABD0">
            <w:pPr>
              <w:pStyle w:val="10"/>
            </w:pPr>
            <w:r>
              <w:t>维护公平竞争的市场秩序</w:t>
            </w:r>
          </w:p>
        </w:tc>
        <w:tc>
          <w:tcPr>
            <w:tcW w:w="1276" w:type="dxa"/>
            <w:vAlign w:val="center"/>
          </w:tcPr>
          <w:p w14:paraId="4FB7D45F">
            <w:pPr>
              <w:pStyle w:val="10"/>
            </w:pPr>
            <w:r>
              <w:t>有效提升</w:t>
            </w:r>
          </w:p>
        </w:tc>
        <w:tc>
          <w:tcPr>
            <w:tcW w:w="1843" w:type="dxa"/>
            <w:vAlign w:val="center"/>
          </w:tcPr>
          <w:p w14:paraId="4E91EF7E">
            <w:pPr>
              <w:pStyle w:val="10"/>
            </w:pPr>
            <w:r>
              <w:t>2024年年初工作计划</w:t>
            </w:r>
          </w:p>
        </w:tc>
      </w:tr>
      <w:tr w14:paraId="094FC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EB8484">
            <w:pPr>
              <w:pStyle w:val="12"/>
            </w:pPr>
            <w:r>
              <w:t>满意度指标</w:t>
            </w:r>
          </w:p>
        </w:tc>
        <w:tc>
          <w:tcPr>
            <w:tcW w:w="1276" w:type="dxa"/>
            <w:vAlign w:val="center"/>
          </w:tcPr>
          <w:p w14:paraId="374833E2">
            <w:pPr>
              <w:pStyle w:val="10"/>
            </w:pPr>
            <w:r>
              <w:t>服务对象满意度指标</w:t>
            </w:r>
          </w:p>
        </w:tc>
        <w:tc>
          <w:tcPr>
            <w:tcW w:w="1332" w:type="dxa"/>
            <w:vAlign w:val="center"/>
          </w:tcPr>
          <w:p w14:paraId="43DF3FF5">
            <w:pPr>
              <w:pStyle w:val="10"/>
            </w:pPr>
            <w:r>
              <w:t>群众满意度</w:t>
            </w:r>
          </w:p>
        </w:tc>
        <w:tc>
          <w:tcPr>
            <w:tcW w:w="2891" w:type="dxa"/>
            <w:vAlign w:val="center"/>
          </w:tcPr>
          <w:p w14:paraId="42D0826C">
            <w:pPr>
              <w:pStyle w:val="10"/>
            </w:pPr>
            <w:r>
              <w:t>辖区内群众对监管工作满意度</w:t>
            </w:r>
          </w:p>
        </w:tc>
        <w:tc>
          <w:tcPr>
            <w:tcW w:w="1276" w:type="dxa"/>
            <w:vAlign w:val="center"/>
          </w:tcPr>
          <w:p w14:paraId="3A12DA91">
            <w:pPr>
              <w:pStyle w:val="10"/>
            </w:pPr>
            <w:r>
              <w:t>≥95百分比</w:t>
            </w:r>
          </w:p>
        </w:tc>
        <w:tc>
          <w:tcPr>
            <w:tcW w:w="1843" w:type="dxa"/>
            <w:vAlign w:val="center"/>
          </w:tcPr>
          <w:p w14:paraId="0FE47CDA">
            <w:pPr>
              <w:pStyle w:val="10"/>
            </w:pPr>
            <w:r>
              <w:t>2024年年初工作计划</w:t>
            </w:r>
          </w:p>
        </w:tc>
      </w:tr>
    </w:tbl>
    <w:p w14:paraId="49E9AB98">
      <w:pPr>
        <w:sectPr>
          <w:pgSz w:w="11900" w:h="16840"/>
          <w:pgMar w:top="1984" w:right="1304" w:bottom="1134" w:left="1304" w:header="720" w:footer="720" w:gutter="0"/>
          <w:cols w:space="720" w:num="1"/>
        </w:sectPr>
      </w:pPr>
    </w:p>
    <w:p w14:paraId="5DBBD786">
      <w:pPr>
        <w:jc w:val="center"/>
      </w:pPr>
      <w:r>
        <w:rPr>
          <w:rFonts w:ascii="方正仿宋_GBK" w:hAnsi="方正仿宋_GBK" w:eastAsia="方正仿宋_GBK" w:cs="方正仿宋_GBK"/>
          <w:color w:val="000000"/>
          <w:sz w:val="28"/>
        </w:rPr>
        <w:t xml:space="preserve"> </w:t>
      </w:r>
    </w:p>
    <w:p w14:paraId="790C1EC7">
      <w:pPr>
        <w:ind w:firstLine="560"/>
        <w:outlineLvl w:val="3"/>
      </w:pPr>
      <w:bookmarkStart w:id="10" w:name="_Toc_4_4_0000000011"/>
      <w:r>
        <w:rPr>
          <w:rFonts w:ascii="方正仿宋_GBK" w:hAnsi="方正仿宋_GBK" w:eastAsia="方正仿宋_GBK" w:cs="方正仿宋_GBK"/>
          <w:color w:val="000000"/>
          <w:sz w:val="28"/>
        </w:rPr>
        <w:t>8.怀财字【2024】7号 执法办案绩效目标表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6E3F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01CD325">
            <w:pPr>
              <w:pStyle w:val="9"/>
            </w:pPr>
            <w:r>
              <w:t>414001怀来县市场监督管理局</w:t>
            </w:r>
          </w:p>
        </w:tc>
        <w:tc>
          <w:tcPr>
            <w:tcW w:w="1843" w:type="dxa"/>
            <w:tcBorders>
              <w:top w:val="single" w:color="FFFFFF" w:sz="6" w:space="0"/>
              <w:left w:val="single" w:color="FFFFFF" w:sz="6" w:space="0"/>
              <w:right w:val="single" w:color="FFFFFF" w:sz="6" w:space="0"/>
            </w:tcBorders>
            <w:vAlign w:val="center"/>
          </w:tcPr>
          <w:p w14:paraId="2C7A2B18">
            <w:pPr>
              <w:pStyle w:val="8"/>
            </w:pPr>
            <w:r>
              <w:t>单位：万元</w:t>
            </w:r>
          </w:p>
        </w:tc>
      </w:tr>
      <w:tr w14:paraId="1C12E6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3F6A47">
            <w:pPr>
              <w:pStyle w:val="11"/>
            </w:pPr>
            <w:r>
              <w:t>项目编码</w:t>
            </w:r>
          </w:p>
        </w:tc>
        <w:tc>
          <w:tcPr>
            <w:tcW w:w="2608" w:type="dxa"/>
            <w:gridSpan w:val="2"/>
            <w:vAlign w:val="center"/>
          </w:tcPr>
          <w:p w14:paraId="2DF04741">
            <w:pPr>
              <w:pStyle w:val="10"/>
            </w:pPr>
            <w:r>
              <w:t>13073024P00059510001D</w:t>
            </w:r>
          </w:p>
        </w:tc>
        <w:tc>
          <w:tcPr>
            <w:tcW w:w="1587" w:type="dxa"/>
            <w:vAlign w:val="center"/>
          </w:tcPr>
          <w:p w14:paraId="13CF6617">
            <w:pPr>
              <w:pStyle w:val="11"/>
            </w:pPr>
            <w:r>
              <w:t>项目名称</w:t>
            </w:r>
          </w:p>
        </w:tc>
        <w:tc>
          <w:tcPr>
            <w:tcW w:w="4422" w:type="dxa"/>
            <w:gridSpan w:val="3"/>
            <w:vAlign w:val="center"/>
          </w:tcPr>
          <w:p w14:paraId="0D754A38">
            <w:pPr>
              <w:pStyle w:val="10"/>
            </w:pPr>
            <w:r>
              <w:t>怀财字【2024】7号 执法办案</w:t>
            </w:r>
          </w:p>
        </w:tc>
      </w:tr>
      <w:tr w14:paraId="58B945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93CAF5">
            <w:pPr>
              <w:pStyle w:val="11"/>
            </w:pPr>
            <w:r>
              <w:t>预算规模及资金用途</w:t>
            </w:r>
          </w:p>
        </w:tc>
        <w:tc>
          <w:tcPr>
            <w:tcW w:w="1276" w:type="dxa"/>
            <w:vAlign w:val="center"/>
          </w:tcPr>
          <w:p w14:paraId="0610AFD6">
            <w:pPr>
              <w:pStyle w:val="11"/>
            </w:pPr>
            <w:r>
              <w:t>预算数</w:t>
            </w:r>
          </w:p>
        </w:tc>
        <w:tc>
          <w:tcPr>
            <w:tcW w:w="1332" w:type="dxa"/>
            <w:vAlign w:val="center"/>
          </w:tcPr>
          <w:p w14:paraId="0673CE23">
            <w:pPr>
              <w:pStyle w:val="10"/>
            </w:pPr>
            <w:r>
              <w:t>11.90</w:t>
            </w:r>
          </w:p>
        </w:tc>
        <w:tc>
          <w:tcPr>
            <w:tcW w:w="1587" w:type="dxa"/>
            <w:vAlign w:val="center"/>
          </w:tcPr>
          <w:p w14:paraId="4CE42545">
            <w:pPr>
              <w:pStyle w:val="11"/>
            </w:pPr>
            <w:r>
              <w:t>其中：财政    资金</w:t>
            </w:r>
          </w:p>
        </w:tc>
        <w:tc>
          <w:tcPr>
            <w:tcW w:w="1304" w:type="dxa"/>
            <w:vAlign w:val="center"/>
          </w:tcPr>
          <w:p w14:paraId="53DF1E6C">
            <w:pPr>
              <w:pStyle w:val="10"/>
            </w:pPr>
            <w:r>
              <w:t>11.90</w:t>
            </w:r>
          </w:p>
        </w:tc>
        <w:tc>
          <w:tcPr>
            <w:tcW w:w="1276" w:type="dxa"/>
            <w:vAlign w:val="center"/>
          </w:tcPr>
          <w:p w14:paraId="2AA6D670">
            <w:pPr>
              <w:pStyle w:val="11"/>
            </w:pPr>
            <w:r>
              <w:t>其他资金</w:t>
            </w:r>
          </w:p>
        </w:tc>
        <w:tc>
          <w:tcPr>
            <w:tcW w:w="1843" w:type="dxa"/>
            <w:vAlign w:val="center"/>
          </w:tcPr>
          <w:p w14:paraId="559A8FC4">
            <w:pPr>
              <w:pStyle w:val="10"/>
            </w:pPr>
            <w:r>
              <w:t xml:space="preserve"> </w:t>
            </w:r>
          </w:p>
        </w:tc>
      </w:tr>
      <w:tr w14:paraId="5E9620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F0BE70"/>
        </w:tc>
        <w:tc>
          <w:tcPr>
            <w:tcW w:w="8617" w:type="dxa"/>
            <w:gridSpan w:val="6"/>
            <w:vAlign w:val="center"/>
          </w:tcPr>
          <w:p w14:paraId="49653063">
            <w:pPr>
              <w:pStyle w:val="10"/>
            </w:pPr>
            <w:r>
              <w:t>用于执法办案相关工作的支出</w:t>
            </w:r>
          </w:p>
        </w:tc>
      </w:tr>
      <w:tr w14:paraId="3CF92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03D9E5">
            <w:pPr>
              <w:pStyle w:val="11"/>
            </w:pPr>
            <w:r>
              <w:t>资金支出计划（%）</w:t>
            </w:r>
          </w:p>
        </w:tc>
        <w:tc>
          <w:tcPr>
            <w:tcW w:w="2608" w:type="dxa"/>
            <w:gridSpan w:val="2"/>
            <w:vAlign w:val="center"/>
          </w:tcPr>
          <w:p w14:paraId="24A99AB9">
            <w:pPr>
              <w:pStyle w:val="11"/>
            </w:pPr>
            <w:r>
              <w:t>3月底</w:t>
            </w:r>
          </w:p>
        </w:tc>
        <w:tc>
          <w:tcPr>
            <w:tcW w:w="1587" w:type="dxa"/>
            <w:vAlign w:val="center"/>
          </w:tcPr>
          <w:p w14:paraId="765B22AB">
            <w:pPr>
              <w:pStyle w:val="11"/>
            </w:pPr>
            <w:r>
              <w:t>6月底</w:t>
            </w:r>
          </w:p>
        </w:tc>
        <w:tc>
          <w:tcPr>
            <w:tcW w:w="1304" w:type="dxa"/>
            <w:vAlign w:val="center"/>
          </w:tcPr>
          <w:p w14:paraId="5302C03B">
            <w:pPr>
              <w:pStyle w:val="11"/>
            </w:pPr>
            <w:r>
              <w:t>10月底</w:t>
            </w:r>
          </w:p>
        </w:tc>
        <w:tc>
          <w:tcPr>
            <w:tcW w:w="3118" w:type="dxa"/>
            <w:gridSpan w:val="2"/>
            <w:vAlign w:val="center"/>
          </w:tcPr>
          <w:p w14:paraId="42563622">
            <w:pPr>
              <w:pStyle w:val="11"/>
            </w:pPr>
            <w:r>
              <w:t>12月底</w:t>
            </w:r>
          </w:p>
        </w:tc>
      </w:tr>
      <w:tr w14:paraId="34FBD7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F8EE9E"/>
        </w:tc>
        <w:tc>
          <w:tcPr>
            <w:tcW w:w="2608" w:type="dxa"/>
            <w:gridSpan w:val="2"/>
            <w:vAlign w:val="center"/>
          </w:tcPr>
          <w:p w14:paraId="3DFB3CD5">
            <w:pPr>
              <w:pStyle w:val="12"/>
            </w:pPr>
            <w:r>
              <w:t>25%</w:t>
            </w:r>
          </w:p>
        </w:tc>
        <w:tc>
          <w:tcPr>
            <w:tcW w:w="1587" w:type="dxa"/>
            <w:vAlign w:val="center"/>
          </w:tcPr>
          <w:p w14:paraId="3E146C0F">
            <w:pPr>
              <w:pStyle w:val="12"/>
            </w:pPr>
            <w:r>
              <w:t>50%</w:t>
            </w:r>
          </w:p>
        </w:tc>
        <w:tc>
          <w:tcPr>
            <w:tcW w:w="1304" w:type="dxa"/>
            <w:vAlign w:val="center"/>
          </w:tcPr>
          <w:p w14:paraId="35E9F52D">
            <w:pPr>
              <w:pStyle w:val="12"/>
            </w:pPr>
            <w:r>
              <w:t>75%</w:t>
            </w:r>
          </w:p>
        </w:tc>
        <w:tc>
          <w:tcPr>
            <w:tcW w:w="3118" w:type="dxa"/>
            <w:gridSpan w:val="2"/>
            <w:vAlign w:val="center"/>
          </w:tcPr>
          <w:p w14:paraId="28D6B041">
            <w:pPr>
              <w:pStyle w:val="12"/>
            </w:pPr>
            <w:r>
              <w:t>100%</w:t>
            </w:r>
          </w:p>
        </w:tc>
      </w:tr>
      <w:tr w14:paraId="0CC65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4C273B">
            <w:pPr>
              <w:pStyle w:val="11"/>
            </w:pPr>
            <w:r>
              <w:t>绩效目标</w:t>
            </w:r>
          </w:p>
        </w:tc>
        <w:tc>
          <w:tcPr>
            <w:tcW w:w="8617" w:type="dxa"/>
            <w:gridSpan w:val="6"/>
            <w:vAlign w:val="center"/>
          </w:tcPr>
          <w:p w14:paraId="28C74476">
            <w:pPr>
              <w:pStyle w:val="10"/>
            </w:pPr>
            <w:r>
              <w:t>1.通过对执法、监管方面工作的交通费支出，保障工作顺利进行</w:t>
            </w:r>
          </w:p>
        </w:tc>
      </w:tr>
    </w:tbl>
    <w:p w14:paraId="076895E4">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62FE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A7023F">
            <w:pPr>
              <w:pStyle w:val="11"/>
            </w:pPr>
            <w:r>
              <w:t>一级指标</w:t>
            </w:r>
          </w:p>
        </w:tc>
        <w:tc>
          <w:tcPr>
            <w:tcW w:w="1276" w:type="dxa"/>
            <w:vAlign w:val="center"/>
          </w:tcPr>
          <w:p w14:paraId="23FFDEED">
            <w:pPr>
              <w:pStyle w:val="11"/>
            </w:pPr>
            <w:r>
              <w:t>二级指标</w:t>
            </w:r>
          </w:p>
        </w:tc>
        <w:tc>
          <w:tcPr>
            <w:tcW w:w="1332" w:type="dxa"/>
            <w:vAlign w:val="center"/>
          </w:tcPr>
          <w:p w14:paraId="0E2EF40B">
            <w:pPr>
              <w:pStyle w:val="11"/>
            </w:pPr>
            <w:r>
              <w:t>三级指标</w:t>
            </w:r>
          </w:p>
        </w:tc>
        <w:tc>
          <w:tcPr>
            <w:tcW w:w="2891" w:type="dxa"/>
            <w:vAlign w:val="center"/>
          </w:tcPr>
          <w:p w14:paraId="5CE00F2E">
            <w:pPr>
              <w:pStyle w:val="11"/>
            </w:pPr>
            <w:r>
              <w:t>绩效指标描述</w:t>
            </w:r>
          </w:p>
        </w:tc>
        <w:tc>
          <w:tcPr>
            <w:tcW w:w="1276" w:type="dxa"/>
            <w:vAlign w:val="center"/>
          </w:tcPr>
          <w:p w14:paraId="0BD610F7">
            <w:pPr>
              <w:pStyle w:val="11"/>
            </w:pPr>
            <w:r>
              <w:t>指标值</w:t>
            </w:r>
          </w:p>
        </w:tc>
        <w:tc>
          <w:tcPr>
            <w:tcW w:w="1843" w:type="dxa"/>
            <w:vAlign w:val="center"/>
          </w:tcPr>
          <w:p w14:paraId="2E572A63">
            <w:pPr>
              <w:pStyle w:val="11"/>
            </w:pPr>
            <w:r>
              <w:t>指标值确定依据</w:t>
            </w:r>
          </w:p>
        </w:tc>
      </w:tr>
      <w:tr w14:paraId="510B7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A1BE42">
            <w:pPr>
              <w:pStyle w:val="12"/>
            </w:pPr>
            <w:r>
              <w:t>产出指标</w:t>
            </w:r>
          </w:p>
        </w:tc>
        <w:tc>
          <w:tcPr>
            <w:tcW w:w="1276" w:type="dxa"/>
            <w:vAlign w:val="center"/>
          </w:tcPr>
          <w:p w14:paraId="4AD1DC01">
            <w:pPr>
              <w:pStyle w:val="10"/>
            </w:pPr>
            <w:r>
              <w:t>数量指标</w:t>
            </w:r>
          </w:p>
        </w:tc>
        <w:tc>
          <w:tcPr>
            <w:tcW w:w="1332" w:type="dxa"/>
            <w:vAlign w:val="center"/>
          </w:tcPr>
          <w:p w14:paraId="779A7DFB">
            <w:pPr>
              <w:pStyle w:val="10"/>
            </w:pPr>
            <w:r>
              <w:t>案件办结率</w:t>
            </w:r>
          </w:p>
        </w:tc>
        <w:tc>
          <w:tcPr>
            <w:tcW w:w="2891" w:type="dxa"/>
            <w:vAlign w:val="center"/>
          </w:tcPr>
          <w:p w14:paraId="7F3F90C8">
            <w:pPr>
              <w:pStyle w:val="10"/>
            </w:pPr>
            <w:r>
              <w:t>办结案件数量占立案案件总数的比例</w:t>
            </w:r>
          </w:p>
        </w:tc>
        <w:tc>
          <w:tcPr>
            <w:tcW w:w="1276" w:type="dxa"/>
            <w:vAlign w:val="center"/>
          </w:tcPr>
          <w:p w14:paraId="0A493689">
            <w:pPr>
              <w:pStyle w:val="10"/>
            </w:pPr>
            <w:r>
              <w:t>≥95百分比</w:t>
            </w:r>
          </w:p>
        </w:tc>
        <w:tc>
          <w:tcPr>
            <w:tcW w:w="1843" w:type="dxa"/>
            <w:vAlign w:val="center"/>
          </w:tcPr>
          <w:p w14:paraId="20B37FBF">
            <w:pPr>
              <w:pStyle w:val="10"/>
            </w:pPr>
            <w:r>
              <w:t>2024年年初工作计划</w:t>
            </w:r>
          </w:p>
        </w:tc>
      </w:tr>
      <w:tr w14:paraId="1AAF5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E3B451"/>
        </w:tc>
        <w:tc>
          <w:tcPr>
            <w:tcW w:w="1276" w:type="dxa"/>
            <w:vAlign w:val="center"/>
          </w:tcPr>
          <w:p w14:paraId="2D4F5B8C">
            <w:pPr>
              <w:pStyle w:val="10"/>
            </w:pPr>
            <w:r>
              <w:t>质量指标</w:t>
            </w:r>
          </w:p>
        </w:tc>
        <w:tc>
          <w:tcPr>
            <w:tcW w:w="1332" w:type="dxa"/>
            <w:vAlign w:val="center"/>
          </w:tcPr>
          <w:p w14:paraId="524A57B2">
            <w:pPr>
              <w:pStyle w:val="10"/>
            </w:pPr>
            <w:r>
              <w:t>案件个数</w:t>
            </w:r>
          </w:p>
        </w:tc>
        <w:tc>
          <w:tcPr>
            <w:tcW w:w="2891" w:type="dxa"/>
            <w:vAlign w:val="center"/>
          </w:tcPr>
          <w:p w14:paraId="142C9C59">
            <w:pPr>
              <w:pStyle w:val="10"/>
            </w:pPr>
            <w:r>
              <w:t>实际办理案件数量</w:t>
            </w:r>
          </w:p>
        </w:tc>
        <w:tc>
          <w:tcPr>
            <w:tcW w:w="1276" w:type="dxa"/>
            <w:vAlign w:val="center"/>
          </w:tcPr>
          <w:p w14:paraId="56890E29">
            <w:pPr>
              <w:pStyle w:val="10"/>
            </w:pPr>
            <w:r>
              <w:t>≥100个</w:t>
            </w:r>
          </w:p>
        </w:tc>
        <w:tc>
          <w:tcPr>
            <w:tcW w:w="1843" w:type="dxa"/>
            <w:vAlign w:val="center"/>
          </w:tcPr>
          <w:p w14:paraId="59C76C27">
            <w:pPr>
              <w:pStyle w:val="10"/>
            </w:pPr>
            <w:r>
              <w:t>2024年年初工作计划</w:t>
            </w:r>
          </w:p>
        </w:tc>
      </w:tr>
      <w:tr w14:paraId="43ADE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14:paraId="1181998E"/>
        </w:tc>
        <w:tc>
          <w:tcPr>
            <w:tcW w:w="1276" w:type="dxa"/>
            <w:vAlign w:val="center"/>
          </w:tcPr>
          <w:p w14:paraId="72D52333">
            <w:pPr>
              <w:pStyle w:val="10"/>
            </w:pPr>
            <w:r>
              <w:t>时效指标</w:t>
            </w:r>
          </w:p>
        </w:tc>
        <w:tc>
          <w:tcPr>
            <w:tcW w:w="1332" w:type="dxa"/>
            <w:vAlign w:val="center"/>
          </w:tcPr>
          <w:p w14:paraId="7776B880">
            <w:pPr>
              <w:pStyle w:val="10"/>
            </w:pPr>
            <w:r>
              <w:t>及时率</w:t>
            </w:r>
          </w:p>
        </w:tc>
        <w:tc>
          <w:tcPr>
            <w:tcW w:w="2891" w:type="dxa"/>
            <w:vAlign w:val="center"/>
          </w:tcPr>
          <w:p w14:paraId="28DF69E6">
            <w:pPr>
              <w:pStyle w:val="10"/>
            </w:pPr>
            <w:r>
              <w:t>及时完成各项工作</w:t>
            </w:r>
          </w:p>
        </w:tc>
        <w:tc>
          <w:tcPr>
            <w:tcW w:w="1276" w:type="dxa"/>
            <w:vAlign w:val="center"/>
          </w:tcPr>
          <w:p w14:paraId="79D85828">
            <w:pPr>
              <w:pStyle w:val="10"/>
            </w:pPr>
            <w:r>
              <w:t>及时完成相关工作</w:t>
            </w:r>
          </w:p>
        </w:tc>
        <w:tc>
          <w:tcPr>
            <w:tcW w:w="1843" w:type="dxa"/>
            <w:vAlign w:val="center"/>
          </w:tcPr>
          <w:p w14:paraId="188E7C14">
            <w:pPr>
              <w:pStyle w:val="10"/>
            </w:pPr>
            <w:r>
              <w:t>2024年年初工作计划</w:t>
            </w:r>
          </w:p>
        </w:tc>
      </w:tr>
      <w:tr w14:paraId="103BC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4D4694"/>
        </w:tc>
        <w:tc>
          <w:tcPr>
            <w:tcW w:w="1276" w:type="dxa"/>
            <w:vAlign w:val="center"/>
          </w:tcPr>
          <w:p w14:paraId="65787E79">
            <w:pPr>
              <w:pStyle w:val="10"/>
            </w:pPr>
            <w:r>
              <w:t>成本指标</w:t>
            </w:r>
          </w:p>
        </w:tc>
        <w:tc>
          <w:tcPr>
            <w:tcW w:w="1332" w:type="dxa"/>
            <w:vAlign w:val="center"/>
          </w:tcPr>
          <w:p w14:paraId="49E003C1">
            <w:pPr>
              <w:pStyle w:val="10"/>
            </w:pPr>
            <w:r>
              <w:t>费用总成本</w:t>
            </w:r>
          </w:p>
        </w:tc>
        <w:tc>
          <w:tcPr>
            <w:tcW w:w="2891" w:type="dxa"/>
            <w:vAlign w:val="center"/>
          </w:tcPr>
          <w:p w14:paraId="15308D8E">
            <w:pPr>
              <w:pStyle w:val="10"/>
            </w:pPr>
            <w:r>
              <w:t>费用支出总成本</w:t>
            </w:r>
          </w:p>
        </w:tc>
        <w:tc>
          <w:tcPr>
            <w:tcW w:w="1276" w:type="dxa"/>
            <w:vAlign w:val="center"/>
          </w:tcPr>
          <w:p w14:paraId="16C263DC">
            <w:pPr>
              <w:pStyle w:val="10"/>
            </w:pPr>
            <w:r>
              <w:t>≤11.9万元</w:t>
            </w:r>
          </w:p>
        </w:tc>
        <w:tc>
          <w:tcPr>
            <w:tcW w:w="1843" w:type="dxa"/>
            <w:vAlign w:val="center"/>
          </w:tcPr>
          <w:p w14:paraId="2A5DEB3A">
            <w:pPr>
              <w:pStyle w:val="10"/>
            </w:pPr>
            <w:r>
              <w:t>2024县级预算编制通知</w:t>
            </w:r>
          </w:p>
        </w:tc>
      </w:tr>
      <w:tr w14:paraId="747C6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91ACA7">
            <w:pPr>
              <w:pStyle w:val="12"/>
            </w:pPr>
            <w:r>
              <w:t>效益指标</w:t>
            </w:r>
          </w:p>
        </w:tc>
        <w:tc>
          <w:tcPr>
            <w:tcW w:w="1276" w:type="dxa"/>
            <w:vAlign w:val="center"/>
          </w:tcPr>
          <w:p w14:paraId="4785E1B2">
            <w:pPr>
              <w:pStyle w:val="10"/>
            </w:pPr>
            <w:r>
              <w:t>社会效益指标</w:t>
            </w:r>
          </w:p>
        </w:tc>
        <w:tc>
          <w:tcPr>
            <w:tcW w:w="1332" w:type="dxa"/>
            <w:vAlign w:val="center"/>
          </w:tcPr>
          <w:p w14:paraId="3930139B">
            <w:pPr>
              <w:pStyle w:val="10"/>
            </w:pPr>
            <w:r>
              <w:t>提高办案效率</w:t>
            </w:r>
          </w:p>
        </w:tc>
        <w:tc>
          <w:tcPr>
            <w:tcW w:w="2891" w:type="dxa"/>
            <w:vAlign w:val="center"/>
          </w:tcPr>
          <w:p w14:paraId="52D4101A">
            <w:pPr>
              <w:pStyle w:val="10"/>
            </w:pPr>
            <w:r>
              <w:t>进一步提高办案效率</w:t>
            </w:r>
          </w:p>
        </w:tc>
        <w:tc>
          <w:tcPr>
            <w:tcW w:w="1276" w:type="dxa"/>
            <w:vAlign w:val="center"/>
          </w:tcPr>
          <w:p w14:paraId="34482474">
            <w:pPr>
              <w:pStyle w:val="10"/>
            </w:pPr>
            <w:r>
              <w:t>有效提升效率</w:t>
            </w:r>
          </w:p>
        </w:tc>
        <w:tc>
          <w:tcPr>
            <w:tcW w:w="1843" w:type="dxa"/>
            <w:vAlign w:val="center"/>
          </w:tcPr>
          <w:p w14:paraId="145998E2">
            <w:pPr>
              <w:pStyle w:val="10"/>
            </w:pPr>
            <w:r>
              <w:t>2024年年初工作计划</w:t>
            </w:r>
          </w:p>
        </w:tc>
      </w:tr>
      <w:tr w14:paraId="1E14D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DDF580">
            <w:pPr>
              <w:pStyle w:val="12"/>
            </w:pPr>
            <w:r>
              <w:t>满意度指标</w:t>
            </w:r>
          </w:p>
        </w:tc>
        <w:tc>
          <w:tcPr>
            <w:tcW w:w="1276" w:type="dxa"/>
            <w:vAlign w:val="center"/>
          </w:tcPr>
          <w:p w14:paraId="05BEFD0D">
            <w:pPr>
              <w:pStyle w:val="10"/>
            </w:pPr>
            <w:r>
              <w:t>服务对象满意度指标</w:t>
            </w:r>
          </w:p>
        </w:tc>
        <w:tc>
          <w:tcPr>
            <w:tcW w:w="1332" w:type="dxa"/>
            <w:vAlign w:val="center"/>
          </w:tcPr>
          <w:p w14:paraId="2D956DD5">
            <w:pPr>
              <w:pStyle w:val="10"/>
            </w:pPr>
            <w:r>
              <w:t>群众满意度</w:t>
            </w:r>
          </w:p>
        </w:tc>
        <w:tc>
          <w:tcPr>
            <w:tcW w:w="2891" w:type="dxa"/>
            <w:vAlign w:val="center"/>
          </w:tcPr>
          <w:p w14:paraId="419466E5">
            <w:pPr>
              <w:pStyle w:val="10"/>
            </w:pPr>
            <w:r>
              <w:t>辖区内群众对工作满意度</w:t>
            </w:r>
          </w:p>
        </w:tc>
        <w:tc>
          <w:tcPr>
            <w:tcW w:w="1276" w:type="dxa"/>
            <w:vAlign w:val="center"/>
          </w:tcPr>
          <w:p w14:paraId="05D9324E">
            <w:pPr>
              <w:pStyle w:val="10"/>
            </w:pPr>
            <w:r>
              <w:t>≥95百分比</w:t>
            </w:r>
          </w:p>
        </w:tc>
        <w:tc>
          <w:tcPr>
            <w:tcW w:w="1843" w:type="dxa"/>
            <w:vAlign w:val="center"/>
          </w:tcPr>
          <w:p w14:paraId="09288D5D">
            <w:pPr>
              <w:pStyle w:val="10"/>
            </w:pPr>
            <w:r>
              <w:t>2024年年初工作计划</w:t>
            </w:r>
          </w:p>
        </w:tc>
      </w:tr>
    </w:tbl>
    <w:p w14:paraId="7A4A613A">
      <w:pPr>
        <w:sectPr>
          <w:pgSz w:w="11900" w:h="16840"/>
          <w:pgMar w:top="1984" w:right="1304" w:bottom="1134" w:left="1304" w:header="720" w:footer="720" w:gutter="0"/>
          <w:cols w:space="720" w:num="1"/>
        </w:sectPr>
      </w:pPr>
    </w:p>
    <w:p w14:paraId="419DF287">
      <w:pPr>
        <w:jc w:val="center"/>
      </w:pPr>
      <w:r>
        <w:rPr>
          <w:rFonts w:ascii="方正仿宋_GBK" w:hAnsi="方正仿宋_GBK" w:eastAsia="方正仿宋_GBK" w:cs="方正仿宋_GBK"/>
          <w:color w:val="000000"/>
          <w:sz w:val="28"/>
        </w:rPr>
        <w:t xml:space="preserve"> </w:t>
      </w:r>
    </w:p>
    <w:p w14:paraId="6B7C92E1">
      <w:pPr>
        <w:ind w:firstLine="560"/>
        <w:outlineLvl w:val="3"/>
      </w:pPr>
      <w:bookmarkStart w:id="11" w:name="_Toc_4_4_0000000012"/>
      <w:r>
        <w:rPr>
          <w:rFonts w:ascii="方正仿宋_GBK" w:hAnsi="方正仿宋_GBK" w:eastAsia="方正仿宋_GBK" w:cs="方正仿宋_GBK"/>
          <w:color w:val="000000"/>
          <w:sz w:val="28"/>
        </w:rPr>
        <w:t>9.冀财行【2023】97号 河北省财政厅关于提前下达2024年省级市场监管补助经费的通知绩效目标表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077E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E30F4D1">
            <w:pPr>
              <w:pStyle w:val="9"/>
            </w:pPr>
            <w:r>
              <w:t>414001怀来县市场监督管理局</w:t>
            </w:r>
          </w:p>
        </w:tc>
        <w:tc>
          <w:tcPr>
            <w:tcW w:w="1843" w:type="dxa"/>
            <w:tcBorders>
              <w:top w:val="single" w:color="FFFFFF" w:sz="6" w:space="0"/>
              <w:left w:val="single" w:color="FFFFFF" w:sz="6" w:space="0"/>
              <w:right w:val="single" w:color="FFFFFF" w:sz="6" w:space="0"/>
            </w:tcBorders>
            <w:vAlign w:val="center"/>
          </w:tcPr>
          <w:p w14:paraId="1CD50113">
            <w:pPr>
              <w:pStyle w:val="8"/>
            </w:pPr>
            <w:r>
              <w:t>单位：万元</w:t>
            </w:r>
          </w:p>
        </w:tc>
      </w:tr>
      <w:tr w14:paraId="4F139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E6DA4E">
            <w:pPr>
              <w:pStyle w:val="11"/>
            </w:pPr>
            <w:r>
              <w:t>项目编码</w:t>
            </w:r>
          </w:p>
        </w:tc>
        <w:tc>
          <w:tcPr>
            <w:tcW w:w="2608" w:type="dxa"/>
            <w:gridSpan w:val="2"/>
            <w:vAlign w:val="center"/>
          </w:tcPr>
          <w:p w14:paraId="30622B56">
            <w:pPr>
              <w:pStyle w:val="10"/>
            </w:pPr>
            <w:r>
              <w:t>13073024P00043510001A</w:t>
            </w:r>
          </w:p>
        </w:tc>
        <w:tc>
          <w:tcPr>
            <w:tcW w:w="1587" w:type="dxa"/>
            <w:vAlign w:val="center"/>
          </w:tcPr>
          <w:p w14:paraId="3E1F4A58">
            <w:pPr>
              <w:pStyle w:val="11"/>
            </w:pPr>
            <w:r>
              <w:t>项目名称</w:t>
            </w:r>
          </w:p>
        </w:tc>
        <w:tc>
          <w:tcPr>
            <w:tcW w:w="4422" w:type="dxa"/>
            <w:gridSpan w:val="3"/>
            <w:vAlign w:val="center"/>
          </w:tcPr>
          <w:p w14:paraId="4E6D8AE8">
            <w:pPr>
              <w:pStyle w:val="10"/>
            </w:pPr>
            <w:r>
              <w:t>冀财行【2023】97号 河北省财政厅关于提前下达2024年省级市场监管补助经费的通知</w:t>
            </w:r>
          </w:p>
        </w:tc>
      </w:tr>
      <w:tr w14:paraId="6F5DF0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C9CADA">
            <w:pPr>
              <w:pStyle w:val="11"/>
            </w:pPr>
            <w:r>
              <w:t>预算规模及资金用途</w:t>
            </w:r>
          </w:p>
        </w:tc>
        <w:tc>
          <w:tcPr>
            <w:tcW w:w="1276" w:type="dxa"/>
            <w:vAlign w:val="center"/>
          </w:tcPr>
          <w:p w14:paraId="54944C67">
            <w:pPr>
              <w:pStyle w:val="11"/>
            </w:pPr>
            <w:r>
              <w:t>预算数</w:t>
            </w:r>
          </w:p>
        </w:tc>
        <w:tc>
          <w:tcPr>
            <w:tcW w:w="1332" w:type="dxa"/>
            <w:vAlign w:val="center"/>
          </w:tcPr>
          <w:p w14:paraId="48435422">
            <w:pPr>
              <w:pStyle w:val="10"/>
            </w:pPr>
            <w:r>
              <w:t>22.00</w:t>
            </w:r>
          </w:p>
        </w:tc>
        <w:tc>
          <w:tcPr>
            <w:tcW w:w="1587" w:type="dxa"/>
            <w:vAlign w:val="center"/>
          </w:tcPr>
          <w:p w14:paraId="15C3AA98">
            <w:pPr>
              <w:pStyle w:val="11"/>
            </w:pPr>
            <w:r>
              <w:t>其中：财政    资金</w:t>
            </w:r>
          </w:p>
        </w:tc>
        <w:tc>
          <w:tcPr>
            <w:tcW w:w="1304" w:type="dxa"/>
            <w:vAlign w:val="center"/>
          </w:tcPr>
          <w:p w14:paraId="22ED8519">
            <w:pPr>
              <w:pStyle w:val="10"/>
            </w:pPr>
            <w:r>
              <w:t>22.00</w:t>
            </w:r>
          </w:p>
        </w:tc>
        <w:tc>
          <w:tcPr>
            <w:tcW w:w="1276" w:type="dxa"/>
            <w:vAlign w:val="center"/>
          </w:tcPr>
          <w:p w14:paraId="081867B1">
            <w:pPr>
              <w:pStyle w:val="11"/>
            </w:pPr>
            <w:r>
              <w:t>其他资金</w:t>
            </w:r>
          </w:p>
        </w:tc>
        <w:tc>
          <w:tcPr>
            <w:tcW w:w="1843" w:type="dxa"/>
            <w:vAlign w:val="center"/>
          </w:tcPr>
          <w:p w14:paraId="36CF542B">
            <w:pPr>
              <w:pStyle w:val="10"/>
            </w:pPr>
            <w:r>
              <w:t xml:space="preserve"> </w:t>
            </w:r>
          </w:p>
        </w:tc>
      </w:tr>
      <w:tr w14:paraId="1D22B0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CA8661"/>
        </w:tc>
        <w:tc>
          <w:tcPr>
            <w:tcW w:w="8617" w:type="dxa"/>
            <w:gridSpan w:val="6"/>
            <w:vAlign w:val="center"/>
          </w:tcPr>
          <w:p w14:paraId="10EB8D7F">
            <w:pPr>
              <w:pStyle w:val="10"/>
            </w:pPr>
            <w:r>
              <w:t>用于市场监管基层所提升和灾后重建</w:t>
            </w:r>
          </w:p>
        </w:tc>
      </w:tr>
      <w:tr w14:paraId="51EAFF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36A8CA">
            <w:pPr>
              <w:pStyle w:val="11"/>
            </w:pPr>
            <w:r>
              <w:t>资金支出计划（%）</w:t>
            </w:r>
          </w:p>
        </w:tc>
        <w:tc>
          <w:tcPr>
            <w:tcW w:w="2608" w:type="dxa"/>
            <w:gridSpan w:val="2"/>
            <w:vAlign w:val="center"/>
          </w:tcPr>
          <w:p w14:paraId="17F1D81A">
            <w:pPr>
              <w:pStyle w:val="11"/>
            </w:pPr>
            <w:r>
              <w:t>3月底</w:t>
            </w:r>
          </w:p>
        </w:tc>
        <w:tc>
          <w:tcPr>
            <w:tcW w:w="1587" w:type="dxa"/>
            <w:vAlign w:val="center"/>
          </w:tcPr>
          <w:p w14:paraId="36B642A0">
            <w:pPr>
              <w:pStyle w:val="11"/>
            </w:pPr>
            <w:r>
              <w:t>6月底</w:t>
            </w:r>
          </w:p>
        </w:tc>
        <w:tc>
          <w:tcPr>
            <w:tcW w:w="1304" w:type="dxa"/>
            <w:vAlign w:val="center"/>
          </w:tcPr>
          <w:p w14:paraId="3F47D532">
            <w:pPr>
              <w:pStyle w:val="11"/>
            </w:pPr>
            <w:r>
              <w:t>10月底</w:t>
            </w:r>
          </w:p>
        </w:tc>
        <w:tc>
          <w:tcPr>
            <w:tcW w:w="3118" w:type="dxa"/>
            <w:gridSpan w:val="2"/>
            <w:vAlign w:val="center"/>
          </w:tcPr>
          <w:p w14:paraId="0DFBBE49">
            <w:pPr>
              <w:pStyle w:val="11"/>
            </w:pPr>
            <w:r>
              <w:t>12月底</w:t>
            </w:r>
          </w:p>
        </w:tc>
      </w:tr>
      <w:tr w14:paraId="5704C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FF8E1A"/>
        </w:tc>
        <w:tc>
          <w:tcPr>
            <w:tcW w:w="2608" w:type="dxa"/>
            <w:gridSpan w:val="2"/>
            <w:vAlign w:val="center"/>
          </w:tcPr>
          <w:p w14:paraId="7B6D3DA8">
            <w:pPr>
              <w:pStyle w:val="12"/>
            </w:pPr>
            <w:r>
              <w:t>50%</w:t>
            </w:r>
          </w:p>
        </w:tc>
        <w:tc>
          <w:tcPr>
            <w:tcW w:w="1587" w:type="dxa"/>
            <w:vAlign w:val="center"/>
          </w:tcPr>
          <w:p w14:paraId="36F4F7C0">
            <w:pPr>
              <w:pStyle w:val="12"/>
            </w:pPr>
            <w:r>
              <w:t>100%</w:t>
            </w:r>
          </w:p>
        </w:tc>
        <w:tc>
          <w:tcPr>
            <w:tcW w:w="1304" w:type="dxa"/>
            <w:vAlign w:val="center"/>
          </w:tcPr>
          <w:p w14:paraId="706A9FFD">
            <w:pPr>
              <w:pStyle w:val="12"/>
            </w:pPr>
            <w:r>
              <w:t xml:space="preserve"> </w:t>
            </w:r>
          </w:p>
        </w:tc>
        <w:tc>
          <w:tcPr>
            <w:tcW w:w="3118" w:type="dxa"/>
            <w:gridSpan w:val="2"/>
            <w:vAlign w:val="center"/>
          </w:tcPr>
          <w:p w14:paraId="618BBEC9">
            <w:pPr>
              <w:pStyle w:val="12"/>
            </w:pPr>
            <w:r>
              <w:t xml:space="preserve"> </w:t>
            </w:r>
          </w:p>
        </w:tc>
      </w:tr>
      <w:tr w14:paraId="42C5C4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82A01D">
            <w:pPr>
              <w:pStyle w:val="11"/>
            </w:pPr>
            <w:r>
              <w:t>绩效目标</w:t>
            </w:r>
          </w:p>
        </w:tc>
        <w:tc>
          <w:tcPr>
            <w:tcW w:w="8617" w:type="dxa"/>
            <w:gridSpan w:val="6"/>
            <w:vAlign w:val="center"/>
          </w:tcPr>
          <w:p w14:paraId="5C5345B5">
            <w:pPr>
              <w:pStyle w:val="10"/>
            </w:pPr>
            <w:r>
              <w:t>1.做好基层所提升工作</w:t>
            </w:r>
          </w:p>
        </w:tc>
      </w:tr>
    </w:tbl>
    <w:p w14:paraId="3D123213">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5FE6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D01018">
            <w:pPr>
              <w:pStyle w:val="11"/>
            </w:pPr>
            <w:r>
              <w:t>一级指标</w:t>
            </w:r>
          </w:p>
        </w:tc>
        <w:tc>
          <w:tcPr>
            <w:tcW w:w="1276" w:type="dxa"/>
            <w:vAlign w:val="center"/>
          </w:tcPr>
          <w:p w14:paraId="72504458">
            <w:pPr>
              <w:pStyle w:val="11"/>
            </w:pPr>
            <w:r>
              <w:t>二级指标</w:t>
            </w:r>
          </w:p>
        </w:tc>
        <w:tc>
          <w:tcPr>
            <w:tcW w:w="1332" w:type="dxa"/>
            <w:vAlign w:val="center"/>
          </w:tcPr>
          <w:p w14:paraId="65E6C68B">
            <w:pPr>
              <w:pStyle w:val="11"/>
            </w:pPr>
            <w:r>
              <w:t>三级指标</w:t>
            </w:r>
          </w:p>
        </w:tc>
        <w:tc>
          <w:tcPr>
            <w:tcW w:w="2891" w:type="dxa"/>
            <w:vAlign w:val="center"/>
          </w:tcPr>
          <w:p w14:paraId="654E1F8F">
            <w:pPr>
              <w:pStyle w:val="11"/>
            </w:pPr>
            <w:r>
              <w:t>绩效指标描述</w:t>
            </w:r>
          </w:p>
        </w:tc>
        <w:tc>
          <w:tcPr>
            <w:tcW w:w="1276" w:type="dxa"/>
            <w:vAlign w:val="center"/>
          </w:tcPr>
          <w:p w14:paraId="56EDEDF5">
            <w:pPr>
              <w:pStyle w:val="11"/>
            </w:pPr>
            <w:r>
              <w:t>指标值</w:t>
            </w:r>
          </w:p>
        </w:tc>
        <w:tc>
          <w:tcPr>
            <w:tcW w:w="1843" w:type="dxa"/>
            <w:vAlign w:val="center"/>
          </w:tcPr>
          <w:p w14:paraId="61027162">
            <w:pPr>
              <w:pStyle w:val="11"/>
            </w:pPr>
            <w:r>
              <w:t>指标值确定依据</w:t>
            </w:r>
          </w:p>
        </w:tc>
      </w:tr>
      <w:tr w14:paraId="1ED4F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8810DE">
            <w:pPr>
              <w:pStyle w:val="12"/>
            </w:pPr>
            <w:r>
              <w:t>产出指标</w:t>
            </w:r>
          </w:p>
        </w:tc>
        <w:tc>
          <w:tcPr>
            <w:tcW w:w="1276" w:type="dxa"/>
            <w:vAlign w:val="center"/>
          </w:tcPr>
          <w:p w14:paraId="590F03BA">
            <w:pPr>
              <w:pStyle w:val="10"/>
            </w:pPr>
            <w:r>
              <w:t>质量指标</w:t>
            </w:r>
          </w:p>
        </w:tc>
        <w:tc>
          <w:tcPr>
            <w:tcW w:w="1332" w:type="dxa"/>
            <w:vAlign w:val="center"/>
          </w:tcPr>
          <w:p w14:paraId="4560E5AC">
            <w:pPr>
              <w:pStyle w:val="10"/>
            </w:pPr>
            <w:r>
              <w:t>不合格产品查处率</w:t>
            </w:r>
          </w:p>
        </w:tc>
        <w:tc>
          <w:tcPr>
            <w:tcW w:w="2891" w:type="dxa"/>
            <w:vAlign w:val="center"/>
          </w:tcPr>
          <w:p w14:paraId="0EE1A47E">
            <w:pPr>
              <w:pStyle w:val="10"/>
            </w:pPr>
            <w:r>
              <w:t>处置的不合格产品占检验不合格产品总数的比率</w:t>
            </w:r>
          </w:p>
        </w:tc>
        <w:tc>
          <w:tcPr>
            <w:tcW w:w="1276" w:type="dxa"/>
            <w:vAlign w:val="center"/>
          </w:tcPr>
          <w:p w14:paraId="733294D9">
            <w:pPr>
              <w:pStyle w:val="10"/>
            </w:pPr>
            <w:r>
              <w:t>≥98</w:t>
            </w:r>
          </w:p>
        </w:tc>
        <w:tc>
          <w:tcPr>
            <w:tcW w:w="1843" w:type="dxa"/>
            <w:vAlign w:val="center"/>
          </w:tcPr>
          <w:p w14:paraId="73BF60C0">
            <w:pPr>
              <w:pStyle w:val="10"/>
            </w:pPr>
            <w:r>
              <w:t>抽检计划及相关规定</w:t>
            </w:r>
          </w:p>
        </w:tc>
      </w:tr>
      <w:tr w14:paraId="60EBF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5023E1"/>
        </w:tc>
        <w:tc>
          <w:tcPr>
            <w:tcW w:w="1276" w:type="dxa"/>
            <w:vAlign w:val="center"/>
          </w:tcPr>
          <w:p w14:paraId="1C86A1CB">
            <w:pPr>
              <w:pStyle w:val="10"/>
            </w:pPr>
            <w:r>
              <w:t>数量指标</w:t>
            </w:r>
          </w:p>
        </w:tc>
        <w:tc>
          <w:tcPr>
            <w:tcW w:w="1332" w:type="dxa"/>
            <w:vAlign w:val="center"/>
          </w:tcPr>
          <w:p w14:paraId="7AD0A4AC">
            <w:pPr>
              <w:pStyle w:val="10"/>
            </w:pPr>
            <w:r>
              <w:t>监督检查次数</w:t>
            </w:r>
          </w:p>
        </w:tc>
        <w:tc>
          <w:tcPr>
            <w:tcW w:w="2891" w:type="dxa"/>
            <w:vAlign w:val="center"/>
          </w:tcPr>
          <w:p w14:paraId="68BBCFD4">
            <w:pPr>
              <w:pStyle w:val="10"/>
            </w:pPr>
            <w:r>
              <w:t>开展监督检查的次数</w:t>
            </w:r>
          </w:p>
        </w:tc>
        <w:tc>
          <w:tcPr>
            <w:tcW w:w="1276" w:type="dxa"/>
            <w:vAlign w:val="center"/>
          </w:tcPr>
          <w:p w14:paraId="5C9A8974">
            <w:pPr>
              <w:pStyle w:val="10"/>
            </w:pPr>
            <w:r>
              <w:t>≥500</w:t>
            </w:r>
          </w:p>
        </w:tc>
        <w:tc>
          <w:tcPr>
            <w:tcW w:w="1843" w:type="dxa"/>
            <w:vAlign w:val="center"/>
          </w:tcPr>
          <w:p w14:paraId="34E74F24">
            <w:pPr>
              <w:pStyle w:val="10"/>
            </w:pPr>
            <w:r>
              <w:t>辖区内企业数量</w:t>
            </w:r>
          </w:p>
        </w:tc>
      </w:tr>
      <w:tr w14:paraId="12EA4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B1C6A8"/>
        </w:tc>
        <w:tc>
          <w:tcPr>
            <w:tcW w:w="1276" w:type="dxa"/>
            <w:vAlign w:val="center"/>
          </w:tcPr>
          <w:p w14:paraId="013EBBAD">
            <w:pPr>
              <w:pStyle w:val="10"/>
            </w:pPr>
            <w:r>
              <w:t>时效指标</w:t>
            </w:r>
          </w:p>
        </w:tc>
        <w:tc>
          <w:tcPr>
            <w:tcW w:w="1332" w:type="dxa"/>
            <w:vAlign w:val="center"/>
          </w:tcPr>
          <w:p w14:paraId="31107D38">
            <w:pPr>
              <w:pStyle w:val="10"/>
            </w:pPr>
            <w:r>
              <w:t>完成时间</w:t>
            </w:r>
          </w:p>
        </w:tc>
        <w:tc>
          <w:tcPr>
            <w:tcW w:w="2891" w:type="dxa"/>
            <w:vAlign w:val="center"/>
          </w:tcPr>
          <w:p w14:paraId="5FEA3015">
            <w:pPr>
              <w:pStyle w:val="10"/>
            </w:pPr>
            <w:r>
              <w:t>完成时间</w:t>
            </w:r>
          </w:p>
        </w:tc>
        <w:tc>
          <w:tcPr>
            <w:tcW w:w="1276" w:type="dxa"/>
            <w:vAlign w:val="center"/>
          </w:tcPr>
          <w:p w14:paraId="7A16725B">
            <w:pPr>
              <w:pStyle w:val="10"/>
            </w:pPr>
            <w:r>
              <w:t>≤12</w:t>
            </w:r>
          </w:p>
        </w:tc>
        <w:tc>
          <w:tcPr>
            <w:tcW w:w="1843" w:type="dxa"/>
            <w:vAlign w:val="center"/>
          </w:tcPr>
          <w:p w14:paraId="45CDFE85">
            <w:pPr>
              <w:pStyle w:val="10"/>
            </w:pPr>
            <w:r>
              <w:t>2023年工作计划</w:t>
            </w:r>
          </w:p>
        </w:tc>
      </w:tr>
      <w:tr w14:paraId="45046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EFDF23"/>
        </w:tc>
        <w:tc>
          <w:tcPr>
            <w:tcW w:w="1276" w:type="dxa"/>
            <w:vAlign w:val="center"/>
          </w:tcPr>
          <w:p w14:paraId="64EE458A">
            <w:pPr>
              <w:pStyle w:val="10"/>
            </w:pPr>
            <w:r>
              <w:t>成本指标</w:t>
            </w:r>
          </w:p>
        </w:tc>
        <w:tc>
          <w:tcPr>
            <w:tcW w:w="1332" w:type="dxa"/>
            <w:vAlign w:val="center"/>
          </w:tcPr>
          <w:p w14:paraId="3DDE77D8">
            <w:pPr>
              <w:pStyle w:val="10"/>
            </w:pPr>
            <w:r>
              <w:t>总成本</w:t>
            </w:r>
          </w:p>
        </w:tc>
        <w:tc>
          <w:tcPr>
            <w:tcW w:w="2891" w:type="dxa"/>
            <w:vAlign w:val="center"/>
          </w:tcPr>
          <w:p w14:paraId="2DAA01F2">
            <w:pPr>
              <w:pStyle w:val="10"/>
            </w:pPr>
            <w:r>
              <w:t>监管工作总成本</w:t>
            </w:r>
          </w:p>
        </w:tc>
        <w:tc>
          <w:tcPr>
            <w:tcW w:w="1276" w:type="dxa"/>
            <w:vAlign w:val="center"/>
          </w:tcPr>
          <w:p w14:paraId="02F6CA4A">
            <w:pPr>
              <w:pStyle w:val="10"/>
            </w:pPr>
            <w:r>
              <w:t>≤56</w:t>
            </w:r>
          </w:p>
        </w:tc>
        <w:tc>
          <w:tcPr>
            <w:tcW w:w="1843" w:type="dxa"/>
            <w:vAlign w:val="center"/>
          </w:tcPr>
          <w:p w14:paraId="3BA7BFB9">
            <w:pPr>
              <w:pStyle w:val="10"/>
            </w:pPr>
            <w:r>
              <w:t>预算</w:t>
            </w:r>
          </w:p>
        </w:tc>
      </w:tr>
      <w:tr w14:paraId="6AFB8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ED305E">
            <w:pPr>
              <w:pStyle w:val="12"/>
            </w:pPr>
            <w:r>
              <w:t>效益指标</w:t>
            </w:r>
          </w:p>
        </w:tc>
        <w:tc>
          <w:tcPr>
            <w:tcW w:w="1276" w:type="dxa"/>
            <w:vAlign w:val="center"/>
          </w:tcPr>
          <w:p w14:paraId="05BB30E4">
            <w:pPr>
              <w:pStyle w:val="10"/>
            </w:pPr>
            <w:r>
              <w:t>社会效益指标</w:t>
            </w:r>
          </w:p>
        </w:tc>
        <w:tc>
          <w:tcPr>
            <w:tcW w:w="1332" w:type="dxa"/>
            <w:vAlign w:val="center"/>
          </w:tcPr>
          <w:p w14:paraId="7E5ADBD4">
            <w:pPr>
              <w:pStyle w:val="10"/>
            </w:pPr>
            <w:r>
              <w:t>维护市场秩序</w:t>
            </w:r>
          </w:p>
        </w:tc>
        <w:tc>
          <w:tcPr>
            <w:tcW w:w="2891" w:type="dxa"/>
            <w:vAlign w:val="center"/>
          </w:tcPr>
          <w:p w14:paraId="24A3659E">
            <w:pPr>
              <w:pStyle w:val="10"/>
            </w:pPr>
            <w:r>
              <w:t>维护公平竞争的市场秩序</w:t>
            </w:r>
          </w:p>
        </w:tc>
        <w:tc>
          <w:tcPr>
            <w:tcW w:w="1276" w:type="dxa"/>
            <w:vAlign w:val="center"/>
          </w:tcPr>
          <w:p w14:paraId="40658811">
            <w:pPr>
              <w:pStyle w:val="10"/>
            </w:pPr>
            <w:r>
              <w:t>有效提升</w:t>
            </w:r>
          </w:p>
        </w:tc>
        <w:tc>
          <w:tcPr>
            <w:tcW w:w="1843" w:type="dxa"/>
            <w:vAlign w:val="center"/>
          </w:tcPr>
          <w:p w14:paraId="7D05A6F8">
            <w:pPr>
              <w:pStyle w:val="10"/>
            </w:pPr>
            <w:r>
              <w:t>2023年工作计划</w:t>
            </w:r>
          </w:p>
        </w:tc>
      </w:tr>
      <w:tr w14:paraId="20205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C54E3D">
            <w:pPr>
              <w:pStyle w:val="12"/>
            </w:pPr>
            <w:r>
              <w:t>满意度指标</w:t>
            </w:r>
          </w:p>
        </w:tc>
        <w:tc>
          <w:tcPr>
            <w:tcW w:w="1276" w:type="dxa"/>
            <w:vAlign w:val="center"/>
          </w:tcPr>
          <w:p w14:paraId="540BBB91">
            <w:pPr>
              <w:pStyle w:val="10"/>
            </w:pPr>
            <w:r>
              <w:t>服务对象满意度指标</w:t>
            </w:r>
          </w:p>
        </w:tc>
        <w:tc>
          <w:tcPr>
            <w:tcW w:w="1332" w:type="dxa"/>
            <w:vAlign w:val="center"/>
          </w:tcPr>
          <w:p w14:paraId="3D367179">
            <w:pPr>
              <w:pStyle w:val="10"/>
            </w:pPr>
            <w:r>
              <w:t>群众满意度</w:t>
            </w:r>
          </w:p>
        </w:tc>
        <w:tc>
          <w:tcPr>
            <w:tcW w:w="2891" w:type="dxa"/>
            <w:vAlign w:val="center"/>
          </w:tcPr>
          <w:p w14:paraId="0CD49078">
            <w:pPr>
              <w:pStyle w:val="10"/>
            </w:pPr>
            <w:r>
              <w:t>辖区内群众对监管工作满意度</w:t>
            </w:r>
          </w:p>
        </w:tc>
        <w:tc>
          <w:tcPr>
            <w:tcW w:w="1276" w:type="dxa"/>
            <w:vAlign w:val="center"/>
          </w:tcPr>
          <w:p w14:paraId="0078121E">
            <w:pPr>
              <w:pStyle w:val="10"/>
            </w:pPr>
            <w:r>
              <w:t>≥95</w:t>
            </w:r>
          </w:p>
        </w:tc>
        <w:tc>
          <w:tcPr>
            <w:tcW w:w="1843" w:type="dxa"/>
            <w:vAlign w:val="center"/>
          </w:tcPr>
          <w:p w14:paraId="176D2447">
            <w:pPr>
              <w:pStyle w:val="10"/>
            </w:pPr>
            <w:r>
              <w:t>问卷调查</w:t>
            </w:r>
          </w:p>
        </w:tc>
      </w:tr>
    </w:tbl>
    <w:p w14:paraId="6E0DD368"/>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E37A0">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D2C49">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7E5B38"/>
    <w:rsid w:val="003B60CA"/>
    <w:rsid w:val="005B0A72"/>
    <w:rsid w:val="005F3528"/>
    <w:rsid w:val="006635FC"/>
    <w:rsid w:val="007E5B38"/>
    <w:rsid w:val="00A9304E"/>
    <w:rsid w:val="137B3E3C"/>
    <w:rsid w:val="3A061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2024-03-26T16:33:59Z</dcterms:created>
  <dcterms:modified xsi:type="dcterms:W3CDTF">2024-03-26T08:33:59Z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2024-03-26T16:33:58Z</dcterms:created>
  <dcterms:modified xsi:type="dcterms:W3CDTF">2024-03-26T08:33:58Z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2024-03-26T16:33:59Z</dcterms:created>
  <dcterms:modified xsi:type="dcterms:W3CDTF">2024-03-26T08:33:59Z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2024-03-26T16:34:01Z</dcterms:created>
  <dcterms:modified xsi:type="dcterms:W3CDTF">2024-03-26T08:34:01Z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2024-03-26T16:33:59Z</dcterms:created>
  <dcterms:modified xsi:type="dcterms:W3CDTF">2024-03-26T08:33:59Z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2024-03-26T16:33:58Z</dcterms:created>
  <dcterms:modified xsi:type="dcterms:W3CDTF">2024-03-26T08:33:58Z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2024-03-26T16:33:58Z</dcterms:created>
  <dcterms:modified xsi:type="dcterms:W3CDTF">2024-03-26T08:33:58Z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2024-03-26T16:34:00Z</dcterms:created>
  <dcterms:modified xsi:type="dcterms:W3CDTF">2024-03-26T08:34:00Z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2024-03-26T16:33:58Z</dcterms:created>
  <dcterms:modified xsi:type="dcterms:W3CDTF">2024-03-26T08:33:58Z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2024-03-26T16:33:58Z</dcterms:created>
  <dcterms:modified xsi:type="dcterms:W3CDTF">2024-03-26T08:33:58Z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2024-03-26T16:33:59Z</dcterms:created>
  <dcterms:modified xsi:type="dcterms:W3CDTF">2024-03-26T08:33:59Z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1D89751F-ECD0-43FE-951A-883D0AC2C7EA}">
  <ds:schemaRefs/>
</ds:datastoreItem>
</file>

<file path=customXml/itemProps10.xml><?xml version="1.0" encoding="utf-8"?>
<ds:datastoreItem xmlns:ds="http://schemas.openxmlformats.org/officeDocument/2006/customXml" ds:itemID="{6D688506-F976-413D-B76E-9D89736A7B3F}">
  <ds:schemaRefs/>
</ds:datastoreItem>
</file>

<file path=customXml/itemProps11.xml><?xml version="1.0" encoding="utf-8"?>
<ds:datastoreItem xmlns:ds="http://schemas.openxmlformats.org/officeDocument/2006/customXml" ds:itemID="{521EFC74-12AE-4FD4-8E02-1B43B4C5331B}">
  <ds:schemaRefs/>
</ds:datastoreItem>
</file>

<file path=customXml/itemProps12.xml><?xml version="1.0" encoding="utf-8"?>
<ds:datastoreItem xmlns:ds="http://schemas.openxmlformats.org/officeDocument/2006/customXml" ds:itemID="{165C579B-430B-4A41-9629-1AC4D5A8C2F3}">
  <ds:schemaRefs/>
</ds:datastoreItem>
</file>

<file path=customXml/itemProps13.xml><?xml version="1.0" encoding="utf-8"?>
<ds:datastoreItem xmlns:ds="http://schemas.openxmlformats.org/officeDocument/2006/customXml" ds:itemID="{3413FF95-D8A0-4CA4-A036-CBA3085F1FD6}">
  <ds:schemaRefs/>
</ds:datastoreItem>
</file>

<file path=customXml/itemProps14.xml><?xml version="1.0" encoding="utf-8"?>
<ds:datastoreItem xmlns:ds="http://schemas.openxmlformats.org/officeDocument/2006/customXml" ds:itemID="{CCA8C545-1DAE-43E7-9545-D3F3BA83FC33}">
  <ds:schemaRefs/>
</ds:datastoreItem>
</file>

<file path=customXml/itemProps15.xml><?xml version="1.0" encoding="utf-8"?>
<ds:datastoreItem xmlns:ds="http://schemas.openxmlformats.org/officeDocument/2006/customXml" ds:itemID="{44F58AC3-0123-437A-97D9-10AF4DE37A6B}">
  <ds:schemaRefs/>
</ds:datastoreItem>
</file>

<file path=customXml/itemProps16.xml><?xml version="1.0" encoding="utf-8"?>
<ds:datastoreItem xmlns:ds="http://schemas.openxmlformats.org/officeDocument/2006/customXml" ds:itemID="{4E5B6E64-27A6-4DFF-8463-987628064687}">
  <ds:schemaRefs/>
</ds:datastoreItem>
</file>

<file path=customXml/itemProps17.xml><?xml version="1.0" encoding="utf-8"?>
<ds:datastoreItem xmlns:ds="http://schemas.openxmlformats.org/officeDocument/2006/customXml" ds:itemID="{057A5A6B-372E-4975-9263-9CD0106212CE}">
  <ds:schemaRefs/>
</ds:datastoreItem>
</file>

<file path=customXml/itemProps18.xml><?xml version="1.0" encoding="utf-8"?>
<ds:datastoreItem xmlns:ds="http://schemas.openxmlformats.org/officeDocument/2006/customXml" ds:itemID="{C37B08A4-C9EC-48B9-A088-953D7C7529E3}">
  <ds:schemaRefs/>
</ds:datastoreItem>
</file>

<file path=customXml/itemProps19.xml><?xml version="1.0" encoding="utf-8"?>
<ds:datastoreItem xmlns:ds="http://schemas.openxmlformats.org/officeDocument/2006/customXml" ds:itemID="{912B88F5-A800-45F0-9C65-821A2D9232DB}">
  <ds:schemaRefs/>
</ds:datastoreItem>
</file>

<file path=customXml/itemProps2.xml><?xml version="1.0" encoding="utf-8"?>
<ds:datastoreItem xmlns:ds="http://schemas.openxmlformats.org/officeDocument/2006/customXml" ds:itemID="{B1E4B658-C89E-4D85-9CA0-168C6B763978}">
  <ds:schemaRefs/>
</ds:datastoreItem>
</file>

<file path=customXml/itemProps20.xml><?xml version="1.0" encoding="utf-8"?>
<ds:datastoreItem xmlns:ds="http://schemas.openxmlformats.org/officeDocument/2006/customXml" ds:itemID="{1E7AE1B5-6DDE-48EC-9051-F4D9EFBCCA23}">
  <ds:schemaRefs/>
</ds:datastoreItem>
</file>

<file path=customXml/itemProps21.xml><?xml version="1.0" encoding="utf-8"?>
<ds:datastoreItem xmlns:ds="http://schemas.openxmlformats.org/officeDocument/2006/customXml" ds:itemID="{7E36390A-0F88-44B2-9A4B-172642DD62A9}">
  <ds:schemaRefs/>
</ds:datastoreItem>
</file>

<file path=customXml/itemProps22.xml><?xml version="1.0" encoding="utf-8"?>
<ds:datastoreItem xmlns:ds="http://schemas.openxmlformats.org/officeDocument/2006/customXml" ds:itemID="{38297FCD-C321-47EE-8CA1-172FBE6FA7F1}">
  <ds:schemaRefs/>
</ds:datastoreItem>
</file>

<file path=customXml/itemProps3.xml><?xml version="1.0" encoding="utf-8"?>
<ds:datastoreItem xmlns:ds="http://schemas.openxmlformats.org/officeDocument/2006/customXml" ds:itemID="{3F8A13A7-790E-49A8-9816-7CE0DC69ADE1}">
  <ds:schemaRefs/>
</ds:datastoreItem>
</file>

<file path=customXml/itemProps4.xml><?xml version="1.0" encoding="utf-8"?>
<ds:datastoreItem xmlns:ds="http://schemas.openxmlformats.org/officeDocument/2006/customXml" ds:itemID="{F554F763-1857-4A1B-AC89-79DB64DEA5E1}">
  <ds:schemaRefs/>
</ds:datastoreItem>
</file>

<file path=customXml/itemProps5.xml><?xml version="1.0" encoding="utf-8"?>
<ds:datastoreItem xmlns:ds="http://schemas.openxmlformats.org/officeDocument/2006/customXml" ds:itemID="{9520A37C-08D3-4B06-8E7A-E5B591F1574C}">
  <ds:schemaRefs/>
</ds:datastoreItem>
</file>

<file path=customXml/itemProps6.xml><?xml version="1.0" encoding="utf-8"?>
<ds:datastoreItem xmlns:ds="http://schemas.openxmlformats.org/officeDocument/2006/customXml" ds:itemID="{54BDD647-8278-410C-8AE5-050342527D69}">
  <ds:schemaRefs/>
</ds:datastoreItem>
</file>

<file path=customXml/itemProps7.xml><?xml version="1.0" encoding="utf-8"?>
<ds:datastoreItem xmlns:ds="http://schemas.openxmlformats.org/officeDocument/2006/customXml" ds:itemID="{5E0C05DC-CCB8-4FF7-93BA-C00AAA8FEF32}">
  <ds:schemaRefs/>
</ds:datastoreItem>
</file>

<file path=customXml/itemProps8.xml><?xml version="1.0" encoding="utf-8"?>
<ds:datastoreItem xmlns:ds="http://schemas.openxmlformats.org/officeDocument/2006/customXml" ds:itemID="{E0232F50-5CA7-46D5-8DC8-021AE2CC5C01}">
  <ds:schemaRefs/>
</ds:datastoreItem>
</file>

<file path=customXml/itemProps9.xml><?xml version="1.0" encoding="utf-8"?>
<ds:datastoreItem xmlns:ds="http://schemas.openxmlformats.org/officeDocument/2006/customXml" ds:itemID="{D45B4492-A09F-4312-9DDC-5A854EE3B1D9}">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6018</Words>
  <Characters>6807</Characters>
  <Lines>61</Lines>
  <Paragraphs>17</Paragraphs>
  <TotalTime>5</TotalTime>
  <ScaleCrop>false</ScaleCrop>
  <LinksUpToDate>false</LinksUpToDate>
  <CharactersWithSpaces>6958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2024-03-26T16:34:00Z</dcterms:created>
  <dc:creator>Administrator</dc:creator>
  <cp:lastModifiedBy>WPS_1650540003</cp:lastModifiedBy>
  <dcterms:modified xsi:type="dcterms:W3CDTF">2025-06-26T10:20:16Z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eyJoZGlkIjoiYTI3Yjc4OWE0YzNmZmMwNzE5ODZkMmZlOWU4NjMyOWIiLCJ1c2VySWQiOiIxMzYzNzI0MDcxIn0=</vt:lpwstr>
  </property>
  <property fmtid="{D5CDD505-2E9C-101B-9397-08002B2CF9AE}" pid="3" name="KSOProductBuildVer">
    <vt:lpwstr>2052-12.1.0.21541</vt:lpwstr>
  </property>
  <property fmtid="{D5CDD505-2E9C-101B-9397-08002B2CF9AE}" pid="4" name="ICV">
    <vt:lpwstr>C16E7C24F01048509D73CBF4F8C69E84_12</vt:lpwstr>
  </property>
</Properties>
</file>