
<file path=[Content_Types].xml><?xml version="1.0" encoding="utf-8"?>
<Types xmlns="http://schemas.openxmlformats.org/package/2006/content-types">
  <Default Extension="xml" ContentType="application/xml"/>
  <Default Extension="xlsx" ContentType="application/vnd.openxmlformats-officedocument.spreadsheetml.sheet"/>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media/image5.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B8570C">
      <w:pPr>
        <w:widowControl/>
        <w:jc w:val="left"/>
      </w:pPr>
      <w:r>
        <mc:AlternateContent>
          <mc:Choice Requires="wps">
            <w:drawing>
              <wp:anchor distT="0" distB="0" distL="114300" distR="114300" simplePos="0" relativeHeight="251661312" behindDoc="0" locked="0" layoutInCell="1" allowOverlap="1">
                <wp:simplePos x="0" y="0"/>
                <wp:positionH relativeFrom="column">
                  <wp:posOffset>321945</wp:posOffset>
                </wp:positionH>
                <wp:positionV relativeFrom="paragraph">
                  <wp:posOffset>5481320</wp:posOffset>
                </wp:positionV>
                <wp:extent cx="5482590" cy="1066800"/>
                <wp:effectExtent l="0" t="0" r="0" b="0"/>
                <wp:wrapNone/>
                <wp:docPr id="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482590" cy="1066800"/>
                        </a:xfrm>
                        <a:prstGeom prst="rect">
                          <a:avLst/>
                        </a:prstGeom>
                        <a:noFill/>
                        <a:ln w="9525">
                          <a:noFill/>
                          <a:miter lim="800000"/>
                        </a:ln>
                      </wps:spPr>
                      <wps:txbx>
                        <w:txbxContent>
                          <w:p w14:paraId="78E93AC4">
                            <w:pPr>
                              <w:spacing w:line="600" w:lineRule="auto"/>
                              <w:jc w:val="left"/>
                              <w:rPr>
                                <w:rFonts w:hint="default" w:ascii="楷体_GB2312" w:hAnsi="楷体_GB2312" w:eastAsia="楷体_GB2312" w:cs="楷体_GB2312"/>
                                <w:color w:val="000000"/>
                                <w:sz w:val="40"/>
                                <w:szCs w:val="40"/>
                                <w:lang w:val="en-US" w:eastAsia="zh-CN"/>
                              </w:rPr>
                            </w:pPr>
                            <w:r>
                              <w:rPr>
                                <w:rFonts w:hint="eastAsia" w:ascii="黑体" w:hAnsi="黑体" w:eastAsia="黑体" w:cs="黑体"/>
                                <w:color w:val="000000"/>
                                <w:sz w:val="40"/>
                                <w:szCs w:val="40"/>
                              </w:rPr>
                              <w:t>预算代码</w:t>
                            </w:r>
                            <w:r>
                              <w:rPr>
                                <w:rFonts w:hint="eastAsia" w:ascii="楷体_GB2312" w:hAnsi="楷体_GB2312" w:eastAsia="楷体_GB2312" w:cs="楷体_GB2312"/>
                                <w:color w:val="000000"/>
                                <w:sz w:val="40"/>
                                <w:szCs w:val="40"/>
                              </w:rPr>
                              <w:t>：</w:t>
                            </w:r>
                            <w:r>
                              <w:rPr>
                                <w:rFonts w:hint="eastAsia" w:ascii="楷体_GB2312" w:hAnsi="楷体_GB2312" w:eastAsia="楷体_GB2312" w:cs="楷体_GB2312"/>
                                <w:color w:val="000000"/>
                                <w:sz w:val="40"/>
                                <w:szCs w:val="40"/>
                                <w:lang w:val="en-US" w:eastAsia="zh-CN"/>
                              </w:rPr>
                              <w:t>975</w:t>
                            </w:r>
                          </w:p>
                          <w:p w14:paraId="0350D1A6">
                            <w:pPr>
                              <w:spacing w:line="600" w:lineRule="auto"/>
                              <w:jc w:val="left"/>
                              <w:rPr>
                                <w:rFonts w:hint="eastAsia" w:ascii="楷体_GB2312" w:hAnsi="楷体_GB2312" w:eastAsia="楷体_GB2312" w:cs="楷体_GB2312"/>
                                <w:color w:val="000000"/>
                                <w:sz w:val="40"/>
                                <w:szCs w:val="40"/>
                                <w:lang w:eastAsia="zh-CN"/>
                              </w:rPr>
                            </w:pPr>
                            <w:r>
                              <w:rPr>
                                <w:rFonts w:hint="eastAsia" w:ascii="黑体" w:hAnsi="黑体" w:eastAsia="黑体" w:cs="黑体"/>
                                <w:color w:val="000000"/>
                                <w:sz w:val="40"/>
                                <w:szCs w:val="40"/>
                              </w:rPr>
                              <w:t>单位名称</w:t>
                            </w:r>
                            <w:r>
                              <w:rPr>
                                <w:rFonts w:hint="eastAsia" w:ascii="楷体_GB2312" w:hAnsi="楷体_GB2312" w:eastAsia="楷体_GB2312" w:cs="楷体_GB2312"/>
                                <w:color w:val="000000"/>
                                <w:sz w:val="40"/>
                                <w:szCs w:val="40"/>
                              </w:rPr>
                              <w:t>：河北省</w:t>
                            </w:r>
                            <w:r>
                              <w:rPr>
                                <w:rFonts w:hint="eastAsia" w:ascii="楷体_GB2312" w:hAnsi="楷体_GB2312" w:eastAsia="楷体_GB2312" w:cs="楷体_GB2312"/>
                                <w:color w:val="000000"/>
                                <w:sz w:val="40"/>
                                <w:szCs w:val="40"/>
                                <w:lang w:eastAsia="zh-CN"/>
                              </w:rPr>
                              <w:t>怀来县供销合作社联合社</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5.35pt;margin-top:431.6pt;height:84pt;width:431.7pt;z-index:251661312;mso-width-relative:page;mso-height-relative:page;" filled="f" stroked="f" coordsize="21600,21600" o:gfxdata="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U&#10;c9Mu1wAAAAsBAAAPAAAAAAAAAAEAIAAAACIAAABkcnMvZG93bnJldi54bWxQSwECFAAUAAAACACH&#10;TuJA8WNTbCUCAAAqBAAADgAAAAAAAAABACAAAAAmAQAAZHJzL2Uyb0RvYy54bWxQSwUGAAAAAAYA&#10;BgBZAQAAvQUAAAAA&#10;">
                <v:fill on="f" focussize="0,0"/>
                <v:stroke on="f" miterlimit="8" joinstyle="miter"/>
                <v:imagedata o:title=""/>
                <o:lock v:ext="edit" aspectratio="f"/>
                <v:textbox>
                  <w:txbxContent>
                    <w:p w14:paraId="78E93AC4">
                      <w:pPr>
                        <w:spacing w:line="600" w:lineRule="auto"/>
                        <w:jc w:val="left"/>
                        <w:rPr>
                          <w:rFonts w:hint="default" w:ascii="楷体_GB2312" w:hAnsi="楷体_GB2312" w:eastAsia="楷体_GB2312" w:cs="楷体_GB2312"/>
                          <w:color w:val="000000"/>
                          <w:sz w:val="40"/>
                          <w:szCs w:val="40"/>
                          <w:lang w:val="en-US" w:eastAsia="zh-CN"/>
                        </w:rPr>
                      </w:pPr>
                      <w:r>
                        <w:rPr>
                          <w:rFonts w:hint="eastAsia" w:ascii="黑体" w:hAnsi="黑体" w:eastAsia="黑体" w:cs="黑体"/>
                          <w:color w:val="000000"/>
                          <w:sz w:val="40"/>
                          <w:szCs w:val="40"/>
                        </w:rPr>
                        <w:t>预算代码</w:t>
                      </w:r>
                      <w:r>
                        <w:rPr>
                          <w:rFonts w:hint="eastAsia" w:ascii="楷体_GB2312" w:hAnsi="楷体_GB2312" w:eastAsia="楷体_GB2312" w:cs="楷体_GB2312"/>
                          <w:color w:val="000000"/>
                          <w:sz w:val="40"/>
                          <w:szCs w:val="40"/>
                        </w:rPr>
                        <w:t>：</w:t>
                      </w:r>
                      <w:r>
                        <w:rPr>
                          <w:rFonts w:hint="eastAsia" w:ascii="楷体_GB2312" w:hAnsi="楷体_GB2312" w:eastAsia="楷体_GB2312" w:cs="楷体_GB2312"/>
                          <w:color w:val="000000"/>
                          <w:sz w:val="40"/>
                          <w:szCs w:val="40"/>
                          <w:lang w:val="en-US" w:eastAsia="zh-CN"/>
                        </w:rPr>
                        <w:t>975</w:t>
                      </w:r>
                    </w:p>
                    <w:p w14:paraId="0350D1A6">
                      <w:pPr>
                        <w:spacing w:line="600" w:lineRule="auto"/>
                        <w:jc w:val="left"/>
                        <w:rPr>
                          <w:rFonts w:hint="eastAsia" w:ascii="楷体_GB2312" w:hAnsi="楷体_GB2312" w:eastAsia="楷体_GB2312" w:cs="楷体_GB2312"/>
                          <w:color w:val="000000"/>
                          <w:sz w:val="40"/>
                          <w:szCs w:val="40"/>
                          <w:lang w:eastAsia="zh-CN"/>
                        </w:rPr>
                      </w:pPr>
                      <w:r>
                        <w:rPr>
                          <w:rFonts w:hint="eastAsia" w:ascii="黑体" w:hAnsi="黑体" w:eastAsia="黑体" w:cs="黑体"/>
                          <w:color w:val="000000"/>
                          <w:sz w:val="40"/>
                          <w:szCs w:val="40"/>
                        </w:rPr>
                        <w:t>单位名称</w:t>
                      </w:r>
                      <w:r>
                        <w:rPr>
                          <w:rFonts w:hint="eastAsia" w:ascii="楷体_GB2312" w:hAnsi="楷体_GB2312" w:eastAsia="楷体_GB2312" w:cs="楷体_GB2312"/>
                          <w:color w:val="000000"/>
                          <w:sz w:val="40"/>
                          <w:szCs w:val="40"/>
                        </w:rPr>
                        <w:t>：河北省</w:t>
                      </w:r>
                      <w:r>
                        <w:rPr>
                          <w:rFonts w:hint="eastAsia" w:ascii="楷体_GB2312" w:hAnsi="楷体_GB2312" w:eastAsia="楷体_GB2312" w:cs="楷体_GB2312"/>
                          <w:color w:val="000000"/>
                          <w:sz w:val="40"/>
                          <w:szCs w:val="40"/>
                          <w:lang w:eastAsia="zh-CN"/>
                        </w:rPr>
                        <w:t>怀来县供销合作社联合社</w:t>
                      </w:r>
                    </w:p>
                  </w:txbxContent>
                </v:textbox>
              </v:shape>
            </w:pict>
          </mc:Fallback>
        </mc:AlternateContent>
      </w:r>
      <w:r>
        <w:drawing>
          <wp:anchor distT="0" distB="0" distL="114300" distR="114300" simplePos="0" relativeHeight="251669504" behindDoc="0" locked="0" layoutInCell="1" allowOverlap="1">
            <wp:simplePos x="0" y="0"/>
            <wp:positionH relativeFrom="column">
              <wp:posOffset>2194560</wp:posOffset>
            </wp:positionH>
            <wp:positionV relativeFrom="paragraph">
              <wp:posOffset>2134870</wp:posOffset>
            </wp:positionV>
            <wp:extent cx="2160270" cy="1310640"/>
            <wp:effectExtent l="0" t="0" r="11430" b="3810"/>
            <wp:wrapNone/>
            <wp:docPr id="14" name="https://photo-static-api.fotomore.com/creative/vcg/400/version23/VCG41520173064.jpg" descr="templates\picture_hover\&amp;pky94109459339_sjzg_VCG41520173064&amp;2&amp;src_toppic_droprecent&amp;"/>
            <wp:cNvGraphicFramePr/>
            <a:graphic xmlns:a="http://schemas.openxmlformats.org/drawingml/2006/main">
              <a:graphicData uri="http://schemas.openxmlformats.org/drawingml/2006/picture">
                <pic:pic xmlns:pic="http://schemas.openxmlformats.org/drawingml/2006/picture">
                  <pic:nvPicPr>
                    <pic:cNvPr id="14" name="https://photo-static-api.fotomore.com/creative/vcg/400/version23/VCG41520173064.jpg" descr="templates\picture_hover\&amp;pky94109459339_sjzg_VCG41520173064&amp;2&amp;src_toppic_droprecent&amp;"/>
                    <pic:cNvPicPr/>
                  </pic:nvPicPr>
                  <pic:blipFill>
                    <a:blip r:embed="rId13"/>
                    <a:stretch>
                      <a:fillRect/>
                    </a:stretch>
                  </pic:blipFill>
                  <pic:spPr>
                    <a:xfrm>
                      <a:off x="0" y="0"/>
                      <a:ext cx="2160270" cy="1310640"/>
                    </a:xfrm>
                    <a:prstGeom prst="rect">
                      <a:avLst/>
                    </a:prstGeom>
                  </pic:spPr>
                </pic:pic>
              </a:graphicData>
            </a:graphic>
          </wp:anchor>
        </w:drawing>
      </w:r>
      <w:r>
        <w:drawing>
          <wp:anchor distT="0" distB="0" distL="114300" distR="114300" simplePos="0" relativeHeight="251667456" behindDoc="0" locked="0" layoutInCell="1" allowOverlap="1">
            <wp:simplePos x="0" y="0"/>
            <wp:positionH relativeFrom="column">
              <wp:posOffset>4421505</wp:posOffset>
            </wp:positionH>
            <wp:positionV relativeFrom="paragraph">
              <wp:posOffset>2134870</wp:posOffset>
            </wp:positionV>
            <wp:extent cx="2162810" cy="1310640"/>
            <wp:effectExtent l="0" t="0" r="8890" b="3810"/>
            <wp:wrapNone/>
            <wp:docPr id="8" name="https://photo-static-api.fotomore.com/creative/vcg/400/new/VCG41N1489769134.jpg?uid=386&amp;timestamp=1686554386&amp;sign=5f45ccbb5851510551cea00294a903df" descr="templates\picture_hover\&amp;pky17209834312_sjzg_VCG41N1489769134&amp;2&amp;src_toppic_droprecent&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https://photo-static-api.fotomore.com/creative/vcg/400/new/VCG41N1489769134.jpg?uid=386&amp;timestamp=1686554386&amp;sign=5f45ccbb5851510551cea00294a903df" descr="templates\picture_hover\&amp;pky17209834312_sjzg_VCG41N1489769134&amp;2&amp;src_toppic_droprecent&amp;"/>
                    <pic:cNvPicPr>
                      <a:picLocks noChangeAspect="1"/>
                    </pic:cNvPicPr>
                  </pic:nvPicPr>
                  <pic:blipFill>
                    <a:blip r:embed="rId14"/>
                    <a:stretch>
                      <a:fillRect/>
                    </a:stretch>
                  </pic:blipFill>
                  <pic:spPr>
                    <a:xfrm>
                      <a:off x="0" y="0"/>
                      <a:ext cx="2162810" cy="1310640"/>
                    </a:xfrm>
                    <a:prstGeom prst="rect">
                      <a:avLst/>
                    </a:prstGeom>
                  </pic:spPr>
                </pic:pic>
              </a:graphicData>
            </a:graphic>
          </wp:anchor>
        </w:drawing>
      </w:r>
      <w:r>
        <mc:AlternateContent>
          <mc:Choice Requires="wpg">
            <w:drawing>
              <wp:anchor distT="0" distB="0" distL="114300" distR="114300" simplePos="0" relativeHeight="251665408" behindDoc="0" locked="0" layoutInCell="1" allowOverlap="1">
                <wp:simplePos x="0" y="0"/>
                <wp:positionH relativeFrom="column">
                  <wp:posOffset>-2453005</wp:posOffset>
                </wp:positionH>
                <wp:positionV relativeFrom="paragraph">
                  <wp:posOffset>2132330</wp:posOffset>
                </wp:positionV>
                <wp:extent cx="9053195" cy="1447165"/>
                <wp:effectExtent l="0" t="0" r="14605" b="635"/>
                <wp:wrapNone/>
                <wp:docPr id="2" name="组合 2"/>
                <wp:cNvGraphicFramePr/>
                <a:graphic xmlns:a="http://schemas.openxmlformats.org/drawingml/2006/main">
                  <a:graphicData uri="http://schemas.microsoft.com/office/word/2010/wordprocessingGroup">
                    <wpg:wgp>
                      <wpg:cNvGrpSpPr/>
                      <wpg:grpSpPr>
                        <a:xfrm>
                          <a:off x="0" y="0"/>
                          <a:ext cx="9053195" cy="1447017"/>
                          <a:chOff x="-3504" y="4387"/>
                          <a:chExt cx="19200" cy="2716"/>
                        </a:xfrm>
                      </wpg:grpSpPr>
                      <wps:wsp>
                        <wps:cNvPr id="3075" name="矩形 19"/>
                        <wps:cNvSpPr/>
                        <wps:spPr>
                          <a:xfrm>
                            <a:off x="-381" y="4387"/>
                            <a:ext cx="1834" cy="2457"/>
                          </a:xfrm>
                          <a:prstGeom prst="rect">
                            <a:avLst/>
                          </a:prstGeom>
                          <a:solidFill>
                            <a:srgbClr val="0176AB"/>
                          </a:solidFill>
                          <a:ln w="9525">
                            <a:noFill/>
                          </a:ln>
                        </wps:spPr>
                        <wps:bodyPr anchor="ctr" anchorCtr="0"/>
                      </wps:wsp>
                      <wps:wsp>
                        <wps:cNvPr id="3079" name="矩形 24"/>
                        <wps:cNvSpPr/>
                        <wps:spPr>
                          <a:xfrm>
                            <a:off x="-3504" y="6953"/>
                            <a:ext cx="11815" cy="150"/>
                          </a:xfrm>
                          <a:custGeom>
                            <a:avLst/>
                            <a:gdLst/>
                            <a:ahLst/>
                            <a:cxnLst>
                              <a:cxn ang="0">
                                <a:pos x="0" y="0"/>
                              </a:cxn>
                              <a:cxn ang="0">
                                <a:pos x="7463453" y="6619"/>
                              </a:cxn>
                              <a:cxn ang="0">
                                <a:pos x="7506490" y="98604"/>
                              </a:cxn>
                              <a:cxn ang="0">
                                <a:pos x="0" y="98604"/>
                              </a:cxn>
                              <a:cxn ang="0">
                                <a:pos x="0" y="0"/>
                              </a:cxn>
                            </a:cxnLst>
                            <a:rect l="0" t="0" r="0" b="0"/>
                            <a:pathLst>
                              <a:path w="7501732" h="94593">
                                <a:moveTo>
                                  <a:pt x="0" y="0"/>
                                </a:moveTo>
                                <a:lnTo>
                                  <a:pt x="7458720" y="6350"/>
                                </a:lnTo>
                                <a:lnTo>
                                  <a:pt x="7501732" y="94593"/>
                                </a:lnTo>
                                <a:lnTo>
                                  <a:pt x="0" y="94593"/>
                                </a:lnTo>
                                <a:lnTo>
                                  <a:pt x="0" y="0"/>
                                </a:lnTo>
                                <a:close/>
                              </a:path>
                            </a:pathLst>
                          </a:custGeom>
                          <a:solidFill>
                            <a:srgbClr val="E5AA57">
                              <a:alpha val="100000"/>
                            </a:srgbClr>
                          </a:solidFill>
                          <a:ln w="9525">
                            <a:noFill/>
                          </a:ln>
                        </wps:spPr>
                        <wps:bodyPr/>
                      </wps:wsp>
                      <wps:wsp>
                        <wps:cNvPr id="3080" name="矩形 25"/>
                        <wps:cNvSpPr/>
                        <wps:spPr>
                          <a:xfrm>
                            <a:off x="8331" y="6953"/>
                            <a:ext cx="7365" cy="150"/>
                          </a:xfrm>
                          <a:custGeom>
                            <a:avLst/>
                            <a:gdLst/>
                            <a:ahLst/>
                            <a:cxnLst>
                              <a:cxn ang="0">
                                <a:pos x="0" y="0"/>
                              </a:cxn>
                              <a:cxn ang="0">
                                <a:pos x="4679715" y="0"/>
                              </a:cxn>
                              <a:cxn ang="0">
                                <a:pos x="4679715" y="98599"/>
                              </a:cxn>
                              <a:cxn ang="0">
                                <a:pos x="57552" y="98599"/>
                              </a:cxn>
                              <a:cxn ang="0">
                                <a:pos x="0" y="0"/>
                              </a:cxn>
                            </a:cxnLst>
                            <a:rect l="0" t="0" r="0" b="0"/>
                            <a:pathLst>
                              <a:path w="4676187" h="94594">
                                <a:moveTo>
                                  <a:pt x="0" y="0"/>
                                </a:moveTo>
                                <a:lnTo>
                                  <a:pt x="4676187" y="0"/>
                                </a:lnTo>
                                <a:lnTo>
                                  <a:pt x="4676187" y="94594"/>
                                </a:lnTo>
                                <a:lnTo>
                                  <a:pt x="57510" y="94594"/>
                                </a:lnTo>
                                <a:lnTo>
                                  <a:pt x="0" y="0"/>
                                </a:lnTo>
                                <a:close/>
                              </a:path>
                            </a:pathLst>
                          </a:custGeom>
                          <a:solidFill>
                            <a:srgbClr val="0176AB">
                              <a:alpha val="100000"/>
                            </a:srgbClr>
                          </a:solidFill>
                          <a:ln w="9525">
                            <a:noFill/>
                          </a:ln>
                        </wps:spPr>
                        <wps:bodyPr/>
                      </wps:wsp>
                    </wpg:wgp>
                  </a:graphicData>
                </a:graphic>
              </wp:anchor>
            </w:drawing>
          </mc:Choice>
          <mc:Fallback>
            <w:pict>
              <v:group id="_x0000_s1026" o:spid="_x0000_s1026" o:spt="203" style="position:absolute;left:0pt;margin-left:-193.15pt;margin-top:167.9pt;height:113.95pt;width:712.85pt;z-index:251665408;mso-width-relative:page;mso-height-relative:page;" coordorigin="-3504,4387" coordsize="19200,2716" o:gfxdata="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">
                <o:lock v:ext="edit" aspectratio="f"/>
                <v:rect id="矩形 19" o:spid="_x0000_s1026" o:spt="1" style="position:absolute;left:-381;top:4387;height:2457;width:1834;v-text-anchor:middle;" fillcolor="#0176AB" filled="t" stroked="f" coordsize="21600,21600" o:gfxdata="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f+P3v&#10;wAAAAN0AAAAPAAAAAAAAAAEAIAAAACIAAABkcnMvZG93bnJldi54bWxQSwECFAAUAAAACACHTuJA&#10;My8FnjsAAAA5AAAAEAAAAAAAAAABACAAAAAPAQAAZHJzL3NoYXBleG1sLnhtbFBLBQYAAAAABgAG&#10;AFsBAAC5AwAAAAA=&#10;">
                  <v:fill on="t" focussize="0,0"/>
                  <v:stroke on="f"/>
                  <v:imagedata o:title=""/>
                  <o:lock v:ext="edit" aspectratio="f"/>
                </v:rect>
                <v:shape id="矩形 24" o:spid="_x0000_s1026" o:spt="100" style="position:absolute;left:-3504;top:6953;height:150;width:11815;" fillcolor="#E5AA57" filled="t" stroked="f" coordsize="7501732,94593" o:gfxdata="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8dX6O&#10;wAAAAN0AAAAPAAAAAAAAAAEAIAAAACIAAABkcnMvZG93bnJldi54bWxQSwECFAAUAAAACACHTuJA&#10;My8FnjsAAAA5AAAAEAAAAAAAAAABACAAAAAPAQAAZHJzL3NoYXBleG1sLnhtbFBLBQYAAAAABgAG&#10;AFsBAAC5AwAAAAA=&#10;" path="m0,0l7458720,6350,7501732,94593,0,94593,0,0xe">
                  <v:path o:connectlocs="0,0;7463453,6619;7506490,98604;0,98604;0,0" o:connectangles="0,0,0,0,0"/>
                  <v:fill on="t" focussize="0,0"/>
                  <v:stroke on="f"/>
                  <v:imagedata o:title=""/>
                  <o:lock v:ext="edit" aspectratio="f"/>
                </v:shape>
                <v:shape id="矩形 25" o:spid="_x0000_s1026" o:spt="100" style="position:absolute;left:8331;top:6953;height:150;width:7365;" fillcolor="#0176AB" filled="t" stroked="f" coordsize="4676187,94594" o:gfxdata="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9GhB25AAAA3QAA&#10;AA8AAAAAAAAAAQAgAAAAIgAAAGRycy9kb3ducmV2LnhtbFBLAQIUABQAAAAIAIdO4kAzLwWeOwAA&#10;ADkAAAAQAAAAAAAAAAEAIAAAAAgBAABkcnMvc2hhcGV4bWwueG1sUEsFBgAAAAAGAAYAWwEAALID&#10;AAAAAA==&#10;" path="m0,0l4676187,0,4676187,94594,57510,94594,0,0xe">
                  <v:path o:connectlocs="0,0;4679715,0;4679715,98599;57552,98599;0,0" o:connectangles="0,0,0,0,0"/>
                  <v:fill on="t" focussize="0,0"/>
                  <v:stroke on="f"/>
                  <v:imagedata o:title=""/>
                  <o:lock v:ext="edit" aspectratio="f"/>
                </v:shape>
              </v:group>
            </w:pict>
          </mc:Fallback>
        </mc:AlternateContent>
      </w:r>
      <w:r>
        <w:drawing>
          <wp:anchor distT="0" distB="0" distL="114300" distR="114300" simplePos="0" relativeHeight="251668480" behindDoc="0" locked="0" layoutInCell="1" allowOverlap="1">
            <wp:simplePos x="0" y="0"/>
            <wp:positionH relativeFrom="column">
              <wp:posOffset>-44450</wp:posOffset>
            </wp:positionH>
            <wp:positionV relativeFrom="paragraph">
              <wp:posOffset>2134870</wp:posOffset>
            </wp:positionV>
            <wp:extent cx="2159000" cy="1310640"/>
            <wp:effectExtent l="0" t="0" r="12700" b="3810"/>
            <wp:wrapNone/>
            <wp:docPr id="12" name="https://photo-static-api.fotomore.com/creative/vcg/400/new/VCG211393708916.jpg" descr="templates\picture_hover\&amp;pky00203123560_sjzg_VCG211393708916&amp;2&amp;src_toppic_droprecent&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https://photo-static-api.fotomore.com/creative/vcg/400/new/VCG211393708916.jpg" descr="templates\picture_hover\&amp;pky00203123560_sjzg_VCG211393708916&amp;2&amp;src_toppic_droprecent&amp;"/>
                    <pic:cNvPicPr>
                      <a:picLocks noChangeAspect="1"/>
                    </pic:cNvPicPr>
                  </pic:nvPicPr>
                  <pic:blipFill>
                    <a:blip r:embed="rId15"/>
                    <a:stretch>
                      <a:fillRect/>
                    </a:stretch>
                  </pic:blipFill>
                  <pic:spPr>
                    <a:xfrm>
                      <a:off x="0" y="0"/>
                      <a:ext cx="2159000" cy="1310640"/>
                    </a:xfrm>
                    <a:prstGeom prst="rect">
                      <a:avLst/>
                    </a:prstGeom>
                  </pic:spPr>
                </pic:pic>
              </a:graphicData>
            </a:graphic>
          </wp:anchor>
        </w:drawing>
      </w:r>
      <w:r>
        <mc:AlternateContent>
          <mc:Choice Requires="wpg">
            <w:drawing>
              <wp:anchor distT="0" distB="0" distL="114300" distR="114300" simplePos="0" relativeHeight="251662336" behindDoc="0" locked="0" layoutInCell="1" allowOverlap="1">
                <wp:simplePos x="0" y="0"/>
                <wp:positionH relativeFrom="column">
                  <wp:posOffset>-280670</wp:posOffset>
                </wp:positionH>
                <wp:positionV relativeFrom="paragraph">
                  <wp:posOffset>-313055</wp:posOffset>
                </wp:positionV>
                <wp:extent cx="5954395" cy="1885315"/>
                <wp:effectExtent l="0" t="0" r="0" b="14605"/>
                <wp:wrapNone/>
                <wp:docPr id="1" name="组合 1"/>
                <wp:cNvGraphicFramePr/>
                <a:graphic xmlns:a="http://schemas.openxmlformats.org/drawingml/2006/main">
                  <a:graphicData uri="http://schemas.microsoft.com/office/word/2010/wordprocessingGroup">
                    <wpg:wgp>
                      <wpg:cNvGrpSpPr/>
                      <wpg:grpSpPr>
                        <a:xfrm>
                          <a:off x="0" y="0"/>
                          <a:ext cx="5954395" cy="1885315"/>
                          <a:chOff x="12098" y="1831"/>
                          <a:chExt cx="9377" cy="2969"/>
                        </a:xfrm>
                      </wpg:grpSpPr>
                      <wps:wsp>
                        <wps:cNvPr id="89" name="文本框 32"/>
                        <wps:cNvSpPr txBox="1"/>
                        <wps:spPr>
                          <a:xfrm>
                            <a:off x="13325" y="1831"/>
                            <a:ext cx="4462" cy="1348"/>
                          </a:xfrm>
                          <a:prstGeom prst="rect">
                            <a:avLst/>
                          </a:prstGeom>
                          <a:noFill/>
                        </wps:spPr>
                        <wps:txbx>
                          <w:txbxContent>
                            <w:p w14:paraId="034A68A7">
                              <w:pPr>
                                <w:jc w:val="distribute"/>
                                <w:rPr>
                                  <w:rFonts w:ascii="方正魏碑简体" w:hAnsi="Arial" w:eastAsia="方正魏碑简体" w:cs="Arial"/>
                                  <w:color w:val="000000" w:themeColor="text1"/>
                                  <w:kern w:val="0"/>
                                  <w:sz w:val="22"/>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r>
                                <w:rPr>
                                  <w:rFonts w:hint="eastAsia" w:ascii="方正魏碑简体" w:hAnsi="Arial" w:eastAsia="方正魏碑简体" w:cs="Arial"/>
                                  <w:color w:val="000000" w:themeColor="text1"/>
                                  <w:spacing w:val="60"/>
                                  <w:kern w:val="24"/>
                                  <w:sz w:val="72"/>
                                  <w:szCs w:val="72"/>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2023年度</w:t>
                              </w:r>
                            </w:p>
                          </w:txbxContent>
                        </wps:txbx>
                        <wps:bodyPr wrap="square" rtlCol="0">
                          <a:noAutofit/>
                        </wps:bodyPr>
                      </wps:wsp>
                      <wpg:grpSp>
                        <wpg:cNvPr id="6" name="组合 6"/>
                        <wpg:cNvGrpSpPr/>
                        <wpg:grpSpPr>
                          <a:xfrm>
                            <a:off x="12098" y="3193"/>
                            <a:ext cx="9377" cy="1607"/>
                            <a:chOff x="6119" y="2843"/>
                            <a:chExt cx="9377" cy="1607"/>
                          </a:xfrm>
                        </wpg:grpSpPr>
                        <wps:wsp>
                          <wps:cNvPr id="91" name="文本框 32"/>
                          <wps:cNvSpPr txBox="1"/>
                          <wps:spPr>
                            <a:xfrm>
                              <a:off x="6119" y="2843"/>
                              <a:ext cx="9377" cy="1421"/>
                            </a:xfrm>
                            <a:prstGeom prst="rect">
                              <a:avLst/>
                            </a:prstGeom>
                            <a:noFill/>
                          </wps:spPr>
                          <wps:txbx>
                            <w:txbxContent>
                              <w:p w14:paraId="22BB408F">
                                <w:pPr>
                                  <w:jc w:val="left"/>
                                  <w:rPr>
                                    <w:rFonts w:ascii="黑体" w:hAnsi="黑体" w:eastAsia="黑体" w:cs="黑体"/>
                                    <w:color w:val="000000" w:themeColor="text1"/>
                                    <w:kern w:val="0"/>
                                    <w:sz w:val="24"/>
                                    <w:szCs w:val="2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r>
                                  <w:rPr>
                                    <w:rFonts w:hint="eastAsia" w:ascii="黑体" w:hAnsi="黑体" w:eastAsia="黑体" w:cs="黑体"/>
                                    <w:color w:val="000000" w:themeColor="text1"/>
                                    <w:spacing w:val="60"/>
                                    <w:kern w:val="24"/>
                                    <w:sz w:val="96"/>
                                    <w:szCs w:val="96"/>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部门决算公开文本</w:t>
                                </w:r>
                              </w:p>
                            </w:txbxContent>
                          </wps:txbx>
                          <wps:bodyPr wrap="square" rtlCol="0">
                            <a:noAutofit/>
                          </wps:bodyPr>
                        </wps:wsp>
                        <wps:wsp>
                          <wps:cNvPr id="4" name="直接连接符 4"/>
                          <wps:cNvCnPr/>
                          <wps:spPr>
                            <a:xfrm>
                              <a:off x="6226" y="4450"/>
                              <a:ext cx="8700" cy="0"/>
                            </a:xfrm>
                            <a:prstGeom prst="line">
                              <a:avLst/>
                            </a:prstGeom>
                            <a:ln w="28575" cmpd="sng">
                              <a:solidFill>
                                <a:schemeClr val="accent1">
                                  <a:shade val="50000"/>
                                </a:schemeClr>
                              </a:solidFill>
                              <a:prstDash val="sysDot"/>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id="_x0000_s1026" o:spid="_x0000_s1026" o:spt="203" style="position:absolute;left:0pt;margin-left:-22.1pt;margin-top:-24.65pt;height:148.45pt;width:468.85pt;z-index:251662336;mso-width-relative:page;mso-height-relative:page;" coordorigin="12098,1831" coordsize="9377,2969" o:gfxdata="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">
                <o:lock v:ext="edit" aspectratio="f"/>
                <v:shape id="文本框 32" o:spid="_x0000_s1026" o:spt="202" type="#_x0000_t202" style="position:absolute;left:13325;top:1831;height:1348;width:4462;" filled="f" stroked="f" coordsize="21600,21600" o:gfxdata="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oO67L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034A68A7">
                        <w:pPr>
                          <w:jc w:val="distribute"/>
                          <w:rPr>
                            <w:rFonts w:ascii="方正魏碑简体" w:hAnsi="Arial" w:eastAsia="方正魏碑简体" w:cs="Arial"/>
                            <w:color w:val="000000" w:themeColor="text1"/>
                            <w:kern w:val="0"/>
                            <w:sz w:val="22"/>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r>
                          <w:rPr>
                            <w:rFonts w:hint="eastAsia" w:ascii="方正魏碑简体" w:hAnsi="Arial" w:eastAsia="方正魏碑简体" w:cs="Arial"/>
                            <w:color w:val="000000" w:themeColor="text1"/>
                            <w:spacing w:val="60"/>
                            <w:kern w:val="24"/>
                            <w:sz w:val="72"/>
                            <w:szCs w:val="72"/>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2023年度</w:t>
                        </w:r>
                      </w:p>
                    </w:txbxContent>
                  </v:textbox>
                </v:shape>
                <v:group id="_x0000_s1026" o:spid="_x0000_s1026" o:spt="203" style="position:absolute;left:12098;top:3193;height:1607;width:9377;" coordorigin="6119,2843" coordsize="9377,1607" o:gfxdata="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CDXDL0AAADaAAAADwAAAAAAAAABACAAAAAiAAAAZHJzL2Rvd25yZXYueG1s&#10;UEsBAhQAFAAAAAgAh07iQDMvBZ47AAAAOQAAABUAAAAAAAAAAQAgAAAADAEAAGRycy9ncm91cHNo&#10;YXBleG1sLnhtbFBLBQYAAAAABgAGAGABAADJAwAAAAA=&#10;">
                  <o:lock v:ext="edit" aspectratio="f"/>
                  <v:shape id="文本框 32" o:spid="_x0000_s1026" o:spt="202" type="#_x0000_t202" style="position:absolute;left:6119;top:2843;height:1421;width:9377;" filled="f" stroked="f" coordsize="21600,21600" o:gfxdata="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SwgN7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22BB408F">
                          <w:pPr>
                            <w:jc w:val="left"/>
                            <w:rPr>
                              <w:rFonts w:ascii="黑体" w:hAnsi="黑体" w:eastAsia="黑体" w:cs="黑体"/>
                              <w:color w:val="000000" w:themeColor="text1"/>
                              <w:kern w:val="0"/>
                              <w:sz w:val="24"/>
                              <w:szCs w:val="2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r>
                            <w:rPr>
                              <w:rFonts w:hint="eastAsia" w:ascii="黑体" w:hAnsi="黑体" w:eastAsia="黑体" w:cs="黑体"/>
                              <w:color w:val="000000" w:themeColor="text1"/>
                              <w:spacing w:val="60"/>
                              <w:kern w:val="24"/>
                              <w:sz w:val="96"/>
                              <w:szCs w:val="96"/>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部门决算公开文本</w:t>
                          </w:r>
                        </w:p>
                      </w:txbxContent>
                    </v:textbox>
                  </v:shape>
                  <v:line id="_x0000_s1026" o:spid="_x0000_s1026" o:spt="20" style="position:absolute;left:6226;top:4450;height:0;width:8700;" filled="f" stroked="t" coordsize="21600,21600" o:gfxdata="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kshgLsAAADa&#10;AAAADwAAAAAAAAABACAAAAAiAAAAZHJzL2Rvd25yZXYueG1sUEsBAhQAFAAAAAgAh07iQDMvBZ47&#10;AAAAOQAAABAAAAAAAAAAAQAgAAAACgEAAGRycy9zaGFwZXhtbC54bWxQSwUGAAAAAAYABgBbAQAA&#10;tAMAAAAA&#10;">
                    <v:fill on="f" focussize="0,0"/>
                    <v:stroke weight="2.25pt" color="#41719C [3204]" miterlimit="8" joinstyle="miter" dashstyle="1 1"/>
                    <v:imagedata o:title=""/>
                    <o:lock v:ext="edit" aspectratio="f"/>
                  </v:line>
                </v:group>
              </v:group>
            </w:pict>
          </mc:Fallback>
        </mc:AlternateContent>
      </w:r>
      <w:r>
        <w:drawing>
          <wp:anchor distT="0" distB="0" distL="114300" distR="114300" simplePos="0" relativeHeight="251666432" behindDoc="0" locked="0" layoutInCell="1" allowOverlap="1">
            <wp:simplePos x="0" y="0"/>
            <wp:positionH relativeFrom="column">
              <wp:posOffset>-95250</wp:posOffset>
            </wp:positionH>
            <wp:positionV relativeFrom="margin">
              <wp:posOffset>-27305</wp:posOffset>
            </wp:positionV>
            <wp:extent cx="506095" cy="506095"/>
            <wp:effectExtent l="0" t="0" r="8255" b="8255"/>
            <wp:wrapNone/>
            <wp:docPr id="3" name="图片 3" descr="32313539313538323b32313539313537353bb5e7c4d4b0ecb9ab"/>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21591575&quot;,&quot;origin&quot;:0,&quot;type&quot;:&quot;icons&quot;,&quot;user&quot;:&quot;292216292&quot;}"/>
                  </s:tag>
                </a:ext>
              </a:extLst>
            </wp:cNvGraphicFramePr>
            <a:graphic xmlns:a="http://schemas.openxmlformats.org/drawingml/2006/main">
              <a:graphicData uri="http://schemas.openxmlformats.org/drawingml/2006/picture">
                <pic:pic xmlns:pic="http://schemas.openxmlformats.org/drawingml/2006/picture">
                  <pic:nvPicPr>
                    <pic:cNvPr id="3" name="图片 3" descr="32313539313538323b32313539313537353bb5e7c4d4b0ecb9ab"/>
                    <pic:cNvPicPr>
                      <a:picLocks noChangeAspect="1"/>
                    </pic:cNvPicPr>
                  </pic:nvPicPr>
                  <pic:blipFill>
                    <a:blip r:embed="rId16">
                      <a:extLst>
                        <a:ext uri="{96DAC541-7B7A-43D3-8B79-37D633B846F1}">
                          <asvg:svgBlip xmlns:asvg="http://schemas.microsoft.com/office/drawing/2016/SVG/main" r:embed="rId17"/>
                        </a:ext>
                      </a:extLst>
                    </a:blip>
                    <a:stretch>
                      <a:fillRect/>
                    </a:stretch>
                  </pic:blipFill>
                  <pic:spPr>
                    <a:xfrm>
                      <a:off x="0" y="0"/>
                      <a:ext cx="506095" cy="506095"/>
                    </a:xfrm>
                    <a:prstGeom prst="rect">
                      <a:avLst/>
                    </a:prstGeom>
                  </pic:spPr>
                </pic:pic>
              </a:graphicData>
            </a:graphic>
          </wp:anchor>
        </w:drawing>
      </w:r>
      <w:r>
        <mc:AlternateContent>
          <mc:Choice Requires="wps">
            <w:drawing>
              <wp:anchor distT="0" distB="0" distL="114300" distR="114300" simplePos="0" relativeHeight="251663360" behindDoc="0" locked="0" layoutInCell="1" allowOverlap="1">
                <wp:simplePos x="0" y="0"/>
                <wp:positionH relativeFrom="column">
                  <wp:posOffset>1120140</wp:posOffset>
                </wp:positionH>
                <wp:positionV relativeFrom="paragraph">
                  <wp:posOffset>7942580</wp:posOffset>
                </wp:positionV>
                <wp:extent cx="3260090" cy="520700"/>
                <wp:effectExtent l="0" t="0" r="0" b="0"/>
                <wp:wrapNone/>
                <wp:docPr id="1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260090" cy="520700"/>
                        </a:xfrm>
                        <a:prstGeom prst="rect">
                          <a:avLst/>
                        </a:prstGeom>
                        <a:noFill/>
                        <a:ln w="9525">
                          <a:noFill/>
                          <a:miter lim="800000"/>
                        </a:ln>
                      </wps:spPr>
                      <wps:txbx>
                        <w:txbxContent>
                          <w:p w14:paraId="693D75CB">
                            <w:pPr>
                              <w:spacing w:line="600" w:lineRule="auto"/>
                              <w:jc w:val="center"/>
                              <w:rPr>
                                <w:rFonts w:ascii="楷体_GB2312" w:hAnsi="楷体_GB2312" w:eastAsia="楷体_GB2312" w:cs="楷体_GB2312"/>
                                <w:color w:val="000000"/>
                                <w:sz w:val="40"/>
                                <w:szCs w:val="40"/>
                              </w:rPr>
                            </w:pPr>
                            <w:r>
                              <w:rPr>
                                <w:rFonts w:hint="eastAsia" w:ascii="楷体_GB2312" w:hAnsi="楷体_GB2312" w:eastAsia="楷体_GB2312" w:cs="楷体_GB2312"/>
                                <w:color w:val="000000"/>
                                <w:sz w:val="40"/>
                                <w:szCs w:val="40"/>
                              </w:rPr>
                              <w:t>二〇二四年</w:t>
                            </w:r>
                            <w:r>
                              <w:rPr>
                                <w:rFonts w:hint="eastAsia" w:ascii="楷体_GB2312" w:hAnsi="楷体_GB2312" w:eastAsia="楷体_GB2312" w:cs="楷体_GB2312"/>
                                <w:color w:val="000000"/>
                                <w:sz w:val="40"/>
                                <w:szCs w:val="40"/>
                                <w:lang w:eastAsia="zh-CN"/>
                              </w:rPr>
                              <w:t>十一</w:t>
                            </w:r>
                            <w:r>
                              <w:rPr>
                                <w:rFonts w:hint="eastAsia" w:ascii="楷体_GB2312" w:hAnsi="楷体_GB2312" w:eastAsia="楷体_GB2312" w:cs="楷体_GB2312"/>
                                <w:color w:val="000000"/>
                                <w:sz w:val="40"/>
                                <w:szCs w:val="40"/>
                              </w:rPr>
                              <w:t>月</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88.2pt;margin-top:625.4pt;height:41pt;width:256.7pt;z-index:251663360;mso-width-relative:page;mso-height-relative:page;" filled="f" stroked="f" coordsize="21600,21600" o:gfxdata="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s&#10;57Bx2AAAAA0BAAAPAAAAAAAAAAEAIAAAACIAAABkcnMvZG93bnJldi54bWxQSwECFAAUAAAACACH&#10;TuJAIAewiyQCAAAqBAAADgAAAAAAAAABACAAAAAnAQAAZHJzL2Uyb0RvYy54bWxQSwUGAAAAAAYA&#10;BgBZAQAAvQUAAAAA&#10;">
                <v:fill on="f" focussize="0,0"/>
                <v:stroke on="f" miterlimit="8" joinstyle="miter"/>
                <v:imagedata o:title=""/>
                <o:lock v:ext="edit" aspectratio="f"/>
                <v:textbox>
                  <w:txbxContent>
                    <w:p w14:paraId="693D75CB">
                      <w:pPr>
                        <w:spacing w:line="600" w:lineRule="auto"/>
                        <w:jc w:val="center"/>
                        <w:rPr>
                          <w:rFonts w:ascii="楷体_GB2312" w:hAnsi="楷体_GB2312" w:eastAsia="楷体_GB2312" w:cs="楷体_GB2312"/>
                          <w:color w:val="000000"/>
                          <w:sz w:val="40"/>
                          <w:szCs w:val="40"/>
                        </w:rPr>
                      </w:pPr>
                      <w:r>
                        <w:rPr>
                          <w:rFonts w:hint="eastAsia" w:ascii="楷体_GB2312" w:hAnsi="楷体_GB2312" w:eastAsia="楷体_GB2312" w:cs="楷体_GB2312"/>
                          <w:color w:val="000000"/>
                          <w:sz w:val="40"/>
                          <w:szCs w:val="40"/>
                        </w:rPr>
                        <w:t>二〇二四年</w:t>
                      </w:r>
                      <w:r>
                        <w:rPr>
                          <w:rFonts w:hint="eastAsia" w:ascii="楷体_GB2312" w:hAnsi="楷体_GB2312" w:eastAsia="楷体_GB2312" w:cs="楷体_GB2312"/>
                          <w:color w:val="000000"/>
                          <w:sz w:val="40"/>
                          <w:szCs w:val="40"/>
                          <w:lang w:eastAsia="zh-CN"/>
                        </w:rPr>
                        <w:t>十一</w:t>
                      </w:r>
                      <w:r>
                        <w:rPr>
                          <w:rFonts w:hint="eastAsia" w:ascii="楷体_GB2312" w:hAnsi="楷体_GB2312" w:eastAsia="楷体_GB2312" w:cs="楷体_GB2312"/>
                          <w:color w:val="000000"/>
                          <w:sz w:val="40"/>
                          <w:szCs w:val="40"/>
                        </w:rPr>
                        <w:t>月</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-253365</wp:posOffset>
                </wp:positionH>
                <wp:positionV relativeFrom="paragraph">
                  <wp:posOffset>1611630</wp:posOffset>
                </wp:positionV>
                <wp:extent cx="5494020" cy="570230"/>
                <wp:effectExtent l="0" t="0" r="0" b="0"/>
                <wp:wrapNone/>
                <wp:docPr id="98" name="文本框 33"/>
                <wp:cNvGraphicFramePr/>
                <a:graphic xmlns:a="http://schemas.openxmlformats.org/drawingml/2006/main">
                  <a:graphicData uri="http://schemas.microsoft.com/office/word/2010/wordprocessingShape">
                    <wps:wsp>
                      <wps:cNvSpPr txBox="1"/>
                      <wps:spPr>
                        <a:xfrm>
                          <a:off x="0" y="0"/>
                          <a:ext cx="5494020" cy="570230"/>
                        </a:xfrm>
                        <a:prstGeom prst="rect">
                          <a:avLst/>
                        </a:prstGeom>
                        <a:noFill/>
                      </wps:spPr>
                      <wps:txbx>
                        <w:txbxContent>
                          <w:p w14:paraId="3DE7DF1D">
                            <w:pPr>
                              <w:jc w:val="distribute"/>
                              <w:rPr>
                                <w:rFonts w:ascii="思源黑体 CN Heavy" w:hAnsi="思源黑体 CN Heavy" w:eastAsia="思源黑体 CN Heavy"/>
                                <w:color w:val="A6A6A6" w:themeColor="background1" w:themeShade="A6"/>
                                <w:kern w:val="0"/>
                                <w:sz w:val="40"/>
                                <w:szCs w:val="40"/>
                              </w:rPr>
                            </w:pPr>
                          </w:p>
                        </w:txbxContent>
                      </wps:txbx>
                      <wps:bodyPr wrap="square" rtlCol="0">
                        <a:noAutofit/>
                      </wps:bodyPr>
                    </wps:wsp>
                  </a:graphicData>
                </a:graphic>
              </wp:anchor>
            </w:drawing>
          </mc:Choice>
          <mc:Fallback>
            <w:pict>
              <v:shape id="文本框 33" o:spid="_x0000_s1026" o:spt="202" type="#_x0000_t202" style="position:absolute;left:0pt;margin-left:-19.95pt;margin-top:126.9pt;height:44.9pt;width:432.6pt;z-index:251660288;mso-width-relative:page;mso-height-relative:page;" filled="f" stroked="f" coordsize="21600,21600" o:gfxdata="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Wallr9gAAAALAQAADwAAAAAAAAABACAAAAAiAAAAZHJzL2Rvd25yZXYueG1sUEsB&#10;AhQAFAAAAAgAh07iQFu9ble8AQAAXwMAAA4AAAAAAAAAAQAgAAAAJwEAAGRycy9lMm9Eb2MueG1s&#10;UEsFBgAAAAAGAAYAWQEAAFUFAAAAAA==&#10;">
                <v:fill on="f" focussize="0,0"/>
                <v:stroke on="f"/>
                <v:imagedata o:title=""/>
                <o:lock v:ext="edit" aspectratio="f"/>
                <v:textbox>
                  <w:txbxContent>
                    <w:p w14:paraId="3DE7DF1D">
                      <w:pPr>
                        <w:jc w:val="distribute"/>
                        <w:rPr>
                          <w:rFonts w:ascii="思源黑体 CN Heavy" w:hAnsi="思源黑体 CN Heavy" w:eastAsia="思源黑体 CN Heavy"/>
                          <w:color w:val="A6A6A6" w:themeColor="background1" w:themeShade="A6"/>
                          <w:kern w:val="0"/>
                          <w:sz w:val="40"/>
                          <w:szCs w:val="40"/>
                        </w:rPr>
                      </w:pPr>
                    </w:p>
                  </w:txbxContent>
                </v:textbox>
              </v:shape>
            </w:pict>
          </mc:Fallback>
        </mc:AlternateContent>
      </w:r>
      <w:r>
        <w:drawing>
          <wp:anchor distT="0" distB="0" distL="114300" distR="114300" simplePos="0" relativeHeight="251659264" behindDoc="0" locked="0" layoutInCell="1" allowOverlap="1">
            <wp:simplePos x="0" y="0"/>
            <wp:positionH relativeFrom="margin">
              <wp:posOffset>-2810510</wp:posOffset>
            </wp:positionH>
            <wp:positionV relativeFrom="margin">
              <wp:posOffset>304165</wp:posOffset>
            </wp:positionV>
            <wp:extent cx="11083290" cy="7844790"/>
            <wp:effectExtent l="0" t="0" r="3810" b="3810"/>
            <wp:wrapNone/>
            <wp:docPr id="73" name="背景 耗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背景 耗崽"/>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rot="16200000">
                      <a:off x="0" y="0"/>
                      <a:ext cx="11083290" cy="7844790"/>
                    </a:xfrm>
                    <a:prstGeom prst="rect">
                      <a:avLst/>
                    </a:prstGeom>
                  </pic:spPr>
                </pic:pic>
              </a:graphicData>
            </a:graphic>
          </wp:anchor>
        </w:drawing>
      </w:r>
      <w:r>
        <w:br w:type="page"/>
      </w:r>
    </w:p>
    <w:p w14:paraId="6BC93FEF">
      <w:pPr>
        <w:jc w:val="center"/>
        <w:rPr>
          <w:rFonts w:ascii="黑体" w:hAnsi="黑体" w:eastAsia="黑体" w:cs="黑体"/>
          <w:sz w:val="56"/>
          <w:szCs w:val="72"/>
        </w:rPr>
        <w:sectPr>
          <w:headerReference r:id="rId4" w:type="first"/>
          <w:footerReference r:id="rId6" w:type="first"/>
          <w:headerReference r:id="rId3" w:type="default"/>
          <w:footerReference r:id="rId5" w:type="default"/>
          <w:pgSz w:w="11906" w:h="16838"/>
          <w:pgMar w:top="2041" w:right="1531" w:bottom="2041" w:left="1531" w:header="851" w:footer="992" w:gutter="0"/>
          <w:cols w:space="0" w:num="1"/>
          <w:titlePg/>
          <w:docGrid w:type="lines" w:linePitch="312" w:charSpace="0"/>
        </w:sectPr>
      </w:pPr>
    </w:p>
    <w:p w14:paraId="511D027E">
      <w:pPr>
        <w:tabs>
          <w:tab w:val="left" w:pos="2728"/>
        </w:tabs>
        <w:jc w:val="center"/>
        <w:rPr>
          <w:rFonts w:ascii="黑体" w:hAnsi="Times New Roman" w:eastAsia="黑体" w:cs="Times New Roman"/>
          <w:sz w:val="48"/>
          <w:szCs w:val="48"/>
        </w:rPr>
      </w:pPr>
    </w:p>
    <w:p w14:paraId="61C19C79">
      <w:pPr>
        <w:tabs>
          <w:tab w:val="left" w:pos="2728"/>
        </w:tabs>
        <w:jc w:val="center"/>
        <w:rPr>
          <w:rFonts w:ascii="黑体" w:hAnsi="Times New Roman" w:eastAsia="黑体" w:cs="Times New Roman"/>
          <w:sz w:val="44"/>
          <w:szCs w:val="44"/>
        </w:rPr>
      </w:pPr>
      <w:r>
        <w:rPr>
          <w:rFonts w:hint="eastAsia" w:ascii="黑体" w:hAnsi="Times New Roman" w:eastAsia="黑体" w:cs="Times New Roman"/>
          <w:sz w:val="44"/>
          <w:szCs w:val="44"/>
        </w:rPr>
        <w:t>目    录</w:t>
      </w:r>
    </w:p>
    <w:p w14:paraId="496754C3">
      <w:pPr>
        <w:widowControl/>
        <w:spacing w:after="160" w:line="580" w:lineRule="exact"/>
        <w:ind w:firstLine="640" w:firstLineChars="200"/>
        <w:rPr>
          <w:rFonts w:ascii="Times New Roman" w:hAnsi="Times New Roman" w:eastAsia="黑体" w:cs="Times New Roman"/>
          <w:sz w:val="32"/>
          <w:szCs w:val="32"/>
        </w:rPr>
      </w:pPr>
    </w:p>
    <w:p w14:paraId="74EF41B0">
      <w:pPr>
        <w:widowControl/>
        <w:spacing w:after="160" w:line="580" w:lineRule="exact"/>
        <w:ind w:firstLine="640" w:firstLineChars="200"/>
        <w:rPr>
          <w:rFonts w:ascii="Times New Roman" w:hAnsi="Times New Roman" w:eastAsia="仿宋_GB2312" w:cs="Times New Roman"/>
          <w:sz w:val="24"/>
          <w:szCs w:val="32"/>
        </w:rPr>
      </w:pPr>
      <w:r>
        <w:rPr>
          <w:rFonts w:ascii="Times New Roman" w:hAnsi="Times New Roman" w:eastAsia="黑体" w:cs="Times New Roman"/>
          <w:sz w:val="32"/>
          <w:szCs w:val="32"/>
        </w:rPr>
        <w:t>第一部分   部门概况</w:t>
      </w:r>
    </w:p>
    <w:p w14:paraId="00BE2CBB">
      <w:pPr>
        <w:widowControl/>
        <w:spacing w:after="160" w:line="580" w:lineRule="exact"/>
        <w:ind w:firstLine="1273" w:firstLineChars="398"/>
        <w:rPr>
          <w:rFonts w:ascii="Times New Roman" w:hAnsi="Times New Roman" w:eastAsia="仿宋_GB2312" w:cs="Times New Roman"/>
          <w:sz w:val="32"/>
          <w:szCs w:val="32"/>
        </w:rPr>
      </w:pPr>
      <w:r>
        <w:rPr>
          <w:rFonts w:ascii="Times New Roman" w:hAnsi="Times New Roman" w:eastAsia="仿宋_GB2312" w:cs="Times New Roman"/>
          <w:sz w:val="32"/>
          <w:szCs w:val="32"/>
        </w:rPr>
        <w:t>一、部门</w:t>
      </w:r>
      <w:r>
        <w:rPr>
          <w:rFonts w:hint="eastAsia" w:ascii="Times New Roman" w:hAnsi="Times New Roman" w:eastAsia="仿宋_GB2312" w:cs="Times New Roman"/>
          <w:sz w:val="32"/>
          <w:szCs w:val="32"/>
        </w:rPr>
        <w:t>职责</w:t>
      </w:r>
    </w:p>
    <w:p w14:paraId="05D989F5">
      <w:pPr>
        <w:widowControl/>
        <w:spacing w:after="160" w:line="580" w:lineRule="exact"/>
        <w:ind w:firstLine="1273" w:firstLineChars="398"/>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机构设置</w:t>
      </w:r>
    </w:p>
    <w:p w14:paraId="3A05DAC8">
      <w:pPr>
        <w:widowControl/>
        <w:spacing w:after="160"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第二部分</w:t>
      </w:r>
      <w:r>
        <w:rPr>
          <w:rFonts w:hint="eastAsia" w:ascii="Times New Roman" w:hAnsi="Times New Roman" w:eastAsia="黑体" w:cs="Times New Roman"/>
          <w:sz w:val="32"/>
          <w:szCs w:val="32"/>
        </w:rPr>
        <w:t xml:space="preserve">   2023年</w:t>
      </w:r>
      <w:r>
        <w:rPr>
          <w:rFonts w:ascii="Times New Roman" w:hAnsi="Times New Roman" w:eastAsia="黑体" w:cs="Times New Roman"/>
          <w:sz w:val="32"/>
          <w:szCs w:val="32"/>
        </w:rPr>
        <w:t>度部门决算报表</w:t>
      </w:r>
    </w:p>
    <w:p w14:paraId="38EF9006">
      <w:pPr>
        <w:widowControl/>
        <w:spacing w:after="160" w:line="580" w:lineRule="exact"/>
        <w:ind w:firstLine="1280" w:firstLineChars="400"/>
        <w:rPr>
          <w:rFonts w:ascii="Times New Roman" w:hAnsi="Times New Roman" w:eastAsia="仿宋_GB2312" w:cs="Times New Roman"/>
          <w:sz w:val="32"/>
          <w:szCs w:val="32"/>
        </w:rPr>
      </w:pPr>
      <w:r>
        <w:rPr>
          <w:rFonts w:ascii="Times New Roman" w:hAnsi="Times New Roman" w:eastAsia="仿宋_GB2312" w:cs="Times New Roman"/>
          <w:sz w:val="32"/>
          <w:szCs w:val="32"/>
        </w:rPr>
        <w:t>一、</w:t>
      </w:r>
      <w:r>
        <w:rPr>
          <w:rFonts w:hint="eastAsia" w:ascii="Times New Roman" w:hAnsi="Times New Roman" w:eastAsia="仿宋_GB2312" w:cs="Times New Roman"/>
          <w:sz w:val="32"/>
          <w:szCs w:val="32"/>
        </w:rPr>
        <w:t>收入支出决算总表</w:t>
      </w:r>
    </w:p>
    <w:p w14:paraId="1B86E560">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w:t>
      </w:r>
      <w:r>
        <w:rPr>
          <w:rFonts w:hint="eastAsia" w:ascii="Times New Roman" w:hAnsi="Times New Roman" w:eastAsia="仿宋_GB2312" w:cs="Times New Roman"/>
          <w:sz w:val="32"/>
          <w:szCs w:val="32"/>
        </w:rPr>
        <w:t>表</w:t>
      </w:r>
    </w:p>
    <w:p w14:paraId="40EFB45C">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w:t>
      </w:r>
      <w:r>
        <w:rPr>
          <w:rFonts w:hint="eastAsia" w:ascii="Times New Roman" w:hAnsi="Times New Roman" w:eastAsia="仿宋_GB2312" w:cs="Times New Roman"/>
          <w:sz w:val="32"/>
          <w:szCs w:val="32"/>
        </w:rPr>
        <w:t>表</w:t>
      </w:r>
    </w:p>
    <w:p w14:paraId="27AFF7A6">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w:t>
      </w:r>
      <w:r>
        <w:rPr>
          <w:rFonts w:hint="eastAsia" w:ascii="Times New Roman" w:hAnsi="Times New Roman" w:eastAsia="仿宋_GB2312" w:cs="Times New Roman"/>
          <w:sz w:val="32"/>
          <w:szCs w:val="32"/>
        </w:rPr>
        <w:t>财政拨款收入支出决算总表</w:t>
      </w:r>
    </w:p>
    <w:p w14:paraId="707888F0">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五、一般公共预算财政拨款支出决算表</w:t>
      </w:r>
    </w:p>
    <w:p w14:paraId="44915E8A">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六、一般公共预算财政拨款基本支出决算明细表</w:t>
      </w:r>
    </w:p>
    <w:p w14:paraId="0FD67B44">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七、政府性基金预算财政拨款收入支出决算表</w:t>
      </w:r>
    </w:p>
    <w:p w14:paraId="7B806202">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八</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国有资本经营预算财政拨款支出决算表</w:t>
      </w:r>
    </w:p>
    <w:p w14:paraId="4A8D277E">
      <w:pPr>
        <w:widowControl/>
        <w:spacing w:after="160" w:line="580" w:lineRule="exact"/>
        <w:ind w:left="640" w:firstLine="640" w:firstLineChars="200"/>
        <w:rPr>
          <w:rFonts w:ascii="Times New Roman" w:hAnsi="Times New Roman" w:eastAsia="仿宋_GB2312" w:cs="Times New Roman"/>
          <w:sz w:val="20"/>
          <w:szCs w:val="32"/>
        </w:rPr>
      </w:pPr>
      <w:r>
        <w:rPr>
          <w:rFonts w:hint="eastAsia" w:ascii="Times New Roman" w:hAnsi="Times New Roman" w:eastAsia="仿宋_GB2312" w:cs="Times New Roman"/>
          <w:sz w:val="32"/>
          <w:szCs w:val="32"/>
        </w:rPr>
        <w:t>九、财政拨款“三公”经费支出决算表</w:t>
      </w:r>
    </w:p>
    <w:p w14:paraId="192ADDAE">
      <w:pPr>
        <w:widowControl/>
        <w:spacing w:after="160"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 xml:space="preserve">第三部分   </w:t>
      </w:r>
      <w:r>
        <w:rPr>
          <w:rFonts w:hint="eastAsia" w:ascii="Times New Roman" w:hAnsi="Times New Roman" w:eastAsia="黑体" w:cs="Times New Roman"/>
          <w:sz w:val="32"/>
          <w:szCs w:val="32"/>
        </w:rPr>
        <w:t>2023年度</w:t>
      </w:r>
      <w:r>
        <w:rPr>
          <w:rFonts w:ascii="Times New Roman" w:hAnsi="Times New Roman" w:eastAsia="黑体" w:cs="Times New Roman"/>
          <w:sz w:val="32"/>
          <w:szCs w:val="32"/>
        </w:rPr>
        <w:t>部门决算情况说明</w:t>
      </w:r>
    </w:p>
    <w:p w14:paraId="7B37B085">
      <w:pPr>
        <w:widowControl/>
        <w:spacing w:after="160" w:line="580" w:lineRule="exact"/>
        <w:ind w:firstLine="1280" w:firstLineChars="400"/>
        <w:rPr>
          <w:rFonts w:ascii="Times New Roman" w:hAnsi="Times New Roman" w:eastAsia="仿宋_GB2312" w:cs="Times New Roman"/>
          <w:sz w:val="32"/>
          <w:szCs w:val="32"/>
        </w:rPr>
      </w:pPr>
      <w:r>
        <w:rPr>
          <w:rFonts w:ascii="Times New Roman" w:hAnsi="Times New Roman" w:eastAsia="仿宋_GB2312" w:cs="Times New Roman"/>
          <w:sz w:val="32"/>
          <w:szCs w:val="32"/>
        </w:rPr>
        <w:t>一、</w:t>
      </w:r>
      <w:r>
        <w:rPr>
          <w:rFonts w:hint="eastAsia" w:ascii="Times New Roman" w:hAnsi="Times New Roman" w:eastAsia="仿宋_GB2312" w:cs="Times New Roman"/>
          <w:sz w:val="32"/>
          <w:szCs w:val="32"/>
        </w:rPr>
        <w:t>收入支出决算总体情况说明</w:t>
      </w:r>
    </w:p>
    <w:p w14:paraId="6E05A169">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6FD0E328">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三、支出决算情况说明</w:t>
      </w:r>
    </w:p>
    <w:p w14:paraId="4767F82B">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四、财政拨款收入支出决算总体情况说明</w:t>
      </w:r>
    </w:p>
    <w:p w14:paraId="43E52E1C">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五、财政拨款“三公” 经费支出决算情况说明</w:t>
      </w:r>
    </w:p>
    <w:p w14:paraId="029D74EA">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六、机关运行经费支出说明</w:t>
      </w:r>
    </w:p>
    <w:p w14:paraId="4400C312">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七、政府采购支出说明</w:t>
      </w:r>
    </w:p>
    <w:p w14:paraId="11BC9E0F">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八、国有资产占用情况说明</w:t>
      </w:r>
    </w:p>
    <w:p w14:paraId="29D4B935">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九、预算绩效情况说明</w:t>
      </w:r>
    </w:p>
    <w:p w14:paraId="30E4D91A">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十、其他需要说明的情况</w:t>
      </w:r>
    </w:p>
    <w:p w14:paraId="5B57529E">
      <w:pPr>
        <w:widowControl/>
        <w:spacing w:after="160"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rPr>
        <w:t>四</w:t>
      </w:r>
      <w:r>
        <w:rPr>
          <w:rFonts w:ascii="Times New Roman" w:hAnsi="Times New Roman" w:eastAsia="黑体" w:cs="Times New Roman"/>
          <w:sz w:val="32"/>
          <w:szCs w:val="32"/>
        </w:rPr>
        <w:t>部分</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名词解释</w:t>
      </w:r>
    </w:p>
    <w:p w14:paraId="26A8EB5B">
      <w:pPr>
        <w:widowControl/>
        <w:spacing w:after="160" w:line="580" w:lineRule="exact"/>
        <w:ind w:firstLine="640" w:firstLineChars="200"/>
        <w:rPr>
          <w:rFonts w:ascii="Times New Roman" w:hAnsi="Times New Roman" w:eastAsia="黑体" w:cs="Times New Roman"/>
          <w:sz w:val="32"/>
          <w:szCs w:val="32"/>
        </w:rPr>
        <w:sectPr>
          <w:headerReference r:id="rId8" w:type="first"/>
          <w:footerReference r:id="rId10" w:type="first"/>
          <w:headerReference r:id="rId7" w:type="default"/>
          <w:footerReference r:id="rId9" w:type="default"/>
          <w:pgSz w:w="11906" w:h="16838"/>
          <w:pgMar w:top="1474" w:right="1531" w:bottom="1474" w:left="1531" w:header="851" w:footer="992" w:gutter="0"/>
          <w:cols w:space="0" w:num="1"/>
          <w:titlePg/>
          <w:docGrid w:type="lines" w:linePitch="312" w:charSpace="0"/>
        </w:sectPr>
      </w:pPr>
    </w:p>
    <w:p w14:paraId="4A53CCBD">
      <w:pPr>
        <w:widowControl/>
        <w:jc w:val="center"/>
        <w:rPr>
          <w:rFonts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 xml:space="preserve"> 第一部分  部门概况</w:t>
      </w:r>
    </w:p>
    <w:p w14:paraId="1D1495EA">
      <w:pPr>
        <w:widowControl/>
        <w:spacing w:line="580" w:lineRule="exact"/>
        <w:ind w:firstLine="640" w:firstLineChars="200"/>
        <w:rPr>
          <w:rFonts w:eastAsia="黑体"/>
          <w:sz w:val="32"/>
          <w:szCs w:val="32"/>
        </w:rPr>
      </w:pPr>
    </w:p>
    <w:p w14:paraId="2E0AFCF6">
      <w:pPr>
        <w:pStyle w:val="2"/>
        <w:spacing w:before="0" w:after="0" w:line="580" w:lineRule="exact"/>
        <w:ind w:firstLine="640" w:firstLineChars="200"/>
        <w:jc w:val="left"/>
        <w:rPr>
          <w:rFonts w:ascii="黑体" w:eastAsia="黑体" w:cs="黑体"/>
          <w:b w:val="0"/>
          <w:bCs w:val="0"/>
          <w:kern w:val="0"/>
          <w:sz w:val="32"/>
          <w:szCs w:val="32"/>
        </w:rPr>
      </w:pPr>
      <w:r>
        <w:rPr>
          <w:rFonts w:hint="eastAsia" w:ascii="黑体" w:eastAsia="黑体" w:cs="黑体"/>
          <w:b w:val="0"/>
          <w:bCs w:val="0"/>
          <w:kern w:val="0"/>
          <w:sz w:val="32"/>
          <w:szCs w:val="32"/>
        </w:rPr>
        <w:t>一、部门职责</w:t>
      </w:r>
    </w:p>
    <w:p w14:paraId="01E9C11A">
      <w:pPr>
        <w:spacing w:line="580" w:lineRule="exact"/>
        <w:ind w:firstLine="640" w:firstLineChars="200"/>
        <w:rPr>
          <w:rFonts w:hint="eastAsia" w:ascii="仿宋_GB2312" w:hAnsi="Calibri" w:eastAsia="仿宋_GB2312" w:cs="ArialUnicodeMS"/>
          <w:kern w:val="0"/>
          <w:sz w:val="32"/>
          <w:szCs w:val="32"/>
          <w:lang w:eastAsia="zh-CN"/>
        </w:rPr>
      </w:pPr>
      <w:r>
        <w:rPr>
          <w:rFonts w:hint="eastAsia" w:ascii="仿宋_GB2312" w:hAnsi="Calibri" w:eastAsia="仿宋_GB2312" w:cs="ArialUnicodeMS"/>
          <w:kern w:val="0"/>
          <w:sz w:val="32"/>
          <w:szCs w:val="32"/>
        </w:rPr>
        <w:t>根据《河北省怀来县供销合作社联合社部门职能配置、内设机构和人员编制规定》，河北省怀来县供销合作社联合社部门的主要职责是：</w:t>
      </w:r>
    </w:p>
    <w:p w14:paraId="0E033367">
      <w:pPr>
        <w:spacing w:line="580" w:lineRule="exact"/>
        <w:ind w:firstLine="640" w:firstLineChars="200"/>
        <w:rPr>
          <w:rFonts w:hint="eastAsia" w:ascii="仿宋_GB2312" w:hAnsi="Calibri" w:eastAsia="仿宋_GB2312" w:cs="ArialUnicodeMS"/>
          <w:kern w:val="0"/>
          <w:sz w:val="32"/>
          <w:szCs w:val="32"/>
        </w:rPr>
      </w:pPr>
      <w:r>
        <w:rPr>
          <w:rFonts w:hint="eastAsia" w:ascii="仿宋_GB2312" w:hAnsi="Calibri" w:eastAsia="仿宋_GB2312" w:cs="ArialUnicodeMS"/>
          <w:kern w:val="0"/>
          <w:sz w:val="32"/>
          <w:szCs w:val="32"/>
        </w:rPr>
        <w:t>1.供销流通管理：贯彻党和政府的方针政策，制订与系统发展相关的战略和规划，指导系统业务活动，进行综合改革试点和发展、进行系统流通网络和信息化建设，创新基层供销社的组织服务体系和金融体系，管理运营县级社有资产，行使出资人职能。指导系统流通网络建设、发挥供销社连接城乡、农村的桥梁作用，建设商流、物流、信息流相统一的城乡双向流通网络。管理运营县级社有资产、行使出资人职能、确保社有资产的安全和增值。</w:t>
      </w:r>
    </w:p>
    <w:p w14:paraId="2C9746FC">
      <w:pPr>
        <w:spacing w:line="580" w:lineRule="exact"/>
        <w:ind w:firstLine="640" w:firstLineChars="200"/>
        <w:rPr>
          <w:rFonts w:hint="eastAsia" w:ascii="仿宋_GB2312" w:hAnsi="Calibri" w:eastAsia="仿宋_GB2312" w:cs="ArialUnicodeMS"/>
          <w:kern w:val="0"/>
          <w:sz w:val="32"/>
          <w:szCs w:val="32"/>
        </w:rPr>
      </w:pPr>
      <w:r>
        <w:rPr>
          <w:rFonts w:hint="eastAsia" w:ascii="仿宋_GB2312" w:hAnsi="Calibri" w:eastAsia="仿宋_GB2312" w:cs="ArialUnicodeMS"/>
          <w:kern w:val="0"/>
          <w:sz w:val="32"/>
          <w:szCs w:val="32"/>
        </w:rPr>
        <w:t>2.服务三农事务管理：以供销合作社体系为依托，自下而上组建农民合作社联合社、创新组织体系、服务体系和农村金融体系，构建具有供销社特色的“三农”工作社会化服务体系，以合作经济组织形式，创建以农村合作银行、农村信用合作担保公司、农业合作互助保险公司、农村产权交易所、融资租赁公司、农产品电子商务交易中心、金融超市为主的农村合作金融体系。</w:t>
      </w:r>
    </w:p>
    <w:p w14:paraId="7D2D5D8C">
      <w:pPr>
        <w:spacing w:line="580" w:lineRule="exact"/>
        <w:ind w:firstLine="640" w:firstLineChars="200"/>
        <w:rPr>
          <w:rFonts w:hint="eastAsia" w:ascii="仿宋_GB2312" w:hAnsi="Calibri" w:eastAsia="仿宋_GB2312" w:cs="ArialUnicodeMS"/>
          <w:kern w:val="0"/>
          <w:sz w:val="32"/>
          <w:szCs w:val="32"/>
        </w:rPr>
      </w:pPr>
      <w:r>
        <w:rPr>
          <w:rFonts w:hint="eastAsia" w:ascii="仿宋_GB2312" w:hAnsi="Calibri" w:eastAsia="仿宋_GB2312" w:cs="ArialUnicodeMS"/>
          <w:kern w:val="0"/>
          <w:sz w:val="32"/>
          <w:szCs w:val="32"/>
        </w:rPr>
        <w:t>3.物资储备管理：负责管理棉花、化肥、农药、羊毛、救灾物资等国家和县级重要物资的储备工作。调节商品供求关系，稳定物价、保障市场供应、保证防汛救灾的需要、增强政府对市场的宏观调控能力。</w:t>
      </w:r>
    </w:p>
    <w:p w14:paraId="1749CF6E">
      <w:pPr>
        <w:spacing w:line="580" w:lineRule="exact"/>
        <w:ind w:firstLine="640" w:firstLineChars="200"/>
        <w:rPr>
          <w:rFonts w:hint="eastAsia" w:ascii="仿宋_GB2312" w:hAnsi="Calibri" w:eastAsia="仿宋_GB2312" w:cs="ArialUnicodeMS"/>
          <w:kern w:val="0"/>
          <w:sz w:val="32"/>
          <w:szCs w:val="32"/>
          <w:lang w:eastAsia="zh-CN"/>
        </w:rPr>
      </w:pPr>
      <w:r>
        <w:rPr>
          <w:rFonts w:hint="eastAsia" w:ascii="仿宋_GB2312" w:hAnsi="Calibri" w:eastAsia="仿宋_GB2312" w:cs="ArialUnicodeMS"/>
          <w:kern w:val="0"/>
          <w:sz w:val="32"/>
          <w:szCs w:val="32"/>
        </w:rPr>
        <w:t>4.指导农村产权交易：审核、监督产权交易行为的真实性和合法性，为农村产权交易提供场所设施、信息发布、政策咨询、资产评估，以及对会员单位的业务活动进行监督管理</w:t>
      </w:r>
      <w:r>
        <w:rPr>
          <w:rFonts w:hint="eastAsia" w:ascii="仿宋_GB2312" w:hAnsi="Calibri" w:eastAsia="仿宋_GB2312" w:cs="ArialUnicodeMS"/>
          <w:kern w:val="0"/>
          <w:sz w:val="32"/>
          <w:szCs w:val="32"/>
          <w:lang w:eastAsia="zh-CN"/>
        </w:rPr>
        <w:t>。</w:t>
      </w:r>
    </w:p>
    <w:p w14:paraId="06DC1BBE">
      <w:pPr>
        <w:spacing w:line="580" w:lineRule="exact"/>
        <w:ind w:firstLine="640" w:firstLineChars="200"/>
        <w:rPr>
          <w:rFonts w:hint="eastAsia" w:ascii="仿宋_GB2312" w:hAnsi="Calibri" w:eastAsia="仿宋_GB2312" w:cs="ArialUnicodeMS"/>
          <w:kern w:val="0"/>
          <w:sz w:val="32"/>
          <w:szCs w:val="32"/>
          <w:lang w:eastAsia="zh-CN"/>
        </w:rPr>
      </w:pPr>
    </w:p>
    <w:p w14:paraId="5FDC6A96">
      <w:pPr>
        <w:spacing w:line="580" w:lineRule="exact"/>
        <w:ind w:firstLine="640" w:firstLineChars="200"/>
        <w:rPr>
          <w:rFonts w:ascii="黑体" w:hAnsi="Calibri" w:eastAsia="黑体" w:cs="黑体"/>
          <w:kern w:val="0"/>
          <w:sz w:val="32"/>
          <w:szCs w:val="32"/>
        </w:rPr>
      </w:pPr>
      <w:r>
        <w:rPr>
          <w:rFonts w:hint="eastAsia" w:ascii="黑体" w:hAnsi="Calibri" w:eastAsia="黑体" w:cs="黑体"/>
          <w:kern w:val="0"/>
          <w:sz w:val="32"/>
          <w:szCs w:val="32"/>
        </w:rPr>
        <w:t>二、机构设置</w:t>
      </w:r>
    </w:p>
    <w:p w14:paraId="0EC6B3F1">
      <w:pPr>
        <w:spacing w:line="580" w:lineRule="exact"/>
        <w:ind w:firstLine="640" w:firstLineChars="200"/>
        <w:rPr>
          <w:rFonts w:ascii="仿宋_GB2312" w:hAnsi="Calibri" w:eastAsia="仿宋_GB2312" w:cs="ArialUnicodeMS"/>
          <w:kern w:val="0"/>
          <w:sz w:val="32"/>
          <w:szCs w:val="32"/>
        </w:rPr>
      </w:pPr>
      <w:r>
        <w:rPr>
          <w:rFonts w:hint="eastAsia" w:ascii="仿宋_GB2312" w:hAnsi="Calibri" w:eastAsia="仿宋_GB2312" w:cs="ArialUnicodeMS"/>
          <w:kern w:val="0"/>
          <w:sz w:val="32"/>
          <w:szCs w:val="32"/>
        </w:rPr>
        <w:t>从决算编报单位构成看，纳入2023年度本部门决算汇编范围的独立核算单位（以下简称“单位”）共</w:t>
      </w:r>
      <w:r>
        <w:rPr>
          <w:rFonts w:hint="eastAsia" w:ascii="仿宋_GB2312" w:hAnsi="Calibri" w:eastAsia="仿宋_GB2312" w:cs="ArialUnicodeMS"/>
          <w:kern w:val="0"/>
          <w:sz w:val="32"/>
          <w:szCs w:val="32"/>
          <w:lang w:val="en-US" w:eastAsia="zh-CN"/>
        </w:rPr>
        <w:t>1</w:t>
      </w:r>
      <w:r>
        <w:rPr>
          <w:rFonts w:hint="eastAsia" w:ascii="仿宋_GB2312" w:hAnsi="Calibri" w:eastAsia="仿宋_GB2312" w:cs="ArialUnicodeMS"/>
          <w:kern w:val="0"/>
          <w:sz w:val="32"/>
          <w:szCs w:val="32"/>
        </w:rPr>
        <w:t>个，具体情况如下：</w:t>
      </w:r>
    </w:p>
    <w:tbl>
      <w:tblPr>
        <w:tblStyle w:val="6"/>
        <w:tblpPr w:leftFromText="180" w:rightFromText="180" w:vertAnchor="text" w:horzAnchor="page" w:tblpXSpec="center" w:tblpY="10"/>
        <w:tblOverlap w:val="never"/>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4245"/>
        <w:gridCol w:w="2235"/>
        <w:gridCol w:w="2307"/>
      </w:tblGrid>
      <w:tr w14:paraId="5CDBF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793" w:type="dxa"/>
            <w:vAlign w:val="center"/>
          </w:tcPr>
          <w:p w14:paraId="3D301411">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序号</w:t>
            </w:r>
          </w:p>
        </w:tc>
        <w:tc>
          <w:tcPr>
            <w:tcW w:w="4245" w:type="dxa"/>
            <w:vAlign w:val="center"/>
          </w:tcPr>
          <w:p w14:paraId="3F5703E3">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单位名称</w:t>
            </w:r>
          </w:p>
        </w:tc>
        <w:tc>
          <w:tcPr>
            <w:tcW w:w="2235" w:type="dxa"/>
            <w:vAlign w:val="center"/>
          </w:tcPr>
          <w:p w14:paraId="54778012">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单位基本性质</w:t>
            </w:r>
          </w:p>
        </w:tc>
        <w:tc>
          <w:tcPr>
            <w:tcW w:w="2307" w:type="dxa"/>
            <w:vAlign w:val="center"/>
          </w:tcPr>
          <w:p w14:paraId="4DFD1BF8">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经费形式</w:t>
            </w:r>
          </w:p>
        </w:tc>
      </w:tr>
      <w:tr w14:paraId="1C38B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93" w:type="dxa"/>
          </w:tcPr>
          <w:p w14:paraId="45FBA40B">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1</w:t>
            </w:r>
          </w:p>
        </w:tc>
        <w:tc>
          <w:tcPr>
            <w:tcW w:w="4245" w:type="dxa"/>
          </w:tcPr>
          <w:p w14:paraId="1502F2EF">
            <w:pPr>
              <w:spacing w:line="560" w:lineRule="exact"/>
              <w:rPr>
                <w:rFonts w:ascii="仿宋_GB2312" w:hAnsi="Calibri" w:eastAsia="仿宋_GB2312" w:cs="ArialUnicodeMS"/>
                <w:kern w:val="0"/>
                <w:sz w:val="28"/>
                <w:szCs w:val="28"/>
              </w:rPr>
            </w:pPr>
            <w:r>
              <w:rPr>
                <w:rFonts w:hint="eastAsia" w:ascii="仿宋_GB2312" w:hAnsi="Calibri" w:eastAsia="仿宋_GB2312" w:cs="Arial Black"/>
                <w:kern w:val="0"/>
                <w:sz w:val="28"/>
                <w:szCs w:val="28"/>
                <w:lang w:eastAsia="zh-CN"/>
              </w:rPr>
              <w:t>河北省怀来县供销合作社联合社</w:t>
            </w:r>
          </w:p>
        </w:tc>
        <w:tc>
          <w:tcPr>
            <w:tcW w:w="2235" w:type="dxa"/>
          </w:tcPr>
          <w:p w14:paraId="433F0DA2">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 Black"/>
                <w:kern w:val="0"/>
                <w:sz w:val="28"/>
                <w:szCs w:val="28"/>
                <w:lang w:eastAsia="zh-CN"/>
              </w:rPr>
              <w:t>参公事业单位</w:t>
            </w:r>
          </w:p>
        </w:tc>
        <w:tc>
          <w:tcPr>
            <w:tcW w:w="2307" w:type="dxa"/>
          </w:tcPr>
          <w:p w14:paraId="32B938C8">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 Black"/>
                <w:kern w:val="0"/>
                <w:sz w:val="28"/>
                <w:szCs w:val="28"/>
                <w:lang w:eastAsia="zh-CN"/>
              </w:rPr>
              <w:t>财政拨款</w:t>
            </w:r>
          </w:p>
        </w:tc>
      </w:tr>
      <w:tr w14:paraId="434FE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80" w:type="dxa"/>
            <w:gridSpan w:val="4"/>
            <w:tcBorders>
              <w:top w:val="single" w:color="auto" w:sz="4" w:space="0"/>
              <w:left w:val="nil"/>
              <w:bottom w:val="nil"/>
              <w:right w:val="nil"/>
            </w:tcBorders>
          </w:tcPr>
          <w:p w14:paraId="543BFC41">
            <w:pPr>
              <w:spacing w:line="560" w:lineRule="exact"/>
              <w:jc w:val="left"/>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注：1、单位基本性质分为行政单位、参公事业单位、财政补助事业单位、经费自理事业单位四类。</w:t>
            </w:r>
          </w:p>
          <w:p w14:paraId="0E0005F5">
            <w:pPr>
              <w:spacing w:line="560" w:lineRule="exact"/>
              <w:ind w:firstLine="560" w:firstLineChars="200"/>
              <w:jc w:val="left"/>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2、经费形式分为财政拨款、财政性资金基本保证、财政性资金定额或定项补助、财政性资金零补助四类。</w:t>
            </w:r>
          </w:p>
        </w:tc>
      </w:tr>
    </w:tbl>
    <w:p w14:paraId="3359CDC9">
      <w:pPr>
        <w:spacing w:line="580" w:lineRule="exact"/>
        <w:ind w:firstLine="640" w:firstLineChars="200"/>
        <w:rPr>
          <w:rFonts w:hint="eastAsia" w:ascii="仿宋_GB2312" w:hAnsi="Calibri" w:eastAsia="仿宋_GB2312" w:cs="ArialUnicodeMS"/>
          <w:kern w:val="0"/>
          <w:sz w:val="32"/>
          <w:szCs w:val="32"/>
        </w:rPr>
      </w:pPr>
      <w:r>
        <w:rPr>
          <w:rFonts w:hint="eastAsia" w:ascii="仿宋_GB2312" w:hAnsi="Calibri" w:eastAsia="仿宋_GB2312" w:cs="ArialUnicodeMS"/>
          <w:kern w:val="0"/>
          <w:sz w:val="32"/>
          <w:szCs w:val="32"/>
        </w:rPr>
        <w:t>部门无二级预算单位，因此，</w:t>
      </w:r>
      <w:r>
        <w:rPr>
          <w:rFonts w:hint="eastAsia" w:ascii="仿宋_GB2312" w:hAnsi="Calibri" w:eastAsia="仿宋_GB2312" w:cs="ArialUnicodeMS"/>
          <w:kern w:val="0"/>
          <w:sz w:val="32"/>
          <w:szCs w:val="32"/>
          <w:lang w:eastAsia="zh-CN"/>
        </w:rPr>
        <w:t>河北省怀来县供销合作社联合社</w:t>
      </w:r>
      <w:r>
        <w:rPr>
          <w:rFonts w:hint="eastAsia" w:ascii="仿宋_GB2312" w:hAnsi="Calibri" w:eastAsia="仿宋_GB2312" w:cs="ArialUnicodeMS"/>
          <w:kern w:val="0"/>
          <w:sz w:val="32"/>
          <w:szCs w:val="32"/>
        </w:rPr>
        <w:t>202</w:t>
      </w:r>
      <w:r>
        <w:rPr>
          <w:rFonts w:hint="eastAsia" w:ascii="仿宋_GB2312" w:hAnsi="Calibri" w:eastAsia="仿宋_GB2312" w:cs="ArialUnicodeMS"/>
          <w:kern w:val="0"/>
          <w:sz w:val="32"/>
          <w:szCs w:val="32"/>
          <w:lang w:val="en-US" w:eastAsia="zh-CN"/>
        </w:rPr>
        <w:t>3</w:t>
      </w:r>
      <w:r>
        <w:rPr>
          <w:rFonts w:hint="eastAsia" w:ascii="仿宋_GB2312" w:hAnsi="Calibri" w:eastAsia="仿宋_GB2312" w:cs="ArialUnicodeMS"/>
          <w:kern w:val="0"/>
          <w:sz w:val="32"/>
          <w:szCs w:val="32"/>
        </w:rPr>
        <w:t>年度部门决算即</w:t>
      </w:r>
      <w:r>
        <w:rPr>
          <w:rFonts w:hint="eastAsia" w:ascii="仿宋_GB2312" w:hAnsi="Calibri" w:eastAsia="仿宋_GB2312" w:cs="ArialUnicodeMS"/>
          <w:kern w:val="0"/>
          <w:sz w:val="32"/>
          <w:szCs w:val="32"/>
          <w:lang w:eastAsia="zh-CN"/>
        </w:rPr>
        <w:t>河北省怀来县供销合作社联合社</w:t>
      </w:r>
      <w:r>
        <w:rPr>
          <w:rFonts w:hint="eastAsia" w:ascii="仿宋_GB2312" w:hAnsi="Calibri" w:eastAsia="仿宋_GB2312" w:cs="ArialUnicodeMS"/>
          <w:kern w:val="0"/>
          <w:sz w:val="32"/>
          <w:szCs w:val="32"/>
        </w:rPr>
        <w:t>本级202</w:t>
      </w:r>
      <w:r>
        <w:rPr>
          <w:rFonts w:hint="eastAsia" w:ascii="仿宋_GB2312" w:hAnsi="Calibri" w:eastAsia="仿宋_GB2312" w:cs="ArialUnicodeMS"/>
          <w:kern w:val="0"/>
          <w:sz w:val="32"/>
          <w:szCs w:val="32"/>
          <w:lang w:val="en-US" w:eastAsia="zh-CN"/>
        </w:rPr>
        <w:t>3</w:t>
      </w:r>
      <w:r>
        <w:rPr>
          <w:rFonts w:hint="eastAsia" w:ascii="仿宋_GB2312" w:hAnsi="Calibri" w:eastAsia="仿宋_GB2312" w:cs="ArialUnicodeMS"/>
          <w:kern w:val="0"/>
          <w:sz w:val="32"/>
          <w:szCs w:val="32"/>
        </w:rPr>
        <w:t>年度决算。</w:t>
      </w:r>
    </w:p>
    <w:p w14:paraId="75012D94">
      <w:pPr>
        <w:widowControl/>
        <w:spacing w:after="160" w:line="580" w:lineRule="exact"/>
        <w:ind w:firstLine="640" w:firstLineChars="200"/>
        <w:rPr>
          <w:rFonts w:ascii="Times New Roman" w:hAnsi="Times New Roman" w:eastAsia="黑体" w:cs="Times New Roman"/>
          <w:sz w:val="32"/>
          <w:szCs w:val="32"/>
          <w:highlight w:val="yellow"/>
        </w:rPr>
      </w:pPr>
    </w:p>
    <w:p w14:paraId="2D516A7C">
      <w:pPr>
        <w:rPr>
          <w:rFonts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Times New Roman" w:hAnsi="Times New Roman" w:eastAsia="黑体" w:cs="Times New Roman"/>
          <w:sz w:val="32"/>
          <w:szCs w:val="32"/>
          <w:highlight w:val="yellow"/>
        </w:rPr>
        <w:br w:type="page"/>
      </w:r>
    </w:p>
    <w:p w14:paraId="135A2E97">
      <w:pPr>
        <w:widowControl/>
        <w:numPr>
          <w:ilvl w:val="0"/>
          <w:numId w:val="1"/>
        </w:numPr>
        <w:spacing w:after="312" w:afterLines="100" w:line="580" w:lineRule="exact"/>
        <w:ind w:left="1757"/>
        <w:jc w:val="center"/>
        <w:rPr>
          <w:rFonts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2023年度部门决算表</w:t>
      </w:r>
    </w:p>
    <w:tbl>
      <w:tblPr>
        <w:tblStyle w:val="6"/>
        <w:tblW w:w="10260" w:type="dxa"/>
        <w:jc w:val="center"/>
        <w:tblLayout w:type="fixed"/>
        <w:tblCellMar>
          <w:top w:w="15" w:type="dxa"/>
          <w:left w:w="15" w:type="dxa"/>
          <w:bottom w:w="15" w:type="dxa"/>
          <w:right w:w="15" w:type="dxa"/>
        </w:tblCellMar>
      </w:tblPr>
      <w:tblGrid>
        <w:gridCol w:w="3490"/>
        <w:gridCol w:w="536"/>
        <w:gridCol w:w="26"/>
        <w:gridCol w:w="1324"/>
        <w:gridCol w:w="814"/>
        <w:gridCol w:w="2469"/>
        <w:gridCol w:w="502"/>
        <w:gridCol w:w="1099"/>
      </w:tblGrid>
      <w:tr w14:paraId="1E306C93">
        <w:tblPrEx>
          <w:tblCellMar>
            <w:top w:w="15" w:type="dxa"/>
            <w:left w:w="15" w:type="dxa"/>
            <w:bottom w:w="15" w:type="dxa"/>
            <w:right w:w="15" w:type="dxa"/>
          </w:tblCellMar>
        </w:tblPrEx>
        <w:trPr>
          <w:trHeight w:val="917" w:hRule="exact"/>
          <w:jc w:val="center"/>
        </w:trPr>
        <w:tc>
          <w:tcPr>
            <w:tcW w:w="10260" w:type="dxa"/>
            <w:gridSpan w:val="8"/>
            <w:tcBorders>
              <w:top w:val="nil"/>
              <w:left w:val="nil"/>
              <w:bottom w:val="nil"/>
              <w:right w:val="nil"/>
            </w:tcBorders>
            <w:shd w:val="clear" w:color="auto" w:fill="FFFFFF"/>
            <w:vAlign w:val="bottom"/>
          </w:tcPr>
          <w:p w14:paraId="5C5FBC78">
            <w:pPr>
              <w:widowControl/>
              <w:spacing w:line="500" w:lineRule="exact"/>
              <w:jc w:val="center"/>
              <w:textAlignment w:val="center"/>
              <w:rPr>
                <w:rFonts w:ascii="Times New Roman" w:hAnsi="Times New Roman" w:eastAsia="仿宋_GB2312"/>
                <w:b/>
                <w:bCs/>
                <w:sz w:val="36"/>
                <w:szCs w:val="36"/>
              </w:rPr>
            </w:pPr>
          </w:p>
          <w:p w14:paraId="58D717A9">
            <w:pPr>
              <w:widowControl/>
              <w:spacing w:line="500" w:lineRule="exact"/>
              <w:jc w:val="center"/>
              <w:textAlignment w:val="center"/>
              <w:rPr>
                <w:rFonts w:ascii="Times New Roman" w:hAnsi="Times New Roman" w:eastAsia="仿宋_GB2312"/>
                <w:b/>
                <w:bCs/>
                <w:sz w:val="36"/>
                <w:szCs w:val="36"/>
              </w:rPr>
            </w:pPr>
            <w:r>
              <w:rPr>
                <w:rFonts w:hint="eastAsia" w:ascii="Times New Roman" w:hAnsi="Times New Roman" w:eastAsia="仿宋_GB2312"/>
                <w:b/>
                <w:bCs/>
                <w:sz w:val="36"/>
                <w:szCs w:val="36"/>
              </w:rPr>
              <w:t>收入支出决算总表</w:t>
            </w:r>
          </w:p>
          <w:p w14:paraId="39840DDC">
            <w:pPr>
              <w:widowControl/>
              <w:jc w:val="center"/>
              <w:textAlignment w:val="center"/>
              <w:rPr>
                <w:rFonts w:ascii="Times New Roman" w:hAnsi="Times New Roman" w:eastAsia="仿宋_GB2312"/>
                <w:b/>
                <w:bCs/>
                <w:sz w:val="32"/>
                <w:szCs w:val="32"/>
              </w:rPr>
            </w:pPr>
          </w:p>
        </w:tc>
      </w:tr>
      <w:tr w14:paraId="0546D220">
        <w:tblPrEx>
          <w:tblCellMar>
            <w:top w:w="15" w:type="dxa"/>
            <w:left w:w="15" w:type="dxa"/>
            <w:bottom w:w="15" w:type="dxa"/>
            <w:right w:w="15" w:type="dxa"/>
          </w:tblCellMar>
        </w:tblPrEx>
        <w:trPr>
          <w:trHeight w:val="358" w:hRule="exact"/>
          <w:jc w:val="center"/>
        </w:trPr>
        <w:tc>
          <w:tcPr>
            <w:tcW w:w="10260" w:type="dxa"/>
            <w:gridSpan w:val="8"/>
            <w:tcBorders>
              <w:top w:val="nil"/>
              <w:left w:val="nil"/>
              <w:bottom w:val="nil"/>
              <w:right w:val="nil"/>
            </w:tcBorders>
            <w:shd w:val="clear" w:color="auto" w:fill="FFFFFF"/>
            <w:vAlign w:val="center"/>
          </w:tcPr>
          <w:p w14:paraId="1B3461CD">
            <w:pPr>
              <w:widowControl/>
              <w:jc w:val="right"/>
              <w:textAlignment w:val="center"/>
              <w:rPr>
                <w:rFonts w:ascii="宋体" w:hAnsi="宋体" w:eastAsia="宋体" w:cs="宋体"/>
                <w:color w:val="000000"/>
                <w:kern w:val="0"/>
                <w:sz w:val="22"/>
                <w:lang w:bidi="ar"/>
              </w:rPr>
            </w:pPr>
            <w:r>
              <w:rPr>
                <w:rFonts w:hint="eastAsia" w:ascii="宋体" w:hAnsi="宋体" w:eastAsia="宋体" w:cs="宋体"/>
                <w:color w:val="000000"/>
                <w:kern w:val="0"/>
                <w:sz w:val="20"/>
                <w:szCs w:val="20"/>
                <w:lang w:bidi="ar"/>
              </w:rPr>
              <w:t>公开01表</w:t>
            </w:r>
          </w:p>
        </w:tc>
      </w:tr>
      <w:tr w14:paraId="54861699">
        <w:tblPrEx>
          <w:tblCellMar>
            <w:top w:w="15" w:type="dxa"/>
            <w:left w:w="15" w:type="dxa"/>
            <w:bottom w:w="15" w:type="dxa"/>
            <w:right w:w="15" w:type="dxa"/>
          </w:tblCellMar>
        </w:tblPrEx>
        <w:trPr>
          <w:trHeight w:val="350" w:hRule="exact"/>
          <w:jc w:val="center"/>
        </w:trPr>
        <w:tc>
          <w:tcPr>
            <w:tcW w:w="4052" w:type="dxa"/>
            <w:gridSpan w:val="3"/>
            <w:tcBorders>
              <w:top w:val="nil"/>
              <w:left w:val="nil"/>
              <w:bottom w:val="single" w:color="auto" w:sz="4" w:space="0"/>
              <w:right w:val="nil"/>
            </w:tcBorders>
            <w:shd w:val="clear" w:color="auto" w:fill="FFFFFF"/>
            <w:vAlign w:val="center"/>
          </w:tcPr>
          <w:p w14:paraId="6F30D84C">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部门：</w:t>
            </w:r>
            <w:r>
              <w:rPr>
                <w:rFonts w:hint="eastAsia" w:ascii="宋体" w:hAnsi="宋体" w:eastAsia="宋体" w:cs="宋体"/>
                <w:color w:val="000000"/>
                <w:kern w:val="0"/>
                <w:sz w:val="20"/>
                <w:szCs w:val="20"/>
                <w:lang w:eastAsia="zh-CN" w:bidi="ar"/>
              </w:rPr>
              <w:t>河北省怀来县供销合作社联合社</w:t>
            </w:r>
            <w:r>
              <w:rPr>
                <w:rFonts w:hint="eastAsia" w:ascii="宋体" w:hAnsi="宋体" w:eastAsia="宋体" w:cs="宋体"/>
                <w:color w:val="000000"/>
                <w:kern w:val="0"/>
                <w:sz w:val="20"/>
                <w:szCs w:val="20"/>
                <w:lang w:bidi="ar"/>
              </w:rPr>
              <w:t xml:space="preserve">                   </w:t>
            </w:r>
          </w:p>
        </w:tc>
        <w:tc>
          <w:tcPr>
            <w:tcW w:w="2138" w:type="dxa"/>
            <w:gridSpan w:val="2"/>
            <w:tcBorders>
              <w:top w:val="nil"/>
              <w:left w:val="nil"/>
              <w:bottom w:val="single" w:color="auto" w:sz="4" w:space="0"/>
              <w:right w:val="nil"/>
            </w:tcBorders>
            <w:shd w:val="clear" w:color="auto" w:fill="FFFFFF"/>
            <w:vAlign w:val="center"/>
          </w:tcPr>
          <w:p w14:paraId="0560FFDF">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2023年度</w:t>
            </w:r>
          </w:p>
        </w:tc>
        <w:tc>
          <w:tcPr>
            <w:tcW w:w="4070" w:type="dxa"/>
            <w:gridSpan w:val="3"/>
            <w:tcBorders>
              <w:top w:val="nil"/>
              <w:left w:val="nil"/>
              <w:bottom w:val="single" w:color="auto" w:sz="4" w:space="0"/>
              <w:right w:val="nil"/>
            </w:tcBorders>
            <w:shd w:val="clear" w:color="auto" w:fill="FFFFFF"/>
            <w:vAlign w:val="center"/>
          </w:tcPr>
          <w:p w14:paraId="3D084E63">
            <w:pPr>
              <w:widowControl/>
              <w:jc w:val="righ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单位：万元</w:t>
            </w:r>
          </w:p>
        </w:tc>
      </w:tr>
      <w:tr w14:paraId="0E0586B6">
        <w:tblPrEx>
          <w:tblCellMar>
            <w:top w:w="15" w:type="dxa"/>
            <w:left w:w="15" w:type="dxa"/>
            <w:bottom w:w="15" w:type="dxa"/>
            <w:right w:w="15" w:type="dxa"/>
          </w:tblCellMar>
        </w:tblPrEx>
        <w:trPr>
          <w:trHeight w:val="544" w:hRule="exact"/>
          <w:jc w:val="center"/>
        </w:trPr>
        <w:tc>
          <w:tcPr>
            <w:tcW w:w="5376"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34595092">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收入</w:t>
            </w:r>
          </w:p>
        </w:tc>
        <w:tc>
          <w:tcPr>
            <w:tcW w:w="4884"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1ED8763A">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支出</w:t>
            </w:r>
          </w:p>
        </w:tc>
      </w:tr>
      <w:tr w14:paraId="72A484B6">
        <w:tblPrEx>
          <w:tblCellMar>
            <w:top w:w="15" w:type="dxa"/>
            <w:left w:w="15" w:type="dxa"/>
            <w:bottom w:w="15" w:type="dxa"/>
            <w:right w:w="15" w:type="dxa"/>
          </w:tblCellMar>
        </w:tblPrEx>
        <w:trPr>
          <w:trHeight w:val="600" w:hRule="exact"/>
          <w:jc w:val="center"/>
        </w:trPr>
        <w:tc>
          <w:tcPr>
            <w:tcW w:w="3490" w:type="dxa"/>
            <w:tcBorders>
              <w:top w:val="single" w:color="auto" w:sz="4" w:space="0"/>
              <w:left w:val="single" w:color="auto" w:sz="4" w:space="0"/>
              <w:bottom w:val="single" w:color="auto" w:sz="4" w:space="0"/>
              <w:right w:val="single" w:color="auto" w:sz="4" w:space="0"/>
            </w:tcBorders>
            <w:shd w:val="clear" w:color="auto" w:fill="FFFFFF"/>
            <w:vAlign w:val="center"/>
          </w:tcPr>
          <w:p w14:paraId="7E2F2E48">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项    目</w:t>
            </w:r>
          </w:p>
        </w:tc>
        <w:tc>
          <w:tcPr>
            <w:tcW w:w="536" w:type="dxa"/>
            <w:tcBorders>
              <w:top w:val="single" w:color="auto" w:sz="4" w:space="0"/>
              <w:left w:val="single" w:color="auto" w:sz="4" w:space="0"/>
              <w:bottom w:val="single" w:color="auto" w:sz="4" w:space="0"/>
              <w:right w:val="single" w:color="auto" w:sz="4" w:space="0"/>
            </w:tcBorders>
            <w:shd w:val="clear" w:color="auto" w:fill="FFFFFF"/>
            <w:vAlign w:val="center"/>
          </w:tcPr>
          <w:p w14:paraId="58AA35A8">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行次</w:t>
            </w:r>
          </w:p>
        </w:tc>
        <w:tc>
          <w:tcPr>
            <w:tcW w:w="135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FB6FA85">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决算数</w:t>
            </w:r>
          </w:p>
        </w:tc>
        <w:tc>
          <w:tcPr>
            <w:tcW w:w="328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3FCE8C0">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项    目</w:t>
            </w:r>
          </w:p>
        </w:tc>
        <w:tc>
          <w:tcPr>
            <w:tcW w:w="502" w:type="dxa"/>
            <w:tcBorders>
              <w:top w:val="single" w:color="auto" w:sz="4" w:space="0"/>
              <w:left w:val="single" w:color="auto" w:sz="4" w:space="0"/>
              <w:bottom w:val="single" w:color="auto" w:sz="4" w:space="0"/>
              <w:right w:val="single" w:color="auto" w:sz="4" w:space="0"/>
            </w:tcBorders>
            <w:shd w:val="clear" w:color="auto" w:fill="FFFFFF"/>
            <w:vAlign w:val="center"/>
          </w:tcPr>
          <w:p w14:paraId="0C7C2EA7">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行次</w:t>
            </w:r>
          </w:p>
        </w:tc>
        <w:tc>
          <w:tcPr>
            <w:tcW w:w="1099" w:type="dxa"/>
            <w:tcBorders>
              <w:top w:val="single" w:color="auto" w:sz="4" w:space="0"/>
              <w:left w:val="single" w:color="auto" w:sz="4" w:space="0"/>
              <w:bottom w:val="single" w:color="auto" w:sz="4" w:space="0"/>
              <w:right w:val="single" w:color="auto" w:sz="4" w:space="0"/>
            </w:tcBorders>
            <w:shd w:val="clear" w:color="auto" w:fill="FFFFFF"/>
            <w:vAlign w:val="center"/>
          </w:tcPr>
          <w:p w14:paraId="56AC7D8E">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决算数</w:t>
            </w:r>
          </w:p>
        </w:tc>
      </w:tr>
      <w:tr w14:paraId="36CA448B">
        <w:tblPrEx>
          <w:tblCellMar>
            <w:top w:w="15" w:type="dxa"/>
            <w:left w:w="15" w:type="dxa"/>
            <w:bottom w:w="15" w:type="dxa"/>
            <w:right w:w="15" w:type="dxa"/>
          </w:tblCellMar>
        </w:tblPrEx>
        <w:trPr>
          <w:trHeight w:val="474" w:hRule="exact"/>
          <w:jc w:val="center"/>
        </w:trPr>
        <w:tc>
          <w:tcPr>
            <w:tcW w:w="3490" w:type="dxa"/>
            <w:tcBorders>
              <w:top w:val="single" w:color="auto" w:sz="4" w:space="0"/>
              <w:left w:val="single" w:color="auto" w:sz="4" w:space="0"/>
              <w:bottom w:val="single" w:color="auto" w:sz="4" w:space="0"/>
              <w:right w:val="single" w:color="auto" w:sz="4" w:space="0"/>
            </w:tcBorders>
            <w:shd w:val="clear" w:color="auto" w:fill="FFFFFF"/>
            <w:vAlign w:val="center"/>
          </w:tcPr>
          <w:p w14:paraId="3428CF9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栏    次</w:t>
            </w:r>
          </w:p>
        </w:tc>
        <w:tc>
          <w:tcPr>
            <w:tcW w:w="536" w:type="dxa"/>
            <w:tcBorders>
              <w:top w:val="single" w:color="auto" w:sz="4" w:space="0"/>
              <w:left w:val="single" w:color="auto" w:sz="4" w:space="0"/>
              <w:bottom w:val="single" w:color="auto" w:sz="4" w:space="0"/>
              <w:right w:val="single" w:color="auto" w:sz="4" w:space="0"/>
            </w:tcBorders>
            <w:shd w:val="clear" w:color="auto" w:fill="FFFFFF"/>
            <w:vAlign w:val="center"/>
          </w:tcPr>
          <w:p w14:paraId="61C0F5E4">
            <w:pPr>
              <w:jc w:val="center"/>
              <w:rPr>
                <w:rFonts w:ascii="宋体" w:hAnsi="宋体" w:eastAsia="宋体" w:cs="宋体"/>
                <w:color w:val="000000"/>
                <w:sz w:val="24"/>
              </w:rPr>
            </w:pPr>
          </w:p>
        </w:tc>
        <w:tc>
          <w:tcPr>
            <w:tcW w:w="135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87F57E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1</w:t>
            </w:r>
          </w:p>
        </w:tc>
        <w:tc>
          <w:tcPr>
            <w:tcW w:w="328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7D5456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栏    次</w:t>
            </w:r>
          </w:p>
        </w:tc>
        <w:tc>
          <w:tcPr>
            <w:tcW w:w="502" w:type="dxa"/>
            <w:tcBorders>
              <w:top w:val="single" w:color="auto" w:sz="4" w:space="0"/>
              <w:left w:val="single" w:color="auto" w:sz="4" w:space="0"/>
              <w:bottom w:val="single" w:color="auto" w:sz="4" w:space="0"/>
              <w:right w:val="single" w:color="auto" w:sz="4" w:space="0"/>
            </w:tcBorders>
            <w:shd w:val="clear" w:color="auto" w:fill="FFFFFF"/>
            <w:vAlign w:val="center"/>
          </w:tcPr>
          <w:p w14:paraId="189DC6E9">
            <w:pPr>
              <w:jc w:val="center"/>
              <w:rPr>
                <w:rFonts w:ascii="宋体" w:hAnsi="宋体" w:eastAsia="宋体" w:cs="宋体"/>
                <w:color w:val="000000"/>
                <w:sz w:val="24"/>
              </w:rPr>
            </w:pPr>
          </w:p>
        </w:tc>
        <w:tc>
          <w:tcPr>
            <w:tcW w:w="1099" w:type="dxa"/>
            <w:tcBorders>
              <w:top w:val="single" w:color="auto" w:sz="4" w:space="0"/>
              <w:left w:val="single" w:color="auto" w:sz="4" w:space="0"/>
              <w:bottom w:val="single" w:color="auto" w:sz="4" w:space="0"/>
              <w:right w:val="single" w:color="auto" w:sz="4" w:space="0"/>
            </w:tcBorders>
            <w:shd w:val="clear" w:color="auto" w:fill="FFFFFF"/>
            <w:vAlign w:val="center"/>
          </w:tcPr>
          <w:p w14:paraId="260C950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2</w:t>
            </w:r>
          </w:p>
        </w:tc>
      </w:tr>
      <w:tr w14:paraId="5CADF057">
        <w:tblPrEx>
          <w:tblCellMar>
            <w:top w:w="15" w:type="dxa"/>
            <w:left w:w="15" w:type="dxa"/>
            <w:bottom w:w="15" w:type="dxa"/>
            <w:right w:w="15" w:type="dxa"/>
          </w:tblCellMar>
        </w:tblPrEx>
        <w:trPr>
          <w:trHeight w:val="474" w:hRule="exact"/>
          <w:jc w:val="center"/>
        </w:trPr>
        <w:tc>
          <w:tcPr>
            <w:tcW w:w="3490" w:type="dxa"/>
            <w:tcBorders>
              <w:top w:val="single" w:color="auto" w:sz="4" w:space="0"/>
              <w:left w:val="single" w:color="000000" w:sz="4" w:space="0"/>
              <w:bottom w:val="single" w:color="000000" w:sz="4" w:space="0"/>
              <w:right w:val="single" w:color="000000" w:sz="4" w:space="0"/>
            </w:tcBorders>
            <w:shd w:val="clear" w:color="auto" w:fill="auto"/>
            <w:vAlign w:val="center"/>
          </w:tcPr>
          <w:p w14:paraId="582723FE">
            <w:pPr>
              <w:widowControl/>
              <w:jc w:val="left"/>
              <w:textAlignment w:val="center"/>
              <w:rPr>
                <w:rFonts w:ascii="宋体" w:hAnsi="宋体" w:eastAsia="宋体" w:cs="宋体"/>
                <w:color w:val="000000"/>
                <w:sz w:val="22"/>
              </w:rPr>
            </w:pPr>
            <w:r>
              <w:rPr>
                <w:rFonts w:hint="eastAsia"/>
              </w:rPr>
              <w:t>一、一般公共预算财政拨款收入</w:t>
            </w:r>
          </w:p>
        </w:tc>
        <w:tc>
          <w:tcPr>
            <w:tcW w:w="536" w:type="dxa"/>
            <w:tcBorders>
              <w:top w:val="single" w:color="auto" w:sz="4" w:space="0"/>
              <w:left w:val="single" w:color="000000" w:sz="4" w:space="0"/>
              <w:bottom w:val="single" w:color="000000" w:sz="4" w:space="0"/>
              <w:right w:val="single" w:color="000000" w:sz="4" w:space="0"/>
            </w:tcBorders>
            <w:shd w:val="clear" w:color="auto" w:fill="FFFFFF"/>
            <w:vAlign w:val="center"/>
          </w:tcPr>
          <w:p w14:paraId="1F14946A">
            <w:pPr>
              <w:widowControl/>
              <w:jc w:val="center"/>
              <w:textAlignment w:val="center"/>
              <w:rPr>
                <w:rFonts w:ascii="宋体" w:hAnsi="宋体" w:eastAsia="宋体" w:cs="宋体"/>
                <w:color w:val="000000"/>
                <w:sz w:val="22"/>
              </w:rPr>
            </w:pPr>
            <w:r>
              <w:rPr>
                <w:rFonts w:hint="eastAsia"/>
              </w:rPr>
              <w:t>1</w:t>
            </w:r>
          </w:p>
        </w:tc>
        <w:tc>
          <w:tcPr>
            <w:tcW w:w="1350"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05280CBA">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361.12</w:t>
            </w:r>
          </w:p>
        </w:tc>
        <w:tc>
          <w:tcPr>
            <w:tcW w:w="3283"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14:paraId="280230B9">
            <w:pPr>
              <w:widowControl/>
              <w:jc w:val="left"/>
              <w:textAlignment w:val="center"/>
              <w:rPr>
                <w:rFonts w:ascii="宋体" w:hAnsi="宋体" w:eastAsia="宋体" w:cs="宋体"/>
                <w:color w:val="000000"/>
                <w:sz w:val="22"/>
              </w:rPr>
            </w:pPr>
            <w:r>
              <w:rPr>
                <w:rFonts w:hint="eastAsia"/>
              </w:rPr>
              <w:t>一、一般公共服务支出</w:t>
            </w:r>
          </w:p>
        </w:tc>
        <w:tc>
          <w:tcPr>
            <w:tcW w:w="502" w:type="dxa"/>
            <w:tcBorders>
              <w:top w:val="single" w:color="auto" w:sz="4" w:space="0"/>
              <w:left w:val="single" w:color="000000" w:sz="4" w:space="0"/>
              <w:bottom w:val="single" w:color="000000" w:sz="4" w:space="0"/>
              <w:right w:val="single" w:color="000000" w:sz="4" w:space="0"/>
            </w:tcBorders>
            <w:shd w:val="clear" w:color="auto" w:fill="FFFFFF"/>
            <w:vAlign w:val="center"/>
          </w:tcPr>
          <w:p w14:paraId="3514F7F6">
            <w:pPr>
              <w:widowControl/>
              <w:jc w:val="center"/>
              <w:textAlignment w:val="center"/>
              <w:rPr>
                <w:rFonts w:ascii="宋体" w:hAnsi="宋体" w:eastAsia="宋体" w:cs="宋体"/>
                <w:color w:val="000000"/>
                <w:sz w:val="22"/>
              </w:rPr>
            </w:pPr>
            <w:r>
              <w:rPr>
                <w:rFonts w:hint="eastAsia"/>
              </w:rPr>
              <w:t>32</w:t>
            </w:r>
          </w:p>
        </w:tc>
        <w:tc>
          <w:tcPr>
            <w:tcW w:w="1099" w:type="dxa"/>
            <w:tcBorders>
              <w:top w:val="single" w:color="auto" w:sz="4" w:space="0"/>
              <w:left w:val="single" w:color="000000" w:sz="4" w:space="0"/>
              <w:bottom w:val="single" w:color="000000" w:sz="4" w:space="0"/>
              <w:right w:val="single" w:color="000000" w:sz="4" w:space="0"/>
            </w:tcBorders>
            <w:shd w:val="clear" w:color="auto" w:fill="auto"/>
            <w:vAlign w:val="center"/>
          </w:tcPr>
          <w:p w14:paraId="6C775A89">
            <w:pPr>
              <w:jc w:val="right"/>
              <w:rPr>
                <w:rFonts w:ascii="宋体" w:hAnsi="宋体" w:eastAsia="宋体" w:cs="宋体"/>
                <w:color w:val="000000"/>
                <w:sz w:val="22"/>
              </w:rPr>
            </w:pPr>
          </w:p>
        </w:tc>
      </w:tr>
      <w:tr w14:paraId="36EB358E">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472E0B">
            <w:pPr>
              <w:widowControl/>
              <w:jc w:val="left"/>
              <w:textAlignment w:val="center"/>
              <w:rPr>
                <w:rFonts w:ascii="宋体" w:hAnsi="宋体" w:eastAsia="宋体" w:cs="宋体"/>
                <w:color w:val="000000"/>
                <w:sz w:val="22"/>
              </w:rPr>
            </w:pPr>
            <w:r>
              <w:rPr>
                <w:rFonts w:hint="eastAsia"/>
              </w:rPr>
              <w:t>二、政府性基金预算财政拨款收入</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B58B59">
            <w:pPr>
              <w:widowControl/>
              <w:jc w:val="center"/>
              <w:textAlignment w:val="center"/>
              <w:rPr>
                <w:rFonts w:ascii="宋体" w:hAnsi="宋体" w:eastAsia="宋体" w:cs="宋体"/>
                <w:color w:val="000000"/>
                <w:sz w:val="22"/>
              </w:rPr>
            </w:pPr>
            <w:r>
              <w:rPr>
                <w:rFonts w:hint="eastAsia"/>
              </w:rPr>
              <w:t>2</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EE56A1">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235.00</w:t>
            </w: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99FE60C">
            <w:pPr>
              <w:widowControl/>
              <w:jc w:val="left"/>
              <w:textAlignment w:val="center"/>
              <w:rPr>
                <w:rFonts w:ascii="宋体" w:hAnsi="宋体" w:eastAsia="宋体" w:cs="宋体"/>
                <w:color w:val="000000"/>
                <w:sz w:val="22"/>
              </w:rPr>
            </w:pPr>
            <w:r>
              <w:rPr>
                <w:rFonts w:hint="eastAsia"/>
              </w:rPr>
              <w:t>二、外交支出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35789C">
            <w:pPr>
              <w:widowControl/>
              <w:jc w:val="center"/>
              <w:textAlignment w:val="center"/>
              <w:rPr>
                <w:rFonts w:ascii="宋体" w:hAnsi="宋体" w:eastAsia="宋体" w:cs="宋体"/>
                <w:color w:val="000000"/>
                <w:sz w:val="22"/>
              </w:rPr>
            </w:pPr>
            <w:r>
              <w:rPr>
                <w:rFonts w:hint="eastAsia"/>
              </w:rPr>
              <w:t>33</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97941">
            <w:pPr>
              <w:jc w:val="right"/>
              <w:rPr>
                <w:rFonts w:ascii="宋体" w:hAnsi="宋体" w:eastAsia="宋体" w:cs="宋体"/>
                <w:color w:val="000000"/>
                <w:sz w:val="22"/>
              </w:rPr>
            </w:pPr>
          </w:p>
        </w:tc>
      </w:tr>
      <w:tr w14:paraId="3C136760">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27CEA">
            <w:pPr>
              <w:widowControl/>
              <w:jc w:val="left"/>
              <w:textAlignment w:val="center"/>
              <w:rPr>
                <w:rFonts w:ascii="宋体" w:hAnsi="宋体" w:eastAsia="宋体" w:cs="宋体"/>
                <w:color w:val="000000"/>
                <w:sz w:val="22"/>
              </w:rPr>
            </w:pPr>
            <w:r>
              <w:rPr>
                <w:rFonts w:hint="eastAsia"/>
              </w:rPr>
              <w:t>三、国有资本经营预算财政拨款收入</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AAF596">
            <w:pPr>
              <w:widowControl/>
              <w:jc w:val="center"/>
              <w:textAlignment w:val="center"/>
              <w:rPr>
                <w:rFonts w:ascii="宋体" w:hAnsi="宋体" w:eastAsia="宋体" w:cs="宋体"/>
                <w:color w:val="000000"/>
                <w:sz w:val="22"/>
              </w:rPr>
            </w:pPr>
            <w:r>
              <w:rPr>
                <w:rFonts w:hint="eastAsia"/>
              </w:rPr>
              <w:t>3</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A4ED35">
            <w:pPr>
              <w:jc w:val="right"/>
              <w:rPr>
                <w:rFonts w:ascii="宋体" w:hAnsi="宋体" w:eastAsia="宋体" w:cs="宋体"/>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56D33D5">
            <w:pPr>
              <w:widowControl/>
              <w:jc w:val="left"/>
              <w:textAlignment w:val="center"/>
              <w:rPr>
                <w:rFonts w:ascii="宋体" w:hAnsi="宋体" w:eastAsia="宋体" w:cs="宋体"/>
                <w:color w:val="000000"/>
                <w:sz w:val="22"/>
              </w:rPr>
            </w:pPr>
            <w:r>
              <w:rPr>
                <w:rFonts w:hint="eastAsia"/>
              </w:rPr>
              <w:t>三、国防支出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E7DA4E">
            <w:pPr>
              <w:widowControl/>
              <w:jc w:val="center"/>
              <w:textAlignment w:val="center"/>
              <w:rPr>
                <w:rFonts w:ascii="宋体" w:hAnsi="宋体" w:eastAsia="宋体" w:cs="宋体"/>
                <w:color w:val="000000"/>
                <w:sz w:val="22"/>
              </w:rPr>
            </w:pPr>
            <w:r>
              <w:rPr>
                <w:rFonts w:hint="eastAsia"/>
              </w:rPr>
              <w:t>34</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C745A">
            <w:pPr>
              <w:jc w:val="right"/>
              <w:rPr>
                <w:rFonts w:ascii="宋体" w:hAnsi="宋体" w:eastAsia="宋体" w:cs="宋体"/>
                <w:color w:val="000000"/>
                <w:sz w:val="22"/>
              </w:rPr>
            </w:pPr>
          </w:p>
        </w:tc>
      </w:tr>
      <w:tr w14:paraId="6955A9D8">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EF7ACB">
            <w:pPr>
              <w:widowControl/>
              <w:jc w:val="left"/>
              <w:textAlignment w:val="center"/>
              <w:rPr>
                <w:rFonts w:ascii="宋体" w:hAnsi="宋体" w:eastAsia="宋体" w:cs="宋体"/>
                <w:color w:val="000000"/>
                <w:sz w:val="22"/>
              </w:rPr>
            </w:pPr>
            <w:r>
              <w:rPr>
                <w:rFonts w:hint="eastAsia"/>
              </w:rPr>
              <w:t>四、上级补助收入</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F41EE9">
            <w:pPr>
              <w:widowControl/>
              <w:jc w:val="center"/>
              <w:textAlignment w:val="center"/>
              <w:rPr>
                <w:rFonts w:ascii="宋体" w:hAnsi="宋体" w:eastAsia="宋体" w:cs="宋体"/>
                <w:color w:val="000000"/>
                <w:sz w:val="22"/>
              </w:rPr>
            </w:pPr>
            <w:r>
              <w:rPr>
                <w:rFonts w:hint="eastAsia"/>
              </w:rPr>
              <w:t>4</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F573C0">
            <w:pPr>
              <w:jc w:val="right"/>
              <w:rPr>
                <w:rFonts w:ascii="宋体" w:hAnsi="宋体" w:eastAsia="宋体" w:cs="宋体"/>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46A36B1">
            <w:pPr>
              <w:widowControl/>
              <w:jc w:val="left"/>
              <w:textAlignment w:val="center"/>
              <w:rPr>
                <w:rFonts w:ascii="宋体" w:hAnsi="宋体" w:eastAsia="宋体" w:cs="宋体"/>
                <w:color w:val="000000"/>
                <w:sz w:val="22"/>
              </w:rPr>
            </w:pPr>
            <w:r>
              <w:rPr>
                <w:rFonts w:hint="eastAsia"/>
              </w:rPr>
              <w:t>四、公共安全支出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BE92F3">
            <w:pPr>
              <w:widowControl/>
              <w:jc w:val="center"/>
              <w:textAlignment w:val="center"/>
              <w:rPr>
                <w:rFonts w:ascii="宋体" w:hAnsi="宋体" w:eastAsia="宋体" w:cs="宋体"/>
                <w:color w:val="000000"/>
                <w:sz w:val="22"/>
              </w:rPr>
            </w:pPr>
            <w:r>
              <w:rPr>
                <w:rFonts w:hint="eastAsia"/>
              </w:rPr>
              <w:t>35</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528C3">
            <w:pPr>
              <w:jc w:val="right"/>
              <w:rPr>
                <w:rFonts w:ascii="宋体" w:hAnsi="宋体" w:eastAsia="宋体" w:cs="宋体"/>
                <w:color w:val="000000"/>
                <w:sz w:val="22"/>
              </w:rPr>
            </w:pPr>
          </w:p>
        </w:tc>
      </w:tr>
      <w:tr w14:paraId="1BEC9E5E">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7332D1">
            <w:pPr>
              <w:widowControl/>
              <w:jc w:val="left"/>
              <w:textAlignment w:val="center"/>
              <w:rPr>
                <w:rFonts w:ascii="宋体" w:hAnsi="宋体" w:eastAsia="宋体" w:cs="宋体"/>
                <w:color w:val="000000"/>
                <w:sz w:val="22"/>
              </w:rPr>
            </w:pPr>
            <w:r>
              <w:rPr>
                <w:rFonts w:hint="eastAsia"/>
              </w:rPr>
              <w:t>五、事业收入</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055822">
            <w:pPr>
              <w:widowControl/>
              <w:jc w:val="center"/>
              <w:textAlignment w:val="center"/>
              <w:rPr>
                <w:rFonts w:ascii="宋体" w:hAnsi="宋体" w:eastAsia="宋体" w:cs="宋体"/>
                <w:color w:val="000000"/>
                <w:sz w:val="22"/>
              </w:rPr>
            </w:pPr>
            <w:r>
              <w:rPr>
                <w:rFonts w:hint="eastAsia"/>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86A221">
            <w:pPr>
              <w:jc w:val="right"/>
              <w:rPr>
                <w:rFonts w:ascii="宋体" w:hAnsi="宋体" w:eastAsia="宋体" w:cs="宋体"/>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15F9CD5">
            <w:pPr>
              <w:widowControl/>
              <w:jc w:val="left"/>
              <w:textAlignment w:val="center"/>
              <w:rPr>
                <w:rFonts w:ascii="宋体" w:hAnsi="宋体" w:eastAsia="宋体" w:cs="宋体"/>
                <w:color w:val="000000"/>
                <w:sz w:val="22"/>
              </w:rPr>
            </w:pPr>
            <w:r>
              <w:rPr>
                <w:rFonts w:hint="eastAsia"/>
              </w:rPr>
              <w:t>五、教育支出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643790">
            <w:pPr>
              <w:widowControl/>
              <w:jc w:val="center"/>
              <w:textAlignment w:val="center"/>
              <w:rPr>
                <w:rFonts w:ascii="宋体" w:hAnsi="宋体" w:eastAsia="宋体" w:cs="宋体"/>
                <w:color w:val="000000"/>
                <w:sz w:val="22"/>
              </w:rPr>
            </w:pPr>
            <w:r>
              <w:rPr>
                <w:rFonts w:hint="eastAsia"/>
              </w:rPr>
              <w:t>36</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12727">
            <w:pPr>
              <w:jc w:val="right"/>
              <w:rPr>
                <w:rFonts w:ascii="宋体" w:hAnsi="宋体" w:eastAsia="宋体" w:cs="宋体"/>
                <w:color w:val="000000"/>
                <w:sz w:val="22"/>
              </w:rPr>
            </w:pPr>
          </w:p>
        </w:tc>
      </w:tr>
      <w:tr w14:paraId="5B6AF858">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D0116D">
            <w:pPr>
              <w:widowControl/>
              <w:jc w:val="left"/>
              <w:textAlignment w:val="center"/>
              <w:rPr>
                <w:rFonts w:ascii="宋体" w:hAnsi="宋体" w:eastAsia="宋体" w:cs="宋体"/>
                <w:color w:val="000000"/>
                <w:sz w:val="22"/>
              </w:rPr>
            </w:pPr>
            <w:r>
              <w:rPr>
                <w:rFonts w:hint="eastAsia"/>
              </w:rPr>
              <w:t>六、经营收入</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34C1BE">
            <w:pPr>
              <w:widowControl/>
              <w:jc w:val="center"/>
              <w:textAlignment w:val="center"/>
              <w:rPr>
                <w:rFonts w:ascii="宋体" w:hAnsi="宋体" w:eastAsia="宋体" w:cs="宋体"/>
                <w:color w:val="000000"/>
                <w:sz w:val="22"/>
              </w:rPr>
            </w:pPr>
            <w:r>
              <w:rPr>
                <w:rFonts w:hint="eastAsia"/>
              </w:rPr>
              <w:t>6</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201104">
            <w:pPr>
              <w:jc w:val="right"/>
              <w:rPr>
                <w:rFonts w:ascii="宋体" w:hAnsi="宋体" w:eastAsia="宋体" w:cs="宋体"/>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5A3E4A7">
            <w:pPr>
              <w:widowControl/>
              <w:jc w:val="left"/>
              <w:textAlignment w:val="center"/>
              <w:rPr>
                <w:rFonts w:ascii="宋体" w:hAnsi="宋体" w:eastAsia="宋体" w:cs="宋体"/>
                <w:color w:val="000000"/>
                <w:sz w:val="22"/>
              </w:rPr>
            </w:pPr>
            <w:r>
              <w:rPr>
                <w:rFonts w:hint="eastAsia"/>
              </w:rPr>
              <w:t>六、科学技术支出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268F42">
            <w:pPr>
              <w:widowControl/>
              <w:jc w:val="center"/>
              <w:textAlignment w:val="center"/>
              <w:rPr>
                <w:rFonts w:ascii="宋体" w:hAnsi="宋体" w:eastAsia="宋体" w:cs="宋体"/>
                <w:color w:val="000000"/>
                <w:sz w:val="22"/>
              </w:rPr>
            </w:pPr>
            <w:r>
              <w:rPr>
                <w:rFonts w:hint="eastAsia"/>
              </w:rPr>
              <w:t>37</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C996F">
            <w:pPr>
              <w:jc w:val="right"/>
              <w:rPr>
                <w:rFonts w:ascii="宋体" w:hAnsi="宋体" w:eastAsia="宋体" w:cs="宋体"/>
                <w:color w:val="000000"/>
                <w:sz w:val="22"/>
              </w:rPr>
            </w:pPr>
          </w:p>
        </w:tc>
      </w:tr>
      <w:tr w14:paraId="798E062E">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75B94D">
            <w:pPr>
              <w:widowControl/>
              <w:jc w:val="left"/>
              <w:textAlignment w:val="center"/>
              <w:rPr>
                <w:rFonts w:ascii="宋体" w:hAnsi="宋体" w:eastAsia="宋体" w:cs="宋体"/>
                <w:color w:val="000000"/>
                <w:sz w:val="22"/>
              </w:rPr>
            </w:pPr>
            <w:r>
              <w:rPr>
                <w:rFonts w:hint="eastAsia"/>
              </w:rPr>
              <w:t>七、附属单位上缴收入</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47EB1E">
            <w:pPr>
              <w:widowControl/>
              <w:jc w:val="center"/>
              <w:textAlignment w:val="center"/>
              <w:rPr>
                <w:rFonts w:ascii="宋体" w:hAnsi="宋体" w:eastAsia="宋体" w:cs="宋体"/>
                <w:color w:val="000000"/>
                <w:sz w:val="22"/>
              </w:rPr>
            </w:pPr>
            <w:r>
              <w:rPr>
                <w:rFonts w:hint="eastAsia"/>
              </w:rPr>
              <w:t>7</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9034EA">
            <w:pPr>
              <w:jc w:val="right"/>
              <w:rPr>
                <w:rFonts w:ascii="宋体" w:hAnsi="宋体" w:eastAsia="宋体" w:cs="宋体"/>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23FFF1">
            <w:pPr>
              <w:widowControl/>
              <w:jc w:val="left"/>
              <w:textAlignment w:val="center"/>
              <w:rPr>
                <w:rFonts w:ascii="宋体" w:hAnsi="宋体" w:eastAsia="宋体" w:cs="宋体"/>
                <w:color w:val="000000"/>
                <w:sz w:val="24"/>
              </w:rPr>
            </w:pPr>
            <w:r>
              <w:rPr>
                <w:rFonts w:hint="eastAsia"/>
              </w:rPr>
              <w:t>七、文化旅游体育与传媒支出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D4ADB7">
            <w:pPr>
              <w:widowControl/>
              <w:jc w:val="center"/>
              <w:textAlignment w:val="center"/>
              <w:rPr>
                <w:rFonts w:ascii="宋体" w:hAnsi="宋体" w:eastAsia="宋体" w:cs="宋体"/>
                <w:color w:val="000000"/>
                <w:sz w:val="22"/>
              </w:rPr>
            </w:pPr>
            <w:r>
              <w:rPr>
                <w:rFonts w:hint="eastAsia"/>
              </w:rPr>
              <w:t>38</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6FAD6">
            <w:pPr>
              <w:jc w:val="right"/>
              <w:rPr>
                <w:rFonts w:ascii="宋体" w:hAnsi="宋体" w:eastAsia="宋体" w:cs="宋体"/>
                <w:color w:val="000000"/>
                <w:sz w:val="22"/>
              </w:rPr>
            </w:pPr>
          </w:p>
        </w:tc>
      </w:tr>
      <w:tr w14:paraId="6C17C4DE">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6189E2">
            <w:pPr>
              <w:widowControl/>
              <w:jc w:val="left"/>
              <w:textAlignment w:val="center"/>
              <w:rPr>
                <w:rFonts w:ascii="宋体" w:hAnsi="宋体" w:eastAsia="宋体" w:cs="宋体"/>
                <w:color w:val="000000"/>
                <w:sz w:val="22"/>
              </w:rPr>
            </w:pPr>
            <w:r>
              <w:rPr>
                <w:rFonts w:hint="eastAsia"/>
              </w:rPr>
              <w:t>八、其他收入</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507689">
            <w:pPr>
              <w:widowControl/>
              <w:jc w:val="center"/>
              <w:textAlignment w:val="center"/>
              <w:rPr>
                <w:rFonts w:ascii="宋体" w:hAnsi="宋体" w:eastAsia="宋体" w:cs="宋体"/>
                <w:color w:val="000000"/>
                <w:sz w:val="22"/>
              </w:rPr>
            </w:pPr>
            <w:r>
              <w:rPr>
                <w:rFonts w:hint="eastAsia"/>
              </w:rPr>
              <w:t>8</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634C6F">
            <w:pPr>
              <w:jc w:val="left"/>
              <w:rPr>
                <w:rFonts w:ascii="宋体" w:hAnsi="宋体" w:eastAsia="宋体" w:cs="宋体"/>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789A2D">
            <w:pPr>
              <w:jc w:val="left"/>
              <w:rPr>
                <w:rFonts w:ascii="宋体" w:hAnsi="宋体" w:eastAsia="宋体" w:cs="宋体"/>
                <w:color w:val="000000"/>
                <w:sz w:val="22"/>
              </w:rPr>
            </w:pPr>
            <w:r>
              <w:rPr>
                <w:rFonts w:hint="eastAsia"/>
              </w:rPr>
              <w:t>八、社会保障和就业支出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FBE8F1">
            <w:pPr>
              <w:widowControl/>
              <w:jc w:val="center"/>
              <w:textAlignment w:val="center"/>
              <w:rPr>
                <w:rFonts w:ascii="宋体" w:hAnsi="宋体" w:eastAsia="宋体" w:cs="宋体"/>
                <w:color w:val="000000"/>
                <w:sz w:val="22"/>
              </w:rPr>
            </w:pPr>
            <w:r>
              <w:rPr>
                <w:rFonts w:hint="eastAsia"/>
              </w:rPr>
              <w:t>39</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F403B">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5.26</w:t>
            </w:r>
          </w:p>
        </w:tc>
      </w:tr>
      <w:tr w14:paraId="123982A6">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C4147">
            <w:pPr>
              <w:jc w:val="left"/>
              <w:rPr>
                <w:rFonts w:ascii="宋体" w:hAnsi="宋体" w:eastAsia="宋体" w:cs="宋体"/>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1B1CCE">
            <w:pPr>
              <w:widowControl/>
              <w:jc w:val="center"/>
              <w:textAlignment w:val="center"/>
              <w:rPr>
                <w:rFonts w:ascii="宋体" w:hAnsi="宋体" w:eastAsia="宋体" w:cs="宋体"/>
                <w:color w:val="000000"/>
                <w:sz w:val="22"/>
              </w:rPr>
            </w:pPr>
            <w:r>
              <w:rPr>
                <w:rFonts w:hint="eastAsia"/>
              </w:rPr>
              <w:t>9</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F9F785">
            <w:pPr>
              <w:jc w:val="right"/>
              <w:rPr>
                <w:rFonts w:ascii="宋体" w:hAnsi="宋体" w:eastAsia="宋体" w:cs="宋体"/>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29D406">
            <w:pPr>
              <w:jc w:val="left"/>
              <w:rPr>
                <w:rFonts w:ascii="宋体" w:hAnsi="宋体" w:eastAsia="宋体" w:cs="宋体"/>
                <w:color w:val="000000"/>
                <w:sz w:val="20"/>
                <w:szCs w:val="20"/>
              </w:rPr>
            </w:pPr>
            <w:r>
              <w:rPr>
                <w:rFonts w:hint="eastAsia"/>
              </w:rPr>
              <w:t>九、卫生健康支出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BCAA04">
            <w:pPr>
              <w:widowControl/>
              <w:jc w:val="center"/>
              <w:textAlignment w:val="center"/>
              <w:rPr>
                <w:rFonts w:ascii="宋体" w:hAnsi="宋体" w:eastAsia="宋体" w:cs="宋体"/>
                <w:color w:val="000000"/>
                <w:sz w:val="22"/>
              </w:rPr>
            </w:pPr>
            <w:r>
              <w:rPr>
                <w:rFonts w:hint="eastAsia"/>
              </w:rPr>
              <w:t>40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1DB93">
            <w:pPr>
              <w:jc w:val="right"/>
              <w:rPr>
                <w:rFonts w:ascii="宋体" w:hAnsi="宋体" w:eastAsia="宋体" w:cs="宋体"/>
                <w:b/>
                <w:color w:val="000000"/>
                <w:sz w:val="22"/>
              </w:rPr>
            </w:pPr>
          </w:p>
        </w:tc>
      </w:tr>
      <w:tr w14:paraId="3EEBE363">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CA318">
            <w:pPr>
              <w:jc w:val="left"/>
              <w:rPr>
                <w:rFonts w:ascii="宋体" w:hAnsi="宋体" w:eastAsia="宋体" w:cs="宋体"/>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5B5B46">
            <w:pPr>
              <w:widowControl/>
              <w:jc w:val="center"/>
              <w:textAlignment w:val="center"/>
              <w:rPr>
                <w:rFonts w:ascii="宋体" w:hAnsi="宋体" w:eastAsia="宋体" w:cs="宋体"/>
                <w:color w:val="000000"/>
                <w:kern w:val="0"/>
                <w:sz w:val="22"/>
                <w:lang w:bidi="ar"/>
              </w:rPr>
            </w:pPr>
            <w:r>
              <w:rPr>
                <w:rFonts w:hint="eastAsia"/>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00FD10">
            <w:pPr>
              <w:jc w:val="right"/>
              <w:rPr>
                <w:rFonts w:ascii="宋体" w:hAnsi="宋体" w:eastAsia="宋体" w:cs="宋体"/>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9D51F5">
            <w:pPr>
              <w:jc w:val="left"/>
              <w:rPr>
                <w:rFonts w:ascii="宋体" w:hAnsi="宋体" w:eastAsia="宋体" w:cs="宋体"/>
                <w:color w:val="000000"/>
                <w:sz w:val="20"/>
                <w:szCs w:val="20"/>
              </w:rPr>
            </w:pPr>
            <w:r>
              <w:rPr>
                <w:rFonts w:hint="eastAsia"/>
              </w:rPr>
              <w:t>十、节能环保支出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70B5A5">
            <w:pPr>
              <w:widowControl/>
              <w:jc w:val="center"/>
              <w:textAlignment w:val="center"/>
              <w:rPr>
                <w:rFonts w:ascii="宋体" w:hAnsi="宋体" w:eastAsia="宋体" w:cs="宋体"/>
                <w:color w:val="000000"/>
                <w:kern w:val="0"/>
                <w:sz w:val="22"/>
                <w:lang w:bidi="ar"/>
              </w:rPr>
            </w:pPr>
            <w:r>
              <w:rPr>
                <w:rFonts w:hint="eastAsia"/>
              </w:rPr>
              <w:t>41</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087C7">
            <w:pPr>
              <w:jc w:val="right"/>
              <w:rPr>
                <w:rFonts w:ascii="宋体" w:hAnsi="宋体" w:eastAsia="宋体" w:cs="宋体"/>
                <w:b/>
                <w:color w:val="000000"/>
                <w:sz w:val="22"/>
              </w:rPr>
            </w:pPr>
          </w:p>
        </w:tc>
      </w:tr>
      <w:tr w14:paraId="4D11BA6B">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3524C">
            <w:pPr>
              <w:jc w:val="left"/>
              <w:rPr>
                <w:rFonts w:ascii="宋体" w:hAnsi="宋体" w:eastAsia="宋体" w:cs="宋体"/>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9AEF39">
            <w:pPr>
              <w:widowControl/>
              <w:jc w:val="center"/>
              <w:textAlignment w:val="center"/>
              <w:rPr>
                <w:rFonts w:ascii="宋体" w:hAnsi="宋体" w:eastAsia="宋体" w:cs="宋体"/>
                <w:color w:val="000000"/>
                <w:kern w:val="0"/>
                <w:sz w:val="22"/>
                <w:lang w:bidi="ar"/>
              </w:rPr>
            </w:pPr>
            <w:r>
              <w:rPr>
                <w:rFonts w:hint="eastAsia"/>
              </w:rPr>
              <w:t>11</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1BE398">
            <w:pPr>
              <w:jc w:val="right"/>
              <w:rPr>
                <w:rFonts w:ascii="宋体" w:hAnsi="宋体" w:eastAsia="宋体" w:cs="宋体"/>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D6AB43">
            <w:pPr>
              <w:jc w:val="left"/>
              <w:rPr>
                <w:rFonts w:ascii="宋体" w:hAnsi="宋体" w:eastAsia="宋体" w:cs="宋体"/>
                <w:color w:val="000000"/>
                <w:sz w:val="20"/>
                <w:szCs w:val="20"/>
              </w:rPr>
            </w:pPr>
            <w:r>
              <w:rPr>
                <w:rFonts w:hint="eastAsia"/>
              </w:rPr>
              <w:t>十一、城乡社区支出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DE1C59">
            <w:pPr>
              <w:widowControl/>
              <w:jc w:val="center"/>
              <w:textAlignment w:val="center"/>
              <w:rPr>
                <w:rFonts w:ascii="宋体" w:hAnsi="宋体" w:eastAsia="宋体" w:cs="宋体"/>
                <w:color w:val="000000"/>
                <w:kern w:val="0"/>
                <w:sz w:val="22"/>
                <w:lang w:bidi="ar"/>
              </w:rPr>
            </w:pPr>
            <w:r>
              <w:rPr>
                <w:rFonts w:hint="eastAsia"/>
              </w:rPr>
              <w:t>42</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EE26E">
            <w:pPr>
              <w:jc w:val="right"/>
              <w:rPr>
                <w:rFonts w:hint="default" w:ascii="宋体" w:hAnsi="宋体" w:eastAsia="宋体" w:cs="宋体"/>
                <w:b/>
                <w:color w:val="000000"/>
                <w:sz w:val="22"/>
                <w:lang w:val="en-US" w:eastAsia="zh-CN"/>
              </w:rPr>
            </w:pPr>
            <w:r>
              <w:rPr>
                <w:rFonts w:hint="eastAsia" w:ascii="宋体" w:hAnsi="宋体" w:eastAsia="宋体" w:cs="宋体"/>
                <w:color w:val="000000"/>
                <w:sz w:val="22"/>
                <w:lang w:val="en-US" w:eastAsia="zh-CN"/>
              </w:rPr>
              <w:t>235.00</w:t>
            </w:r>
          </w:p>
        </w:tc>
      </w:tr>
      <w:tr w14:paraId="444219F3">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39453">
            <w:pPr>
              <w:jc w:val="left"/>
              <w:rPr>
                <w:rFonts w:ascii="宋体" w:hAnsi="宋体" w:eastAsia="宋体" w:cs="宋体"/>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F083B4">
            <w:pPr>
              <w:widowControl/>
              <w:jc w:val="center"/>
              <w:textAlignment w:val="center"/>
              <w:rPr>
                <w:rFonts w:ascii="宋体" w:hAnsi="宋体" w:eastAsia="宋体" w:cs="宋体"/>
                <w:color w:val="000000"/>
                <w:kern w:val="0"/>
                <w:sz w:val="22"/>
                <w:lang w:bidi="ar"/>
              </w:rPr>
            </w:pPr>
            <w:r>
              <w:rPr>
                <w:rFonts w:hint="eastAsia"/>
              </w:rPr>
              <w:t>12</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BC97B8">
            <w:pPr>
              <w:jc w:val="right"/>
              <w:rPr>
                <w:rFonts w:ascii="宋体" w:hAnsi="宋体" w:eastAsia="宋体" w:cs="宋体"/>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26305A">
            <w:pPr>
              <w:jc w:val="left"/>
              <w:rPr>
                <w:rFonts w:ascii="宋体" w:hAnsi="宋体" w:eastAsia="宋体" w:cs="宋体"/>
                <w:color w:val="000000"/>
                <w:sz w:val="20"/>
                <w:szCs w:val="20"/>
              </w:rPr>
            </w:pPr>
            <w:r>
              <w:rPr>
                <w:rFonts w:hint="eastAsia"/>
              </w:rPr>
              <w:t>十二、农林水支出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9A8DE2">
            <w:pPr>
              <w:widowControl/>
              <w:jc w:val="center"/>
              <w:textAlignment w:val="center"/>
              <w:rPr>
                <w:rFonts w:ascii="宋体" w:hAnsi="宋体" w:eastAsia="宋体" w:cs="宋体"/>
                <w:color w:val="000000"/>
                <w:kern w:val="0"/>
                <w:sz w:val="22"/>
                <w:lang w:bidi="ar"/>
              </w:rPr>
            </w:pPr>
            <w:r>
              <w:rPr>
                <w:rFonts w:hint="eastAsia"/>
              </w:rPr>
              <w:t>43</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8DAAB">
            <w:pPr>
              <w:jc w:val="right"/>
              <w:rPr>
                <w:rFonts w:ascii="宋体" w:hAnsi="宋体" w:eastAsia="宋体" w:cs="宋体"/>
                <w:b/>
                <w:color w:val="000000"/>
                <w:sz w:val="22"/>
              </w:rPr>
            </w:pPr>
          </w:p>
        </w:tc>
      </w:tr>
      <w:tr w14:paraId="563C937C">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4FE8F">
            <w:pPr>
              <w:jc w:val="left"/>
              <w:rPr>
                <w:rFonts w:ascii="宋体" w:hAnsi="宋体" w:eastAsia="宋体" w:cs="宋体"/>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FDC0CF">
            <w:pPr>
              <w:widowControl/>
              <w:jc w:val="center"/>
              <w:textAlignment w:val="center"/>
              <w:rPr>
                <w:rFonts w:ascii="宋体" w:hAnsi="宋体" w:eastAsia="宋体" w:cs="宋体"/>
                <w:color w:val="000000"/>
                <w:kern w:val="0"/>
                <w:sz w:val="22"/>
                <w:lang w:bidi="ar"/>
              </w:rPr>
            </w:pPr>
            <w:r>
              <w:rPr>
                <w:rFonts w:hint="eastAsia"/>
              </w:rPr>
              <w:t>13</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BE5F20">
            <w:pPr>
              <w:jc w:val="right"/>
              <w:rPr>
                <w:rFonts w:ascii="宋体" w:hAnsi="宋体" w:eastAsia="宋体" w:cs="宋体"/>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F350F4">
            <w:pPr>
              <w:jc w:val="left"/>
              <w:rPr>
                <w:rFonts w:ascii="宋体" w:hAnsi="宋体" w:eastAsia="宋体" w:cs="宋体"/>
                <w:color w:val="000000"/>
                <w:sz w:val="20"/>
                <w:szCs w:val="20"/>
              </w:rPr>
            </w:pPr>
            <w:r>
              <w:rPr>
                <w:rFonts w:hint="eastAsia"/>
              </w:rPr>
              <w:t>十三、交通运输支出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D1859E">
            <w:pPr>
              <w:widowControl/>
              <w:jc w:val="center"/>
              <w:textAlignment w:val="center"/>
              <w:rPr>
                <w:rFonts w:ascii="宋体" w:hAnsi="宋体" w:eastAsia="宋体" w:cs="宋体"/>
                <w:color w:val="000000"/>
                <w:kern w:val="0"/>
                <w:sz w:val="22"/>
                <w:lang w:bidi="ar"/>
              </w:rPr>
            </w:pPr>
            <w:r>
              <w:rPr>
                <w:rFonts w:hint="eastAsia"/>
              </w:rPr>
              <w:t>44</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3BA57">
            <w:pPr>
              <w:jc w:val="right"/>
              <w:rPr>
                <w:rFonts w:ascii="宋体" w:hAnsi="宋体" w:eastAsia="宋体" w:cs="宋体"/>
                <w:b/>
                <w:color w:val="000000"/>
                <w:sz w:val="22"/>
              </w:rPr>
            </w:pPr>
          </w:p>
        </w:tc>
      </w:tr>
      <w:tr w14:paraId="54235328">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391EC">
            <w:pPr>
              <w:jc w:val="left"/>
              <w:rPr>
                <w:rFonts w:ascii="宋体" w:hAnsi="宋体" w:eastAsia="宋体" w:cs="宋体"/>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2BF124">
            <w:pPr>
              <w:widowControl/>
              <w:jc w:val="center"/>
              <w:textAlignment w:val="center"/>
              <w:rPr>
                <w:rFonts w:ascii="宋体" w:hAnsi="宋体" w:eastAsia="宋体" w:cs="宋体"/>
                <w:color w:val="000000"/>
                <w:kern w:val="0"/>
                <w:sz w:val="22"/>
                <w:lang w:bidi="ar"/>
              </w:rPr>
            </w:pPr>
            <w:r>
              <w:rPr>
                <w:rFonts w:hint="eastAsia"/>
              </w:rPr>
              <w:t>14</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744FF0">
            <w:pPr>
              <w:jc w:val="right"/>
              <w:rPr>
                <w:rFonts w:ascii="宋体" w:hAnsi="宋体" w:eastAsia="宋体" w:cs="宋体"/>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F010BF">
            <w:pPr>
              <w:jc w:val="left"/>
              <w:rPr>
                <w:rFonts w:ascii="宋体" w:hAnsi="宋体" w:eastAsia="宋体" w:cs="宋体"/>
                <w:color w:val="000000"/>
                <w:sz w:val="20"/>
                <w:szCs w:val="20"/>
              </w:rPr>
            </w:pPr>
            <w:r>
              <w:rPr>
                <w:rFonts w:hint="eastAsia"/>
              </w:rPr>
              <w:t>十四、资源勘探工业信息等支出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796F2D">
            <w:pPr>
              <w:widowControl/>
              <w:jc w:val="center"/>
              <w:textAlignment w:val="center"/>
              <w:rPr>
                <w:rFonts w:ascii="宋体" w:hAnsi="宋体" w:eastAsia="宋体" w:cs="宋体"/>
                <w:color w:val="000000"/>
                <w:kern w:val="0"/>
                <w:sz w:val="22"/>
                <w:lang w:bidi="ar"/>
              </w:rPr>
            </w:pPr>
            <w:r>
              <w:rPr>
                <w:rFonts w:hint="eastAsia"/>
              </w:rPr>
              <w:t>45</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F5B1E">
            <w:pPr>
              <w:jc w:val="right"/>
              <w:rPr>
                <w:rFonts w:ascii="宋体" w:hAnsi="宋体" w:eastAsia="宋体" w:cs="宋体"/>
                <w:b/>
                <w:color w:val="000000"/>
                <w:sz w:val="22"/>
              </w:rPr>
            </w:pPr>
          </w:p>
        </w:tc>
      </w:tr>
      <w:tr w14:paraId="5480C393">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7555E">
            <w:pPr>
              <w:jc w:val="left"/>
              <w:rPr>
                <w:rFonts w:ascii="宋体" w:hAnsi="宋体" w:eastAsia="宋体" w:cs="宋体"/>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731F5A">
            <w:pPr>
              <w:widowControl/>
              <w:jc w:val="center"/>
              <w:textAlignment w:val="center"/>
              <w:rPr>
                <w:rFonts w:ascii="宋体" w:hAnsi="宋体" w:eastAsia="宋体" w:cs="宋体"/>
                <w:color w:val="000000"/>
                <w:kern w:val="0"/>
                <w:sz w:val="22"/>
                <w:lang w:bidi="ar"/>
              </w:rPr>
            </w:pPr>
            <w:r>
              <w:rPr>
                <w:rFonts w:hint="eastAsia"/>
              </w:rPr>
              <w:t>15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8B3B98">
            <w:pPr>
              <w:jc w:val="right"/>
              <w:rPr>
                <w:rFonts w:ascii="宋体" w:hAnsi="宋体" w:eastAsia="宋体" w:cs="宋体"/>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812CE5">
            <w:pPr>
              <w:jc w:val="left"/>
              <w:rPr>
                <w:rFonts w:ascii="宋体" w:hAnsi="宋体" w:eastAsia="宋体" w:cs="宋体"/>
                <w:color w:val="000000"/>
                <w:sz w:val="20"/>
                <w:szCs w:val="20"/>
              </w:rPr>
            </w:pPr>
            <w:r>
              <w:rPr>
                <w:rFonts w:hint="eastAsia"/>
              </w:rPr>
              <w:t>十五、商业服务业等支出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4FF927">
            <w:pPr>
              <w:widowControl/>
              <w:jc w:val="center"/>
              <w:textAlignment w:val="center"/>
              <w:rPr>
                <w:rFonts w:ascii="宋体" w:hAnsi="宋体" w:eastAsia="宋体" w:cs="宋体"/>
                <w:color w:val="000000"/>
                <w:kern w:val="0"/>
                <w:sz w:val="22"/>
                <w:lang w:bidi="ar"/>
              </w:rPr>
            </w:pPr>
            <w:r>
              <w:rPr>
                <w:rFonts w:hint="eastAsia"/>
              </w:rPr>
              <w:t>46</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2640F">
            <w:pPr>
              <w:jc w:val="right"/>
              <w:rPr>
                <w:rFonts w:hint="default" w:ascii="宋体" w:hAnsi="宋体" w:eastAsia="宋体" w:cs="宋体"/>
                <w:b/>
                <w:color w:val="000000"/>
                <w:sz w:val="22"/>
                <w:lang w:val="en-US" w:eastAsia="zh-CN"/>
              </w:rPr>
            </w:pPr>
            <w:r>
              <w:rPr>
                <w:rFonts w:hint="eastAsia" w:ascii="宋体" w:hAnsi="宋体" w:eastAsia="宋体" w:cs="宋体"/>
                <w:color w:val="000000"/>
                <w:sz w:val="22"/>
                <w:lang w:val="en-US" w:eastAsia="zh-CN"/>
              </w:rPr>
              <w:t>356.34</w:t>
            </w:r>
          </w:p>
        </w:tc>
      </w:tr>
      <w:tr w14:paraId="79AF6EA5">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61791">
            <w:pPr>
              <w:jc w:val="left"/>
              <w:rPr>
                <w:rFonts w:ascii="宋体" w:hAnsi="宋体" w:eastAsia="宋体" w:cs="宋体"/>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05F7F8">
            <w:pPr>
              <w:widowControl/>
              <w:jc w:val="center"/>
              <w:textAlignment w:val="center"/>
              <w:rPr>
                <w:rFonts w:ascii="宋体" w:hAnsi="宋体" w:eastAsia="宋体" w:cs="宋体"/>
                <w:color w:val="000000"/>
                <w:kern w:val="0"/>
                <w:sz w:val="22"/>
                <w:lang w:bidi="ar"/>
              </w:rPr>
            </w:pPr>
            <w:r>
              <w:rPr>
                <w:rFonts w:hint="eastAsia"/>
              </w:rPr>
              <w:t>16</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59D379">
            <w:pPr>
              <w:jc w:val="right"/>
              <w:rPr>
                <w:rFonts w:ascii="宋体" w:hAnsi="宋体" w:eastAsia="宋体" w:cs="宋体"/>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EF7684">
            <w:pPr>
              <w:jc w:val="left"/>
              <w:rPr>
                <w:rFonts w:ascii="宋体" w:hAnsi="宋体" w:eastAsia="宋体" w:cs="宋体"/>
                <w:color w:val="000000"/>
                <w:sz w:val="20"/>
                <w:szCs w:val="20"/>
              </w:rPr>
            </w:pPr>
            <w:r>
              <w:rPr>
                <w:rFonts w:hint="eastAsia"/>
              </w:rPr>
              <w:t>十六、金融支出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458444">
            <w:pPr>
              <w:widowControl/>
              <w:jc w:val="center"/>
              <w:textAlignment w:val="center"/>
              <w:rPr>
                <w:rFonts w:ascii="宋体" w:hAnsi="宋体" w:eastAsia="宋体" w:cs="宋体"/>
                <w:color w:val="000000"/>
                <w:kern w:val="0"/>
                <w:sz w:val="22"/>
                <w:lang w:bidi="ar"/>
              </w:rPr>
            </w:pPr>
            <w:r>
              <w:rPr>
                <w:rFonts w:hint="eastAsia"/>
              </w:rPr>
              <w:t>47</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CDA15">
            <w:pPr>
              <w:rPr>
                <w:rFonts w:ascii="宋体" w:hAnsi="宋体" w:eastAsia="宋体" w:cs="宋体"/>
                <w:b/>
                <w:color w:val="000000"/>
                <w:sz w:val="22"/>
              </w:rPr>
            </w:pPr>
          </w:p>
        </w:tc>
      </w:tr>
      <w:tr w14:paraId="39158187">
        <w:tblPrEx>
          <w:tblCellMar>
            <w:top w:w="15" w:type="dxa"/>
            <w:left w:w="15" w:type="dxa"/>
            <w:bottom w:w="15" w:type="dxa"/>
            <w:right w:w="15" w:type="dxa"/>
          </w:tblCellMar>
        </w:tblPrEx>
        <w:trPr>
          <w:trHeight w:val="563"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040C3">
            <w:pPr>
              <w:jc w:val="left"/>
              <w:rPr>
                <w:rFonts w:ascii="宋体" w:hAnsi="宋体" w:eastAsia="宋体" w:cs="宋体"/>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32CA4D">
            <w:pPr>
              <w:widowControl/>
              <w:jc w:val="center"/>
              <w:textAlignment w:val="center"/>
              <w:rPr>
                <w:rFonts w:ascii="宋体" w:hAnsi="宋体" w:eastAsia="宋体" w:cs="宋体"/>
                <w:color w:val="000000"/>
                <w:kern w:val="0"/>
                <w:sz w:val="22"/>
                <w:lang w:bidi="ar"/>
              </w:rPr>
            </w:pPr>
            <w:r>
              <w:rPr>
                <w:rFonts w:hint="eastAsia"/>
              </w:rPr>
              <w:t>17</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42C1FC">
            <w:pPr>
              <w:jc w:val="right"/>
              <w:rPr>
                <w:rFonts w:ascii="宋体" w:hAnsi="宋体" w:eastAsia="宋体" w:cs="宋体"/>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BD4F06">
            <w:pPr>
              <w:jc w:val="left"/>
              <w:rPr>
                <w:rFonts w:ascii="宋体" w:hAnsi="宋体" w:eastAsia="宋体" w:cs="宋体"/>
                <w:color w:val="000000"/>
                <w:sz w:val="20"/>
                <w:szCs w:val="20"/>
              </w:rPr>
            </w:pPr>
            <w:r>
              <w:rPr>
                <w:rFonts w:hint="eastAsia"/>
              </w:rPr>
              <w:t>十七、援助其他地区支出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FD062C">
            <w:pPr>
              <w:widowControl/>
              <w:jc w:val="center"/>
              <w:textAlignment w:val="center"/>
              <w:rPr>
                <w:rFonts w:ascii="宋体" w:hAnsi="宋体" w:eastAsia="宋体" w:cs="宋体"/>
                <w:color w:val="000000"/>
                <w:kern w:val="0"/>
                <w:sz w:val="22"/>
                <w:lang w:bidi="ar"/>
              </w:rPr>
            </w:pPr>
            <w:r>
              <w:rPr>
                <w:rFonts w:hint="eastAsia"/>
              </w:rPr>
              <w:t>48</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A134D">
            <w:pPr>
              <w:rPr>
                <w:rFonts w:ascii="宋体" w:hAnsi="宋体" w:eastAsia="宋体" w:cs="宋体"/>
                <w:b/>
                <w:color w:val="000000"/>
                <w:sz w:val="22"/>
              </w:rPr>
            </w:pPr>
          </w:p>
        </w:tc>
      </w:tr>
    </w:tbl>
    <w:p w14:paraId="08D7F91C">
      <w:pPr>
        <w:jc w:val="center"/>
        <w:rPr>
          <w:rFonts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br w:type="page"/>
      </w:r>
    </w:p>
    <w:tbl>
      <w:tblPr>
        <w:tblStyle w:val="6"/>
        <w:tblW w:w="10260" w:type="dxa"/>
        <w:jc w:val="center"/>
        <w:tblLayout w:type="fixed"/>
        <w:tblCellMar>
          <w:top w:w="15" w:type="dxa"/>
          <w:left w:w="15" w:type="dxa"/>
          <w:bottom w:w="15" w:type="dxa"/>
          <w:right w:w="15" w:type="dxa"/>
        </w:tblCellMar>
      </w:tblPr>
      <w:tblGrid>
        <w:gridCol w:w="3490"/>
        <w:gridCol w:w="536"/>
        <w:gridCol w:w="1350"/>
        <w:gridCol w:w="3283"/>
        <w:gridCol w:w="502"/>
        <w:gridCol w:w="1099"/>
      </w:tblGrid>
      <w:tr w14:paraId="73F28EB6">
        <w:tblPrEx>
          <w:tblCellMar>
            <w:top w:w="15" w:type="dxa"/>
            <w:left w:w="15" w:type="dxa"/>
            <w:bottom w:w="15" w:type="dxa"/>
            <w:right w:w="15" w:type="dxa"/>
          </w:tblCellMar>
        </w:tblPrEx>
        <w:trPr>
          <w:trHeight w:val="474" w:hRule="exact"/>
          <w:jc w:val="center"/>
        </w:trPr>
        <w:tc>
          <w:tcPr>
            <w:tcW w:w="53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7A0E10">
            <w:pPr>
              <w:jc w:val="center"/>
              <w:rPr>
                <w:rFonts w:ascii="宋体" w:hAnsi="宋体" w:eastAsia="宋体" w:cs="宋体"/>
                <w:b/>
                <w:bCs/>
                <w:color w:val="000000"/>
                <w:sz w:val="22"/>
              </w:rPr>
            </w:pPr>
            <w:r>
              <w:rPr>
                <w:rFonts w:hint="eastAsia" w:ascii="宋体" w:hAnsi="宋体" w:eastAsia="宋体" w:cs="宋体"/>
                <w:b/>
                <w:bCs/>
                <w:color w:val="000000"/>
                <w:kern w:val="0"/>
                <w:sz w:val="24"/>
                <w:szCs w:val="24"/>
                <w:lang w:bidi="ar"/>
              </w:rPr>
              <w:t>收入</w:t>
            </w:r>
          </w:p>
        </w:tc>
        <w:tc>
          <w:tcPr>
            <w:tcW w:w="48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2736AB">
            <w:pPr>
              <w:jc w:val="center"/>
              <w:rPr>
                <w:rFonts w:ascii="宋体" w:hAnsi="宋体" w:eastAsia="宋体" w:cs="宋体"/>
                <w:b/>
                <w:bCs/>
                <w:color w:val="000000"/>
                <w:sz w:val="22"/>
              </w:rPr>
            </w:pPr>
            <w:r>
              <w:rPr>
                <w:rFonts w:hint="eastAsia" w:ascii="宋体" w:hAnsi="宋体" w:eastAsia="宋体" w:cs="宋体"/>
                <w:b/>
                <w:bCs/>
                <w:color w:val="000000"/>
                <w:kern w:val="0"/>
                <w:sz w:val="24"/>
                <w:szCs w:val="24"/>
                <w:lang w:bidi="ar"/>
              </w:rPr>
              <w:t>支出</w:t>
            </w:r>
          </w:p>
        </w:tc>
      </w:tr>
      <w:tr w14:paraId="132D84C4">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91A83">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项    目</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2ACEED">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行次</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5BB76">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决算数</w:t>
            </w: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014A1">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项    目</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DE1548">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行次</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A5154">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决算数</w:t>
            </w:r>
          </w:p>
        </w:tc>
      </w:tr>
      <w:tr w14:paraId="106E62E9">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872B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栏    次</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A92805">
            <w:pPr>
              <w:jc w:val="center"/>
              <w:rPr>
                <w:rFonts w:ascii="宋体" w:hAnsi="宋体" w:eastAsia="宋体" w:cs="宋体"/>
                <w:color w:val="000000"/>
                <w:sz w:val="24"/>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A189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1</w:t>
            </w: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415F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栏    次</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65407A">
            <w:pPr>
              <w:jc w:val="center"/>
              <w:rPr>
                <w:rFonts w:ascii="宋体" w:hAnsi="宋体" w:eastAsia="宋体" w:cs="宋体"/>
                <w:color w:val="000000"/>
                <w:sz w:val="24"/>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55DB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2</w:t>
            </w:r>
          </w:p>
        </w:tc>
      </w:tr>
      <w:tr w14:paraId="3BA02CFC">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00B59">
            <w:pPr>
              <w:jc w:val="left"/>
              <w:rPr>
                <w:rFonts w:ascii="宋体" w:hAnsi="宋体" w:eastAsia="宋体" w:cs="宋体"/>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3FF9E2">
            <w:pPr>
              <w:widowControl/>
              <w:jc w:val="center"/>
              <w:textAlignment w:val="center"/>
              <w:rPr>
                <w:rFonts w:ascii="宋体" w:hAnsi="宋体" w:eastAsia="宋体" w:cs="宋体"/>
                <w:color w:val="000000"/>
                <w:kern w:val="0"/>
                <w:sz w:val="22"/>
                <w:lang w:bidi="ar"/>
              </w:rPr>
            </w:pPr>
            <w:r>
              <w:rPr>
                <w:rFonts w:hint="eastAsia"/>
              </w:rPr>
              <w:t>18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E5D25">
            <w:pPr>
              <w:jc w:val="right"/>
              <w:rPr>
                <w:rFonts w:ascii="宋体" w:hAnsi="宋体" w:eastAsia="宋体" w:cs="宋体"/>
                <w:color w:val="000000"/>
                <w:sz w:val="22"/>
              </w:rPr>
            </w:pP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62FD7">
            <w:pPr>
              <w:jc w:val="left"/>
              <w:rPr>
                <w:rFonts w:ascii="宋体" w:hAnsi="宋体" w:eastAsia="宋体" w:cs="宋体"/>
                <w:color w:val="000000"/>
                <w:sz w:val="20"/>
                <w:szCs w:val="20"/>
              </w:rPr>
            </w:pPr>
            <w:r>
              <w:rPr>
                <w:rFonts w:hint="eastAsia"/>
              </w:rPr>
              <w:t>十八、自然资源海洋气象等支出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BC7F22">
            <w:pPr>
              <w:widowControl/>
              <w:jc w:val="center"/>
              <w:textAlignment w:val="center"/>
              <w:rPr>
                <w:rFonts w:ascii="宋体" w:hAnsi="宋体" w:eastAsia="宋体" w:cs="宋体"/>
                <w:color w:val="000000"/>
                <w:kern w:val="0"/>
                <w:sz w:val="22"/>
                <w:lang w:bidi="ar"/>
              </w:rPr>
            </w:pPr>
            <w:r>
              <w:rPr>
                <w:rFonts w:hint="eastAsia"/>
              </w:rPr>
              <w:t>49</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BCC99">
            <w:pPr>
              <w:rPr>
                <w:rFonts w:ascii="宋体" w:hAnsi="宋体" w:eastAsia="宋体" w:cs="宋体"/>
                <w:b/>
                <w:color w:val="000000"/>
                <w:sz w:val="22"/>
              </w:rPr>
            </w:pPr>
          </w:p>
        </w:tc>
      </w:tr>
      <w:tr w14:paraId="200143D7">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4C6F2">
            <w:pPr>
              <w:jc w:val="left"/>
              <w:rPr>
                <w:rFonts w:ascii="宋体" w:hAnsi="宋体" w:eastAsia="宋体" w:cs="宋体"/>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229A3D">
            <w:pPr>
              <w:widowControl/>
              <w:jc w:val="center"/>
              <w:textAlignment w:val="center"/>
              <w:rPr>
                <w:rFonts w:ascii="宋体" w:hAnsi="宋体" w:eastAsia="宋体" w:cs="宋体"/>
                <w:color w:val="000000"/>
                <w:kern w:val="0"/>
                <w:sz w:val="22"/>
                <w:lang w:bidi="ar"/>
              </w:rPr>
            </w:pPr>
            <w:r>
              <w:rPr>
                <w:rFonts w:hint="eastAsia"/>
              </w:rPr>
              <w:t>19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1B09">
            <w:pPr>
              <w:jc w:val="right"/>
              <w:rPr>
                <w:rFonts w:ascii="宋体" w:hAnsi="宋体" w:eastAsia="宋体" w:cs="宋体"/>
                <w:color w:val="000000"/>
                <w:sz w:val="22"/>
              </w:rPr>
            </w:pP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AAFDA">
            <w:pPr>
              <w:jc w:val="left"/>
              <w:rPr>
                <w:rFonts w:ascii="宋体" w:hAnsi="宋体" w:eastAsia="宋体" w:cs="宋体"/>
                <w:color w:val="000000"/>
                <w:sz w:val="20"/>
                <w:szCs w:val="20"/>
              </w:rPr>
            </w:pPr>
            <w:r>
              <w:rPr>
                <w:rFonts w:hint="eastAsia"/>
              </w:rPr>
              <w:t>十九、住房保障支出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35097A">
            <w:pPr>
              <w:widowControl/>
              <w:jc w:val="center"/>
              <w:textAlignment w:val="center"/>
              <w:rPr>
                <w:rFonts w:ascii="宋体" w:hAnsi="宋体" w:eastAsia="宋体" w:cs="宋体"/>
                <w:color w:val="000000"/>
                <w:kern w:val="0"/>
                <w:sz w:val="22"/>
                <w:lang w:bidi="ar"/>
              </w:rPr>
            </w:pPr>
            <w:r>
              <w:rPr>
                <w:rFonts w:hint="eastAsia"/>
              </w:rPr>
              <w:t>50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70F5C">
            <w:pPr>
              <w:rPr>
                <w:rFonts w:ascii="宋体" w:hAnsi="宋体" w:eastAsia="宋体" w:cs="宋体"/>
                <w:b/>
                <w:color w:val="000000"/>
                <w:sz w:val="22"/>
              </w:rPr>
            </w:pPr>
          </w:p>
        </w:tc>
      </w:tr>
      <w:tr w14:paraId="3549701A">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5548A">
            <w:pPr>
              <w:jc w:val="left"/>
              <w:rPr>
                <w:rFonts w:ascii="宋体" w:hAnsi="宋体" w:eastAsia="宋体" w:cs="宋体"/>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BD3198">
            <w:pPr>
              <w:widowControl/>
              <w:jc w:val="center"/>
              <w:textAlignment w:val="center"/>
              <w:rPr>
                <w:rFonts w:ascii="宋体" w:hAnsi="宋体" w:eastAsia="宋体" w:cs="宋体"/>
                <w:color w:val="000000"/>
                <w:kern w:val="0"/>
                <w:sz w:val="22"/>
                <w:lang w:bidi="ar"/>
              </w:rPr>
            </w:pPr>
            <w:r>
              <w:rPr>
                <w:rFonts w:hint="eastAsia"/>
              </w:rPr>
              <w:t>20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1CB04">
            <w:pPr>
              <w:jc w:val="right"/>
              <w:rPr>
                <w:rFonts w:ascii="宋体" w:hAnsi="宋体" w:eastAsia="宋体" w:cs="宋体"/>
                <w:color w:val="000000"/>
                <w:sz w:val="22"/>
              </w:rPr>
            </w:pP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9CA72">
            <w:pPr>
              <w:jc w:val="left"/>
              <w:rPr>
                <w:rFonts w:ascii="宋体" w:hAnsi="宋体" w:eastAsia="宋体" w:cs="宋体"/>
                <w:color w:val="000000"/>
                <w:sz w:val="20"/>
                <w:szCs w:val="20"/>
              </w:rPr>
            </w:pPr>
            <w:r>
              <w:rPr>
                <w:rFonts w:hint="eastAsia"/>
              </w:rPr>
              <w:t>二十、粮油物资储备支出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A466C5">
            <w:pPr>
              <w:widowControl/>
              <w:jc w:val="center"/>
              <w:textAlignment w:val="center"/>
              <w:rPr>
                <w:rFonts w:ascii="宋体" w:hAnsi="宋体" w:eastAsia="宋体" w:cs="宋体"/>
                <w:color w:val="000000"/>
                <w:kern w:val="0"/>
                <w:sz w:val="22"/>
                <w:lang w:bidi="ar"/>
              </w:rPr>
            </w:pPr>
            <w:r>
              <w:rPr>
                <w:rFonts w:hint="eastAsia"/>
              </w:rPr>
              <w:t>51</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7C055">
            <w:pPr>
              <w:rPr>
                <w:rFonts w:ascii="宋体" w:hAnsi="宋体" w:eastAsia="宋体" w:cs="宋体"/>
                <w:b/>
                <w:color w:val="000000"/>
                <w:sz w:val="22"/>
              </w:rPr>
            </w:pPr>
          </w:p>
        </w:tc>
      </w:tr>
      <w:tr w14:paraId="6B63CBF3">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7D094">
            <w:pPr>
              <w:jc w:val="left"/>
              <w:rPr>
                <w:rFonts w:ascii="宋体" w:hAnsi="宋体" w:eastAsia="宋体" w:cs="宋体"/>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0D67DE">
            <w:pPr>
              <w:widowControl/>
              <w:jc w:val="center"/>
              <w:textAlignment w:val="center"/>
              <w:rPr>
                <w:rFonts w:ascii="宋体" w:hAnsi="宋体" w:eastAsia="宋体" w:cs="宋体"/>
                <w:color w:val="000000"/>
                <w:kern w:val="0"/>
                <w:sz w:val="22"/>
                <w:lang w:bidi="ar"/>
              </w:rPr>
            </w:pPr>
            <w:r>
              <w:rPr>
                <w:rFonts w:hint="eastAsia"/>
              </w:rPr>
              <w:t>21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E28AA">
            <w:pPr>
              <w:jc w:val="right"/>
              <w:rPr>
                <w:rFonts w:ascii="宋体" w:hAnsi="宋体" w:eastAsia="宋体" w:cs="宋体"/>
                <w:color w:val="000000"/>
                <w:sz w:val="22"/>
              </w:rPr>
            </w:pP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258EF">
            <w:pPr>
              <w:jc w:val="left"/>
              <w:rPr>
                <w:rFonts w:ascii="宋体" w:hAnsi="宋体" w:eastAsia="宋体" w:cs="宋体"/>
                <w:color w:val="000000"/>
                <w:sz w:val="20"/>
                <w:szCs w:val="20"/>
              </w:rPr>
            </w:pPr>
            <w:r>
              <w:rPr>
                <w:rFonts w:hint="eastAsia"/>
              </w:rPr>
              <w:t>二十一、国有资本经营预算支出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2C9F5D">
            <w:pPr>
              <w:widowControl/>
              <w:jc w:val="center"/>
              <w:textAlignment w:val="center"/>
              <w:rPr>
                <w:rFonts w:ascii="宋体" w:hAnsi="宋体" w:eastAsia="宋体" w:cs="宋体"/>
                <w:color w:val="000000"/>
                <w:kern w:val="0"/>
                <w:sz w:val="22"/>
                <w:lang w:bidi="ar"/>
              </w:rPr>
            </w:pPr>
            <w:r>
              <w:rPr>
                <w:rFonts w:hint="eastAsia"/>
              </w:rPr>
              <w:t>52</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04FDD">
            <w:pPr>
              <w:rPr>
                <w:rFonts w:ascii="宋体" w:hAnsi="宋体" w:eastAsia="宋体" w:cs="宋体"/>
                <w:b/>
                <w:color w:val="000000"/>
                <w:sz w:val="22"/>
              </w:rPr>
            </w:pPr>
          </w:p>
        </w:tc>
      </w:tr>
      <w:tr w14:paraId="3AF1E972">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D9ABD">
            <w:pPr>
              <w:jc w:val="left"/>
              <w:rPr>
                <w:rFonts w:ascii="宋体" w:hAnsi="宋体" w:eastAsia="宋体" w:cs="宋体"/>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40A89E">
            <w:pPr>
              <w:widowControl/>
              <w:jc w:val="center"/>
              <w:textAlignment w:val="center"/>
              <w:rPr>
                <w:rFonts w:ascii="宋体" w:hAnsi="宋体" w:eastAsia="宋体" w:cs="宋体"/>
                <w:color w:val="000000"/>
                <w:kern w:val="0"/>
                <w:sz w:val="22"/>
                <w:lang w:bidi="ar"/>
              </w:rPr>
            </w:pPr>
            <w:r>
              <w:rPr>
                <w:rFonts w:hint="eastAsia"/>
              </w:rPr>
              <w:t>22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58E7B">
            <w:pPr>
              <w:jc w:val="right"/>
              <w:rPr>
                <w:rFonts w:ascii="宋体" w:hAnsi="宋体" w:eastAsia="宋体" w:cs="宋体"/>
                <w:color w:val="000000"/>
                <w:sz w:val="22"/>
              </w:rPr>
            </w:pP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10976">
            <w:pPr>
              <w:jc w:val="left"/>
              <w:rPr>
                <w:rFonts w:ascii="宋体" w:hAnsi="宋体" w:eastAsia="宋体" w:cs="宋体"/>
                <w:color w:val="000000"/>
                <w:sz w:val="20"/>
                <w:szCs w:val="20"/>
              </w:rPr>
            </w:pPr>
            <w:r>
              <w:rPr>
                <w:rFonts w:hint="eastAsia"/>
              </w:rPr>
              <w:t>二十二、灾害防治及应急管理支出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C27DA6">
            <w:pPr>
              <w:widowControl/>
              <w:jc w:val="center"/>
              <w:textAlignment w:val="center"/>
              <w:rPr>
                <w:rFonts w:ascii="宋体" w:hAnsi="宋体" w:eastAsia="宋体" w:cs="宋体"/>
                <w:color w:val="000000"/>
                <w:kern w:val="0"/>
                <w:sz w:val="22"/>
                <w:lang w:bidi="ar"/>
              </w:rPr>
            </w:pPr>
            <w:r>
              <w:rPr>
                <w:rFonts w:hint="eastAsia"/>
              </w:rPr>
              <w:t>53</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74C23">
            <w:pPr>
              <w:rPr>
                <w:rFonts w:ascii="宋体" w:hAnsi="宋体" w:eastAsia="宋体" w:cs="宋体"/>
                <w:b/>
                <w:color w:val="000000"/>
                <w:sz w:val="22"/>
              </w:rPr>
            </w:pPr>
          </w:p>
        </w:tc>
      </w:tr>
      <w:tr w14:paraId="50D2BA80">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DBA9E">
            <w:pPr>
              <w:jc w:val="left"/>
              <w:rPr>
                <w:rFonts w:ascii="宋体" w:hAnsi="宋体" w:eastAsia="宋体" w:cs="宋体"/>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F8D1C3">
            <w:pPr>
              <w:widowControl/>
              <w:jc w:val="center"/>
              <w:textAlignment w:val="center"/>
              <w:rPr>
                <w:rFonts w:ascii="宋体" w:hAnsi="宋体" w:eastAsia="宋体" w:cs="宋体"/>
                <w:color w:val="000000"/>
                <w:kern w:val="0"/>
                <w:sz w:val="22"/>
                <w:lang w:bidi="ar"/>
              </w:rPr>
            </w:pPr>
            <w:r>
              <w:rPr>
                <w:rFonts w:hint="eastAsia"/>
              </w:rPr>
              <w:t>23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0EB9B">
            <w:pPr>
              <w:jc w:val="right"/>
              <w:rPr>
                <w:rFonts w:ascii="宋体" w:hAnsi="宋体" w:eastAsia="宋体" w:cs="宋体"/>
                <w:color w:val="000000"/>
                <w:sz w:val="22"/>
              </w:rPr>
            </w:pP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A4C9E">
            <w:pPr>
              <w:jc w:val="left"/>
              <w:rPr>
                <w:rFonts w:ascii="宋体" w:hAnsi="宋体" w:eastAsia="宋体" w:cs="宋体"/>
                <w:color w:val="000000"/>
                <w:sz w:val="20"/>
                <w:szCs w:val="20"/>
              </w:rPr>
            </w:pPr>
            <w:r>
              <w:rPr>
                <w:rFonts w:hint="eastAsia"/>
              </w:rPr>
              <w:t>二十三、其他支出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FD91D7">
            <w:pPr>
              <w:widowControl/>
              <w:jc w:val="center"/>
              <w:textAlignment w:val="center"/>
              <w:rPr>
                <w:rFonts w:ascii="宋体" w:hAnsi="宋体" w:eastAsia="宋体" w:cs="宋体"/>
                <w:color w:val="000000"/>
                <w:kern w:val="0"/>
                <w:sz w:val="22"/>
                <w:lang w:bidi="ar"/>
              </w:rPr>
            </w:pPr>
            <w:r>
              <w:rPr>
                <w:rFonts w:hint="eastAsia"/>
              </w:rPr>
              <w:t>54</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EE2EC">
            <w:pPr>
              <w:rPr>
                <w:rFonts w:ascii="宋体" w:hAnsi="宋体" w:eastAsia="宋体" w:cs="宋体"/>
                <w:b/>
                <w:color w:val="000000"/>
                <w:sz w:val="22"/>
              </w:rPr>
            </w:pPr>
          </w:p>
        </w:tc>
      </w:tr>
      <w:tr w14:paraId="5990C072">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CF3B5">
            <w:pPr>
              <w:jc w:val="left"/>
              <w:rPr>
                <w:rFonts w:ascii="宋体" w:hAnsi="宋体" w:eastAsia="宋体" w:cs="宋体"/>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6B2DF3">
            <w:pPr>
              <w:widowControl/>
              <w:jc w:val="center"/>
              <w:textAlignment w:val="center"/>
              <w:rPr>
                <w:rFonts w:ascii="宋体" w:hAnsi="宋体" w:eastAsia="宋体" w:cs="宋体"/>
                <w:color w:val="000000"/>
                <w:kern w:val="0"/>
                <w:sz w:val="22"/>
                <w:lang w:bidi="ar"/>
              </w:rPr>
            </w:pPr>
            <w:r>
              <w:rPr>
                <w:rFonts w:hint="eastAsia"/>
              </w:rPr>
              <w:t>24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C41E3">
            <w:pPr>
              <w:jc w:val="right"/>
              <w:rPr>
                <w:rFonts w:ascii="宋体" w:hAnsi="宋体" w:eastAsia="宋体" w:cs="宋体"/>
                <w:color w:val="000000"/>
                <w:sz w:val="22"/>
              </w:rPr>
            </w:pP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24E35">
            <w:pPr>
              <w:jc w:val="left"/>
              <w:rPr>
                <w:rFonts w:ascii="宋体" w:hAnsi="宋体" w:eastAsia="宋体" w:cs="宋体"/>
                <w:color w:val="000000"/>
                <w:sz w:val="20"/>
                <w:szCs w:val="20"/>
              </w:rPr>
            </w:pPr>
            <w:r>
              <w:rPr>
                <w:rFonts w:hint="eastAsia"/>
              </w:rPr>
              <w:t>二十四、债务还本支出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72E05E">
            <w:pPr>
              <w:widowControl/>
              <w:jc w:val="center"/>
              <w:textAlignment w:val="center"/>
              <w:rPr>
                <w:rFonts w:ascii="宋体" w:hAnsi="宋体" w:eastAsia="宋体" w:cs="宋体"/>
                <w:color w:val="000000"/>
                <w:kern w:val="0"/>
                <w:sz w:val="22"/>
                <w:lang w:bidi="ar"/>
              </w:rPr>
            </w:pPr>
            <w:r>
              <w:rPr>
                <w:rFonts w:hint="eastAsia"/>
              </w:rPr>
              <w:t>55</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B4656">
            <w:pPr>
              <w:rPr>
                <w:rFonts w:ascii="宋体" w:hAnsi="宋体" w:eastAsia="宋体" w:cs="宋体"/>
                <w:b/>
                <w:color w:val="000000"/>
                <w:sz w:val="22"/>
              </w:rPr>
            </w:pPr>
          </w:p>
        </w:tc>
      </w:tr>
      <w:tr w14:paraId="39361264">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FF967">
            <w:pPr>
              <w:jc w:val="left"/>
              <w:rPr>
                <w:rFonts w:ascii="宋体" w:hAnsi="宋体" w:eastAsia="宋体" w:cs="宋体"/>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B41EBD">
            <w:pPr>
              <w:widowControl/>
              <w:jc w:val="center"/>
              <w:textAlignment w:val="center"/>
              <w:rPr>
                <w:rFonts w:ascii="宋体" w:hAnsi="宋体" w:eastAsia="宋体" w:cs="宋体"/>
                <w:color w:val="000000"/>
                <w:kern w:val="0"/>
                <w:sz w:val="22"/>
                <w:lang w:bidi="ar"/>
              </w:rPr>
            </w:pPr>
            <w:r>
              <w:rPr>
                <w:rFonts w:hint="eastAsia"/>
              </w:rPr>
              <w:t>25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1CC17">
            <w:pPr>
              <w:jc w:val="right"/>
              <w:rPr>
                <w:rFonts w:ascii="宋体" w:hAnsi="宋体" w:eastAsia="宋体" w:cs="宋体"/>
                <w:color w:val="000000"/>
                <w:sz w:val="22"/>
              </w:rPr>
            </w:pP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70A13">
            <w:pPr>
              <w:jc w:val="left"/>
              <w:rPr>
                <w:rFonts w:ascii="宋体" w:hAnsi="宋体" w:eastAsia="宋体" w:cs="宋体"/>
                <w:color w:val="000000"/>
                <w:sz w:val="20"/>
                <w:szCs w:val="20"/>
              </w:rPr>
            </w:pPr>
            <w:r>
              <w:rPr>
                <w:rFonts w:hint="eastAsia"/>
              </w:rPr>
              <w:t>二十五、债务付息支出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04F70E">
            <w:pPr>
              <w:widowControl/>
              <w:jc w:val="center"/>
              <w:textAlignment w:val="center"/>
              <w:rPr>
                <w:rFonts w:ascii="宋体" w:hAnsi="宋体" w:eastAsia="宋体" w:cs="宋体"/>
                <w:color w:val="000000"/>
                <w:kern w:val="0"/>
                <w:sz w:val="22"/>
                <w:lang w:bidi="ar"/>
              </w:rPr>
            </w:pPr>
            <w:r>
              <w:rPr>
                <w:rFonts w:hint="eastAsia"/>
              </w:rPr>
              <w:t>56</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ADBAD">
            <w:pPr>
              <w:rPr>
                <w:rFonts w:ascii="宋体" w:hAnsi="宋体" w:eastAsia="宋体" w:cs="宋体"/>
                <w:b/>
                <w:color w:val="000000"/>
                <w:sz w:val="22"/>
              </w:rPr>
            </w:pPr>
          </w:p>
        </w:tc>
      </w:tr>
      <w:tr w14:paraId="4E0A7565">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81D70">
            <w:pPr>
              <w:jc w:val="left"/>
              <w:rPr>
                <w:rFonts w:ascii="宋体" w:hAnsi="宋体" w:eastAsia="宋体" w:cs="宋体"/>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DA64BF">
            <w:pPr>
              <w:widowControl/>
              <w:jc w:val="center"/>
              <w:textAlignment w:val="center"/>
              <w:rPr>
                <w:rFonts w:ascii="宋体" w:hAnsi="宋体" w:eastAsia="宋体" w:cs="宋体"/>
                <w:color w:val="000000"/>
                <w:kern w:val="0"/>
                <w:sz w:val="22"/>
                <w:lang w:bidi="ar"/>
              </w:rPr>
            </w:pPr>
            <w:r>
              <w:rPr>
                <w:rFonts w:hint="eastAsia"/>
              </w:rPr>
              <w:t>26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A35BF">
            <w:pPr>
              <w:jc w:val="right"/>
              <w:rPr>
                <w:rFonts w:ascii="宋体" w:hAnsi="宋体" w:eastAsia="宋体" w:cs="宋体"/>
                <w:color w:val="000000"/>
                <w:sz w:val="22"/>
              </w:rPr>
            </w:pP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5987C">
            <w:pPr>
              <w:jc w:val="left"/>
              <w:rPr>
                <w:rFonts w:ascii="宋体" w:hAnsi="宋体" w:eastAsia="宋体" w:cs="宋体"/>
                <w:color w:val="000000"/>
                <w:sz w:val="20"/>
                <w:szCs w:val="20"/>
              </w:rPr>
            </w:pPr>
            <w:r>
              <w:rPr>
                <w:rFonts w:hint="eastAsia"/>
              </w:rPr>
              <w:t>二十六、抗疫特别国债安排的支出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9250D3">
            <w:pPr>
              <w:widowControl/>
              <w:jc w:val="center"/>
              <w:textAlignment w:val="center"/>
              <w:rPr>
                <w:rFonts w:ascii="宋体" w:hAnsi="宋体" w:eastAsia="宋体" w:cs="宋体"/>
                <w:color w:val="000000"/>
                <w:kern w:val="0"/>
                <w:sz w:val="22"/>
                <w:lang w:bidi="ar"/>
              </w:rPr>
            </w:pPr>
            <w:r>
              <w:rPr>
                <w:rFonts w:hint="eastAsia"/>
              </w:rPr>
              <w:t>57</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8C50C">
            <w:pPr>
              <w:rPr>
                <w:rFonts w:ascii="宋体" w:hAnsi="宋体" w:eastAsia="宋体" w:cs="宋体"/>
                <w:b/>
                <w:color w:val="000000"/>
                <w:sz w:val="22"/>
              </w:rPr>
            </w:pPr>
          </w:p>
        </w:tc>
      </w:tr>
      <w:tr w14:paraId="3579143B">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3956E">
            <w:pPr>
              <w:jc w:val="center"/>
              <w:rPr>
                <w:rFonts w:ascii="宋体" w:hAnsi="宋体" w:eastAsia="宋体" w:cs="宋体"/>
                <w:color w:val="000000"/>
                <w:sz w:val="20"/>
                <w:szCs w:val="20"/>
              </w:rPr>
            </w:pPr>
            <w:r>
              <w:rPr>
                <w:rFonts w:hint="eastAsia"/>
                <w:b/>
                <w:bCs/>
              </w:rPr>
              <w:t>本年收入合计</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3D9E04">
            <w:pPr>
              <w:widowControl/>
              <w:jc w:val="center"/>
              <w:textAlignment w:val="center"/>
              <w:rPr>
                <w:rFonts w:ascii="宋体" w:hAnsi="宋体" w:eastAsia="宋体" w:cs="宋体"/>
                <w:color w:val="000000"/>
                <w:kern w:val="0"/>
                <w:sz w:val="22"/>
                <w:lang w:bidi="ar"/>
              </w:rPr>
            </w:pPr>
            <w:r>
              <w:rPr>
                <w:rFonts w:hint="eastAsia"/>
              </w:rPr>
              <w:t>27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38D7F">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596.12</w:t>
            </w: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E1A4C">
            <w:pPr>
              <w:jc w:val="center"/>
              <w:rPr>
                <w:rFonts w:ascii="宋体" w:hAnsi="宋体" w:eastAsia="宋体" w:cs="宋体"/>
                <w:color w:val="000000"/>
                <w:sz w:val="20"/>
                <w:szCs w:val="20"/>
              </w:rPr>
            </w:pPr>
            <w:r>
              <w:rPr>
                <w:rFonts w:hint="eastAsia"/>
                <w:b/>
                <w:bCs/>
              </w:rPr>
              <w:t>本年支出合计</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1D2098">
            <w:pPr>
              <w:widowControl/>
              <w:jc w:val="center"/>
              <w:textAlignment w:val="center"/>
              <w:rPr>
                <w:rFonts w:ascii="宋体" w:hAnsi="宋体" w:eastAsia="宋体" w:cs="宋体"/>
                <w:color w:val="000000"/>
                <w:kern w:val="0"/>
                <w:sz w:val="22"/>
                <w:lang w:bidi="ar"/>
              </w:rPr>
            </w:pPr>
            <w:r>
              <w:rPr>
                <w:rFonts w:hint="eastAsia"/>
              </w:rPr>
              <w:t>58</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649D6">
            <w:pPr>
              <w:jc w:val="right"/>
              <w:rPr>
                <w:rFonts w:hint="default" w:ascii="宋体" w:hAnsi="宋体" w:eastAsia="宋体" w:cs="宋体"/>
                <w:b/>
                <w:color w:val="000000"/>
                <w:sz w:val="22"/>
                <w:lang w:val="en-US" w:eastAsia="zh-CN"/>
              </w:rPr>
            </w:pPr>
            <w:r>
              <w:rPr>
                <w:rFonts w:hint="eastAsia" w:ascii="宋体" w:hAnsi="宋体" w:eastAsia="宋体" w:cs="宋体"/>
                <w:color w:val="000000"/>
                <w:sz w:val="22"/>
                <w:lang w:val="en-US" w:eastAsia="zh-CN"/>
              </w:rPr>
              <w:t>596.60</w:t>
            </w:r>
          </w:p>
        </w:tc>
      </w:tr>
      <w:tr w14:paraId="573D5338">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9E9A8">
            <w:pPr>
              <w:jc w:val="left"/>
              <w:rPr>
                <w:rFonts w:ascii="宋体" w:hAnsi="宋体" w:eastAsia="宋体" w:cs="宋体"/>
                <w:color w:val="000000"/>
                <w:sz w:val="20"/>
                <w:szCs w:val="20"/>
              </w:rPr>
            </w:pPr>
            <w:r>
              <w:rPr>
                <w:rFonts w:hint="eastAsia"/>
              </w:rPr>
              <w:t>使用非财政拨款结余（含专用结余）</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7BB2F2">
            <w:pPr>
              <w:widowControl/>
              <w:jc w:val="center"/>
              <w:textAlignment w:val="center"/>
              <w:rPr>
                <w:rFonts w:ascii="宋体" w:hAnsi="宋体" w:eastAsia="宋体" w:cs="宋体"/>
                <w:color w:val="000000"/>
                <w:kern w:val="0"/>
                <w:sz w:val="22"/>
                <w:lang w:bidi="ar"/>
              </w:rPr>
            </w:pPr>
            <w:r>
              <w:rPr>
                <w:rFonts w:hint="eastAsia"/>
              </w:rPr>
              <w:t>28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29DD8">
            <w:pPr>
              <w:jc w:val="right"/>
              <w:rPr>
                <w:rFonts w:ascii="宋体" w:hAnsi="宋体" w:eastAsia="宋体" w:cs="宋体"/>
                <w:color w:val="000000"/>
                <w:sz w:val="22"/>
              </w:rPr>
            </w:pP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10BB9">
            <w:pPr>
              <w:jc w:val="left"/>
              <w:rPr>
                <w:rFonts w:ascii="宋体" w:hAnsi="宋体" w:eastAsia="宋体" w:cs="宋体"/>
                <w:color w:val="000000"/>
                <w:sz w:val="20"/>
                <w:szCs w:val="20"/>
              </w:rPr>
            </w:pPr>
            <w:r>
              <w:rPr>
                <w:rFonts w:hint="eastAsia"/>
              </w:rPr>
              <w:t>结余分配</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A190EC">
            <w:pPr>
              <w:widowControl/>
              <w:jc w:val="center"/>
              <w:textAlignment w:val="center"/>
              <w:rPr>
                <w:rFonts w:ascii="宋体" w:hAnsi="宋体" w:eastAsia="宋体" w:cs="宋体"/>
                <w:color w:val="000000"/>
                <w:kern w:val="0"/>
                <w:sz w:val="22"/>
                <w:lang w:bidi="ar"/>
              </w:rPr>
            </w:pPr>
            <w:r>
              <w:rPr>
                <w:rFonts w:hint="eastAsia"/>
              </w:rPr>
              <w:t>59</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37CE4">
            <w:pPr>
              <w:rPr>
                <w:rFonts w:ascii="宋体" w:hAnsi="宋体" w:eastAsia="宋体" w:cs="宋体"/>
                <w:b/>
                <w:color w:val="000000"/>
                <w:sz w:val="22"/>
              </w:rPr>
            </w:pPr>
          </w:p>
        </w:tc>
      </w:tr>
      <w:tr w14:paraId="2EBFACC5">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A4DA8">
            <w:pPr>
              <w:jc w:val="left"/>
              <w:rPr>
                <w:rFonts w:ascii="宋体" w:hAnsi="宋体" w:eastAsia="宋体" w:cs="宋体"/>
                <w:color w:val="000000"/>
                <w:sz w:val="20"/>
                <w:szCs w:val="20"/>
              </w:rPr>
            </w:pPr>
            <w:r>
              <w:rPr>
                <w:rFonts w:hint="eastAsia"/>
              </w:rPr>
              <w:t>年初结转和结余</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305BB">
            <w:pPr>
              <w:widowControl/>
              <w:jc w:val="center"/>
              <w:textAlignment w:val="center"/>
              <w:rPr>
                <w:rFonts w:ascii="宋体" w:hAnsi="宋体" w:eastAsia="宋体" w:cs="宋体"/>
                <w:color w:val="000000"/>
                <w:kern w:val="0"/>
                <w:sz w:val="22"/>
                <w:lang w:bidi="ar"/>
              </w:rPr>
            </w:pPr>
            <w:r>
              <w:rPr>
                <w:rFonts w:hint="eastAsia"/>
              </w:rPr>
              <w:t>29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801D8">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1.66</w:t>
            </w: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AA286">
            <w:pPr>
              <w:jc w:val="left"/>
              <w:rPr>
                <w:rFonts w:ascii="宋体" w:hAnsi="宋体" w:eastAsia="宋体" w:cs="宋体"/>
                <w:color w:val="000000"/>
                <w:sz w:val="20"/>
                <w:szCs w:val="20"/>
              </w:rPr>
            </w:pPr>
            <w:r>
              <w:rPr>
                <w:rFonts w:hint="eastAsia"/>
              </w:rPr>
              <w:t>年末结转和结余</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B268F6">
            <w:pPr>
              <w:widowControl/>
              <w:jc w:val="center"/>
              <w:textAlignment w:val="center"/>
              <w:rPr>
                <w:rFonts w:ascii="宋体" w:hAnsi="宋体" w:eastAsia="宋体" w:cs="宋体"/>
                <w:color w:val="000000"/>
                <w:kern w:val="0"/>
                <w:sz w:val="22"/>
                <w:lang w:bidi="ar"/>
              </w:rPr>
            </w:pPr>
            <w:r>
              <w:rPr>
                <w:rFonts w:hint="eastAsia"/>
              </w:rPr>
              <w:t>60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5111F">
            <w:pPr>
              <w:jc w:val="right"/>
              <w:rPr>
                <w:rFonts w:hint="default" w:ascii="宋体" w:hAnsi="宋体" w:eastAsia="宋体" w:cs="宋体"/>
                <w:b/>
                <w:color w:val="000000"/>
                <w:sz w:val="22"/>
                <w:lang w:val="en-US" w:eastAsia="zh-CN"/>
              </w:rPr>
            </w:pPr>
            <w:r>
              <w:rPr>
                <w:rFonts w:hint="eastAsia" w:ascii="宋体" w:hAnsi="宋体" w:eastAsia="宋体" w:cs="宋体"/>
                <w:b w:val="0"/>
                <w:bCs/>
                <w:color w:val="000000"/>
                <w:sz w:val="22"/>
                <w:lang w:val="en-US" w:eastAsia="zh-CN"/>
              </w:rPr>
              <w:t>1.18</w:t>
            </w:r>
          </w:p>
        </w:tc>
      </w:tr>
      <w:tr w14:paraId="5CCF32D8">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1DC85">
            <w:pPr>
              <w:jc w:val="left"/>
              <w:rPr>
                <w:rFonts w:ascii="宋体" w:hAnsi="宋体" w:eastAsia="宋体" w:cs="宋体"/>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C0D721">
            <w:pPr>
              <w:widowControl/>
              <w:jc w:val="center"/>
              <w:textAlignment w:val="center"/>
              <w:rPr>
                <w:rFonts w:ascii="宋体" w:hAnsi="宋体" w:eastAsia="宋体" w:cs="宋体"/>
                <w:color w:val="000000"/>
                <w:kern w:val="0"/>
                <w:sz w:val="22"/>
                <w:lang w:bidi="ar"/>
              </w:rPr>
            </w:pPr>
            <w:r>
              <w:rPr>
                <w:rFonts w:hint="eastAsia"/>
              </w:rPr>
              <w:t>30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C3931">
            <w:pPr>
              <w:jc w:val="right"/>
              <w:rPr>
                <w:rFonts w:ascii="宋体" w:hAnsi="宋体" w:eastAsia="宋体" w:cs="宋体"/>
                <w:color w:val="000000"/>
                <w:sz w:val="22"/>
              </w:rPr>
            </w:pP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C4954">
            <w:pPr>
              <w:jc w:val="left"/>
              <w:rPr>
                <w:rFonts w:ascii="宋体" w:hAnsi="宋体" w:eastAsia="宋体" w:cs="宋体"/>
                <w:color w:val="000000"/>
                <w:sz w:val="20"/>
                <w:szCs w:val="20"/>
              </w:rPr>
            </w:pP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DC27CF">
            <w:pPr>
              <w:widowControl/>
              <w:jc w:val="center"/>
              <w:textAlignment w:val="center"/>
              <w:rPr>
                <w:rFonts w:ascii="宋体" w:hAnsi="宋体" w:eastAsia="宋体" w:cs="宋体"/>
                <w:color w:val="000000"/>
                <w:kern w:val="0"/>
                <w:sz w:val="22"/>
                <w:lang w:bidi="ar"/>
              </w:rPr>
            </w:pPr>
            <w:r>
              <w:rPr>
                <w:rFonts w:hint="eastAsia"/>
              </w:rPr>
              <w:t>61</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5632C">
            <w:pPr>
              <w:rPr>
                <w:rFonts w:ascii="宋体" w:hAnsi="宋体" w:eastAsia="宋体" w:cs="宋体"/>
                <w:b/>
                <w:color w:val="000000"/>
                <w:sz w:val="22"/>
              </w:rPr>
            </w:pPr>
          </w:p>
        </w:tc>
      </w:tr>
      <w:tr w14:paraId="758F22C5">
        <w:tblPrEx>
          <w:tblCellMar>
            <w:top w:w="15" w:type="dxa"/>
            <w:left w:w="15" w:type="dxa"/>
            <w:bottom w:w="15" w:type="dxa"/>
            <w:right w:w="15" w:type="dxa"/>
          </w:tblCellMar>
        </w:tblPrEx>
        <w:trPr>
          <w:trHeight w:val="515"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7CB78">
            <w:pPr>
              <w:widowControl/>
              <w:jc w:val="center"/>
              <w:textAlignment w:val="center"/>
              <w:rPr>
                <w:rFonts w:ascii="宋体" w:hAnsi="宋体" w:eastAsia="宋体" w:cs="宋体"/>
                <w:b/>
                <w:color w:val="000000"/>
                <w:sz w:val="22"/>
              </w:rPr>
            </w:pPr>
            <w:r>
              <w:rPr>
                <w:rFonts w:hint="eastAsia"/>
                <w:b/>
                <w:bCs/>
              </w:rPr>
              <w:t>总计</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D0655B">
            <w:pPr>
              <w:widowControl/>
              <w:jc w:val="center"/>
              <w:textAlignment w:val="center"/>
              <w:rPr>
                <w:rFonts w:ascii="宋体" w:hAnsi="宋体" w:eastAsia="宋体" w:cs="宋体"/>
                <w:color w:val="000000"/>
                <w:sz w:val="22"/>
              </w:rPr>
            </w:pPr>
            <w:r>
              <w:rPr>
                <w:rFonts w:hint="eastAsia"/>
              </w:rPr>
              <w:t>31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7580E">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597.78</w:t>
            </w: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945BC">
            <w:pPr>
              <w:widowControl/>
              <w:jc w:val="center"/>
              <w:textAlignment w:val="center"/>
              <w:rPr>
                <w:rFonts w:ascii="宋体" w:hAnsi="宋体" w:eastAsia="宋体" w:cs="宋体"/>
                <w:b/>
                <w:color w:val="000000"/>
                <w:sz w:val="22"/>
              </w:rPr>
            </w:pPr>
            <w:r>
              <w:rPr>
                <w:rFonts w:hint="eastAsia"/>
                <w:b/>
                <w:bCs/>
              </w:rPr>
              <w:t>总计</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7C4485">
            <w:pPr>
              <w:widowControl/>
              <w:jc w:val="center"/>
              <w:textAlignment w:val="center"/>
              <w:rPr>
                <w:rFonts w:ascii="宋体" w:hAnsi="宋体" w:eastAsia="宋体" w:cs="宋体"/>
                <w:color w:val="000000"/>
                <w:sz w:val="22"/>
              </w:rPr>
            </w:pPr>
            <w:r>
              <w:rPr>
                <w:rFonts w:hint="eastAsia"/>
              </w:rPr>
              <w:t>62</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AF953">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597.78</w:t>
            </w:r>
          </w:p>
        </w:tc>
      </w:tr>
    </w:tbl>
    <w:p w14:paraId="1A21EC23">
      <w:pPr>
        <w:widowControl/>
        <w:jc w:val="left"/>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注：1.本表反映部门本年度的总收支和年末结转结余情况。</w:t>
      </w:r>
    </w:p>
    <w:p w14:paraId="4FA3E40B">
      <w:pPr>
        <w:sectPr>
          <w:headerReference r:id="rId11" w:type="default"/>
          <w:pgSz w:w="11906" w:h="16838"/>
          <w:pgMar w:top="1474" w:right="1474" w:bottom="1474" w:left="1474" w:header="851" w:footer="992" w:gutter="0"/>
          <w:cols w:space="0" w:num="1"/>
          <w:docGrid w:type="lines" w:linePitch="312" w:charSpace="0"/>
        </w:sectPr>
      </w:pPr>
      <w:r>
        <w:rPr>
          <w:rFonts w:hint="eastAsia" w:ascii="宋体" w:hAnsi="宋体" w:eastAsia="宋体" w:cs="宋体"/>
          <w:color w:val="000000"/>
          <w:kern w:val="0"/>
          <w:sz w:val="24"/>
          <w:szCs w:val="24"/>
          <w:lang w:bidi="ar"/>
        </w:rPr>
        <w:t xml:space="preserve">    2.本套报表金额单位转换时可能存在尾数误差。</w:t>
      </w:r>
    </w:p>
    <w:tbl>
      <w:tblPr>
        <w:tblStyle w:val="6"/>
        <w:tblW w:w="10292" w:type="dxa"/>
        <w:jc w:val="center"/>
        <w:tblLayout w:type="fixed"/>
        <w:tblCellMar>
          <w:top w:w="15" w:type="dxa"/>
          <w:left w:w="15" w:type="dxa"/>
          <w:bottom w:w="15" w:type="dxa"/>
          <w:right w:w="15" w:type="dxa"/>
        </w:tblCellMar>
      </w:tblPr>
      <w:tblGrid>
        <w:gridCol w:w="744"/>
        <w:gridCol w:w="240"/>
        <w:gridCol w:w="2430"/>
        <w:gridCol w:w="985"/>
        <w:gridCol w:w="982"/>
        <w:gridCol w:w="982"/>
        <w:gridCol w:w="982"/>
        <w:gridCol w:w="982"/>
        <w:gridCol w:w="982"/>
        <w:gridCol w:w="983"/>
      </w:tblGrid>
      <w:tr w14:paraId="19321FF0">
        <w:tblPrEx>
          <w:tblCellMar>
            <w:top w:w="15" w:type="dxa"/>
            <w:left w:w="15" w:type="dxa"/>
            <w:bottom w:w="15" w:type="dxa"/>
            <w:right w:w="15" w:type="dxa"/>
          </w:tblCellMar>
        </w:tblPrEx>
        <w:trPr>
          <w:trHeight w:val="666" w:hRule="atLeast"/>
          <w:jc w:val="center"/>
        </w:trPr>
        <w:tc>
          <w:tcPr>
            <w:tcW w:w="10292" w:type="dxa"/>
            <w:gridSpan w:val="10"/>
            <w:shd w:val="clear" w:color="auto" w:fill="auto"/>
            <w:vAlign w:val="center"/>
          </w:tcPr>
          <w:p w14:paraId="10167C97">
            <w:pPr>
              <w:widowControl/>
              <w:jc w:val="center"/>
              <w:textAlignment w:val="center"/>
              <w:rPr>
                <w:rFonts w:ascii="华文中宋" w:hAnsi="华文中宋" w:eastAsia="华文中宋" w:cs="华文中宋"/>
                <w:b/>
                <w:bCs/>
                <w:color w:val="000000"/>
                <w:sz w:val="32"/>
                <w:szCs w:val="32"/>
              </w:rPr>
            </w:pPr>
            <w:r>
              <w:rPr>
                <w:rFonts w:hint="eastAsia" w:ascii="华文中宋" w:hAnsi="华文中宋" w:eastAsia="华文中宋" w:cs="华文中宋"/>
                <w:b/>
                <w:bCs/>
                <w:color w:val="000000"/>
                <w:kern w:val="0"/>
                <w:sz w:val="32"/>
                <w:szCs w:val="32"/>
                <w:lang w:bidi="ar"/>
              </w:rPr>
              <w:t>收入决算表</w:t>
            </w:r>
          </w:p>
        </w:tc>
      </w:tr>
      <w:tr w14:paraId="5B48D730">
        <w:tblPrEx>
          <w:tblCellMar>
            <w:top w:w="15" w:type="dxa"/>
            <w:left w:w="15" w:type="dxa"/>
            <w:bottom w:w="15" w:type="dxa"/>
            <w:right w:w="15" w:type="dxa"/>
          </w:tblCellMar>
        </w:tblPrEx>
        <w:trPr>
          <w:trHeight w:val="348" w:hRule="atLeast"/>
          <w:jc w:val="center"/>
        </w:trPr>
        <w:tc>
          <w:tcPr>
            <w:tcW w:w="744" w:type="dxa"/>
            <w:shd w:val="clear" w:color="auto" w:fill="FFFFFF"/>
            <w:vAlign w:val="center"/>
          </w:tcPr>
          <w:p w14:paraId="48635E41">
            <w:pPr>
              <w:jc w:val="right"/>
              <w:rPr>
                <w:rFonts w:ascii="宋体" w:hAnsi="宋体" w:eastAsia="宋体" w:cs="宋体"/>
                <w:color w:val="000000"/>
                <w:sz w:val="24"/>
              </w:rPr>
            </w:pPr>
          </w:p>
        </w:tc>
        <w:tc>
          <w:tcPr>
            <w:tcW w:w="240" w:type="dxa"/>
            <w:shd w:val="clear" w:color="auto" w:fill="FFFFFF"/>
            <w:vAlign w:val="center"/>
          </w:tcPr>
          <w:p w14:paraId="7B2F6D82">
            <w:pPr>
              <w:jc w:val="right"/>
              <w:rPr>
                <w:rFonts w:ascii="宋体" w:hAnsi="宋体" w:eastAsia="宋体" w:cs="宋体"/>
                <w:color w:val="000000"/>
                <w:sz w:val="24"/>
              </w:rPr>
            </w:pPr>
          </w:p>
        </w:tc>
        <w:tc>
          <w:tcPr>
            <w:tcW w:w="2430" w:type="dxa"/>
            <w:shd w:val="clear" w:color="auto" w:fill="FFFFFF"/>
            <w:vAlign w:val="center"/>
          </w:tcPr>
          <w:p w14:paraId="1D175768">
            <w:pPr>
              <w:jc w:val="right"/>
              <w:rPr>
                <w:rFonts w:ascii="宋体" w:hAnsi="宋体" w:eastAsia="宋体" w:cs="宋体"/>
                <w:color w:val="000000"/>
                <w:sz w:val="24"/>
              </w:rPr>
            </w:pPr>
          </w:p>
        </w:tc>
        <w:tc>
          <w:tcPr>
            <w:tcW w:w="985" w:type="dxa"/>
            <w:shd w:val="clear" w:color="auto" w:fill="FFFFFF"/>
            <w:vAlign w:val="center"/>
          </w:tcPr>
          <w:p w14:paraId="7124F202">
            <w:pPr>
              <w:jc w:val="right"/>
              <w:rPr>
                <w:rFonts w:ascii="宋体" w:hAnsi="宋体" w:eastAsia="宋体" w:cs="宋体"/>
                <w:color w:val="000000"/>
                <w:sz w:val="24"/>
              </w:rPr>
            </w:pPr>
          </w:p>
        </w:tc>
        <w:tc>
          <w:tcPr>
            <w:tcW w:w="982" w:type="dxa"/>
            <w:shd w:val="clear" w:color="auto" w:fill="FFFFFF"/>
            <w:vAlign w:val="center"/>
          </w:tcPr>
          <w:p w14:paraId="6F95901D">
            <w:pPr>
              <w:jc w:val="right"/>
              <w:rPr>
                <w:rFonts w:ascii="宋体" w:hAnsi="宋体" w:eastAsia="宋体" w:cs="宋体"/>
                <w:color w:val="000000"/>
                <w:sz w:val="24"/>
              </w:rPr>
            </w:pPr>
          </w:p>
        </w:tc>
        <w:tc>
          <w:tcPr>
            <w:tcW w:w="982" w:type="dxa"/>
            <w:shd w:val="clear" w:color="auto" w:fill="FFFFFF"/>
            <w:vAlign w:val="center"/>
          </w:tcPr>
          <w:p w14:paraId="7668F9E8">
            <w:pPr>
              <w:jc w:val="right"/>
              <w:rPr>
                <w:rFonts w:ascii="宋体" w:hAnsi="宋体" w:eastAsia="宋体" w:cs="宋体"/>
                <w:color w:val="000000"/>
                <w:sz w:val="24"/>
              </w:rPr>
            </w:pPr>
          </w:p>
        </w:tc>
        <w:tc>
          <w:tcPr>
            <w:tcW w:w="982" w:type="dxa"/>
            <w:shd w:val="clear" w:color="auto" w:fill="FFFFFF"/>
            <w:vAlign w:val="center"/>
          </w:tcPr>
          <w:p w14:paraId="6E6C41E7">
            <w:pPr>
              <w:jc w:val="right"/>
              <w:rPr>
                <w:rFonts w:ascii="宋体" w:hAnsi="宋体" w:eastAsia="宋体" w:cs="宋体"/>
                <w:color w:val="000000"/>
                <w:sz w:val="24"/>
              </w:rPr>
            </w:pPr>
          </w:p>
        </w:tc>
        <w:tc>
          <w:tcPr>
            <w:tcW w:w="982" w:type="dxa"/>
            <w:shd w:val="clear" w:color="auto" w:fill="FFFFFF"/>
            <w:vAlign w:val="center"/>
          </w:tcPr>
          <w:p w14:paraId="472DFCC3">
            <w:pPr>
              <w:jc w:val="right"/>
              <w:rPr>
                <w:rFonts w:ascii="宋体" w:hAnsi="宋体" w:eastAsia="宋体" w:cs="宋体"/>
                <w:color w:val="000000"/>
                <w:sz w:val="24"/>
              </w:rPr>
            </w:pPr>
          </w:p>
        </w:tc>
        <w:tc>
          <w:tcPr>
            <w:tcW w:w="982" w:type="dxa"/>
            <w:shd w:val="clear" w:color="auto" w:fill="FFFFFF"/>
            <w:vAlign w:val="center"/>
          </w:tcPr>
          <w:p w14:paraId="0A4A3766">
            <w:pPr>
              <w:jc w:val="right"/>
              <w:rPr>
                <w:rFonts w:ascii="宋体" w:hAnsi="宋体" w:eastAsia="宋体" w:cs="宋体"/>
                <w:color w:val="000000"/>
                <w:sz w:val="24"/>
              </w:rPr>
            </w:pPr>
          </w:p>
        </w:tc>
        <w:tc>
          <w:tcPr>
            <w:tcW w:w="983" w:type="dxa"/>
            <w:shd w:val="clear" w:color="auto" w:fill="FFFFFF"/>
            <w:vAlign w:val="center"/>
          </w:tcPr>
          <w:p w14:paraId="72DF66E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公开02表</w:t>
            </w:r>
          </w:p>
        </w:tc>
      </w:tr>
      <w:tr w14:paraId="226F7DF1">
        <w:tblPrEx>
          <w:tblCellMar>
            <w:top w:w="15" w:type="dxa"/>
            <w:left w:w="15" w:type="dxa"/>
            <w:bottom w:w="15" w:type="dxa"/>
            <w:right w:w="15" w:type="dxa"/>
          </w:tblCellMar>
        </w:tblPrEx>
        <w:trPr>
          <w:trHeight w:val="348" w:hRule="atLeast"/>
          <w:jc w:val="center"/>
        </w:trPr>
        <w:tc>
          <w:tcPr>
            <w:tcW w:w="4399" w:type="dxa"/>
            <w:gridSpan w:val="4"/>
            <w:shd w:val="clear" w:color="auto" w:fill="FFFFFF"/>
            <w:vAlign w:val="center"/>
          </w:tcPr>
          <w:p w14:paraId="15583DD5">
            <w:pPr>
              <w:jc w:val="left"/>
              <w:rPr>
                <w:rFonts w:ascii="宋体" w:hAnsi="宋体" w:eastAsia="宋体" w:cs="宋体"/>
                <w:color w:val="000000"/>
                <w:sz w:val="24"/>
              </w:rPr>
            </w:pPr>
            <w:r>
              <w:rPr>
                <w:rFonts w:hint="eastAsia" w:ascii="宋体" w:hAnsi="宋体" w:eastAsia="宋体" w:cs="宋体"/>
                <w:color w:val="000000"/>
                <w:kern w:val="0"/>
                <w:sz w:val="20"/>
                <w:szCs w:val="20"/>
                <w:lang w:bidi="ar"/>
              </w:rPr>
              <w:t>部门：</w:t>
            </w:r>
            <w:r>
              <w:rPr>
                <w:rFonts w:hint="eastAsia" w:ascii="宋体" w:hAnsi="宋体" w:eastAsia="宋体" w:cs="宋体"/>
                <w:color w:val="000000"/>
                <w:kern w:val="0"/>
                <w:sz w:val="20"/>
                <w:szCs w:val="20"/>
                <w:lang w:eastAsia="zh-CN" w:bidi="ar"/>
              </w:rPr>
              <w:t>河北省怀来县供销合作社联合社</w:t>
            </w:r>
            <w:r>
              <w:rPr>
                <w:rFonts w:hint="eastAsia" w:ascii="宋体" w:hAnsi="宋体" w:eastAsia="宋体" w:cs="宋体"/>
                <w:color w:val="000000"/>
                <w:kern w:val="0"/>
                <w:sz w:val="20"/>
                <w:szCs w:val="20"/>
                <w:lang w:bidi="ar"/>
              </w:rPr>
              <w:t xml:space="preserve"> </w:t>
            </w:r>
          </w:p>
        </w:tc>
        <w:tc>
          <w:tcPr>
            <w:tcW w:w="1964" w:type="dxa"/>
            <w:gridSpan w:val="2"/>
            <w:shd w:val="clear" w:color="auto" w:fill="FFFFFF"/>
            <w:vAlign w:val="center"/>
          </w:tcPr>
          <w:p w14:paraId="0D2E3F3B">
            <w:pPr>
              <w:jc w:val="center"/>
              <w:rPr>
                <w:rFonts w:ascii="宋体" w:hAnsi="宋体" w:eastAsia="宋体" w:cs="宋体"/>
                <w:color w:val="000000"/>
                <w:sz w:val="20"/>
                <w:szCs w:val="20"/>
              </w:rPr>
            </w:pPr>
            <w:r>
              <w:rPr>
                <w:rFonts w:hint="eastAsia" w:ascii="宋体" w:hAnsi="宋体" w:eastAsia="宋体" w:cs="宋体"/>
                <w:color w:val="000000"/>
                <w:sz w:val="24"/>
                <w:szCs w:val="24"/>
              </w:rPr>
              <w:t>2023年度</w:t>
            </w:r>
          </w:p>
        </w:tc>
        <w:tc>
          <w:tcPr>
            <w:tcW w:w="982" w:type="dxa"/>
            <w:shd w:val="clear" w:color="auto" w:fill="FFFFFF"/>
            <w:vAlign w:val="center"/>
          </w:tcPr>
          <w:p w14:paraId="42254609">
            <w:pPr>
              <w:jc w:val="right"/>
              <w:rPr>
                <w:rFonts w:ascii="宋体" w:hAnsi="宋体" w:eastAsia="宋体" w:cs="宋体"/>
                <w:color w:val="000000"/>
                <w:sz w:val="24"/>
              </w:rPr>
            </w:pPr>
          </w:p>
        </w:tc>
        <w:tc>
          <w:tcPr>
            <w:tcW w:w="982" w:type="dxa"/>
            <w:shd w:val="clear" w:color="auto" w:fill="FFFFFF"/>
            <w:vAlign w:val="center"/>
          </w:tcPr>
          <w:p w14:paraId="5C1052A2">
            <w:pPr>
              <w:jc w:val="right"/>
              <w:rPr>
                <w:rFonts w:ascii="宋体" w:hAnsi="宋体" w:eastAsia="宋体" w:cs="宋体"/>
                <w:color w:val="000000"/>
                <w:sz w:val="24"/>
              </w:rPr>
            </w:pPr>
          </w:p>
        </w:tc>
        <w:tc>
          <w:tcPr>
            <w:tcW w:w="982" w:type="dxa"/>
            <w:shd w:val="clear" w:color="auto" w:fill="FFFFFF"/>
            <w:vAlign w:val="center"/>
          </w:tcPr>
          <w:p w14:paraId="6C8077E8">
            <w:pPr>
              <w:jc w:val="right"/>
              <w:rPr>
                <w:rFonts w:ascii="宋体" w:hAnsi="宋体" w:eastAsia="宋体" w:cs="宋体"/>
                <w:color w:val="000000"/>
                <w:sz w:val="24"/>
              </w:rPr>
            </w:pPr>
          </w:p>
        </w:tc>
        <w:tc>
          <w:tcPr>
            <w:tcW w:w="983" w:type="dxa"/>
            <w:shd w:val="clear" w:color="auto" w:fill="FFFFFF"/>
            <w:vAlign w:val="center"/>
          </w:tcPr>
          <w:p w14:paraId="5E6C26F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单位：万元</w:t>
            </w:r>
          </w:p>
        </w:tc>
      </w:tr>
      <w:tr w14:paraId="296B0255">
        <w:tblPrEx>
          <w:tblCellMar>
            <w:top w:w="15" w:type="dxa"/>
            <w:left w:w="15" w:type="dxa"/>
            <w:bottom w:w="15" w:type="dxa"/>
            <w:right w:w="15" w:type="dxa"/>
          </w:tblCellMar>
        </w:tblPrEx>
        <w:trPr>
          <w:trHeight w:val="499" w:hRule="atLeast"/>
          <w:jc w:val="center"/>
        </w:trPr>
        <w:tc>
          <w:tcPr>
            <w:tcW w:w="341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E6A5C90">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项    目</w:t>
            </w:r>
          </w:p>
        </w:tc>
        <w:tc>
          <w:tcPr>
            <w:tcW w:w="98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4C96CF0">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本年收入合计</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339709">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财政拨款收入</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7396409">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上级补助收入</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7598957">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事业收入</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6404F99">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经营收入</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8931578">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附属单位上缴收入</w:t>
            </w:r>
          </w:p>
        </w:tc>
        <w:tc>
          <w:tcPr>
            <w:tcW w:w="9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2E1B2A7">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其他收入</w:t>
            </w:r>
          </w:p>
        </w:tc>
      </w:tr>
      <w:tr w14:paraId="7F4C1744">
        <w:tblPrEx>
          <w:tblCellMar>
            <w:top w:w="15" w:type="dxa"/>
            <w:left w:w="15" w:type="dxa"/>
            <w:bottom w:w="15" w:type="dxa"/>
            <w:right w:w="15" w:type="dxa"/>
          </w:tblCellMar>
        </w:tblPrEx>
        <w:trPr>
          <w:trHeight w:val="499" w:hRule="atLeast"/>
          <w:jc w:val="center"/>
        </w:trPr>
        <w:tc>
          <w:tcPr>
            <w:tcW w:w="984"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4E495B6">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科目代码</w:t>
            </w:r>
          </w:p>
        </w:tc>
        <w:tc>
          <w:tcPr>
            <w:tcW w:w="24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479745E">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科目名称</w:t>
            </w:r>
          </w:p>
        </w:tc>
        <w:tc>
          <w:tcPr>
            <w:tcW w:w="9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C3ECD3">
            <w:pPr>
              <w:jc w:val="center"/>
              <w:rPr>
                <w:rFonts w:ascii="宋体" w:hAnsi="宋体" w:eastAsia="宋体" w:cs="宋体"/>
                <w:b/>
                <w:bCs/>
                <w:color w:val="000000"/>
                <w:sz w:val="24"/>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E89B7">
            <w:pPr>
              <w:jc w:val="center"/>
              <w:rPr>
                <w:rFonts w:ascii="宋体" w:hAnsi="宋体" w:eastAsia="宋体" w:cs="宋体"/>
                <w:b/>
                <w:bCs/>
                <w:color w:val="000000"/>
                <w:sz w:val="24"/>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C7E36F">
            <w:pPr>
              <w:jc w:val="center"/>
              <w:rPr>
                <w:rFonts w:ascii="宋体" w:hAnsi="宋体" w:eastAsia="宋体" w:cs="宋体"/>
                <w:b/>
                <w:bCs/>
                <w:color w:val="000000"/>
                <w:sz w:val="24"/>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1AD0E4">
            <w:pPr>
              <w:jc w:val="center"/>
              <w:rPr>
                <w:rFonts w:ascii="宋体" w:hAnsi="宋体" w:eastAsia="宋体" w:cs="宋体"/>
                <w:b/>
                <w:bCs/>
                <w:color w:val="000000"/>
                <w:sz w:val="24"/>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0C1654">
            <w:pPr>
              <w:jc w:val="center"/>
              <w:rPr>
                <w:rFonts w:ascii="宋体" w:hAnsi="宋体" w:eastAsia="宋体" w:cs="宋体"/>
                <w:b/>
                <w:bCs/>
                <w:color w:val="000000"/>
                <w:sz w:val="24"/>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1FD506">
            <w:pPr>
              <w:jc w:val="center"/>
              <w:rPr>
                <w:rFonts w:ascii="宋体" w:hAnsi="宋体" w:eastAsia="宋体" w:cs="宋体"/>
                <w:b/>
                <w:bCs/>
                <w:color w:val="000000"/>
                <w:sz w:val="24"/>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F361DC">
            <w:pPr>
              <w:jc w:val="center"/>
              <w:rPr>
                <w:rFonts w:ascii="宋体" w:hAnsi="宋体" w:eastAsia="宋体" w:cs="宋体"/>
                <w:b/>
                <w:bCs/>
                <w:color w:val="000000"/>
                <w:sz w:val="24"/>
              </w:rPr>
            </w:pPr>
          </w:p>
        </w:tc>
      </w:tr>
      <w:tr w14:paraId="04AA4AB0">
        <w:tblPrEx>
          <w:tblCellMar>
            <w:top w:w="15" w:type="dxa"/>
            <w:left w:w="15" w:type="dxa"/>
            <w:bottom w:w="15" w:type="dxa"/>
            <w:right w:w="15" w:type="dxa"/>
          </w:tblCellMar>
        </w:tblPrEx>
        <w:trPr>
          <w:trHeight w:val="499" w:hRule="atLeast"/>
          <w:jc w:val="center"/>
        </w:trPr>
        <w:tc>
          <w:tcPr>
            <w:tcW w:w="984"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C78094">
            <w:pPr>
              <w:jc w:val="center"/>
              <w:rPr>
                <w:rFonts w:ascii="宋体" w:hAnsi="宋体" w:eastAsia="宋体" w:cs="宋体"/>
                <w:color w:val="000000"/>
                <w:sz w:val="24"/>
              </w:rPr>
            </w:pP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72340A">
            <w:pPr>
              <w:jc w:val="center"/>
              <w:rPr>
                <w:rFonts w:ascii="宋体" w:hAnsi="宋体" w:eastAsia="宋体" w:cs="宋体"/>
                <w:color w:val="000000"/>
                <w:sz w:val="24"/>
              </w:rPr>
            </w:pPr>
          </w:p>
        </w:tc>
        <w:tc>
          <w:tcPr>
            <w:tcW w:w="9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E07F47">
            <w:pPr>
              <w:jc w:val="center"/>
              <w:rPr>
                <w:rFonts w:ascii="宋体" w:hAnsi="宋体" w:eastAsia="宋体" w:cs="宋体"/>
                <w:color w:val="000000"/>
                <w:sz w:val="24"/>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19F89">
            <w:pPr>
              <w:jc w:val="center"/>
              <w:rPr>
                <w:rFonts w:ascii="宋体" w:hAnsi="宋体" w:eastAsia="宋体" w:cs="宋体"/>
                <w:color w:val="000000"/>
                <w:sz w:val="24"/>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14E0F7">
            <w:pPr>
              <w:jc w:val="center"/>
              <w:rPr>
                <w:rFonts w:ascii="宋体" w:hAnsi="宋体" w:eastAsia="宋体" w:cs="宋体"/>
                <w:color w:val="000000"/>
                <w:sz w:val="24"/>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27A9F8">
            <w:pPr>
              <w:jc w:val="center"/>
              <w:rPr>
                <w:rFonts w:ascii="宋体" w:hAnsi="宋体" w:eastAsia="宋体" w:cs="宋体"/>
                <w:color w:val="000000"/>
                <w:sz w:val="24"/>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ED2F3A">
            <w:pPr>
              <w:jc w:val="center"/>
              <w:rPr>
                <w:rFonts w:ascii="宋体" w:hAnsi="宋体" w:eastAsia="宋体" w:cs="宋体"/>
                <w:color w:val="000000"/>
                <w:sz w:val="24"/>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0590A2">
            <w:pPr>
              <w:jc w:val="center"/>
              <w:rPr>
                <w:rFonts w:ascii="宋体" w:hAnsi="宋体" w:eastAsia="宋体" w:cs="宋体"/>
                <w:color w:val="000000"/>
                <w:sz w:val="24"/>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4CE013">
            <w:pPr>
              <w:jc w:val="center"/>
              <w:rPr>
                <w:rFonts w:ascii="宋体" w:hAnsi="宋体" w:eastAsia="宋体" w:cs="宋体"/>
                <w:color w:val="000000"/>
                <w:sz w:val="24"/>
              </w:rPr>
            </w:pPr>
          </w:p>
        </w:tc>
      </w:tr>
      <w:tr w14:paraId="7E732ADE">
        <w:tblPrEx>
          <w:tblCellMar>
            <w:top w:w="15" w:type="dxa"/>
            <w:left w:w="15" w:type="dxa"/>
            <w:bottom w:w="15" w:type="dxa"/>
            <w:right w:w="15" w:type="dxa"/>
          </w:tblCellMar>
        </w:tblPrEx>
        <w:trPr>
          <w:trHeight w:val="499" w:hRule="atLeast"/>
          <w:jc w:val="center"/>
        </w:trPr>
        <w:tc>
          <w:tcPr>
            <w:tcW w:w="341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0C060A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栏次</w:t>
            </w:r>
          </w:p>
        </w:tc>
        <w:tc>
          <w:tcPr>
            <w:tcW w:w="9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36426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1</w:t>
            </w:r>
          </w:p>
        </w:tc>
        <w:tc>
          <w:tcPr>
            <w:tcW w:w="9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84B5F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2</w:t>
            </w:r>
          </w:p>
        </w:tc>
        <w:tc>
          <w:tcPr>
            <w:tcW w:w="9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D0B35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3</w:t>
            </w:r>
          </w:p>
        </w:tc>
        <w:tc>
          <w:tcPr>
            <w:tcW w:w="9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BD7A2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4</w:t>
            </w:r>
          </w:p>
        </w:tc>
        <w:tc>
          <w:tcPr>
            <w:tcW w:w="9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7395B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5</w:t>
            </w:r>
          </w:p>
        </w:tc>
        <w:tc>
          <w:tcPr>
            <w:tcW w:w="9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D9642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6</w:t>
            </w:r>
          </w:p>
        </w:tc>
        <w:tc>
          <w:tcPr>
            <w:tcW w:w="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EAB2B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7</w:t>
            </w:r>
          </w:p>
        </w:tc>
      </w:tr>
      <w:tr w14:paraId="6483253F">
        <w:tblPrEx>
          <w:tblCellMar>
            <w:top w:w="15" w:type="dxa"/>
            <w:left w:w="15" w:type="dxa"/>
            <w:bottom w:w="15" w:type="dxa"/>
            <w:right w:w="15" w:type="dxa"/>
          </w:tblCellMar>
        </w:tblPrEx>
        <w:trPr>
          <w:trHeight w:val="499" w:hRule="atLeast"/>
          <w:jc w:val="center"/>
        </w:trPr>
        <w:tc>
          <w:tcPr>
            <w:tcW w:w="341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C2BB10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合计</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AE864">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596.12</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18742">
            <w:pPr>
              <w:jc w:val="right"/>
              <w:rPr>
                <w:rFonts w:ascii="宋体" w:hAnsi="宋体" w:eastAsia="宋体" w:cs="宋体"/>
                <w:color w:val="000000"/>
                <w:sz w:val="24"/>
              </w:rPr>
            </w:pPr>
            <w:r>
              <w:rPr>
                <w:rFonts w:hint="eastAsia" w:ascii="宋体" w:hAnsi="宋体" w:eastAsia="宋体" w:cs="宋体"/>
                <w:color w:val="000000"/>
                <w:sz w:val="24"/>
                <w:lang w:val="en-US" w:eastAsia="zh-CN"/>
              </w:rPr>
              <w:t>596.12</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63382">
            <w:pPr>
              <w:jc w:val="right"/>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759F5">
            <w:pPr>
              <w:jc w:val="right"/>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7AE94">
            <w:pPr>
              <w:jc w:val="right"/>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F75EF">
            <w:pPr>
              <w:jc w:val="right"/>
              <w:rPr>
                <w:rFonts w:ascii="宋体" w:hAnsi="宋体" w:eastAsia="宋体" w:cs="宋体"/>
                <w:color w:val="000000"/>
                <w:sz w:val="24"/>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F0250">
            <w:pPr>
              <w:jc w:val="right"/>
              <w:rPr>
                <w:rFonts w:ascii="宋体" w:hAnsi="宋体" w:eastAsia="宋体" w:cs="宋体"/>
                <w:color w:val="000000"/>
                <w:sz w:val="24"/>
              </w:rPr>
            </w:pPr>
          </w:p>
        </w:tc>
      </w:tr>
      <w:tr w14:paraId="3533ECA2">
        <w:tblPrEx>
          <w:tblCellMar>
            <w:top w:w="15" w:type="dxa"/>
            <w:left w:w="15" w:type="dxa"/>
            <w:bottom w:w="15" w:type="dxa"/>
            <w:right w:w="15" w:type="dxa"/>
          </w:tblCellMar>
        </w:tblPrEx>
        <w:trPr>
          <w:trHeight w:val="499" w:hRule="atLeast"/>
          <w:jc w:val="center"/>
        </w:trPr>
        <w:tc>
          <w:tcPr>
            <w:tcW w:w="98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53DB7BE">
            <w:pPr>
              <w:jc w:val="lef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208</w:t>
            </w:r>
          </w:p>
        </w:tc>
        <w:tc>
          <w:tcPr>
            <w:tcW w:w="24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F61724">
            <w:pPr>
              <w:jc w:val="left"/>
              <w:rPr>
                <w:rFonts w:ascii="宋体" w:hAnsi="宋体" w:eastAsia="宋体" w:cs="宋体"/>
                <w:color w:val="000000"/>
                <w:kern w:val="2"/>
                <w:sz w:val="24"/>
                <w:szCs w:val="22"/>
                <w:lang w:val="en-US" w:eastAsia="zh-CN" w:bidi="ar-SA"/>
              </w:rPr>
            </w:pPr>
            <w:r>
              <w:rPr>
                <w:rFonts w:hint="eastAsia"/>
              </w:rPr>
              <w:t>社会保障和就业支出</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E018B">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5.26</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8B8CA">
            <w:pPr>
              <w:jc w:val="right"/>
              <w:rPr>
                <w:rFonts w:ascii="宋体" w:hAnsi="宋体" w:eastAsia="宋体" w:cs="宋体"/>
                <w:color w:val="000000"/>
                <w:sz w:val="24"/>
              </w:rPr>
            </w:pPr>
            <w:r>
              <w:rPr>
                <w:rFonts w:hint="eastAsia" w:ascii="宋体" w:hAnsi="宋体" w:eastAsia="宋体" w:cs="宋体"/>
                <w:color w:val="000000"/>
                <w:sz w:val="24"/>
                <w:lang w:val="en-US" w:eastAsia="zh-CN"/>
              </w:rPr>
              <w:t>5.26</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9BBC5">
            <w:pPr>
              <w:jc w:val="right"/>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7F6BA">
            <w:pPr>
              <w:jc w:val="right"/>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74CB3">
            <w:pPr>
              <w:jc w:val="right"/>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F8147">
            <w:pPr>
              <w:jc w:val="right"/>
              <w:rPr>
                <w:rFonts w:ascii="宋体" w:hAnsi="宋体" w:eastAsia="宋体" w:cs="宋体"/>
                <w:color w:val="000000"/>
                <w:sz w:val="24"/>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80659">
            <w:pPr>
              <w:jc w:val="right"/>
              <w:rPr>
                <w:rFonts w:ascii="宋体" w:hAnsi="宋体" w:eastAsia="宋体" w:cs="宋体"/>
                <w:color w:val="000000"/>
                <w:sz w:val="24"/>
              </w:rPr>
            </w:pPr>
          </w:p>
        </w:tc>
      </w:tr>
      <w:tr w14:paraId="1AEC2CCD">
        <w:tblPrEx>
          <w:tblCellMar>
            <w:top w:w="15" w:type="dxa"/>
            <w:left w:w="15" w:type="dxa"/>
            <w:bottom w:w="15" w:type="dxa"/>
            <w:right w:w="15" w:type="dxa"/>
          </w:tblCellMar>
        </w:tblPrEx>
        <w:trPr>
          <w:trHeight w:val="569" w:hRule="atLeast"/>
          <w:jc w:val="center"/>
        </w:trPr>
        <w:tc>
          <w:tcPr>
            <w:tcW w:w="98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EBBCCBA">
            <w:pPr>
              <w:jc w:val="lef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20899</w:t>
            </w:r>
          </w:p>
        </w:tc>
        <w:tc>
          <w:tcPr>
            <w:tcW w:w="24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D85FC4">
            <w:pPr>
              <w:jc w:val="left"/>
              <w:rPr>
                <w:rFonts w:ascii="宋体" w:hAnsi="宋体" w:eastAsia="宋体" w:cs="宋体"/>
                <w:color w:val="000000"/>
                <w:kern w:val="2"/>
                <w:sz w:val="24"/>
                <w:szCs w:val="22"/>
                <w:lang w:val="en-US" w:eastAsia="zh-CN" w:bidi="ar-SA"/>
              </w:rPr>
            </w:pPr>
            <w:r>
              <w:rPr>
                <w:rFonts w:hint="eastAsia"/>
              </w:rPr>
              <w:t>其他社会保障和就业支出</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5F72D">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5.26</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58D67">
            <w:pPr>
              <w:jc w:val="right"/>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5.26</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E3905">
            <w:pPr>
              <w:jc w:val="right"/>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37BBE">
            <w:pPr>
              <w:jc w:val="right"/>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CB7E9">
            <w:pPr>
              <w:jc w:val="right"/>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96D8F">
            <w:pPr>
              <w:jc w:val="right"/>
              <w:rPr>
                <w:rFonts w:ascii="宋体" w:hAnsi="宋体" w:eastAsia="宋体" w:cs="宋体"/>
                <w:color w:val="000000"/>
                <w:sz w:val="24"/>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D205A">
            <w:pPr>
              <w:jc w:val="right"/>
              <w:rPr>
                <w:rFonts w:ascii="宋体" w:hAnsi="宋体" w:eastAsia="宋体" w:cs="宋体"/>
                <w:color w:val="000000"/>
                <w:sz w:val="24"/>
              </w:rPr>
            </w:pPr>
          </w:p>
        </w:tc>
      </w:tr>
      <w:tr w14:paraId="6F8E13B1">
        <w:tblPrEx>
          <w:tblCellMar>
            <w:top w:w="15" w:type="dxa"/>
            <w:left w:w="15" w:type="dxa"/>
            <w:bottom w:w="15" w:type="dxa"/>
            <w:right w:w="15" w:type="dxa"/>
          </w:tblCellMar>
        </w:tblPrEx>
        <w:trPr>
          <w:trHeight w:val="499" w:hRule="atLeast"/>
          <w:jc w:val="center"/>
        </w:trPr>
        <w:tc>
          <w:tcPr>
            <w:tcW w:w="98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B81E6F4">
            <w:pPr>
              <w:jc w:val="lef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2089999</w:t>
            </w:r>
          </w:p>
        </w:tc>
        <w:tc>
          <w:tcPr>
            <w:tcW w:w="24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0498E2">
            <w:pPr>
              <w:jc w:val="left"/>
              <w:rPr>
                <w:rFonts w:ascii="宋体" w:hAnsi="宋体" w:eastAsia="宋体" w:cs="宋体"/>
                <w:color w:val="000000"/>
                <w:kern w:val="2"/>
                <w:sz w:val="24"/>
                <w:szCs w:val="22"/>
                <w:lang w:val="en-US" w:eastAsia="zh-CN" w:bidi="ar-SA"/>
              </w:rPr>
            </w:pPr>
            <w:r>
              <w:rPr>
                <w:rFonts w:hint="eastAsia"/>
              </w:rPr>
              <w:t>其他社会保障和就业支出</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27536">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5.26</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7958B">
            <w:pPr>
              <w:jc w:val="right"/>
              <w:rPr>
                <w:rFonts w:ascii="宋体" w:hAnsi="宋体" w:eastAsia="宋体" w:cs="宋体"/>
                <w:color w:val="000000"/>
                <w:sz w:val="24"/>
              </w:rPr>
            </w:pPr>
            <w:r>
              <w:rPr>
                <w:rFonts w:hint="eastAsia" w:ascii="宋体" w:hAnsi="宋体" w:eastAsia="宋体" w:cs="宋体"/>
                <w:color w:val="000000"/>
                <w:sz w:val="24"/>
                <w:lang w:val="en-US" w:eastAsia="zh-CN"/>
              </w:rPr>
              <w:t>5.26</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D19BB">
            <w:pPr>
              <w:jc w:val="right"/>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40ED7">
            <w:pPr>
              <w:jc w:val="right"/>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322CA">
            <w:pPr>
              <w:jc w:val="right"/>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FCA80">
            <w:pPr>
              <w:jc w:val="right"/>
              <w:rPr>
                <w:rFonts w:ascii="宋体" w:hAnsi="宋体" w:eastAsia="宋体" w:cs="宋体"/>
                <w:color w:val="000000"/>
                <w:sz w:val="24"/>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8D386">
            <w:pPr>
              <w:jc w:val="right"/>
              <w:rPr>
                <w:rFonts w:ascii="宋体" w:hAnsi="宋体" w:eastAsia="宋体" w:cs="宋体"/>
                <w:color w:val="000000"/>
                <w:sz w:val="24"/>
              </w:rPr>
            </w:pPr>
          </w:p>
        </w:tc>
      </w:tr>
      <w:tr w14:paraId="6DAE343D">
        <w:tblPrEx>
          <w:tblCellMar>
            <w:top w:w="15" w:type="dxa"/>
            <w:left w:w="15" w:type="dxa"/>
            <w:bottom w:w="15" w:type="dxa"/>
            <w:right w:w="15" w:type="dxa"/>
          </w:tblCellMar>
        </w:tblPrEx>
        <w:trPr>
          <w:trHeight w:val="499" w:hRule="atLeast"/>
          <w:jc w:val="center"/>
        </w:trPr>
        <w:tc>
          <w:tcPr>
            <w:tcW w:w="98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E30F939">
            <w:pPr>
              <w:jc w:val="lef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212</w:t>
            </w:r>
          </w:p>
        </w:tc>
        <w:tc>
          <w:tcPr>
            <w:tcW w:w="24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B32FA7">
            <w:pPr>
              <w:jc w:val="left"/>
              <w:rPr>
                <w:rFonts w:ascii="宋体" w:hAnsi="宋体" w:eastAsia="宋体" w:cs="宋体"/>
                <w:color w:val="000000"/>
                <w:kern w:val="2"/>
                <w:sz w:val="24"/>
                <w:szCs w:val="22"/>
                <w:lang w:val="en-US" w:eastAsia="zh-CN" w:bidi="ar-SA"/>
              </w:rPr>
            </w:pPr>
            <w:r>
              <w:rPr>
                <w:rFonts w:hint="eastAsia"/>
              </w:rPr>
              <w:t>城乡社区支出</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2819B">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235.00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27764">
            <w:pPr>
              <w:jc w:val="right"/>
              <w:rPr>
                <w:rFonts w:ascii="宋体" w:hAnsi="宋体" w:eastAsia="宋体" w:cs="宋体"/>
                <w:color w:val="000000"/>
                <w:sz w:val="24"/>
              </w:rPr>
            </w:pPr>
            <w:r>
              <w:rPr>
                <w:rFonts w:hint="eastAsia" w:ascii="宋体" w:hAnsi="宋体" w:eastAsia="宋体" w:cs="宋体"/>
                <w:color w:val="000000"/>
                <w:sz w:val="24"/>
                <w:lang w:val="en-US" w:eastAsia="zh-CN"/>
              </w:rPr>
              <w:t>235.00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BCC5B">
            <w:pPr>
              <w:jc w:val="right"/>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95D72">
            <w:pPr>
              <w:jc w:val="right"/>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49621">
            <w:pPr>
              <w:jc w:val="right"/>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C67EA">
            <w:pPr>
              <w:jc w:val="right"/>
              <w:rPr>
                <w:rFonts w:ascii="宋体" w:hAnsi="宋体" w:eastAsia="宋体" w:cs="宋体"/>
                <w:color w:val="000000"/>
                <w:sz w:val="24"/>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FF55F">
            <w:pPr>
              <w:jc w:val="right"/>
              <w:rPr>
                <w:rFonts w:ascii="宋体" w:hAnsi="宋体" w:eastAsia="宋体" w:cs="宋体"/>
                <w:color w:val="000000"/>
                <w:sz w:val="24"/>
              </w:rPr>
            </w:pPr>
          </w:p>
        </w:tc>
      </w:tr>
      <w:tr w14:paraId="53F47B56">
        <w:tblPrEx>
          <w:tblCellMar>
            <w:top w:w="15" w:type="dxa"/>
            <w:left w:w="15" w:type="dxa"/>
            <w:bottom w:w="15" w:type="dxa"/>
            <w:right w:w="15" w:type="dxa"/>
          </w:tblCellMar>
        </w:tblPrEx>
        <w:trPr>
          <w:trHeight w:val="499" w:hRule="atLeast"/>
          <w:jc w:val="center"/>
        </w:trPr>
        <w:tc>
          <w:tcPr>
            <w:tcW w:w="98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932CD09">
            <w:pPr>
              <w:jc w:val="lef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21208</w:t>
            </w:r>
          </w:p>
        </w:tc>
        <w:tc>
          <w:tcPr>
            <w:tcW w:w="24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12B47C">
            <w:pPr>
              <w:jc w:val="left"/>
              <w:rPr>
                <w:rFonts w:ascii="宋体" w:hAnsi="宋体" w:eastAsia="宋体" w:cs="宋体"/>
                <w:color w:val="000000"/>
                <w:kern w:val="2"/>
                <w:sz w:val="24"/>
                <w:szCs w:val="22"/>
                <w:lang w:val="en-US" w:eastAsia="zh-CN" w:bidi="ar-SA"/>
              </w:rPr>
            </w:pPr>
            <w:r>
              <w:rPr>
                <w:rFonts w:hint="eastAsia"/>
              </w:rPr>
              <w:t>国有土地使用权出让收入安排的支出</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223C7">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235.00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4C9D1">
            <w:pPr>
              <w:jc w:val="right"/>
              <w:rPr>
                <w:rFonts w:ascii="宋体" w:hAnsi="宋体" w:eastAsia="宋体" w:cs="宋体"/>
                <w:color w:val="000000"/>
                <w:sz w:val="24"/>
              </w:rPr>
            </w:pPr>
            <w:r>
              <w:rPr>
                <w:rFonts w:hint="eastAsia" w:ascii="宋体" w:hAnsi="宋体" w:eastAsia="宋体" w:cs="宋体"/>
                <w:color w:val="000000"/>
                <w:sz w:val="24"/>
                <w:lang w:val="en-US" w:eastAsia="zh-CN"/>
              </w:rPr>
              <w:t>235.00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6259C">
            <w:pPr>
              <w:jc w:val="right"/>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1851B">
            <w:pPr>
              <w:jc w:val="right"/>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F38A5">
            <w:pPr>
              <w:jc w:val="right"/>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48D96">
            <w:pPr>
              <w:jc w:val="right"/>
              <w:rPr>
                <w:rFonts w:ascii="宋体" w:hAnsi="宋体" w:eastAsia="宋体" w:cs="宋体"/>
                <w:color w:val="000000"/>
                <w:sz w:val="24"/>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2CA07">
            <w:pPr>
              <w:jc w:val="right"/>
              <w:rPr>
                <w:rFonts w:ascii="宋体" w:hAnsi="宋体" w:eastAsia="宋体" w:cs="宋体"/>
                <w:color w:val="000000"/>
                <w:sz w:val="24"/>
              </w:rPr>
            </w:pPr>
          </w:p>
        </w:tc>
      </w:tr>
      <w:tr w14:paraId="03FE63A9">
        <w:tblPrEx>
          <w:tblCellMar>
            <w:top w:w="15" w:type="dxa"/>
            <w:left w:w="15" w:type="dxa"/>
            <w:bottom w:w="15" w:type="dxa"/>
            <w:right w:w="15" w:type="dxa"/>
          </w:tblCellMar>
        </w:tblPrEx>
        <w:trPr>
          <w:trHeight w:val="499" w:hRule="atLeast"/>
          <w:jc w:val="center"/>
        </w:trPr>
        <w:tc>
          <w:tcPr>
            <w:tcW w:w="98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386B8DC">
            <w:pPr>
              <w:jc w:val="lef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2120809</w:t>
            </w:r>
          </w:p>
        </w:tc>
        <w:tc>
          <w:tcPr>
            <w:tcW w:w="24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F06177">
            <w:pPr>
              <w:jc w:val="left"/>
              <w:rPr>
                <w:rFonts w:ascii="宋体" w:hAnsi="宋体" w:eastAsia="宋体" w:cs="宋体"/>
                <w:color w:val="000000"/>
                <w:kern w:val="2"/>
                <w:sz w:val="24"/>
                <w:szCs w:val="22"/>
                <w:lang w:val="en-US" w:eastAsia="zh-CN" w:bidi="ar-SA"/>
              </w:rPr>
            </w:pPr>
            <w:r>
              <w:rPr>
                <w:rFonts w:hint="eastAsia"/>
              </w:rPr>
              <w:t>支付破产或改制企业职工安置费</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5633E">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235.00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CCD0A">
            <w:pPr>
              <w:jc w:val="right"/>
              <w:rPr>
                <w:rFonts w:ascii="宋体" w:hAnsi="宋体" w:eastAsia="宋体" w:cs="宋体"/>
                <w:color w:val="000000"/>
                <w:sz w:val="24"/>
              </w:rPr>
            </w:pPr>
            <w:r>
              <w:rPr>
                <w:rFonts w:hint="eastAsia" w:ascii="宋体" w:hAnsi="宋体" w:eastAsia="宋体" w:cs="宋体"/>
                <w:color w:val="000000"/>
                <w:sz w:val="24"/>
                <w:lang w:val="en-US" w:eastAsia="zh-CN"/>
              </w:rPr>
              <w:t>235.00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9E87D">
            <w:pPr>
              <w:jc w:val="right"/>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072FA">
            <w:pPr>
              <w:jc w:val="right"/>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4E7F1">
            <w:pPr>
              <w:jc w:val="right"/>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47A4C">
            <w:pPr>
              <w:jc w:val="right"/>
              <w:rPr>
                <w:rFonts w:ascii="宋体" w:hAnsi="宋体" w:eastAsia="宋体" w:cs="宋体"/>
                <w:color w:val="000000"/>
                <w:sz w:val="24"/>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99578">
            <w:pPr>
              <w:jc w:val="right"/>
              <w:rPr>
                <w:rFonts w:ascii="宋体" w:hAnsi="宋体" w:eastAsia="宋体" w:cs="宋体"/>
                <w:color w:val="000000"/>
                <w:sz w:val="24"/>
              </w:rPr>
            </w:pPr>
          </w:p>
        </w:tc>
      </w:tr>
      <w:tr w14:paraId="1E946828">
        <w:tblPrEx>
          <w:tblCellMar>
            <w:top w:w="15" w:type="dxa"/>
            <w:left w:w="15" w:type="dxa"/>
            <w:bottom w:w="15" w:type="dxa"/>
            <w:right w:w="15" w:type="dxa"/>
          </w:tblCellMar>
        </w:tblPrEx>
        <w:trPr>
          <w:trHeight w:val="499" w:hRule="atLeast"/>
          <w:jc w:val="center"/>
        </w:trPr>
        <w:tc>
          <w:tcPr>
            <w:tcW w:w="98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1A2BFFE">
            <w:pPr>
              <w:jc w:val="lef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216</w:t>
            </w:r>
          </w:p>
        </w:tc>
        <w:tc>
          <w:tcPr>
            <w:tcW w:w="24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7CE215">
            <w:pPr>
              <w:jc w:val="left"/>
              <w:rPr>
                <w:rFonts w:hint="eastAsia" w:ascii="宋体" w:hAnsi="宋体" w:eastAsia="宋体" w:cs="宋体"/>
                <w:color w:val="000000"/>
                <w:kern w:val="2"/>
                <w:sz w:val="24"/>
                <w:szCs w:val="22"/>
                <w:lang w:val="en-US" w:eastAsia="zh-CN" w:bidi="ar-SA"/>
              </w:rPr>
            </w:pPr>
            <w:r>
              <w:rPr>
                <w:rFonts w:hint="eastAsia"/>
              </w:rPr>
              <w:t>商业服务业等支出</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5C7D9">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355.86</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330DA">
            <w:pPr>
              <w:jc w:val="right"/>
              <w:rPr>
                <w:rFonts w:ascii="宋体" w:hAnsi="宋体" w:eastAsia="宋体" w:cs="宋体"/>
                <w:color w:val="000000"/>
                <w:sz w:val="24"/>
              </w:rPr>
            </w:pPr>
            <w:r>
              <w:rPr>
                <w:rFonts w:hint="eastAsia" w:ascii="宋体" w:hAnsi="宋体" w:eastAsia="宋体" w:cs="宋体"/>
                <w:color w:val="000000"/>
                <w:sz w:val="24"/>
                <w:lang w:val="en-US" w:eastAsia="zh-CN"/>
              </w:rPr>
              <w:t>355.86</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EE910">
            <w:pPr>
              <w:jc w:val="right"/>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16A98">
            <w:pPr>
              <w:jc w:val="right"/>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C988F">
            <w:pPr>
              <w:jc w:val="right"/>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8003D">
            <w:pPr>
              <w:jc w:val="right"/>
              <w:rPr>
                <w:rFonts w:ascii="宋体" w:hAnsi="宋体" w:eastAsia="宋体" w:cs="宋体"/>
                <w:color w:val="000000"/>
                <w:sz w:val="24"/>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B8A43">
            <w:pPr>
              <w:jc w:val="right"/>
              <w:rPr>
                <w:rFonts w:ascii="宋体" w:hAnsi="宋体" w:eastAsia="宋体" w:cs="宋体"/>
                <w:color w:val="000000"/>
                <w:sz w:val="24"/>
              </w:rPr>
            </w:pPr>
          </w:p>
        </w:tc>
      </w:tr>
      <w:tr w14:paraId="7C72954B">
        <w:tblPrEx>
          <w:tblCellMar>
            <w:top w:w="15" w:type="dxa"/>
            <w:left w:w="15" w:type="dxa"/>
            <w:bottom w:w="15" w:type="dxa"/>
            <w:right w:w="15" w:type="dxa"/>
          </w:tblCellMar>
        </w:tblPrEx>
        <w:trPr>
          <w:trHeight w:val="499" w:hRule="atLeast"/>
          <w:jc w:val="center"/>
        </w:trPr>
        <w:tc>
          <w:tcPr>
            <w:tcW w:w="98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41861C8">
            <w:pPr>
              <w:jc w:val="lef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21602</w:t>
            </w:r>
          </w:p>
        </w:tc>
        <w:tc>
          <w:tcPr>
            <w:tcW w:w="24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06BB0C">
            <w:pPr>
              <w:jc w:val="left"/>
              <w:rPr>
                <w:rFonts w:hint="eastAsia" w:ascii="宋体" w:hAnsi="宋体" w:eastAsia="宋体" w:cs="宋体"/>
                <w:color w:val="000000"/>
                <w:kern w:val="2"/>
                <w:sz w:val="24"/>
                <w:szCs w:val="22"/>
                <w:lang w:val="en-US" w:eastAsia="zh-CN" w:bidi="ar-SA"/>
              </w:rPr>
            </w:pPr>
            <w:r>
              <w:rPr>
                <w:rFonts w:hint="eastAsia"/>
              </w:rPr>
              <w:t>商业流通事务</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4FC86">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355.86</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B59D7">
            <w:pPr>
              <w:jc w:val="right"/>
              <w:rPr>
                <w:rFonts w:ascii="宋体" w:hAnsi="宋体" w:eastAsia="宋体" w:cs="宋体"/>
                <w:color w:val="000000"/>
                <w:sz w:val="24"/>
              </w:rPr>
            </w:pPr>
            <w:r>
              <w:rPr>
                <w:rFonts w:hint="eastAsia" w:ascii="宋体" w:hAnsi="宋体" w:eastAsia="宋体" w:cs="宋体"/>
                <w:color w:val="000000"/>
                <w:sz w:val="24"/>
                <w:lang w:val="en-US" w:eastAsia="zh-CN"/>
              </w:rPr>
              <w:t>355.86</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2E97F">
            <w:pPr>
              <w:jc w:val="right"/>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33661">
            <w:pPr>
              <w:jc w:val="right"/>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28E86">
            <w:pPr>
              <w:jc w:val="right"/>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C07BC">
            <w:pPr>
              <w:jc w:val="right"/>
              <w:rPr>
                <w:rFonts w:ascii="宋体" w:hAnsi="宋体" w:eastAsia="宋体" w:cs="宋体"/>
                <w:color w:val="000000"/>
                <w:sz w:val="24"/>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BFFF4">
            <w:pPr>
              <w:jc w:val="right"/>
              <w:rPr>
                <w:rFonts w:ascii="宋体" w:hAnsi="宋体" w:eastAsia="宋体" w:cs="宋体"/>
                <w:color w:val="000000"/>
                <w:sz w:val="24"/>
              </w:rPr>
            </w:pPr>
          </w:p>
        </w:tc>
      </w:tr>
      <w:tr w14:paraId="03DEB7AF">
        <w:tblPrEx>
          <w:tblCellMar>
            <w:top w:w="15" w:type="dxa"/>
            <w:left w:w="15" w:type="dxa"/>
            <w:bottom w:w="15" w:type="dxa"/>
            <w:right w:w="15" w:type="dxa"/>
          </w:tblCellMar>
        </w:tblPrEx>
        <w:trPr>
          <w:trHeight w:val="499" w:hRule="atLeast"/>
          <w:jc w:val="center"/>
        </w:trPr>
        <w:tc>
          <w:tcPr>
            <w:tcW w:w="98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5B595D3">
            <w:pPr>
              <w:jc w:val="lef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2160201</w:t>
            </w:r>
          </w:p>
        </w:tc>
        <w:tc>
          <w:tcPr>
            <w:tcW w:w="24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18E9A1">
            <w:pPr>
              <w:jc w:val="left"/>
              <w:rPr>
                <w:rFonts w:hint="eastAsia" w:ascii="宋体" w:hAnsi="宋体" w:eastAsia="宋体" w:cs="宋体"/>
                <w:color w:val="000000"/>
                <w:kern w:val="2"/>
                <w:sz w:val="24"/>
                <w:szCs w:val="22"/>
                <w:lang w:val="en-US" w:eastAsia="zh-CN" w:bidi="ar-SA"/>
              </w:rPr>
            </w:pPr>
            <w:r>
              <w:rPr>
                <w:rFonts w:hint="eastAsia"/>
              </w:rPr>
              <w:t>行政运行</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8C402">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355.86</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3A9CC">
            <w:pPr>
              <w:jc w:val="right"/>
              <w:rPr>
                <w:rFonts w:ascii="宋体" w:hAnsi="宋体" w:eastAsia="宋体" w:cs="宋体"/>
                <w:color w:val="000000"/>
                <w:sz w:val="24"/>
              </w:rPr>
            </w:pPr>
            <w:r>
              <w:rPr>
                <w:rFonts w:hint="eastAsia" w:ascii="宋体" w:hAnsi="宋体" w:eastAsia="宋体" w:cs="宋体"/>
                <w:color w:val="000000"/>
                <w:sz w:val="24"/>
                <w:lang w:val="en-US" w:eastAsia="zh-CN"/>
              </w:rPr>
              <w:t>355.86</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2FC20">
            <w:pPr>
              <w:jc w:val="right"/>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D6769">
            <w:pPr>
              <w:jc w:val="right"/>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AE5A5">
            <w:pPr>
              <w:jc w:val="right"/>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4343B">
            <w:pPr>
              <w:jc w:val="right"/>
              <w:rPr>
                <w:rFonts w:ascii="宋体" w:hAnsi="宋体" w:eastAsia="宋体" w:cs="宋体"/>
                <w:color w:val="000000"/>
                <w:sz w:val="24"/>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04F88">
            <w:pPr>
              <w:jc w:val="right"/>
              <w:rPr>
                <w:rFonts w:ascii="宋体" w:hAnsi="宋体" w:eastAsia="宋体" w:cs="宋体"/>
                <w:color w:val="000000"/>
                <w:sz w:val="24"/>
              </w:rPr>
            </w:pPr>
          </w:p>
        </w:tc>
      </w:tr>
      <w:tr w14:paraId="6495B910">
        <w:tblPrEx>
          <w:tblCellMar>
            <w:top w:w="15" w:type="dxa"/>
            <w:left w:w="15" w:type="dxa"/>
            <w:bottom w:w="15" w:type="dxa"/>
            <w:right w:w="15" w:type="dxa"/>
          </w:tblCellMar>
        </w:tblPrEx>
        <w:trPr>
          <w:trHeight w:val="657" w:hRule="atLeast"/>
          <w:jc w:val="center"/>
        </w:trPr>
        <w:tc>
          <w:tcPr>
            <w:tcW w:w="10292" w:type="dxa"/>
            <w:gridSpan w:val="10"/>
            <w:shd w:val="clear" w:color="auto" w:fill="auto"/>
            <w:vAlign w:val="center"/>
          </w:tcPr>
          <w:p w14:paraId="6B6EB56B">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注：本表反映部门本年度取得的各项收入情况。</w:t>
            </w:r>
          </w:p>
        </w:tc>
      </w:tr>
    </w:tbl>
    <w:p w14:paraId="6526D6A2">
      <w:pPr>
        <w:sectPr>
          <w:pgSz w:w="11906" w:h="16838"/>
          <w:pgMar w:top="1474" w:right="1474" w:bottom="1474" w:left="1474" w:header="851" w:footer="992" w:gutter="0"/>
          <w:cols w:space="0" w:num="1"/>
          <w:docGrid w:type="lines" w:linePitch="312" w:charSpace="0"/>
        </w:sectPr>
      </w:pPr>
    </w:p>
    <w:tbl>
      <w:tblPr>
        <w:tblStyle w:val="6"/>
        <w:tblW w:w="10520" w:type="dxa"/>
        <w:jc w:val="center"/>
        <w:tblLayout w:type="fixed"/>
        <w:tblCellMar>
          <w:top w:w="15" w:type="dxa"/>
          <w:left w:w="15" w:type="dxa"/>
          <w:bottom w:w="15" w:type="dxa"/>
          <w:right w:w="15" w:type="dxa"/>
        </w:tblCellMar>
      </w:tblPr>
      <w:tblGrid>
        <w:gridCol w:w="753"/>
        <w:gridCol w:w="240"/>
        <w:gridCol w:w="2535"/>
        <w:gridCol w:w="1290"/>
        <w:gridCol w:w="1430"/>
        <w:gridCol w:w="1069"/>
        <w:gridCol w:w="1069"/>
        <w:gridCol w:w="1069"/>
        <w:gridCol w:w="1065"/>
      </w:tblGrid>
      <w:tr w14:paraId="3C108637">
        <w:tblPrEx>
          <w:tblCellMar>
            <w:top w:w="15" w:type="dxa"/>
            <w:left w:w="15" w:type="dxa"/>
            <w:bottom w:w="15" w:type="dxa"/>
            <w:right w:w="15" w:type="dxa"/>
          </w:tblCellMar>
        </w:tblPrEx>
        <w:trPr>
          <w:trHeight w:val="435" w:hRule="atLeast"/>
          <w:jc w:val="center"/>
        </w:trPr>
        <w:tc>
          <w:tcPr>
            <w:tcW w:w="10520" w:type="dxa"/>
            <w:gridSpan w:val="9"/>
            <w:shd w:val="clear" w:color="auto" w:fill="auto"/>
            <w:vAlign w:val="center"/>
          </w:tcPr>
          <w:p w14:paraId="6EE27A08">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b/>
                <w:bCs/>
                <w:color w:val="000000"/>
                <w:kern w:val="0"/>
                <w:sz w:val="32"/>
                <w:szCs w:val="32"/>
                <w:lang w:bidi="ar"/>
              </w:rPr>
              <w:t>支出决算表</w:t>
            </w:r>
          </w:p>
        </w:tc>
      </w:tr>
      <w:tr w14:paraId="276A2F47">
        <w:tblPrEx>
          <w:tblCellMar>
            <w:top w:w="15" w:type="dxa"/>
            <w:left w:w="15" w:type="dxa"/>
            <w:bottom w:w="15" w:type="dxa"/>
            <w:right w:w="15" w:type="dxa"/>
          </w:tblCellMar>
        </w:tblPrEx>
        <w:trPr>
          <w:trHeight w:val="286" w:hRule="atLeast"/>
          <w:jc w:val="center"/>
        </w:trPr>
        <w:tc>
          <w:tcPr>
            <w:tcW w:w="753" w:type="dxa"/>
            <w:shd w:val="clear" w:color="auto" w:fill="FFFFFF"/>
            <w:vAlign w:val="center"/>
          </w:tcPr>
          <w:p w14:paraId="0F413573">
            <w:pPr>
              <w:jc w:val="right"/>
              <w:rPr>
                <w:rFonts w:ascii="宋体" w:hAnsi="宋体" w:eastAsia="宋体" w:cs="宋体"/>
                <w:color w:val="000000"/>
                <w:sz w:val="24"/>
              </w:rPr>
            </w:pPr>
          </w:p>
        </w:tc>
        <w:tc>
          <w:tcPr>
            <w:tcW w:w="240" w:type="dxa"/>
            <w:shd w:val="clear" w:color="auto" w:fill="FFFFFF"/>
            <w:vAlign w:val="center"/>
          </w:tcPr>
          <w:p w14:paraId="4A2AC2EF">
            <w:pPr>
              <w:jc w:val="right"/>
              <w:rPr>
                <w:rFonts w:ascii="宋体" w:hAnsi="宋体" w:eastAsia="宋体" w:cs="宋体"/>
                <w:color w:val="000000"/>
                <w:sz w:val="24"/>
              </w:rPr>
            </w:pPr>
          </w:p>
        </w:tc>
        <w:tc>
          <w:tcPr>
            <w:tcW w:w="2535" w:type="dxa"/>
            <w:shd w:val="clear" w:color="auto" w:fill="FFFFFF"/>
            <w:vAlign w:val="center"/>
          </w:tcPr>
          <w:p w14:paraId="61B6D07D">
            <w:pPr>
              <w:jc w:val="right"/>
              <w:rPr>
                <w:rFonts w:ascii="宋体" w:hAnsi="宋体" w:eastAsia="宋体" w:cs="宋体"/>
                <w:color w:val="000000"/>
                <w:sz w:val="24"/>
              </w:rPr>
            </w:pPr>
          </w:p>
        </w:tc>
        <w:tc>
          <w:tcPr>
            <w:tcW w:w="1290" w:type="dxa"/>
            <w:shd w:val="clear" w:color="auto" w:fill="FFFFFF"/>
            <w:vAlign w:val="center"/>
          </w:tcPr>
          <w:p w14:paraId="403CEB76">
            <w:pPr>
              <w:jc w:val="right"/>
              <w:rPr>
                <w:rFonts w:ascii="宋体" w:hAnsi="宋体" w:eastAsia="宋体" w:cs="宋体"/>
                <w:color w:val="000000"/>
                <w:sz w:val="24"/>
              </w:rPr>
            </w:pPr>
          </w:p>
        </w:tc>
        <w:tc>
          <w:tcPr>
            <w:tcW w:w="1430" w:type="dxa"/>
            <w:shd w:val="clear" w:color="auto" w:fill="FFFFFF"/>
            <w:vAlign w:val="center"/>
          </w:tcPr>
          <w:p w14:paraId="3528CACD">
            <w:pPr>
              <w:jc w:val="right"/>
              <w:rPr>
                <w:rFonts w:ascii="宋体" w:hAnsi="宋体" w:eastAsia="宋体" w:cs="宋体"/>
                <w:color w:val="000000"/>
                <w:sz w:val="24"/>
              </w:rPr>
            </w:pPr>
          </w:p>
        </w:tc>
        <w:tc>
          <w:tcPr>
            <w:tcW w:w="1069" w:type="dxa"/>
            <w:shd w:val="clear" w:color="auto" w:fill="FFFFFF"/>
            <w:vAlign w:val="center"/>
          </w:tcPr>
          <w:p w14:paraId="7B18957B">
            <w:pPr>
              <w:jc w:val="right"/>
              <w:rPr>
                <w:rFonts w:ascii="宋体" w:hAnsi="宋体" w:eastAsia="宋体" w:cs="宋体"/>
                <w:color w:val="000000"/>
                <w:sz w:val="24"/>
              </w:rPr>
            </w:pPr>
          </w:p>
        </w:tc>
        <w:tc>
          <w:tcPr>
            <w:tcW w:w="1069" w:type="dxa"/>
            <w:shd w:val="clear" w:color="auto" w:fill="FFFFFF"/>
            <w:vAlign w:val="center"/>
          </w:tcPr>
          <w:p w14:paraId="4B3F84CA">
            <w:pPr>
              <w:jc w:val="right"/>
              <w:rPr>
                <w:rFonts w:ascii="宋体" w:hAnsi="宋体" w:eastAsia="宋体" w:cs="宋体"/>
                <w:color w:val="000000"/>
                <w:sz w:val="24"/>
              </w:rPr>
            </w:pPr>
          </w:p>
        </w:tc>
        <w:tc>
          <w:tcPr>
            <w:tcW w:w="1069" w:type="dxa"/>
            <w:shd w:val="clear" w:color="auto" w:fill="FFFFFF"/>
            <w:vAlign w:val="center"/>
          </w:tcPr>
          <w:p w14:paraId="72F3A8B9">
            <w:pPr>
              <w:jc w:val="right"/>
              <w:rPr>
                <w:rFonts w:ascii="宋体" w:hAnsi="宋体" w:eastAsia="宋体" w:cs="宋体"/>
                <w:color w:val="000000"/>
                <w:sz w:val="24"/>
              </w:rPr>
            </w:pPr>
          </w:p>
        </w:tc>
        <w:tc>
          <w:tcPr>
            <w:tcW w:w="1065" w:type="dxa"/>
            <w:shd w:val="clear" w:color="auto" w:fill="FFFFFF"/>
            <w:vAlign w:val="center"/>
          </w:tcPr>
          <w:p w14:paraId="321B3D8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公开03表</w:t>
            </w:r>
          </w:p>
        </w:tc>
      </w:tr>
      <w:tr w14:paraId="6C5DB60F">
        <w:tblPrEx>
          <w:tblCellMar>
            <w:top w:w="15" w:type="dxa"/>
            <w:left w:w="15" w:type="dxa"/>
            <w:bottom w:w="15" w:type="dxa"/>
            <w:right w:w="15" w:type="dxa"/>
          </w:tblCellMar>
        </w:tblPrEx>
        <w:trPr>
          <w:trHeight w:val="286" w:hRule="atLeast"/>
          <w:jc w:val="center"/>
        </w:trPr>
        <w:tc>
          <w:tcPr>
            <w:tcW w:w="753" w:type="dxa"/>
            <w:shd w:val="clear" w:color="auto" w:fill="FFFFFF"/>
            <w:vAlign w:val="center"/>
          </w:tcPr>
          <w:p w14:paraId="2FC3FA1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部门：</w:t>
            </w:r>
          </w:p>
        </w:tc>
        <w:tc>
          <w:tcPr>
            <w:tcW w:w="4065" w:type="dxa"/>
            <w:gridSpan w:val="3"/>
            <w:shd w:val="clear" w:color="auto" w:fill="FFFFFF"/>
            <w:vAlign w:val="center"/>
          </w:tcPr>
          <w:p w14:paraId="14923ACF">
            <w:pPr>
              <w:jc w:val="left"/>
              <w:rPr>
                <w:rFonts w:ascii="宋体" w:hAnsi="宋体" w:eastAsia="宋体" w:cs="宋体"/>
                <w:color w:val="000000"/>
                <w:sz w:val="24"/>
              </w:rPr>
            </w:pPr>
            <w:r>
              <w:rPr>
                <w:rFonts w:hint="eastAsia" w:ascii="宋体" w:hAnsi="宋体" w:eastAsia="宋体" w:cs="宋体"/>
                <w:color w:val="000000"/>
                <w:kern w:val="0"/>
                <w:sz w:val="20"/>
                <w:szCs w:val="20"/>
                <w:lang w:eastAsia="zh-CN" w:bidi="ar"/>
              </w:rPr>
              <w:t>河北省怀来县供销合作社联合社</w:t>
            </w:r>
          </w:p>
        </w:tc>
        <w:tc>
          <w:tcPr>
            <w:tcW w:w="1430" w:type="dxa"/>
            <w:shd w:val="clear" w:color="auto" w:fill="FFFFFF"/>
            <w:vAlign w:val="center"/>
          </w:tcPr>
          <w:p w14:paraId="110782E3">
            <w:pPr>
              <w:rPr>
                <w:rFonts w:ascii="宋体" w:hAnsi="宋体" w:eastAsia="宋体" w:cs="宋体"/>
                <w:color w:val="000000"/>
                <w:sz w:val="24"/>
              </w:rPr>
            </w:pPr>
            <w:r>
              <w:rPr>
                <w:rFonts w:hint="eastAsia" w:ascii="宋体" w:hAnsi="宋体" w:eastAsia="宋体" w:cs="宋体"/>
                <w:color w:val="000000"/>
                <w:sz w:val="24"/>
                <w:szCs w:val="24"/>
              </w:rPr>
              <w:t>2023年度</w:t>
            </w:r>
          </w:p>
        </w:tc>
        <w:tc>
          <w:tcPr>
            <w:tcW w:w="1069" w:type="dxa"/>
            <w:shd w:val="clear" w:color="auto" w:fill="FFFFFF"/>
            <w:vAlign w:val="center"/>
          </w:tcPr>
          <w:p w14:paraId="0568F008">
            <w:pPr>
              <w:jc w:val="center"/>
              <w:rPr>
                <w:rFonts w:ascii="宋体" w:hAnsi="宋体" w:eastAsia="宋体" w:cs="宋体"/>
                <w:color w:val="000000"/>
                <w:sz w:val="20"/>
                <w:szCs w:val="20"/>
              </w:rPr>
            </w:pPr>
          </w:p>
        </w:tc>
        <w:tc>
          <w:tcPr>
            <w:tcW w:w="1069" w:type="dxa"/>
            <w:shd w:val="clear" w:color="auto" w:fill="FFFFFF"/>
            <w:vAlign w:val="center"/>
          </w:tcPr>
          <w:p w14:paraId="6D8D8E78">
            <w:pPr>
              <w:jc w:val="right"/>
              <w:rPr>
                <w:rFonts w:ascii="宋体" w:hAnsi="宋体" w:eastAsia="宋体" w:cs="宋体"/>
                <w:color w:val="000000"/>
                <w:sz w:val="24"/>
              </w:rPr>
            </w:pPr>
          </w:p>
        </w:tc>
        <w:tc>
          <w:tcPr>
            <w:tcW w:w="1069" w:type="dxa"/>
            <w:shd w:val="clear" w:color="auto" w:fill="FFFFFF"/>
            <w:vAlign w:val="center"/>
          </w:tcPr>
          <w:p w14:paraId="6598D699">
            <w:pPr>
              <w:jc w:val="right"/>
              <w:rPr>
                <w:rFonts w:ascii="宋体" w:hAnsi="宋体" w:eastAsia="宋体" w:cs="宋体"/>
                <w:color w:val="000000"/>
                <w:sz w:val="24"/>
              </w:rPr>
            </w:pPr>
          </w:p>
        </w:tc>
        <w:tc>
          <w:tcPr>
            <w:tcW w:w="1065" w:type="dxa"/>
            <w:shd w:val="clear" w:color="auto" w:fill="FFFFFF"/>
            <w:vAlign w:val="center"/>
          </w:tcPr>
          <w:p w14:paraId="5307A8C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单位：万元</w:t>
            </w:r>
          </w:p>
        </w:tc>
      </w:tr>
      <w:tr w14:paraId="3A02A7FE">
        <w:tblPrEx>
          <w:tblCellMar>
            <w:top w:w="15" w:type="dxa"/>
            <w:left w:w="15" w:type="dxa"/>
            <w:bottom w:w="15" w:type="dxa"/>
            <w:right w:w="15" w:type="dxa"/>
          </w:tblCellMar>
        </w:tblPrEx>
        <w:trPr>
          <w:trHeight w:val="450" w:hRule="atLeast"/>
          <w:jc w:val="center"/>
        </w:trPr>
        <w:tc>
          <w:tcPr>
            <w:tcW w:w="3528"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B09D215">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项    目</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B9A5BC7">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本年支出合计</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6775B41">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基本支出</w:t>
            </w:r>
          </w:p>
        </w:tc>
        <w:tc>
          <w:tcPr>
            <w:tcW w:w="106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C693E63">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项目支出</w:t>
            </w:r>
          </w:p>
        </w:tc>
        <w:tc>
          <w:tcPr>
            <w:tcW w:w="106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F161194">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上缴上级支出</w:t>
            </w:r>
          </w:p>
        </w:tc>
        <w:tc>
          <w:tcPr>
            <w:tcW w:w="106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F298E8E">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经营支出</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F69750C">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对附属单位补助支出</w:t>
            </w:r>
          </w:p>
        </w:tc>
      </w:tr>
      <w:tr w14:paraId="6422E3FA">
        <w:tblPrEx>
          <w:tblCellMar>
            <w:top w:w="15" w:type="dxa"/>
            <w:left w:w="15" w:type="dxa"/>
            <w:bottom w:w="15" w:type="dxa"/>
            <w:right w:w="15" w:type="dxa"/>
          </w:tblCellMar>
        </w:tblPrEx>
        <w:trPr>
          <w:trHeight w:val="450" w:hRule="atLeast"/>
          <w:jc w:val="center"/>
        </w:trPr>
        <w:tc>
          <w:tcPr>
            <w:tcW w:w="993"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29191F6">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科目代码</w:t>
            </w:r>
          </w:p>
        </w:tc>
        <w:tc>
          <w:tcPr>
            <w:tcW w:w="25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57B4DEA">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科目名称</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2C88FA">
            <w:pPr>
              <w:jc w:val="center"/>
              <w:rPr>
                <w:rFonts w:ascii="宋体" w:hAnsi="宋体" w:eastAsia="宋体" w:cs="宋体"/>
                <w:b/>
                <w:bCs/>
                <w:color w:val="000000"/>
                <w:sz w:val="24"/>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D7A601">
            <w:pPr>
              <w:jc w:val="center"/>
              <w:rPr>
                <w:rFonts w:ascii="宋体" w:hAnsi="宋体" w:eastAsia="宋体" w:cs="宋体"/>
                <w:b/>
                <w:bCs/>
                <w:color w:val="000000"/>
                <w:sz w:val="24"/>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E798E5">
            <w:pPr>
              <w:jc w:val="center"/>
              <w:rPr>
                <w:rFonts w:ascii="宋体" w:hAnsi="宋体" w:eastAsia="宋体" w:cs="宋体"/>
                <w:b/>
                <w:bCs/>
                <w:color w:val="000000"/>
                <w:sz w:val="24"/>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9432C9">
            <w:pPr>
              <w:jc w:val="center"/>
              <w:rPr>
                <w:rFonts w:ascii="宋体" w:hAnsi="宋体" w:eastAsia="宋体" w:cs="宋体"/>
                <w:b/>
                <w:bCs/>
                <w:color w:val="000000"/>
                <w:sz w:val="24"/>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8C39D2">
            <w:pPr>
              <w:jc w:val="center"/>
              <w:rPr>
                <w:rFonts w:ascii="宋体" w:hAnsi="宋体" w:eastAsia="宋体" w:cs="宋体"/>
                <w:b/>
                <w:bCs/>
                <w:color w:val="000000"/>
                <w:sz w:val="24"/>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685E15">
            <w:pPr>
              <w:jc w:val="center"/>
              <w:rPr>
                <w:rFonts w:ascii="宋体" w:hAnsi="宋体" w:eastAsia="宋体" w:cs="宋体"/>
                <w:b/>
                <w:bCs/>
                <w:color w:val="000000"/>
                <w:sz w:val="24"/>
              </w:rPr>
            </w:pPr>
          </w:p>
        </w:tc>
      </w:tr>
      <w:tr w14:paraId="049B8E2B">
        <w:tblPrEx>
          <w:tblCellMar>
            <w:top w:w="15" w:type="dxa"/>
            <w:left w:w="15" w:type="dxa"/>
            <w:bottom w:w="15" w:type="dxa"/>
            <w:right w:w="15" w:type="dxa"/>
          </w:tblCellMar>
        </w:tblPrEx>
        <w:trPr>
          <w:trHeight w:val="450" w:hRule="atLeast"/>
          <w:jc w:val="center"/>
        </w:trPr>
        <w:tc>
          <w:tcPr>
            <w:tcW w:w="993"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CDC242">
            <w:pPr>
              <w:jc w:val="center"/>
              <w:rPr>
                <w:rFonts w:ascii="宋体" w:hAnsi="宋体" w:eastAsia="宋体" w:cs="宋体"/>
                <w:color w:val="000000"/>
                <w:sz w:val="24"/>
              </w:rPr>
            </w:pPr>
          </w:p>
        </w:tc>
        <w:tc>
          <w:tcPr>
            <w:tcW w:w="25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E46D98">
            <w:pPr>
              <w:jc w:val="center"/>
              <w:rPr>
                <w:rFonts w:ascii="宋体" w:hAnsi="宋体" w:eastAsia="宋体" w:cs="宋体"/>
                <w:color w:val="000000"/>
                <w:sz w:val="24"/>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0B87D1">
            <w:pPr>
              <w:jc w:val="center"/>
              <w:rPr>
                <w:rFonts w:ascii="宋体" w:hAnsi="宋体" w:eastAsia="宋体" w:cs="宋体"/>
                <w:color w:val="000000"/>
                <w:sz w:val="24"/>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D85F55">
            <w:pPr>
              <w:jc w:val="center"/>
              <w:rPr>
                <w:rFonts w:ascii="宋体" w:hAnsi="宋体" w:eastAsia="宋体" w:cs="宋体"/>
                <w:color w:val="000000"/>
                <w:sz w:val="24"/>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03F303">
            <w:pPr>
              <w:jc w:val="center"/>
              <w:rPr>
                <w:rFonts w:ascii="宋体" w:hAnsi="宋体" w:eastAsia="宋体" w:cs="宋体"/>
                <w:color w:val="000000"/>
                <w:sz w:val="24"/>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A5FA67">
            <w:pPr>
              <w:jc w:val="center"/>
              <w:rPr>
                <w:rFonts w:ascii="宋体" w:hAnsi="宋体" w:eastAsia="宋体" w:cs="宋体"/>
                <w:color w:val="000000"/>
                <w:sz w:val="24"/>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0DCF8F">
            <w:pPr>
              <w:jc w:val="center"/>
              <w:rPr>
                <w:rFonts w:ascii="宋体" w:hAnsi="宋体" w:eastAsia="宋体" w:cs="宋体"/>
                <w:color w:val="000000"/>
                <w:sz w:val="24"/>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75888C">
            <w:pPr>
              <w:jc w:val="center"/>
              <w:rPr>
                <w:rFonts w:ascii="宋体" w:hAnsi="宋体" w:eastAsia="宋体" w:cs="宋体"/>
                <w:color w:val="000000"/>
                <w:sz w:val="24"/>
              </w:rPr>
            </w:pPr>
          </w:p>
        </w:tc>
      </w:tr>
      <w:tr w14:paraId="76208951">
        <w:tblPrEx>
          <w:tblCellMar>
            <w:top w:w="15" w:type="dxa"/>
            <w:left w:w="15" w:type="dxa"/>
            <w:bottom w:w="15" w:type="dxa"/>
            <w:right w:w="15" w:type="dxa"/>
          </w:tblCellMar>
        </w:tblPrEx>
        <w:trPr>
          <w:trHeight w:val="450" w:hRule="atLeast"/>
          <w:jc w:val="center"/>
        </w:trPr>
        <w:tc>
          <w:tcPr>
            <w:tcW w:w="3528"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76C5F8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栏次</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ED804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1</w:t>
            </w:r>
          </w:p>
        </w:tc>
        <w:tc>
          <w:tcPr>
            <w:tcW w:w="14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CED23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2</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5095E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3</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20D47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4</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AAE42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5</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83754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6</w:t>
            </w:r>
          </w:p>
        </w:tc>
      </w:tr>
      <w:tr w14:paraId="3865334A">
        <w:tblPrEx>
          <w:tblCellMar>
            <w:top w:w="15" w:type="dxa"/>
            <w:left w:w="15" w:type="dxa"/>
            <w:bottom w:w="15" w:type="dxa"/>
            <w:right w:w="15" w:type="dxa"/>
          </w:tblCellMar>
        </w:tblPrEx>
        <w:trPr>
          <w:trHeight w:val="450" w:hRule="atLeast"/>
          <w:jc w:val="center"/>
        </w:trPr>
        <w:tc>
          <w:tcPr>
            <w:tcW w:w="3528"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39800F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合计</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DC090">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596.60</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FEC38">
            <w:pPr>
              <w:jc w:val="right"/>
              <w:rPr>
                <w:rFonts w:ascii="宋体" w:hAnsi="宋体" w:eastAsia="宋体" w:cs="宋体"/>
                <w:color w:val="000000"/>
                <w:sz w:val="24"/>
              </w:rPr>
            </w:pPr>
            <w:r>
              <w:rPr>
                <w:rFonts w:hint="eastAsia" w:ascii="宋体" w:hAnsi="宋体" w:eastAsia="宋体" w:cs="宋体"/>
                <w:color w:val="000000"/>
                <w:sz w:val="24"/>
                <w:lang w:val="en-US" w:eastAsia="zh-CN"/>
              </w:rPr>
              <w:t>596.60</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AAE7D">
            <w:pPr>
              <w:jc w:val="right"/>
              <w:rPr>
                <w:rFonts w:ascii="宋体" w:hAnsi="宋体" w:eastAsia="宋体" w:cs="宋体"/>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94E9B">
            <w:pPr>
              <w:jc w:val="right"/>
              <w:rPr>
                <w:rFonts w:ascii="宋体" w:hAnsi="宋体" w:eastAsia="宋体" w:cs="宋体"/>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F4D27">
            <w:pPr>
              <w:jc w:val="right"/>
              <w:rPr>
                <w:rFonts w:ascii="宋体" w:hAnsi="宋体" w:eastAsia="宋体" w:cs="宋体"/>
                <w:color w:val="000000"/>
                <w:sz w:val="24"/>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A3120">
            <w:pPr>
              <w:jc w:val="right"/>
              <w:rPr>
                <w:rFonts w:ascii="宋体" w:hAnsi="宋体" w:eastAsia="宋体" w:cs="宋体"/>
                <w:color w:val="000000"/>
                <w:sz w:val="24"/>
              </w:rPr>
            </w:pPr>
          </w:p>
        </w:tc>
      </w:tr>
      <w:tr w14:paraId="60E7D31F">
        <w:tblPrEx>
          <w:tblCellMar>
            <w:top w:w="15" w:type="dxa"/>
            <w:left w:w="15" w:type="dxa"/>
            <w:bottom w:w="15" w:type="dxa"/>
            <w:right w:w="15" w:type="dxa"/>
          </w:tblCellMar>
        </w:tblPrEx>
        <w:trPr>
          <w:trHeight w:val="450" w:hRule="atLeast"/>
          <w:jc w:val="center"/>
        </w:trPr>
        <w:tc>
          <w:tcPr>
            <w:tcW w:w="99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FA1E832">
            <w:pPr>
              <w:jc w:val="left"/>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208</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779119">
            <w:pPr>
              <w:jc w:val="left"/>
              <w:rPr>
                <w:rFonts w:ascii="宋体" w:hAnsi="宋体" w:eastAsia="宋体" w:cs="宋体"/>
                <w:color w:val="000000"/>
                <w:kern w:val="2"/>
                <w:sz w:val="24"/>
                <w:szCs w:val="22"/>
                <w:lang w:val="en-US" w:eastAsia="zh-CN" w:bidi="ar-SA"/>
              </w:rPr>
            </w:pPr>
            <w:r>
              <w:rPr>
                <w:rFonts w:hint="eastAsia"/>
              </w:rPr>
              <w:t>社会保障和就业支出</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ED56F">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5.26</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7B589">
            <w:pPr>
              <w:jc w:val="right"/>
              <w:rPr>
                <w:rFonts w:ascii="宋体" w:hAnsi="宋体" w:eastAsia="宋体" w:cs="宋体"/>
                <w:color w:val="000000"/>
                <w:sz w:val="24"/>
              </w:rPr>
            </w:pPr>
            <w:r>
              <w:rPr>
                <w:rFonts w:hint="eastAsia" w:ascii="宋体" w:hAnsi="宋体" w:eastAsia="宋体" w:cs="宋体"/>
                <w:color w:val="000000"/>
                <w:sz w:val="24"/>
                <w:lang w:val="en-US" w:eastAsia="zh-CN"/>
              </w:rPr>
              <w:t>5.26</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E20AE">
            <w:pPr>
              <w:jc w:val="right"/>
              <w:rPr>
                <w:rFonts w:ascii="宋体" w:hAnsi="宋体" w:eastAsia="宋体" w:cs="宋体"/>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81222">
            <w:pPr>
              <w:jc w:val="right"/>
              <w:rPr>
                <w:rFonts w:ascii="宋体" w:hAnsi="宋体" w:eastAsia="宋体" w:cs="宋体"/>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94FD8">
            <w:pPr>
              <w:jc w:val="right"/>
              <w:rPr>
                <w:rFonts w:ascii="宋体" w:hAnsi="宋体" w:eastAsia="宋体" w:cs="宋体"/>
                <w:color w:val="000000"/>
                <w:sz w:val="24"/>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A9DDB">
            <w:pPr>
              <w:jc w:val="right"/>
              <w:rPr>
                <w:rFonts w:ascii="宋体" w:hAnsi="宋体" w:eastAsia="宋体" w:cs="宋体"/>
                <w:color w:val="000000"/>
                <w:sz w:val="24"/>
              </w:rPr>
            </w:pPr>
          </w:p>
        </w:tc>
      </w:tr>
      <w:tr w14:paraId="2E302779">
        <w:tblPrEx>
          <w:tblCellMar>
            <w:top w:w="15" w:type="dxa"/>
            <w:left w:w="15" w:type="dxa"/>
            <w:bottom w:w="15" w:type="dxa"/>
            <w:right w:w="15" w:type="dxa"/>
          </w:tblCellMar>
        </w:tblPrEx>
        <w:trPr>
          <w:trHeight w:val="450" w:hRule="atLeast"/>
          <w:jc w:val="center"/>
        </w:trPr>
        <w:tc>
          <w:tcPr>
            <w:tcW w:w="99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0ED5FD5">
            <w:pPr>
              <w:jc w:val="left"/>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20899</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BCCFCF">
            <w:pPr>
              <w:jc w:val="left"/>
              <w:rPr>
                <w:rFonts w:ascii="宋体" w:hAnsi="宋体" w:eastAsia="宋体" w:cs="宋体"/>
                <w:color w:val="000000"/>
                <w:kern w:val="2"/>
                <w:sz w:val="24"/>
                <w:szCs w:val="22"/>
                <w:lang w:val="en-US" w:eastAsia="zh-CN" w:bidi="ar-SA"/>
              </w:rPr>
            </w:pPr>
            <w:r>
              <w:rPr>
                <w:rFonts w:hint="eastAsia"/>
              </w:rPr>
              <w:t>其他社会保障和就业支出</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A8725">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5.26</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84714">
            <w:pPr>
              <w:jc w:val="right"/>
              <w:rPr>
                <w:rFonts w:ascii="宋体" w:hAnsi="宋体" w:eastAsia="宋体" w:cs="宋体"/>
                <w:color w:val="000000"/>
                <w:sz w:val="24"/>
              </w:rPr>
            </w:pPr>
            <w:r>
              <w:rPr>
                <w:rFonts w:hint="eastAsia" w:ascii="宋体" w:hAnsi="宋体" w:eastAsia="宋体" w:cs="宋体"/>
                <w:color w:val="000000"/>
                <w:sz w:val="24"/>
                <w:lang w:val="en-US" w:eastAsia="zh-CN"/>
              </w:rPr>
              <w:t>5.26</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50F48">
            <w:pPr>
              <w:jc w:val="right"/>
              <w:rPr>
                <w:rFonts w:ascii="宋体" w:hAnsi="宋体" w:eastAsia="宋体" w:cs="宋体"/>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A88F1">
            <w:pPr>
              <w:jc w:val="right"/>
              <w:rPr>
                <w:rFonts w:ascii="宋体" w:hAnsi="宋体" w:eastAsia="宋体" w:cs="宋体"/>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B92BA">
            <w:pPr>
              <w:jc w:val="right"/>
              <w:rPr>
                <w:rFonts w:ascii="宋体" w:hAnsi="宋体" w:eastAsia="宋体" w:cs="宋体"/>
                <w:color w:val="000000"/>
                <w:sz w:val="24"/>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5D3DD">
            <w:pPr>
              <w:jc w:val="right"/>
              <w:rPr>
                <w:rFonts w:ascii="宋体" w:hAnsi="宋体" w:eastAsia="宋体" w:cs="宋体"/>
                <w:color w:val="000000"/>
                <w:sz w:val="24"/>
              </w:rPr>
            </w:pPr>
          </w:p>
        </w:tc>
      </w:tr>
      <w:tr w14:paraId="24E7AFCF">
        <w:tblPrEx>
          <w:tblCellMar>
            <w:top w:w="15" w:type="dxa"/>
            <w:left w:w="15" w:type="dxa"/>
            <w:bottom w:w="15" w:type="dxa"/>
            <w:right w:w="15" w:type="dxa"/>
          </w:tblCellMar>
        </w:tblPrEx>
        <w:trPr>
          <w:trHeight w:val="450" w:hRule="atLeast"/>
          <w:jc w:val="center"/>
        </w:trPr>
        <w:tc>
          <w:tcPr>
            <w:tcW w:w="99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00E5DC9">
            <w:pPr>
              <w:jc w:val="left"/>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2089999</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213D7D">
            <w:pPr>
              <w:jc w:val="left"/>
              <w:rPr>
                <w:rFonts w:ascii="宋体" w:hAnsi="宋体" w:eastAsia="宋体" w:cs="宋体"/>
                <w:color w:val="000000"/>
                <w:kern w:val="2"/>
                <w:sz w:val="24"/>
                <w:szCs w:val="22"/>
                <w:lang w:val="en-US" w:eastAsia="zh-CN" w:bidi="ar-SA"/>
              </w:rPr>
            </w:pPr>
            <w:r>
              <w:rPr>
                <w:rFonts w:hint="eastAsia"/>
              </w:rPr>
              <w:t>其他社会保障和就业支出</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C52AA">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5.26</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BA889">
            <w:pPr>
              <w:jc w:val="right"/>
              <w:rPr>
                <w:rFonts w:ascii="宋体" w:hAnsi="宋体" w:eastAsia="宋体" w:cs="宋体"/>
                <w:color w:val="000000"/>
                <w:sz w:val="24"/>
              </w:rPr>
            </w:pPr>
            <w:r>
              <w:rPr>
                <w:rFonts w:hint="eastAsia" w:ascii="宋体" w:hAnsi="宋体" w:eastAsia="宋体" w:cs="宋体"/>
                <w:color w:val="000000"/>
                <w:sz w:val="24"/>
                <w:lang w:val="en-US" w:eastAsia="zh-CN"/>
              </w:rPr>
              <w:t>5.26</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9047D">
            <w:pPr>
              <w:jc w:val="right"/>
              <w:rPr>
                <w:rFonts w:ascii="宋体" w:hAnsi="宋体" w:eastAsia="宋体" w:cs="宋体"/>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9B977">
            <w:pPr>
              <w:jc w:val="right"/>
              <w:rPr>
                <w:rFonts w:ascii="宋体" w:hAnsi="宋体" w:eastAsia="宋体" w:cs="宋体"/>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9E7C8">
            <w:pPr>
              <w:jc w:val="right"/>
              <w:rPr>
                <w:rFonts w:ascii="宋体" w:hAnsi="宋体" w:eastAsia="宋体" w:cs="宋体"/>
                <w:color w:val="000000"/>
                <w:sz w:val="24"/>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C2E9D">
            <w:pPr>
              <w:jc w:val="right"/>
              <w:rPr>
                <w:rFonts w:ascii="宋体" w:hAnsi="宋体" w:eastAsia="宋体" w:cs="宋体"/>
                <w:color w:val="000000"/>
                <w:sz w:val="24"/>
              </w:rPr>
            </w:pPr>
          </w:p>
        </w:tc>
      </w:tr>
      <w:tr w14:paraId="31698499">
        <w:tblPrEx>
          <w:tblCellMar>
            <w:top w:w="15" w:type="dxa"/>
            <w:left w:w="15" w:type="dxa"/>
            <w:bottom w:w="15" w:type="dxa"/>
            <w:right w:w="15" w:type="dxa"/>
          </w:tblCellMar>
        </w:tblPrEx>
        <w:trPr>
          <w:trHeight w:val="450" w:hRule="atLeast"/>
          <w:jc w:val="center"/>
        </w:trPr>
        <w:tc>
          <w:tcPr>
            <w:tcW w:w="99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D50FB17">
            <w:pPr>
              <w:jc w:val="left"/>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212</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FD6B2C">
            <w:pPr>
              <w:jc w:val="left"/>
              <w:rPr>
                <w:rFonts w:ascii="宋体" w:hAnsi="宋体" w:eastAsia="宋体" w:cs="宋体"/>
                <w:color w:val="000000"/>
                <w:kern w:val="2"/>
                <w:sz w:val="24"/>
                <w:szCs w:val="22"/>
                <w:lang w:val="en-US" w:eastAsia="zh-CN" w:bidi="ar-SA"/>
              </w:rPr>
            </w:pPr>
            <w:r>
              <w:rPr>
                <w:rFonts w:hint="eastAsia"/>
              </w:rPr>
              <w:t>城乡社区支出</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5AF69">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235.00</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3B9C7">
            <w:pPr>
              <w:jc w:val="right"/>
              <w:rPr>
                <w:rFonts w:ascii="宋体" w:hAnsi="宋体" w:eastAsia="宋体" w:cs="宋体"/>
                <w:color w:val="000000"/>
                <w:sz w:val="24"/>
              </w:rPr>
            </w:pPr>
            <w:r>
              <w:rPr>
                <w:rFonts w:hint="eastAsia" w:ascii="宋体" w:hAnsi="宋体" w:eastAsia="宋体" w:cs="宋体"/>
                <w:color w:val="000000"/>
                <w:sz w:val="24"/>
                <w:lang w:val="en-US" w:eastAsia="zh-CN"/>
              </w:rPr>
              <w:t>235.00</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F5490">
            <w:pPr>
              <w:jc w:val="right"/>
              <w:rPr>
                <w:rFonts w:ascii="宋体" w:hAnsi="宋体" w:eastAsia="宋体" w:cs="宋体"/>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F66F0">
            <w:pPr>
              <w:jc w:val="right"/>
              <w:rPr>
                <w:rFonts w:ascii="宋体" w:hAnsi="宋体" w:eastAsia="宋体" w:cs="宋体"/>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832C5">
            <w:pPr>
              <w:jc w:val="right"/>
              <w:rPr>
                <w:rFonts w:ascii="宋体" w:hAnsi="宋体" w:eastAsia="宋体" w:cs="宋体"/>
                <w:color w:val="000000"/>
                <w:sz w:val="24"/>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AA2C4">
            <w:pPr>
              <w:jc w:val="right"/>
              <w:rPr>
                <w:rFonts w:ascii="宋体" w:hAnsi="宋体" w:eastAsia="宋体" w:cs="宋体"/>
                <w:color w:val="000000"/>
                <w:sz w:val="24"/>
              </w:rPr>
            </w:pPr>
          </w:p>
        </w:tc>
      </w:tr>
      <w:tr w14:paraId="12325574">
        <w:tblPrEx>
          <w:tblCellMar>
            <w:top w:w="15" w:type="dxa"/>
            <w:left w:w="15" w:type="dxa"/>
            <w:bottom w:w="15" w:type="dxa"/>
            <w:right w:w="15" w:type="dxa"/>
          </w:tblCellMar>
        </w:tblPrEx>
        <w:trPr>
          <w:trHeight w:val="450" w:hRule="atLeast"/>
          <w:jc w:val="center"/>
        </w:trPr>
        <w:tc>
          <w:tcPr>
            <w:tcW w:w="99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4BE4B6D">
            <w:pPr>
              <w:jc w:val="left"/>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21208</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4EFBC4">
            <w:pPr>
              <w:jc w:val="left"/>
              <w:rPr>
                <w:rFonts w:ascii="宋体" w:hAnsi="宋体" w:eastAsia="宋体" w:cs="宋体"/>
                <w:color w:val="000000"/>
                <w:kern w:val="2"/>
                <w:sz w:val="24"/>
                <w:szCs w:val="22"/>
                <w:lang w:val="en-US" w:eastAsia="zh-CN" w:bidi="ar-SA"/>
              </w:rPr>
            </w:pPr>
            <w:r>
              <w:rPr>
                <w:rFonts w:hint="eastAsia"/>
              </w:rPr>
              <w:t>国有土地使用权出让收入安排的支出</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3E4A7">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235.00</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2C133">
            <w:pPr>
              <w:jc w:val="right"/>
              <w:rPr>
                <w:rFonts w:ascii="宋体" w:hAnsi="宋体" w:eastAsia="宋体" w:cs="宋体"/>
                <w:color w:val="000000"/>
                <w:sz w:val="24"/>
              </w:rPr>
            </w:pPr>
            <w:r>
              <w:rPr>
                <w:rFonts w:hint="eastAsia" w:ascii="宋体" w:hAnsi="宋体" w:eastAsia="宋体" w:cs="宋体"/>
                <w:color w:val="000000"/>
                <w:sz w:val="24"/>
                <w:lang w:val="en-US" w:eastAsia="zh-CN"/>
              </w:rPr>
              <w:t>235.00</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C1036">
            <w:pPr>
              <w:jc w:val="right"/>
              <w:rPr>
                <w:rFonts w:ascii="宋体" w:hAnsi="宋体" w:eastAsia="宋体" w:cs="宋体"/>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CF6D">
            <w:pPr>
              <w:jc w:val="right"/>
              <w:rPr>
                <w:rFonts w:ascii="宋体" w:hAnsi="宋体" w:eastAsia="宋体" w:cs="宋体"/>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1762F">
            <w:pPr>
              <w:jc w:val="right"/>
              <w:rPr>
                <w:rFonts w:ascii="宋体" w:hAnsi="宋体" w:eastAsia="宋体" w:cs="宋体"/>
                <w:color w:val="000000"/>
                <w:sz w:val="24"/>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FF301">
            <w:pPr>
              <w:jc w:val="right"/>
              <w:rPr>
                <w:rFonts w:ascii="宋体" w:hAnsi="宋体" w:eastAsia="宋体" w:cs="宋体"/>
                <w:color w:val="000000"/>
                <w:sz w:val="24"/>
              </w:rPr>
            </w:pPr>
          </w:p>
        </w:tc>
      </w:tr>
      <w:tr w14:paraId="1E6850B9">
        <w:tblPrEx>
          <w:tblCellMar>
            <w:top w:w="15" w:type="dxa"/>
            <w:left w:w="15" w:type="dxa"/>
            <w:bottom w:w="15" w:type="dxa"/>
            <w:right w:w="15" w:type="dxa"/>
          </w:tblCellMar>
        </w:tblPrEx>
        <w:trPr>
          <w:trHeight w:val="450" w:hRule="atLeast"/>
          <w:jc w:val="center"/>
        </w:trPr>
        <w:tc>
          <w:tcPr>
            <w:tcW w:w="99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B7F8549">
            <w:pPr>
              <w:jc w:val="left"/>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2120809</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6E50E1">
            <w:pPr>
              <w:jc w:val="left"/>
              <w:rPr>
                <w:rFonts w:ascii="宋体" w:hAnsi="宋体" w:eastAsia="宋体" w:cs="宋体"/>
                <w:color w:val="000000"/>
                <w:kern w:val="2"/>
                <w:sz w:val="24"/>
                <w:szCs w:val="22"/>
                <w:lang w:val="en-US" w:eastAsia="zh-CN" w:bidi="ar-SA"/>
              </w:rPr>
            </w:pPr>
            <w:r>
              <w:rPr>
                <w:rFonts w:hint="eastAsia"/>
              </w:rPr>
              <w:t>支付破产或改制企业职工安置费</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4F68E">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235.00</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9E0F6">
            <w:pPr>
              <w:jc w:val="right"/>
              <w:rPr>
                <w:rFonts w:ascii="宋体" w:hAnsi="宋体" w:eastAsia="宋体" w:cs="宋体"/>
                <w:color w:val="000000"/>
                <w:sz w:val="24"/>
              </w:rPr>
            </w:pPr>
            <w:r>
              <w:rPr>
                <w:rFonts w:hint="eastAsia" w:ascii="宋体" w:hAnsi="宋体" w:eastAsia="宋体" w:cs="宋体"/>
                <w:color w:val="000000"/>
                <w:sz w:val="24"/>
                <w:lang w:val="en-US" w:eastAsia="zh-CN"/>
              </w:rPr>
              <w:t>235.00</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2D8EE">
            <w:pPr>
              <w:jc w:val="right"/>
              <w:rPr>
                <w:rFonts w:ascii="宋体" w:hAnsi="宋体" w:eastAsia="宋体" w:cs="宋体"/>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9EE4C">
            <w:pPr>
              <w:jc w:val="right"/>
              <w:rPr>
                <w:rFonts w:ascii="宋体" w:hAnsi="宋体" w:eastAsia="宋体" w:cs="宋体"/>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A344D">
            <w:pPr>
              <w:jc w:val="right"/>
              <w:rPr>
                <w:rFonts w:ascii="宋体" w:hAnsi="宋体" w:eastAsia="宋体" w:cs="宋体"/>
                <w:color w:val="000000"/>
                <w:sz w:val="24"/>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28A31">
            <w:pPr>
              <w:jc w:val="right"/>
              <w:rPr>
                <w:rFonts w:ascii="宋体" w:hAnsi="宋体" w:eastAsia="宋体" w:cs="宋体"/>
                <w:color w:val="000000"/>
                <w:sz w:val="24"/>
              </w:rPr>
            </w:pPr>
          </w:p>
        </w:tc>
      </w:tr>
      <w:tr w14:paraId="7110C7D7">
        <w:tblPrEx>
          <w:tblCellMar>
            <w:top w:w="15" w:type="dxa"/>
            <w:left w:w="15" w:type="dxa"/>
            <w:bottom w:w="15" w:type="dxa"/>
            <w:right w:w="15" w:type="dxa"/>
          </w:tblCellMar>
        </w:tblPrEx>
        <w:trPr>
          <w:trHeight w:val="450" w:hRule="atLeast"/>
          <w:jc w:val="center"/>
        </w:trPr>
        <w:tc>
          <w:tcPr>
            <w:tcW w:w="99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9A52AB4">
            <w:pPr>
              <w:jc w:val="left"/>
              <w:rPr>
                <w:rFonts w:hint="eastAsia"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216</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691F7A">
            <w:pPr>
              <w:jc w:val="left"/>
              <w:rPr>
                <w:rFonts w:hint="eastAsia" w:ascii="宋体" w:hAnsi="宋体" w:eastAsia="宋体" w:cs="宋体"/>
                <w:color w:val="000000"/>
                <w:kern w:val="2"/>
                <w:sz w:val="24"/>
                <w:szCs w:val="22"/>
                <w:lang w:val="en-US" w:eastAsia="zh-CN" w:bidi="ar-SA"/>
              </w:rPr>
            </w:pPr>
            <w:r>
              <w:rPr>
                <w:rFonts w:hint="eastAsia"/>
              </w:rPr>
              <w:t>商业服务业等支出</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D9665">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356.34</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BFFD1">
            <w:pPr>
              <w:jc w:val="right"/>
              <w:rPr>
                <w:rFonts w:ascii="宋体" w:hAnsi="宋体" w:eastAsia="宋体" w:cs="宋体"/>
                <w:color w:val="000000"/>
                <w:sz w:val="24"/>
              </w:rPr>
            </w:pPr>
            <w:r>
              <w:rPr>
                <w:rFonts w:hint="eastAsia" w:ascii="宋体" w:hAnsi="宋体" w:eastAsia="宋体" w:cs="宋体"/>
                <w:color w:val="000000"/>
                <w:sz w:val="24"/>
                <w:lang w:val="en-US" w:eastAsia="zh-CN"/>
              </w:rPr>
              <w:t>356.34</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3F59D">
            <w:pPr>
              <w:jc w:val="right"/>
              <w:rPr>
                <w:rFonts w:ascii="宋体" w:hAnsi="宋体" w:eastAsia="宋体" w:cs="宋体"/>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2948B">
            <w:pPr>
              <w:jc w:val="right"/>
              <w:rPr>
                <w:rFonts w:ascii="宋体" w:hAnsi="宋体" w:eastAsia="宋体" w:cs="宋体"/>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386D7">
            <w:pPr>
              <w:jc w:val="right"/>
              <w:rPr>
                <w:rFonts w:ascii="宋体" w:hAnsi="宋体" w:eastAsia="宋体" w:cs="宋体"/>
                <w:color w:val="000000"/>
                <w:sz w:val="24"/>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6D7EF">
            <w:pPr>
              <w:jc w:val="right"/>
              <w:rPr>
                <w:rFonts w:ascii="宋体" w:hAnsi="宋体" w:eastAsia="宋体" w:cs="宋体"/>
                <w:color w:val="000000"/>
                <w:sz w:val="24"/>
              </w:rPr>
            </w:pPr>
          </w:p>
        </w:tc>
      </w:tr>
      <w:tr w14:paraId="7C3FDE80">
        <w:tblPrEx>
          <w:tblCellMar>
            <w:top w:w="15" w:type="dxa"/>
            <w:left w:w="15" w:type="dxa"/>
            <w:bottom w:w="15" w:type="dxa"/>
            <w:right w:w="15" w:type="dxa"/>
          </w:tblCellMar>
        </w:tblPrEx>
        <w:trPr>
          <w:trHeight w:val="450" w:hRule="atLeast"/>
          <w:jc w:val="center"/>
        </w:trPr>
        <w:tc>
          <w:tcPr>
            <w:tcW w:w="99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90BF066">
            <w:pPr>
              <w:jc w:val="left"/>
              <w:rPr>
                <w:rFonts w:hint="eastAsia"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21602</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4BF09B">
            <w:pPr>
              <w:jc w:val="left"/>
              <w:rPr>
                <w:rFonts w:hint="eastAsia" w:ascii="宋体" w:hAnsi="宋体" w:eastAsia="宋体" w:cs="宋体"/>
                <w:color w:val="000000"/>
                <w:kern w:val="2"/>
                <w:sz w:val="24"/>
                <w:szCs w:val="22"/>
                <w:lang w:val="en-US" w:eastAsia="zh-CN" w:bidi="ar-SA"/>
              </w:rPr>
            </w:pPr>
            <w:r>
              <w:rPr>
                <w:rFonts w:hint="eastAsia"/>
              </w:rPr>
              <w:t>商业流通事务</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08293">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356.34</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01C34">
            <w:pPr>
              <w:jc w:val="right"/>
              <w:rPr>
                <w:rFonts w:ascii="宋体" w:hAnsi="宋体" w:eastAsia="宋体" w:cs="宋体"/>
                <w:color w:val="000000"/>
                <w:sz w:val="24"/>
              </w:rPr>
            </w:pPr>
            <w:r>
              <w:rPr>
                <w:rFonts w:hint="eastAsia" w:ascii="宋体" w:hAnsi="宋体" w:eastAsia="宋体" w:cs="宋体"/>
                <w:color w:val="000000"/>
                <w:sz w:val="24"/>
                <w:lang w:val="en-US" w:eastAsia="zh-CN"/>
              </w:rPr>
              <w:t>356.34</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48FC5">
            <w:pPr>
              <w:jc w:val="right"/>
              <w:rPr>
                <w:rFonts w:ascii="宋体" w:hAnsi="宋体" w:eastAsia="宋体" w:cs="宋体"/>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E308C">
            <w:pPr>
              <w:jc w:val="right"/>
              <w:rPr>
                <w:rFonts w:ascii="宋体" w:hAnsi="宋体" w:eastAsia="宋体" w:cs="宋体"/>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3EC0E">
            <w:pPr>
              <w:jc w:val="right"/>
              <w:rPr>
                <w:rFonts w:ascii="宋体" w:hAnsi="宋体" w:eastAsia="宋体" w:cs="宋体"/>
                <w:color w:val="000000"/>
                <w:sz w:val="24"/>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5B05B">
            <w:pPr>
              <w:jc w:val="right"/>
              <w:rPr>
                <w:rFonts w:ascii="宋体" w:hAnsi="宋体" w:eastAsia="宋体" w:cs="宋体"/>
                <w:color w:val="000000"/>
                <w:sz w:val="24"/>
              </w:rPr>
            </w:pPr>
          </w:p>
        </w:tc>
      </w:tr>
      <w:tr w14:paraId="39E27B70">
        <w:tblPrEx>
          <w:tblCellMar>
            <w:top w:w="15" w:type="dxa"/>
            <w:left w:w="15" w:type="dxa"/>
            <w:bottom w:w="15" w:type="dxa"/>
            <w:right w:w="15" w:type="dxa"/>
          </w:tblCellMar>
        </w:tblPrEx>
        <w:trPr>
          <w:trHeight w:val="450" w:hRule="atLeast"/>
          <w:jc w:val="center"/>
        </w:trPr>
        <w:tc>
          <w:tcPr>
            <w:tcW w:w="99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64E3CFD">
            <w:pPr>
              <w:jc w:val="left"/>
              <w:rPr>
                <w:rFonts w:hint="eastAsia"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2160201</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218341">
            <w:pPr>
              <w:jc w:val="left"/>
              <w:rPr>
                <w:rFonts w:hint="eastAsia" w:ascii="宋体" w:hAnsi="宋体" w:eastAsia="宋体" w:cs="宋体"/>
                <w:color w:val="000000"/>
                <w:kern w:val="2"/>
                <w:sz w:val="24"/>
                <w:szCs w:val="22"/>
                <w:lang w:val="en-US" w:eastAsia="zh-CN" w:bidi="ar-SA"/>
              </w:rPr>
            </w:pPr>
            <w:r>
              <w:rPr>
                <w:rFonts w:hint="eastAsia"/>
              </w:rPr>
              <w:t>行政运行</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C5B05">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356.34</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231E3">
            <w:pPr>
              <w:jc w:val="right"/>
              <w:rPr>
                <w:rFonts w:ascii="宋体" w:hAnsi="宋体" w:eastAsia="宋体" w:cs="宋体"/>
                <w:color w:val="000000"/>
                <w:sz w:val="24"/>
              </w:rPr>
            </w:pPr>
            <w:r>
              <w:rPr>
                <w:rFonts w:hint="eastAsia" w:ascii="宋体" w:hAnsi="宋体" w:eastAsia="宋体" w:cs="宋体"/>
                <w:color w:val="000000"/>
                <w:sz w:val="24"/>
                <w:lang w:val="en-US" w:eastAsia="zh-CN"/>
              </w:rPr>
              <w:t>356.34</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CC828">
            <w:pPr>
              <w:jc w:val="right"/>
              <w:rPr>
                <w:rFonts w:ascii="宋体" w:hAnsi="宋体" w:eastAsia="宋体" w:cs="宋体"/>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37019">
            <w:pPr>
              <w:jc w:val="right"/>
              <w:rPr>
                <w:rFonts w:ascii="宋体" w:hAnsi="宋体" w:eastAsia="宋体" w:cs="宋体"/>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750CB">
            <w:pPr>
              <w:jc w:val="right"/>
              <w:rPr>
                <w:rFonts w:ascii="宋体" w:hAnsi="宋体" w:eastAsia="宋体" w:cs="宋体"/>
                <w:color w:val="000000"/>
                <w:sz w:val="24"/>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D6604">
            <w:pPr>
              <w:jc w:val="right"/>
              <w:rPr>
                <w:rFonts w:ascii="宋体" w:hAnsi="宋体" w:eastAsia="宋体" w:cs="宋体"/>
                <w:color w:val="000000"/>
                <w:sz w:val="24"/>
              </w:rPr>
            </w:pPr>
          </w:p>
        </w:tc>
      </w:tr>
      <w:tr w14:paraId="4F5B5FFE">
        <w:tblPrEx>
          <w:tblCellMar>
            <w:top w:w="15" w:type="dxa"/>
            <w:left w:w="15" w:type="dxa"/>
            <w:bottom w:w="15" w:type="dxa"/>
            <w:right w:w="15" w:type="dxa"/>
          </w:tblCellMar>
        </w:tblPrEx>
        <w:trPr>
          <w:trHeight w:val="630" w:hRule="atLeast"/>
          <w:jc w:val="center"/>
        </w:trPr>
        <w:tc>
          <w:tcPr>
            <w:tcW w:w="10520" w:type="dxa"/>
            <w:gridSpan w:val="9"/>
            <w:shd w:val="clear" w:color="auto" w:fill="auto"/>
            <w:vAlign w:val="center"/>
          </w:tcPr>
          <w:p w14:paraId="0A34B95A">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注：本表反映部门本年度各项支出情况。</w:t>
            </w:r>
          </w:p>
        </w:tc>
      </w:tr>
    </w:tbl>
    <w:p w14:paraId="10C47F48">
      <w:pPr>
        <w:sectPr>
          <w:pgSz w:w="11906" w:h="16838"/>
          <w:pgMar w:top="1474" w:right="1474" w:bottom="1474" w:left="1474" w:header="851" w:footer="992" w:gutter="0"/>
          <w:cols w:space="0" w:num="1"/>
          <w:docGrid w:type="lines" w:linePitch="312" w:charSpace="0"/>
        </w:sectPr>
      </w:pPr>
    </w:p>
    <w:tbl>
      <w:tblPr>
        <w:tblStyle w:val="6"/>
        <w:tblW w:w="10420" w:type="dxa"/>
        <w:jc w:val="center"/>
        <w:tblLayout w:type="fixed"/>
        <w:tblCellMar>
          <w:top w:w="15" w:type="dxa"/>
          <w:left w:w="15" w:type="dxa"/>
          <w:bottom w:w="15" w:type="dxa"/>
          <w:right w:w="15" w:type="dxa"/>
        </w:tblCellMar>
      </w:tblPr>
      <w:tblGrid>
        <w:gridCol w:w="2390"/>
        <w:gridCol w:w="353"/>
        <w:gridCol w:w="859"/>
        <w:gridCol w:w="2681"/>
        <w:gridCol w:w="494"/>
        <w:gridCol w:w="670"/>
        <w:gridCol w:w="89"/>
        <w:gridCol w:w="960"/>
        <w:gridCol w:w="960"/>
        <w:gridCol w:w="964"/>
      </w:tblGrid>
      <w:tr w14:paraId="0A4AD2A9">
        <w:tblPrEx>
          <w:tblCellMar>
            <w:top w:w="15" w:type="dxa"/>
            <w:left w:w="15" w:type="dxa"/>
            <w:bottom w:w="15" w:type="dxa"/>
            <w:right w:w="15" w:type="dxa"/>
          </w:tblCellMar>
        </w:tblPrEx>
        <w:trPr>
          <w:trHeight w:val="1069" w:hRule="atLeast"/>
          <w:jc w:val="center"/>
        </w:trPr>
        <w:tc>
          <w:tcPr>
            <w:tcW w:w="10420" w:type="dxa"/>
            <w:gridSpan w:val="10"/>
            <w:tcBorders>
              <w:top w:val="nil"/>
              <w:left w:val="nil"/>
              <w:bottom w:val="nil"/>
              <w:right w:val="nil"/>
            </w:tcBorders>
            <w:shd w:val="clear" w:color="auto" w:fill="FFFFFF"/>
            <w:vAlign w:val="bottom"/>
          </w:tcPr>
          <w:p w14:paraId="109B2C9C">
            <w:pPr>
              <w:widowControl/>
              <w:ind w:firstLine="3524" w:firstLineChars="1100"/>
              <w:textAlignment w:val="center"/>
              <w:rPr>
                <w:rFonts w:ascii="宋体" w:hAnsi="宋体" w:eastAsia="宋体" w:cs="宋体"/>
                <w:color w:val="000000"/>
                <w:kern w:val="0"/>
                <w:sz w:val="24"/>
                <w:szCs w:val="24"/>
                <w:lang w:bidi="ar"/>
              </w:rPr>
            </w:pPr>
            <w:r>
              <w:rPr>
                <w:rFonts w:hint="eastAsia" w:ascii="华文中宋" w:hAnsi="华文中宋" w:eastAsia="华文中宋" w:cs="华文中宋"/>
                <w:b/>
                <w:bCs/>
                <w:color w:val="000000"/>
                <w:kern w:val="0"/>
                <w:sz w:val="32"/>
                <w:szCs w:val="32"/>
                <w:lang w:bidi="ar"/>
              </w:rPr>
              <w:t>财政拨款收入支出决算总表</w:t>
            </w:r>
          </w:p>
        </w:tc>
      </w:tr>
      <w:tr w14:paraId="07ACAB01">
        <w:tblPrEx>
          <w:tblCellMar>
            <w:top w:w="15" w:type="dxa"/>
            <w:left w:w="15" w:type="dxa"/>
            <w:bottom w:w="15" w:type="dxa"/>
            <w:right w:w="15" w:type="dxa"/>
          </w:tblCellMar>
        </w:tblPrEx>
        <w:trPr>
          <w:trHeight w:val="347" w:hRule="atLeast"/>
          <w:jc w:val="center"/>
        </w:trPr>
        <w:tc>
          <w:tcPr>
            <w:tcW w:w="3602" w:type="dxa"/>
            <w:gridSpan w:val="3"/>
            <w:tcBorders>
              <w:top w:val="nil"/>
              <w:left w:val="nil"/>
              <w:bottom w:val="nil"/>
              <w:right w:val="nil"/>
            </w:tcBorders>
            <w:shd w:val="clear" w:color="auto" w:fill="FFFFFF"/>
            <w:vAlign w:val="center"/>
          </w:tcPr>
          <w:p w14:paraId="3BF34640">
            <w:pPr>
              <w:widowControl/>
              <w:jc w:val="right"/>
              <w:textAlignment w:val="center"/>
              <w:rPr>
                <w:rFonts w:ascii="宋体" w:hAnsi="宋体" w:eastAsia="宋体" w:cs="宋体"/>
                <w:color w:val="000000"/>
                <w:kern w:val="0"/>
                <w:sz w:val="24"/>
                <w:szCs w:val="24"/>
                <w:lang w:bidi="ar"/>
              </w:rPr>
            </w:pPr>
          </w:p>
        </w:tc>
        <w:tc>
          <w:tcPr>
            <w:tcW w:w="6818" w:type="dxa"/>
            <w:gridSpan w:val="7"/>
            <w:tcBorders>
              <w:top w:val="nil"/>
              <w:left w:val="nil"/>
              <w:bottom w:val="nil"/>
              <w:right w:val="nil"/>
            </w:tcBorders>
            <w:shd w:val="clear" w:color="auto" w:fill="FFFFFF"/>
            <w:vAlign w:val="center"/>
          </w:tcPr>
          <w:p w14:paraId="21581352">
            <w:pPr>
              <w:widowControl/>
              <w:jc w:val="right"/>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0"/>
                <w:szCs w:val="20"/>
                <w:lang w:bidi="ar"/>
              </w:rPr>
              <w:t>公开04表</w:t>
            </w:r>
          </w:p>
        </w:tc>
      </w:tr>
      <w:tr w14:paraId="477081F7">
        <w:tblPrEx>
          <w:tblCellMar>
            <w:top w:w="15" w:type="dxa"/>
            <w:left w:w="15" w:type="dxa"/>
            <w:bottom w:w="15" w:type="dxa"/>
            <w:right w:w="15" w:type="dxa"/>
          </w:tblCellMar>
        </w:tblPrEx>
        <w:trPr>
          <w:trHeight w:val="388" w:hRule="atLeast"/>
          <w:jc w:val="center"/>
        </w:trPr>
        <w:tc>
          <w:tcPr>
            <w:tcW w:w="3602" w:type="dxa"/>
            <w:gridSpan w:val="3"/>
            <w:tcBorders>
              <w:top w:val="nil"/>
              <w:left w:val="nil"/>
              <w:bottom w:val="nil"/>
              <w:right w:val="nil"/>
            </w:tcBorders>
            <w:shd w:val="clear" w:color="auto" w:fill="FFFFFF"/>
            <w:vAlign w:val="center"/>
          </w:tcPr>
          <w:p w14:paraId="4965674F">
            <w:pPr>
              <w:widowControl/>
              <w:jc w:val="left"/>
              <w:textAlignment w:val="center"/>
            </w:pPr>
            <w:r>
              <w:rPr>
                <w:rFonts w:hint="eastAsia" w:ascii="宋体" w:hAnsi="宋体" w:eastAsia="宋体" w:cs="宋体"/>
                <w:color w:val="000000"/>
                <w:kern w:val="0"/>
                <w:sz w:val="20"/>
                <w:szCs w:val="20"/>
                <w:lang w:bidi="ar"/>
              </w:rPr>
              <w:t>部门：</w:t>
            </w:r>
            <w:r>
              <w:rPr>
                <w:rFonts w:hint="eastAsia" w:ascii="宋体" w:hAnsi="宋体" w:eastAsia="宋体" w:cs="宋体"/>
                <w:color w:val="000000"/>
                <w:kern w:val="0"/>
                <w:sz w:val="20"/>
                <w:szCs w:val="20"/>
                <w:lang w:eastAsia="zh-CN" w:bidi="ar"/>
              </w:rPr>
              <w:t>河北省怀来县供销合作社联合社</w:t>
            </w:r>
            <w:r>
              <w:rPr>
                <w:rFonts w:hint="eastAsia" w:ascii="宋体" w:hAnsi="宋体" w:eastAsia="宋体" w:cs="宋体"/>
                <w:color w:val="000000"/>
                <w:kern w:val="0"/>
                <w:sz w:val="20"/>
                <w:szCs w:val="20"/>
                <w:lang w:bidi="ar"/>
              </w:rPr>
              <w:t xml:space="preserve">                    </w:t>
            </w:r>
          </w:p>
        </w:tc>
        <w:tc>
          <w:tcPr>
            <w:tcW w:w="3845" w:type="dxa"/>
            <w:gridSpan w:val="3"/>
            <w:tcBorders>
              <w:top w:val="nil"/>
              <w:left w:val="nil"/>
              <w:bottom w:val="nil"/>
              <w:right w:val="nil"/>
            </w:tcBorders>
            <w:shd w:val="clear" w:color="auto" w:fill="FFFFFF"/>
            <w:vAlign w:val="center"/>
          </w:tcPr>
          <w:p w14:paraId="08375964">
            <w:pPr>
              <w:widowControl/>
              <w:jc w:val="left"/>
              <w:textAlignment w:val="center"/>
            </w:pPr>
            <w:r>
              <w:rPr>
                <w:rFonts w:hint="eastAsia" w:ascii="宋体" w:hAnsi="宋体" w:eastAsia="宋体" w:cs="宋体"/>
                <w:color w:val="000000"/>
                <w:kern w:val="0"/>
                <w:sz w:val="20"/>
                <w:szCs w:val="20"/>
                <w:lang w:bidi="ar"/>
              </w:rPr>
              <w:t xml:space="preserve">                         2023年度</w:t>
            </w:r>
          </w:p>
        </w:tc>
        <w:tc>
          <w:tcPr>
            <w:tcW w:w="2973" w:type="dxa"/>
            <w:gridSpan w:val="4"/>
            <w:tcBorders>
              <w:top w:val="nil"/>
              <w:left w:val="nil"/>
              <w:bottom w:val="nil"/>
              <w:right w:val="nil"/>
            </w:tcBorders>
            <w:shd w:val="clear" w:color="auto" w:fill="FFFFFF"/>
            <w:vAlign w:val="center"/>
          </w:tcPr>
          <w:p w14:paraId="2685CA2D">
            <w:pPr>
              <w:widowControl/>
              <w:jc w:val="right"/>
              <w:textAlignment w:val="center"/>
            </w:pPr>
            <w:r>
              <w:rPr>
                <w:rFonts w:hint="eastAsia" w:ascii="宋体" w:hAnsi="宋体" w:eastAsia="宋体" w:cs="宋体"/>
                <w:color w:val="000000"/>
                <w:kern w:val="0"/>
                <w:sz w:val="20"/>
                <w:szCs w:val="20"/>
                <w:lang w:bidi="ar"/>
              </w:rPr>
              <w:t>单位：万元</w:t>
            </w:r>
          </w:p>
        </w:tc>
      </w:tr>
      <w:tr w14:paraId="4AFF3290">
        <w:tblPrEx>
          <w:tblCellMar>
            <w:top w:w="15" w:type="dxa"/>
            <w:left w:w="15" w:type="dxa"/>
            <w:bottom w:w="15" w:type="dxa"/>
            <w:right w:w="15" w:type="dxa"/>
          </w:tblCellMar>
        </w:tblPrEx>
        <w:trPr>
          <w:trHeight w:val="535" w:hRule="atLeast"/>
          <w:jc w:val="center"/>
        </w:trPr>
        <w:tc>
          <w:tcPr>
            <w:tcW w:w="360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DF2A353">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收入</w:t>
            </w:r>
          </w:p>
        </w:tc>
        <w:tc>
          <w:tcPr>
            <w:tcW w:w="6818"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14:paraId="2534A1D2">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支出</w:t>
            </w:r>
          </w:p>
        </w:tc>
      </w:tr>
      <w:tr w14:paraId="4BF14109">
        <w:tblPrEx>
          <w:tblCellMar>
            <w:top w:w="15" w:type="dxa"/>
            <w:left w:w="15" w:type="dxa"/>
            <w:bottom w:w="15" w:type="dxa"/>
            <w:right w:w="15" w:type="dxa"/>
          </w:tblCellMar>
        </w:tblPrEx>
        <w:trPr>
          <w:trHeight w:val="997" w:hRule="atLeas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8FEA8">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项    目</w:t>
            </w: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F04C9">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行次</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BE83A">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金额</w:t>
            </w: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AAF6F">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项    目</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34149">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行次</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4C9710">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合计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09CF0">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一般公共预算财政拨款</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B095B">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政府性基金预算财政拨款</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8F80F">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国有资本经营预算财政拨款</w:t>
            </w:r>
          </w:p>
        </w:tc>
      </w:tr>
      <w:tr w14:paraId="0709B4DB">
        <w:tblPrEx>
          <w:tblCellMar>
            <w:top w:w="15" w:type="dxa"/>
            <w:left w:w="15" w:type="dxa"/>
            <w:bottom w:w="15" w:type="dxa"/>
            <w:right w:w="15" w:type="dxa"/>
          </w:tblCellMar>
        </w:tblPrEx>
        <w:trPr>
          <w:trHeight w:val="535" w:hRule="atLeas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35E6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栏    次</w:t>
            </w: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4AD17">
            <w:pPr>
              <w:jc w:val="center"/>
              <w:rPr>
                <w:rFonts w:ascii="宋体" w:hAnsi="宋体" w:eastAsia="宋体" w:cs="宋体"/>
                <w:color w:val="000000"/>
                <w:sz w:val="24"/>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71F7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1</w:t>
            </w: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CF68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栏    次</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CB701">
            <w:pPr>
              <w:jc w:val="center"/>
              <w:rPr>
                <w:rFonts w:ascii="宋体" w:hAnsi="宋体" w:eastAsia="宋体" w:cs="宋体"/>
                <w:color w:val="000000"/>
                <w:sz w:val="24"/>
              </w:rPr>
            </w:pP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F91F4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7E44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ED6B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4</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6A99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5</w:t>
            </w:r>
          </w:p>
        </w:tc>
      </w:tr>
      <w:tr w14:paraId="3B84DABD">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CB46D">
            <w:pPr>
              <w:widowControl/>
              <w:jc w:val="left"/>
              <w:textAlignment w:val="center"/>
              <w:rPr>
                <w:rFonts w:ascii="宋体" w:hAnsi="宋体" w:eastAsia="宋体" w:cs="宋体"/>
                <w:color w:val="000000"/>
                <w:sz w:val="11"/>
                <w:szCs w:val="11"/>
              </w:rPr>
            </w:pPr>
            <w:r>
              <w:rPr>
                <w:rFonts w:hint="eastAsia"/>
                <w:sz w:val="18"/>
                <w:szCs w:val="21"/>
              </w:rPr>
              <w:t>一、一般公共预算财政拨款</w:t>
            </w: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19102">
            <w:pPr>
              <w:widowControl/>
              <w:jc w:val="center"/>
              <w:textAlignment w:val="center"/>
              <w:rPr>
                <w:rFonts w:ascii="宋体" w:hAnsi="宋体" w:eastAsia="宋体" w:cs="宋体"/>
                <w:color w:val="000000"/>
                <w:sz w:val="22"/>
              </w:rPr>
            </w:pPr>
            <w:r>
              <w:rPr>
                <w:rFonts w:hint="eastAsia"/>
              </w:rPr>
              <w:t>1</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4E70F">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361.12</w:t>
            </w: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A29E4">
            <w:pPr>
              <w:widowControl/>
              <w:jc w:val="left"/>
              <w:textAlignment w:val="center"/>
              <w:rPr>
                <w:rFonts w:ascii="宋体" w:hAnsi="宋体" w:eastAsia="宋体" w:cs="宋体"/>
                <w:color w:val="000000"/>
                <w:sz w:val="13"/>
                <w:szCs w:val="13"/>
              </w:rPr>
            </w:pPr>
            <w:r>
              <w:rPr>
                <w:rFonts w:hint="eastAsia"/>
                <w:sz w:val="20"/>
              </w:rPr>
              <w:t>一、一般公共服务支出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8A6FF">
            <w:pPr>
              <w:widowControl/>
              <w:jc w:val="center"/>
              <w:textAlignment w:val="center"/>
              <w:rPr>
                <w:rFonts w:ascii="宋体" w:hAnsi="宋体" w:eastAsia="宋体" w:cs="宋体"/>
                <w:color w:val="000000"/>
                <w:szCs w:val="21"/>
              </w:rPr>
            </w:pPr>
            <w:r>
              <w:rPr>
                <w:rFonts w:hint="eastAsia"/>
                <w:sz w:val="20"/>
              </w:rPr>
              <w:t>33</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D0A581">
            <w:pPr>
              <w:jc w:val="cente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35570">
            <w:pPr>
              <w:jc w:val="cente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8C5B5">
            <w:pPr>
              <w:jc w:val="center"/>
              <w:rPr>
                <w:rFonts w:ascii="宋体" w:hAnsi="宋体" w:eastAsia="宋体" w:cs="宋体"/>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09EAC">
            <w:pPr>
              <w:jc w:val="right"/>
              <w:rPr>
                <w:rFonts w:ascii="宋体" w:hAnsi="宋体" w:eastAsia="宋体" w:cs="宋体"/>
                <w:color w:val="000000"/>
                <w:sz w:val="22"/>
              </w:rPr>
            </w:pPr>
          </w:p>
        </w:tc>
      </w:tr>
      <w:tr w14:paraId="11051AB6">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A9042">
            <w:pPr>
              <w:widowControl/>
              <w:jc w:val="left"/>
              <w:textAlignment w:val="center"/>
              <w:rPr>
                <w:rFonts w:ascii="宋体" w:hAnsi="宋体" w:eastAsia="宋体" w:cs="宋体"/>
                <w:color w:val="000000"/>
                <w:sz w:val="11"/>
                <w:szCs w:val="11"/>
              </w:rPr>
            </w:pPr>
            <w:r>
              <w:rPr>
                <w:rFonts w:hint="eastAsia"/>
                <w:sz w:val="18"/>
                <w:szCs w:val="21"/>
              </w:rPr>
              <w:t>二、政府性基金预算财政拨款</w:t>
            </w: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57BAF">
            <w:pPr>
              <w:widowControl/>
              <w:jc w:val="center"/>
              <w:textAlignment w:val="center"/>
              <w:rPr>
                <w:rFonts w:ascii="宋体" w:hAnsi="宋体" w:eastAsia="宋体" w:cs="宋体"/>
                <w:color w:val="000000"/>
                <w:sz w:val="22"/>
              </w:rPr>
            </w:pPr>
            <w:r>
              <w:rPr>
                <w:rFonts w:hint="eastAsia"/>
              </w:rPr>
              <w:t>2</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2DEF2">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235.00</w:t>
            </w: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C91B6">
            <w:pPr>
              <w:widowControl/>
              <w:jc w:val="left"/>
              <w:textAlignment w:val="center"/>
              <w:rPr>
                <w:rFonts w:ascii="宋体" w:hAnsi="宋体" w:eastAsia="宋体" w:cs="宋体"/>
                <w:color w:val="000000"/>
                <w:sz w:val="13"/>
                <w:szCs w:val="13"/>
              </w:rPr>
            </w:pPr>
            <w:r>
              <w:rPr>
                <w:rFonts w:hint="eastAsia"/>
                <w:sz w:val="20"/>
              </w:rPr>
              <w:t>二、外交支出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C33E4">
            <w:pPr>
              <w:widowControl/>
              <w:jc w:val="center"/>
              <w:textAlignment w:val="center"/>
              <w:rPr>
                <w:rFonts w:ascii="宋体" w:hAnsi="宋体" w:eastAsia="宋体" w:cs="宋体"/>
                <w:color w:val="000000"/>
                <w:szCs w:val="21"/>
              </w:rPr>
            </w:pPr>
            <w:r>
              <w:rPr>
                <w:rFonts w:hint="eastAsia"/>
                <w:sz w:val="20"/>
              </w:rPr>
              <w:t>34</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FB9F04">
            <w:pPr>
              <w:jc w:val="cente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B5AA4">
            <w:pPr>
              <w:jc w:val="cente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0EA40">
            <w:pPr>
              <w:jc w:val="center"/>
              <w:rPr>
                <w:rFonts w:ascii="宋体" w:hAnsi="宋体" w:eastAsia="宋体" w:cs="宋体"/>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DE0AE">
            <w:pPr>
              <w:jc w:val="right"/>
              <w:rPr>
                <w:rFonts w:ascii="宋体" w:hAnsi="宋体" w:eastAsia="宋体" w:cs="宋体"/>
                <w:color w:val="000000"/>
                <w:sz w:val="22"/>
              </w:rPr>
            </w:pPr>
          </w:p>
        </w:tc>
      </w:tr>
      <w:tr w14:paraId="796830FB">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5F454">
            <w:pPr>
              <w:widowControl/>
              <w:jc w:val="left"/>
              <w:textAlignment w:val="center"/>
              <w:rPr>
                <w:rFonts w:ascii="宋体" w:hAnsi="宋体" w:eastAsia="宋体" w:cs="宋体"/>
                <w:color w:val="000000"/>
                <w:sz w:val="11"/>
                <w:szCs w:val="11"/>
              </w:rPr>
            </w:pPr>
            <w:r>
              <w:rPr>
                <w:rFonts w:hint="eastAsia"/>
                <w:sz w:val="16"/>
                <w:szCs w:val="20"/>
              </w:rPr>
              <w:t>三、国有资本经营预算财政拨款</w:t>
            </w: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81B78">
            <w:pPr>
              <w:widowControl/>
              <w:jc w:val="center"/>
              <w:textAlignment w:val="center"/>
              <w:rPr>
                <w:rFonts w:ascii="宋体" w:hAnsi="宋体" w:eastAsia="宋体" w:cs="宋体"/>
                <w:color w:val="000000"/>
                <w:sz w:val="22"/>
              </w:rPr>
            </w:pPr>
            <w:r>
              <w:rPr>
                <w:rFonts w:hint="eastAsia"/>
              </w:rPr>
              <w:t>3</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21BBE">
            <w:pPr>
              <w:jc w:val="right"/>
              <w:rPr>
                <w:rFonts w:ascii="宋体" w:hAnsi="宋体" w:eastAsia="宋体" w:cs="宋体"/>
                <w:color w:val="000000"/>
                <w:sz w:val="22"/>
              </w:rPr>
            </w:pP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B910A">
            <w:pPr>
              <w:widowControl/>
              <w:jc w:val="left"/>
              <w:textAlignment w:val="center"/>
              <w:rPr>
                <w:rFonts w:ascii="宋体" w:hAnsi="宋体" w:eastAsia="宋体" w:cs="宋体"/>
                <w:color w:val="000000"/>
                <w:sz w:val="13"/>
                <w:szCs w:val="13"/>
              </w:rPr>
            </w:pPr>
            <w:r>
              <w:rPr>
                <w:rFonts w:hint="eastAsia"/>
                <w:sz w:val="20"/>
              </w:rPr>
              <w:t>三、国防支出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49A01">
            <w:pPr>
              <w:widowControl/>
              <w:jc w:val="center"/>
              <w:textAlignment w:val="center"/>
              <w:rPr>
                <w:rFonts w:ascii="宋体" w:hAnsi="宋体" w:eastAsia="宋体" w:cs="宋体"/>
                <w:color w:val="000000"/>
                <w:szCs w:val="21"/>
              </w:rPr>
            </w:pPr>
            <w:r>
              <w:rPr>
                <w:rFonts w:hint="eastAsia"/>
                <w:sz w:val="20"/>
              </w:rPr>
              <w:t>35</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8EB244">
            <w:pPr>
              <w:jc w:val="cente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58D87">
            <w:pPr>
              <w:jc w:val="cente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DCC4A">
            <w:pPr>
              <w:jc w:val="center"/>
              <w:rPr>
                <w:rFonts w:ascii="宋体" w:hAnsi="宋体" w:eastAsia="宋体" w:cs="宋体"/>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87110">
            <w:pPr>
              <w:jc w:val="right"/>
              <w:rPr>
                <w:rFonts w:ascii="宋体" w:hAnsi="宋体" w:eastAsia="宋体" w:cs="宋体"/>
                <w:color w:val="000000"/>
                <w:sz w:val="22"/>
              </w:rPr>
            </w:pPr>
          </w:p>
        </w:tc>
      </w:tr>
      <w:tr w14:paraId="2EDBB201">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B8E78">
            <w:pPr>
              <w:jc w:val="left"/>
              <w:rPr>
                <w:rFonts w:ascii="宋体" w:hAnsi="宋体" w:eastAsia="宋体" w:cs="宋体"/>
                <w:color w:val="000000"/>
                <w:sz w:val="15"/>
                <w:szCs w:val="15"/>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E709">
            <w:pPr>
              <w:widowControl/>
              <w:jc w:val="center"/>
              <w:textAlignment w:val="center"/>
              <w:rPr>
                <w:rFonts w:ascii="宋体" w:hAnsi="宋体" w:eastAsia="宋体" w:cs="宋体"/>
                <w:color w:val="000000"/>
                <w:sz w:val="22"/>
              </w:rPr>
            </w:pPr>
            <w:r>
              <w:rPr>
                <w:rFonts w:hint="eastAsia"/>
              </w:rPr>
              <w:t>4</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BCA00">
            <w:pPr>
              <w:jc w:val="right"/>
              <w:rPr>
                <w:rFonts w:ascii="宋体" w:hAnsi="宋体" w:eastAsia="宋体" w:cs="宋体"/>
                <w:color w:val="000000"/>
                <w:sz w:val="22"/>
              </w:rPr>
            </w:pP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4AD7A">
            <w:pPr>
              <w:widowControl/>
              <w:jc w:val="left"/>
              <w:textAlignment w:val="center"/>
              <w:rPr>
                <w:rFonts w:ascii="宋体" w:hAnsi="宋体" w:eastAsia="宋体" w:cs="宋体"/>
                <w:color w:val="000000"/>
                <w:sz w:val="13"/>
                <w:szCs w:val="13"/>
              </w:rPr>
            </w:pPr>
            <w:r>
              <w:rPr>
                <w:rFonts w:hint="eastAsia"/>
                <w:sz w:val="20"/>
              </w:rPr>
              <w:t>四、公共安全支出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E6066">
            <w:pPr>
              <w:widowControl/>
              <w:jc w:val="center"/>
              <w:textAlignment w:val="center"/>
              <w:rPr>
                <w:rFonts w:ascii="宋体" w:hAnsi="宋体" w:eastAsia="宋体" w:cs="宋体"/>
                <w:color w:val="000000"/>
                <w:szCs w:val="21"/>
              </w:rPr>
            </w:pPr>
            <w:r>
              <w:rPr>
                <w:rFonts w:hint="eastAsia"/>
                <w:sz w:val="20"/>
              </w:rPr>
              <w:t>36</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80B951">
            <w:pPr>
              <w:jc w:val="cente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20D65">
            <w:pPr>
              <w:jc w:val="cente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08F3B">
            <w:pPr>
              <w:jc w:val="center"/>
              <w:rPr>
                <w:rFonts w:ascii="宋体" w:hAnsi="宋体" w:eastAsia="宋体" w:cs="宋体"/>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4D699">
            <w:pPr>
              <w:jc w:val="right"/>
              <w:rPr>
                <w:rFonts w:ascii="宋体" w:hAnsi="宋体" w:eastAsia="宋体" w:cs="宋体"/>
                <w:color w:val="000000"/>
                <w:sz w:val="22"/>
              </w:rPr>
            </w:pPr>
          </w:p>
        </w:tc>
      </w:tr>
      <w:tr w14:paraId="66F67333">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8D03B">
            <w:pPr>
              <w:jc w:val="left"/>
              <w:rPr>
                <w:rFonts w:ascii="宋体" w:hAnsi="宋体" w:eastAsia="宋体" w:cs="宋体"/>
                <w:color w:val="000000"/>
                <w:sz w:val="15"/>
                <w:szCs w:val="15"/>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0FC38">
            <w:pPr>
              <w:widowControl/>
              <w:jc w:val="center"/>
              <w:textAlignment w:val="center"/>
              <w:rPr>
                <w:rFonts w:ascii="宋体" w:hAnsi="宋体" w:eastAsia="宋体" w:cs="宋体"/>
                <w:color w:val="000000"/>
                <w:sz w:val="22"/>
              </w:rPr>
            </w:pPr>
            <w:r>
              <w:rPr>
                <w:rFonts w:hint="eastAsia"/>
              </w:rPr>
              <w:t>5</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7E1A8">
            <w:pPr>
              <w:jc w:val="right"/>
              <w:rPr>
                <w:rFonts w:ascii="宋体" w:hAnsi="宋体" w:eastAsia="宋体" w:cs="宋体"/>
                <w:color w:val="000000"/>
                <w:sz w:val="22"/>
              </w:rPr>
            </w:pP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A5E97">
            <w:pPr>
              <w:widowControl/>
              <w:jc w:val="left"/>
              <w:textAlignment w:val="center"/>
              <w:rPr>
                <w:rFonts w:ascii="宋体" w:hAnsi="宋体" w:eastAsia="宋体" w:cs="宋体"/>
                <w:color w:val="000000"/>
                <w:sz w:val="13"/>
                <w:szCs w:val="13"/>
              </w:rPr>
            </w:pPr>
            <w:r>
              <w:rPr>
                <w:rFonts w:hint="eastAsia"/>
                <w:sz w:val="20"/>
              </w:rPr>
              <w:t>五、教育支出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B82EE">
            <w:pPr>
              <w:widowControl/>
              <w:jc w:val="center"/>
              <w:textAlignment w:val="center"/>
              <w:rPr>
                <w:rFonts w:ascii="宋体" w:hAnsi="宋体" w:eastAsia="宋体" w:cs="宋体"/>
                <w:color w:val="000000"/>
                <w:szCs w:val="21"/>
              </w:rPr>
            </w:pPr>
            <w:r>
              <w:rPr>
                <w:rFonts w:hint="eastAsia"/>
                <w:sz w:val="20"/>
              </w:rPr>
              <w:t>37</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CFCCEA">
            <w:pPr>
              <w:jc w:val="cente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47F46">
            <w:pPr>
              <w:jc w:val="cente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850B3">
            <w:pPr>
              <w:jc w:val="center"/>
              <w:rPr>
                <w:rFonts w:ascii="宋体" w:hAnsi="宋体" w:eastAsia="宋体" w:cs="宋体"/>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67453">
            <w:pPr>
              <w:jc w:val="right"/>
              <w:rPr>
                <w:rFonts w:ascii="宋体" w:hAnsi="宋体" w:eastAsia="宋体" w:cs="宋体"/>
                <w:color w:val="000000"/>
                <w:sz w:val="22"/>
              </w:rPr>
            </w:pPr>
          </w:p>
        </w:tc>
      </w:tr>
      <w:tr w14:paraId="1810C181">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2C6EA">
            <w:pPr>
              <w:jc w:val="left"/>
              <w:rPr>
                <w:rFonts w:ascii="宋体" w:hAnsi="宋体" w:eastAsia="宋体" w:cs="宋体"/>
                <w:color w:val="000000"/>
                <w:sz w:val="15"/>
                <w:szCs w:val="15"/>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D0ABA">
            <w:pPr>
              <w:widowControl/>
              <w:jc w:val="center"/>
              <w:textAlignment w:val="center"/>
              <w:rPr>
                <w:rFonts w:ascii="宋体" w:hAnsi="宋体" w:eastAsia="宋体" w:cs="宋体"/>
                <w:color w:val="000000"/>
                <w:sz w:val="22"/>
              </w:rPr>
            </w:pPr>
            <w:r>
              <w:rPr>
                <w:rFonts w:hint="eastAsia"/>
              </w:rPr>
              <w:t>6</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AF5F0">
            <w:pPr>
              <w:jc w:val="right"/>
              <w:rPr>
                <w:rFonts w:ascii="宋体" w:hAnsi="宋体" w:eastAsia="宋体" w:cs="宋体"/>
                <w:color w:val="000000"/>
                <w:sz w:val="22"/>
              </w:rPr>
            </w:pP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BEDE3">
            <w:pPr>
              <w:widowControl/>
              <w:jc w:val="left"/>
              <w:textAlignment w:val="center"/>
              <w:rPr>
                <w:rFonts w:ascii="宋体" w:hAnsi="宋体" w:eastAsia="宋体" w:cs="宋体"/>
                <w:color w:val="000000"/>
                <w:sz w:val="13"/>
                <w:szCs w:val="13"/>
              </w:rPr>
            </w:pPr>
            <w:r>
              <w:rPr>
                <w:rFonts w:hint="eastAsia"/>
                <w:sz w:val="20"/>
              </w:rPr>
              <w:t>六、科学技术支出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B535C">
            <w:pPr>
              <w:widowControl/>
              <w:jc w:val="center"/>
              <w:textAlignment w:val="center"/>
              <w:rPr>
                <w:rFonts w:ascii="宋体" w:hAnsi="宋体" w:eastAsia="宋体" w:cs="宋体"/>
                <w:color w:val="000000"/>
                <w:szCs w:val="21"/>
              </w:rPr>
            </w:pPr>
            <w:r>
              <w:rPr>
                <w:rFonts w:hint="eastAsia"/>
                <w:sz w:val="20"/>
              </w:rPr>
              <w:t>38</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3DEBB4">
            <w:pPr>
              <w:jc w:val="cente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3B4CA">
            <w:pPr>
              <w:jc w:val="cente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32D9B">
            <w:pPr>
              <w:jc w:val="center"/>
              <w:rPr>
                <w:rFonts w:ascii="宋体" w:hAnsi="宋体" w:eastAsia="宋体" w:cs="宋体"/>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62E58">
            <w:pPr>
              <w:jc w:val="right"/>
              <w:rPr>
                <w:rFonts w:ascii="宋体" w:hAnsi="宋体" w:eastAsia="宋体" w:cs="宋体"/>
                <w:color w:val="000000"/>
                <w:sz w:val="22"/>
              </w:rPr>
            </w:pPr>
          </w:p>
        </w:tc>
      </w:tr>
      <w:tr w14:paraId="0D16F56F">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8DD6D">
            <w:pPr>
              <w:jc w:val="left"/>
              <w:rPr>
                <w:rFonts w:ascii="宋体" w:hAnsi="宋体" w:eastAsia="宋体" w:cs="宋体"/>
                <w:color w:val="000000"/>
                <w:sz w:val="15"/>
                <w:szCs w:val="15"/>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4CDBE">
            <w:pPr>
              <w:widowControl/>
              <w:jc w:val="center"/>
              <w:textAlignment w:val="center"/>
              <w:rPr>
                <w:rFonts w:ascii="宋体" w:hAnsi="宋体" w:eastAsia="宋体" w:cs="宋体"/>
                <w:color w:val="000000"/>
                <w:sz w:val="22"/>
              </w:rPr>
            </w:pPr>
            <w:r>
              <w:rPr>
                <w:rFonts w:hint="eastAsia"/>
              </w:rPr>
              <w:t>7</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9B9BA">
            <w:pPr>
              <w:jc w:val="right"/>
              <w:rPr>
                <w:rFonts w:ascii="宋体" w:hAnsi="宋体" w:eastAsia="宋体" w:cs="宋体"/>
                <w:color w:val="000000"/>
                <w:sz w:val="22"/>
              </w:rPr>
            </w:pP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A7F5E">
            <w:pPr>
              <w:widowControl/>
              <w:jc w:val="left"/>
              <w:textAlignment w:val="center"/>
              <w:rPr>
                <w:rFonts w:ascii="宋体" w:hAnsi="宋体" w:eastAsia="宋体" w:cs="宋体"/>
                <w:color w:val="000000"/>
                <w:sz w:val="15"/>
                <w:szCs w:val="15"/>
              </w:rPr>
            </w:pPr>
            <w:r>
              <w:rPr>
                <w:rFonts w:hint="eastAsia"/>
                <w:sz w:val="20"/>
              </w:rPr>
              <w:t>七、文化旅游体育与传媒支出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627C4">
            <w:pPr>
              <w:widowControl/>
              <w:jc w:val="center"/>
              <w:textAlignment w:val="center"/>
              <w:rPr>
                <w:rFonts w:ascii="宋体" w:hAnsi="宋体" w:eastAsia="宋体" w:cs="宋体"/>
                <w:color w:val="000000"/>
                <w:szCs w:val="21"/>
              </w:rPr>
            </w:pPr>
            <w:r>
              <w:rPr>
                <w:rFonts w:hint="eastAsia"/>
                <w:sz w:val="20"/>
              </w:rPr>
              <w:t>39</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4A2DCC">
            <w:pPr>
              <w:jc w:val="cente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EC399">
            <w:pPr>
              <w:jc w:val="cente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88801">
            <w:pPr>
              <w:jc w:val="center"/>
              <w:rPr>
                <w:rFonts w:ascii="宋体" w:hAnsi="宋体" w:eastAsia="宋体" w:cs="宋体"/>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BDC4C">
            <w:pPr>
              <w:jc w:val="right"/>
              <w:rPr>
                <w:rFonts w:ascii="宋体" w:hAnsi="宋体" w:eastAsia="宋体" w:cs="宋体"/>
                <w:color w:val="000000"/>
                <w:sz w:val="22"/>
              </w:rPr>
            </w:pPr>
          </w:p>
        </w:tc>
      </w:tr>
      <w:tr w14:paraId="45654AFF">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48867">
            <w:pPr>
              <w:jc w:val="left"/>
              <w:rPr>
                <w:rFonts w:ascii="宋体" w:hAnsi="宋体" w:eastAsia="宋体" w:cs="宋体"/>
                <w:color w:val="000000"/>
                <w:sz w:val="15"/>
                <w:szCs w:val="15"/>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A98BB">
            <w:pPr>
              <w:widowControl/>
              <w:jc w:val="center"/>
              <w:textAlignment w:val="center"/>
              <w:rPr>
                <w:rFonts w:ascii="宋体" w:hAnsi="宋体" w:eastAsia="宋体" w:cs="宋体"/>
                <w:color w:val="000000"/>
                <w:sz w:val="22"/>
              </w:rPr>
            </w:pPr>
            <w:r>
              <w:rPr>
                <w:rFonts w:hint="eastAsia"/>
              </w:rPr>
              <w:t>8</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DD3D1">
            <w:pPr>
              <w:jc w:val="left"/>
              <w:rPr>
                <w:rFonts w:ascii="宋体" w:hAnsi="宋体" w:eastAsia="宋体" w:cs="宋体"/>
                <w:color w:val="000000"/>
                <w:sz w:val="22"/>
              </w:rPr>
            </w:pP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F82E1">
            <w:pPr>
              <w:jc w:val="left"/>
              <w:rPr>
                <w:rFonts w:ascii="宋体" w:hAnsi="宋体" w:eastAsia="宋体" w:cs="宋体"/>
                <w:color w:val="000000"/>
                <w:sz w:val="13"/>
                <w:szCs w:val="13"/>
              </w:rPr>
            </w:pPr>
            <w:r>
              <w:rPr>
                <w:rFonts w:hint="eastAsia"/>
                <w:sz w:val="20"/>
              </w:rPr>
              <w:t>八、社会保障和就业支出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70F74">
            <w:pPr>
              <w:widowControl/>
              <w:jc w:val="center"/>
              <w:textAlignment w:val="center"/>
              <w:rPr>
                <w:rFonts w:ascii="宋体" w:hAnsi="宋体" w:eastAsia="宋体" w:cs="宋体"/>
                <w:color w:val="000000"/>
                <w:szCs w:val="21"/>
              </w:rPr>
            </w:pPr>
            <w:r>
              <w:rPr>
                <w:rFonts w:hint="eastAsia"/>
                <w:sz w:val="20"/>
              </w:rPr>
              <w:t>40</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E93884">
            <w:pPr>
              <w:jc w:val="cente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5.26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AF775">
            <w:pPr>
              <w:jc w:val="cente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5.26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B9348">
            <w:pPr>
              <w:jc w:val="center"/>
              <w:rPr>
                <w:rFonts w:ascii="宋体" w:hAnsi="宋体" w:eastAsia="宋体" w:cs="宋体"/>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68BFB">
            <w:pPr>
              <w:jc w:val="center"/>
              <w:rPr>
                <w:rFonts w:ascii="宋体" w:hAnsi="宋体" w:eastAsia="宋体" w:cs="宋体"/>
                <w:color w:val="000000"/>
                <w:sz w:val="22"/>
              </w:rPr>
            </w:pPr>
          </w:p>
        </w:tc>
      </w:tr>
      <w:tr w14:paraId="26694AF7">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8F672">
            <w:pPr>
              <w:widowControl/>
              <w:jc w:val="center"/>
              <w:textAlignment w:val="center"/>
              <w:rPr>
                <w:rFonts w:ascii="宋体" w:hAnsi="宋体" w:eastAsia="宋体" w:cs="宋体"/>
                <w:b/>
                <w:color w:val="000000"/>
                <w:sz w:val="15"/>
                <w:szCs w:val="15"/>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3F9CA">
            <w:pPr>
              <w:widowControl/>
              <w:jc w:val="center"/>
              <w:textAlignment w:val="center"/>
              <w:rPr>
                <w:rFonts w:ascii="宋体" w:hAnsi="宋体" w:eastAsia="宋体" w:cs="宋体"/>
                <w:color w:val="000000"/>
                <w:sz w:val="22"/>
              </w:rPr>
            </w:pPr>
            <w:r>
              <w:rPr>
                <w:rFonts w:hint="eastAsia"/>
              </w:rPr>
              <w:t>9</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1BC05">
            <w:pPr>
              <w:jc w:val="right"/>
              <w:rPr>
                <w:rFonts w:ascii="宋体" w:hAnsi="宋体" w:eastAsia="宋体" w:cs="宋体"/>
                <w:color w:val="000000"/>
                <w:sz w:val="22"/>
              </w:rPr>
            </w:pP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26937">
            <w:pPr>
              <w:widowControl/>
              <w:jc w:val="left"/>
              <w:textAlignment w:val="center"/>
              <w:rPr>
                <w:rFonts w:ascii="宋体" w:hAnsi="宋体" w:eastAsia="宋体" w:cs="宋体"/>
                <w:b/>
                <w:color w:val="000000"/>
                <w:sz w:val="13"/>
                <w:szCs w:val="13"/>
              </w:rPr>
            </w:pPr>
            <w:r>
              <w:rPr>
                <w:rFonts w:hint="eastAsia"/>
                <w:sz w:val="20"/>
              </w:rPr>
              <w:t>九、卫生健康支出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2E880">
            <w:pPr>
              <w:widowControl/>
              <w:jc w:val="center"/>
              <w:textAlignment w:val="center"/>
              <w:rPr>
                <w:rFonts w:ascii="宋体" w:hAnsi="宋体" w:eastAsia="宋体" w:cs="宋体"/>
                <w:color w:val="000000"/>
                <w:szCs w:val="21"/>
              </w:rPr>
            </w:pPr>
            <w:r>
              <w:rPr>
                <w:rFonts w:hint="eastAsia"/>
                <w:sz w:val="20"/>
              </w:rPr>
              <w:t>41</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4C884F">
            <w:pPr>
              <w:jc w:val="cente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20E4D">
            <w:pPr>
              <w:jc w:val="cente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25200">
            <w:pPr>
              <w:jc w:val="center"/>
              <w:rPr>
                <w:rFonts w:ascii="宋体" w:hAnsi="宋体" w:eastAsia="宋体" w:cs="宋体"/>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7CE40">
            <w:pPr>
              <w:rPr>
                <w:rFonts w:ascii="宋体" w:hAnsi="宋体" w:eastAsia="宋体" w:cs="宋体"/>
                <w:b/>
                <w:color w:val="000000"/>
                <w:sz w:val="22"/>
              </w:rPr>
            </w:pPr>
          </w:p>
        </w:tc>
      </w:tr>
      <w:tr w14:paraId="5AC42CE6">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00BA5">
            <w:pPr>
              <w:widowControl/>
              <w:jc w:val="center"/>
              <w:textAlignment w:val="center"/>
              <w:rPr>
                <w:rFonts w:ascii="宋体" w:hAnsi="宋体" w:eastAsia="宋体" w:cs="宋体"/>
                <w:color w:val="000000"/>
                <w:sz w:val="15"/>
                <w:szCs w:val="15"/>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C176D">
            <w:pPr>
              <w:widowControl/>
              <w:jc w:val="center"/>
              <w:textAlignment w:val="center"/>
              <w:rPr>
                <w:rFonts w:ascii="宋体" w:hAnsi="宋体" w:eastAsia="宋体" w:cs="宋体"/>
                <w:color w:val="000000"/>
                <w:sz w:val="22"/>
              </w:rPr>
            </w:pPr>
            <w:r>
              <w:rPr>
                <w:rFonts w:hint="eastAsia"/>
              </w:rPr>
              <w:t>10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D3B6D">
            <w:pPr>
              <w:jc w:val="right"/>
              <w:rPr>
                <w:rFonts w:ascii="宋体" w:hAnsi="宋体" w:eastAsia="宋体" w:cs="宋体"/>
                <w:color w:val="000000"/>
                <w:sz w:val="22"/>
              </w:rPr>
            </w:pP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9F875">
            <w:pPr>
              <w:widowControl/>
              <w:jc w:val="left"/>
              <w:textAlignment w:val="center"/>
              <w:rPr>
                <w:rFonts w:ascii="宋体" w:hAnsi="宋体" w:eastAsia="宋体" w:cs="宋体"/>
                <w:color w:val="000000"/>
                <w:sz w:val="13"/>
                <w:szCs w:val="13"/>
              </w:rPr>
            </w:pPr>
            <w:r>
              <w:rPr>
                <w:rFonts w:hint="eastAsia"/>
                <w:sz w:val="20"/>
              </w:rPr>
              <w:t>十、节能环保支出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AA90F">
            <w:pPr>
              <w:widowControl/>
              <w:jc w:val="center"/>
              <w:textAlignment w:val="center"/>
              <w:rPr>
                <w:rFonts w:ascii="宋体" w:hAnsi="宋体" w:eastAsia="宋体" w:cs="宋体"/>
                <w:color w:val="000000"/>
                <w:szCs w:val="21"/>
              </w:rPr>
            </w:pPr>
            <w:r>
              <w:rPr>
                <w:rFonts w:hint="eastAsia"/>
                <w:sz w:val="20"/>
              </w:rPr>
              <w:t>42</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A44612">
            <w:pPr>
              <w:jc w:val="cente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3F818">
            <w:pPr>
              <w:jc w:val="cente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ECF50">
            <w:pPr>
              <w:jc w:val="center"/>
              <w:rPr>
                <w:rFonts w:ascii="宋体" w:hAnsi="宋体" w:eastAsia="宋体" w:cs="宋体"/>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B7548">
            <w:pPr>
              <w:rPr>
                <w:rFonts w:ascii="宋体" w:hAnsi="宋体" w:eastAsia="宋体" w:cs="宋体"/>
                <w:color w:val="000000"/>
                <w:sz w:val="22"/>
              </w:rPr>
            </w:pPr>
          </w:p>
        </w:tc>
      </w:tr>
      <w:tr w14:paraId="1A99FE57">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6C519">
            <w:pPr>
              <w:widowControl/>
              <w:jc w:val="center"/>
              <w:textAlignment w:val="center"/>
              <w:rPr>
                <w:rFonts w:ascii="宋体" w:hAnsi="宋体" w:eastAsia="宋体" w:cs="宋体"/>
                <w:color w:val="000000"/>
                <w:sz w:val="15"/>
                <w:szCs w:val="15"/>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D10CE">
            <w:pPr>
              <w:widowControl/>
              <w:jc w:val="center"/>
              <w:textAlignment w:val="center"/>
              <w:rPr>
                <w:rFonts w:ascii="宋体" w:hAnsi="宋体" w:eastAsia="宋体" w:cs="宋体"/>
                <w:color w:val="000000"/>
                <w:sz w:val="22"/>
              </w:rPr>
            </w:pPr>
            <w:r>
              <w:rPr>
                <w:rFonts w:hint="eastAsia"/>
              </w:rPr>
              <w:t>11</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EEBC5">
            <w:pPr>
              <w:jc w:val="right"/>
              <w:rPr>
                <w:rFonts w:ascii="宋体" w:hAnsi="宋体" w:eastAsia="宋体" w:cs="宋体"/>
                <w:color w:val="000000"/>
                <w:sz w:val="22"/>
              </w:rPr>
            </w:pP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5F227">
            <w:pPr>
              <w:jc w:val="left"/>
              <w:rPr>
                <w:rFonts w:ascii="宋体" w:hAnsi="宋体" w:eastAsia="宋体" w:cs="宋体"/>
                <w:color w:val="000000"/>
                <w:sz w:val="13"/>
                <w:szCs w:val="13"/>
              </w:rPr>
            </w:pPr>
            <w:r>
              <w:rPr>
                <w:rFonts w:hint="eastAsia"/>
                <w:sz w:val="20"/>
              </w:rPr>
              <w:t>十一、城乡社区支出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B9EB5">
            <w:pPr>
              <w:widowControl/>
              <w:jc w:val="center"/>
              <w:textAlignment w:val="center"/>
              <w:rPr>
                <w:rFonts w:ascii="宋体" w:hAnsi="宋体" w:eastAsia="宋体" w:cs="宋体"/>
                <w:color w:val="000000"/>
                <w:szCs w:val="21"/>
              </w:rPr>
            </w:pPr>
            <w:r>
              <w:rPr>
                <w:rFonts w:hint="eastAsia"/>
                <w:sz w:val="20"/>
              </w:rPr>
              <w:t>43</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995865">
            <w:pPr>
              <w:jc w:val="cente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235.00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41FB8">
            <w:pPr>
              <w:jc w:val="center"/>
              <w:rPr>
                <w:rFonts w:hint="default" w:ascii="宋体" w:hAnsi="宋体" w:eastAsia="宋体" w:cs="宋体"/>
                <w:color w:val="000000"/>
                <w:sz w:val="22"/>
                <w:lang w:val="en-US" w:eastAsia="zh-CN"/>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418C6">
            <w:pPr>
              <w:jc w:val="cente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235.00</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4B351">
            <w:pPr>
              <w:rPr>
                <w:rFonts w:ascii="宋体" w:hAnsi="宋体" w:eastAsia="宋体" w:cs="宋体"/>
                <w:color w:val="000000"/>
                <w:sz w:val="22"/>
              </w:rPr>
            </w:pPr>
          </w:p>
        </w:tc>
      </w:tr>
      <w:tr w14:paraId="6A2341B7">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E194C">
            <w:pPr>
              <w:widowControl/>
              <w:jc w:val="center"/>
              <w:textAlignment w:val="center"/>
              <w:rPr>
                <w:rFonts w:ascii="宋体" w:hAnsi="宋体" w:eastAsia="宋体" w:cs="宋体"/>
                <w:color w:val="000000"/>
                <w:sz w:val="15"/>
                <w:szCs w:val="15"/>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A3784">
            <w:pPr>
              <w:widowControl/>
              <w:jc w:val="center"/>
              <w:textAlignment w:val="center"/>
              <w:rPr>
                <w:rFonts w:ascii="宋体" w:hAnsi="宋体" w:eastAsia="宋体" w:cs="宋体"/>
                <w:color w:val="000000"/>
                <w:sz w:val="22"/>
              </w:rPr>
            </w:pPr>
            <w:r>
              <w:rPr>
                <w:rFonts w:hint="eastAsia"/>
              </w:rPr>
              <w:t>12</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8E377">
            <w:pPr>
              <w:jc w:val="right"/>
              <w:rPr>
                <w:rFonts w:ascii="宋体" w:hAnsi="宋体" w:eastAsia="宋体" w:cs="宋体"/>
                <w:color w:val="000000"/>
                <w:sz w:val="22"/>
              </w:rPr>
            </w:pP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7E802">
            <w:pPr>
              <w:jc w:val="left"/>
              <w:rPr>
                <w:rFonts w:ascii="宋体" w:hAnsi="宋体" w:eastAsia="宋体" w:cs="宋体"/>
                <w:color w:val="000000"/>
                <w:sz w:val="13"/>
                <w:szCs w:val="13"/>
              </w:rPr>
            </w:pPr>
            <w:r>
              <w:rPr>
                <w:rFonts w:hint="eastAsia"/>
                <w:sz w:val="20"/>
              </w:rPr>
              <w:t>十二、农林水支出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67894">
            <w:pPr>
              <w:widowControl/>
              <w:jc w:val="center"/>
              <w:textAlignment w:val="center"/>
              <w:rPr>
                <w:rFonts w:ascii="宋体" w:hAnsi="宋体" w:eastAsia="宋体" w:cs="宋体"/>
                <w:color w:val="000000"/>
                <w:szCs w:val="21"/>
              </w:rPr>
            </w:pPr>
            <w:r>
              <w:rPr>
                <w:rFonts w:hint="eastAsia"/>
                <w:sz w:val="20"/>
              </w:rPr>
              <w:t>44</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BC5A63">
            <w:pPr>
              <w:jc w:val="cente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390CE">
            <w:pPr>
              <w:jc w:val="cente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32279">
            <w:pPr>
              <w:jc w:val="center"/>
              <w:rPr>
                <w:rFonts w:ascii="宋体" w:hAnsi="宋体" w:eastAsia="宋体" w:cs="宋体"/>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48601">
            <w:pPr>
              <w:rPr>
                <w:rFonts w:ascii="宋体" w:hAnsi="宋体" w:eastAsia="宋体" w:cs="宋体"/>
                <w:color w:val="000000"/>
                <w:sz w:val="22"/>
              </w:rPr>
            </w:pPr>
          </w:p>
        </w:tc>
      </w:tr>
      <w:tr w14:paraId="162BF89D">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FEE11">
            <w:pPr>
              <w:widowControl/>
              <w:jc w:val="center"/>
              <w:textAlignment w:val="center"/>
              <w:rPr>
                <w:rFonts w:ascii="宋体" w:hAnsi="宋体" w:eastAsia="宋体" w:cs="宋体"/>
                <w:color w:val="000000"/>
                <w:sz w:val="15"/>
                <w:szCs w:val="15"/>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B0E7F">
            <w:pPr>
              <w:widowControl/>
              <w:jc w:val="center"/>
              <w:textAlignment w:val="center"/>
              <w:rPr>
                <w:rFonts w:ascii="宋体" w:hAnsi="宋体" w:eastAsia="宋体" w:cs="宋体"/>
                <w:color w:val="000000"/>
                <w:sz w:val="22"/>
              </w:rPr>
            </w:pPr>
            <w:r>
              <w:rPr>
                <w:rFonts w:hint="eastAsia"/>
              </w:rPr>
              <w:t>13</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5A5E5">
            <w:pPr>
              <w:jc w:val="right"/>
              <w:rPr>
                <w:rFonts w:ascii="宋体" w:hAnsi="宋体" w:eastAsia="宋体" w:cs="宋体"/>
                <w:color w:val="000000"/>
                <w:sz w:val="22"/>
              </w:rPr>
            </w:pP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69C51">
            <w:pPr>
              <w:jc w:val="left"/>
              <w:rPr>
                <w:rFonts w:ascii="宋体" w:hAnsi="宋体" w:eastAsia="宋体" w:cs="宋体"/>
                <w:color w:val="000000"/>
                <w:sz w:val="13"/>
                <w:szCs w:val="13"/>
              </w:rPr>
            </w:pPr>
            <w:r>
              <w:rPr>
                <w:rFonts w:hint="eastAsia"/>
                <w:sz w:val="20"/>
              </w:rPr>
              <w:t>十三、交通运输支出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87C00">
            <w:pPr>
              <w:widowControl/>
              <w:jc w:val="center"/>
              <w:textAlignment w:val="center"/>
              <w:rPr>
                <w:rFonts w:ascii="宋体" w:hAnsi="宋体" w:eastAsia="宋体" w:cs="宋体"/>
                <w:color w:val="000000"/>
                <w:szCs w:val="21"/>
              </w:rPr>
            </w:pPr>
            <w:r>
              <w:rPr>
                <w:rFonts w:hint="eastAsia"/>
                <w:sz w:val="20"/>
              </w:rPr>
              <w:t>45</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8D5E16">
            <w:pPr>
              <w:jc w:val="cente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50413">
            <w:pPr>
              <w:jc w:val="cente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3F98C">
            <w:pPr>
              <w:jc w:val="center"/>
              <w:rPr>
                <w:rFonts w:ascii="宋体" w:hAnsi="宋体" w:eastAsia="宋体" w:cs="宋体"/>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ED8AC">
            <w:pPr>
              <w:rPr>
                <w:rFonts w:ascii="宋体" w:hAnsi="宋体" w:eastAsia="宋体" w:cs="宋体"/>
                <w:color w:val="000000"/>
                <w:sz w:val="22"/>
              </w:rPr>
            </w:pPr>
          </w:p>
        </w:tc>
      </w:tr>
      <w:tr w14:paraId="035464AF">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C7FE44">
            <w:pPr>
              <w:widowControl/>
              <w:jc w:val="center"/>
              <w:textAlignment w:val="center"/>
              <w:rPr>
                <w:rFonts w:ascii="宋体" w:hAnsi="宋体" w:eastAsia="宋体" w:cs="宋体"/>
                <w:b/>
                <w:color w:val="000000"/>
                <w:sz w:val="15"/>
                <w:szCs w:val="15"/>
              </w:rPr>
            </w:pPr>
          </w:p>
        </w:tc>
        <w:tc>
          <w:tcPr>
            <w:tcW w:w="3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91F6A0">
            <w:pPr>
              <w:widowControl/>
              <w:jc w:val="center"/>
              <w:textAlignment w:val="center"/>
              <w:rPr>
                <w:rFonts w:ascii="宋体" w:hAnsi="宋体" w:eastAsia="宋体" w:cs="宋体"/>
                <w:color w:val="000000"/>
                <w:sz w:val="22"/>
              </w:rPr>
            </w:pPr>
            <w:r>
              <w:rPr>
                <w:rFonts w:hint="eastAsia"/>
              </w:rPr>
              <w:t>14</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0E24F">
            <w:pPr>
              <w:jc w:val="right"/>
              <w:rPr>
                <w:rFonts w:ascii="宋体" w:hAnsi="宋体" w:eastAsia="宋体" w:cs="宋体"/>
                <w:color w:val="000000"/>
                <w:sz w:val="22"/>
              </w:rPr>
            </w:pPr>
          </w:p>
        </w:tc>
        <w:tc>
          <w:tcPr>
            <w:tcW w:w="26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61EED1">
            <w:pPr>
              <w:widowControl/>
              <w:jc w:val="left"/>
              <w:textAlignment w:val="center"/>
              <w:rPr>
                <w:rFonts w:ascii="宋体" w:hAnsi="宋体" w:eastAsia="宋体" w:cs="宋体"/>
                <w:b/>
                <w:color w:val="000000"/>
                <w:sz w:val="13"/>
                <w:szCs w:val="13"/>
              </w:rPr>
            </w:pPr>
            <w:r>
              <w:rPr>
                <w:rFonts w:hint="eastAsia"/>
                <w:sz w:val="18"/>
                <w:szCs w:val="21"/>
              </w:rPr>
              <w:t>十四、资源勘探工业信息等支出</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75EA63">
            <w:pPr>
              <w:widowControl/>
              <w:jc w:val="center"/>
              <w:textAlignment w:val="center"/>
              <w:rPr>
                <w:rFonts w:ascii="宋体" w:hAnsi="宋体" w:eastAsia="宋体" w:cs="宋体"/>
                <w:color w:val="000000"/>
                <w:szCs w:val="21"/>
              </w:rPr>
            </w:pPr>
            <w:r>
              <w:rPr>
                <w:rFonts w:hint="eastAsia"/>
                <w:sz w:val="20"/>
              </w:rPr>
              <w:t>46</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5FB8103">
            <w:pPr>
              <w:jc w:val="cente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9095EE">
            <w:pPr>
              <w:jc w:val="cente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8AC50">
            <w:pPr>
              <w:rPr>
                <w:rFonts w:ascii="宋体" w:hAnsi="宋体" w:eastAsia="宋体" w:cs="宋体"/>
                <w:b/>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0260E">
            <w:pPr>
              <w:rPr>
                <w:rFonts w:ascii="宋体" w:hAnsi="宋体" w:eastAsia="宋体" w:cs="宋体"/>
                <w:b/>
                <w:color w:val="000000"/>
                <w:sz w:val="22"/>
              </w:rPr>
            </w:pPr>
          </w:p>
        </w:tc>
      </w:tr>
      <w:tr w14:paraId="402474E3">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410ACC">
            <w:pPr>
              <w:widowControl/>
              <w:jc w:val="center"/>
              <w:textAlignment w:val="center"/>
              <w:rPr>
                <w:rFonts w:ascii="宋体" w:hAnsi="宋体" w:eastAsia="宋体" w:cs="宋体"/>
                <w:b/>
                <w:color w:val="000000"/>
                <w:kern w:val="0"/>
                <w:sz w:val="22"/>
                <w:lang w:bidi="ar"/>
              </w:rPr>
            </w:pPr>
          </w:p>
        </w:tc>
        <w:tc>
          <w:tcPr>
            <w:tcW w:w="3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15D70A">
            <w:pPr>
              <w:widowControl/>
              <w:jc w:val="center"/>
              <w:textAlignment w:val="center"/>
              <w:rPr>
                <w:rFonts w:ascii="宋体" w:hAnsi="宋体" w:eastAsia="宋体" w:cs="宋体"/>
                <w:color w:val="000000"/>
                <w:kern w:val="0"/>
                <w:sz w:val="22"/>
                <w:lang w:bidi="ar"/>
              </w:rPr>
            </w:pPr>
            <w:r>
              <w:rPr>
                <w:rFonts w:hint="eastAsia"/>
              </w:rPr>
              <w:t>15</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F4004">
            <w:pPr>
              <w:jc w:val="right"/>
              <w:rPr>
                <w:rFonts w:ascii="宋体" w:hAnsi="宋体" w:eastAsia="宋体" w:cs="宋体"/>
                <w:color w:val="000000"/>
                <w:sz w:val="22"/>
              </w:rPr>
            </w:pPr>
          </w:p>
        </w:tc>
        <w:tc>
          <w:tcPr>
            <w:tcW w:w="26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2DA817">
            <w:pPr>
              <w:widowControl/>
              <w:jc w:val="left"/>
              <w:textAlignment w:val="center"/>
              <w:rPr>
                <w:rFonts w:ascii="宋体" w:hAnsi="宋体" w:eastAsia="宋体" w:cs="宋体"/>
                <w:b/>
                <w:color w:val="000000"/>
                <w:kern w:val="0"/>
                <w:szCs w:val="21"/>
                <w:lang w:bidi="ar"/>
              </w:rPr>
            </w:pPr>
            <w:r>
              <w:rPr>
                <w:rFonts w:hint="eastAsia"/>
                <w:sz w:val="20"/>
              </w:rPr>
              <w:t>十五、商业服务业等支出</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AD7A6B">
            <w:pPr>
              <w:widowControl/>
              <w:jc w:val="center"/>
              <w:textAlignment w:val="center"/>
              <w:rPr>
                <w:rFonts w:ascii="宋体" w:hAnsi="宋体" w:eastAsia="宋体" w:cs="宋体"/>
                <w:color w:val="000000"/>
                <w:kern w:val="0"/>
                <w:szCs w:val="21"/>
                <w:lang w:bidi="ar"/>
              </w:rPr>
            </w:pPr>
            <w:r>
              <w:rPr>
                <w:rFonts w:hint="eastAsia"/>
                <w:sz w:val="20"/>
              </w:rPr>
              <w:t>47</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7D73D7A">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356.34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640F82">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356.34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D423D">
            <w:pPr>
              <w:jc w:val="right"/>
              <w:rPr>
                <w:rFonts w:hint="default" w:ascii="宋体" w:hAnsi="宋体" w:eastAsia="宋体" w:cs="宋体"/>
                <w:b/>
                <w:color w:val="000000"/>
                <w:sz w:val="22"/>
                <w:lang w:val="en-US" w:eastAsia="zh-CN"/>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4E52F">
            <w:pPr>
              <w:rPr>
                <w:rFonts w:ascii="宋体" w:hAnsi="宋体" w:eastAsia="宋体" w:cs="宋体"/>
                <w:b/>
                <w:color w:val="000000"/>
                <w:sz w:val="22"/>
              </w:rPr>
            </w:pPr>
          </w:p>
        </w:tc>
      </w:tr>
      <w:tr w14:paraId="5C73759A">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CF4741">
            <w:pPr>
              <w:widowControl/>
              <w:jc w:val="center"/>
              <w:textAlignment w:val="center"/>
              <w:rPr>
                <w:rFonts w:ascii="宋体" w:hAnsi="宋体" w:eastAsia="宋体" w:cs="宋体"/>
                <w:b/>
                <w:color w:val="000000"/>
                <w:kern w:val="0"/>
                <w:sz w:val="22"/>
                <w:lang w:bidi="ar"/>
              </w:rPr>
            </w:pPr>
          </w:p>
        </w:tc>
        <w:tc>
          <w:tcPr>
            <w:tcW w:w="3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2D4D92">
            <w:pPr>
              <w:widowControl/>
              <w:jc w:val="center"/>
              <w:textAlignment w:val="center"/>
              <w:rPr>
                <w:rFonts w:ascii="宋体" w:hAnsi="宋体" w:eastAsia="宋体" w:cs="宋体"/>
                <w:color w:val="000000"/>
                <w:kern w:val="0"/>
                <w:sz w:val="22"/>
                <w:lang w:bidi="ar"/>
              </w:rPr>
            </w:pPr>
            <w:r>
              <w:rPr>
                <w:rFonts w:hint="eastAsia"/>
              </w:rPr>
              <w:t>16</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B3604">
            <w:pPr>
              <w:jc w:val="right"/>
              <w:rPr>
                <w:rFonts w:ascii="宋体" w:hAnsi="宋体" w:eastAsia="宋体" w:cs="宋体"/>
                <w:color w:val="000000"/>
                <w:sz w:val="22"/>
              </w:rPr>
            </w:pPr>
          </w:p>
        </w:tc>
        <w:tc>
          <w:tcPr>
            <w:tcW w:w="26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E5B32B">
            <w:pPr>
              <w:widowControl/>
              <w:jc w:val="left"/>
              <w:textAlignment w:val="center"/>
              <w:rPr>
                <w:rFonts w:ascii="宋体" w:hAnsi="宋体" w:eastAsia="宋体" w:cs="宋体"/>
                <w:b/>
                <w:color w:val="000000"/>
                <w:kern w:val="0"/>
                <w:szCs w:val="21"/>
                <w:lang w:bidi="ar"/>
              </w:rPr>
            </w:pPr>
            <w:r>
              <w:rPr>
                <w:rFonts w:hint="eastAsia"/>
                <w:sz w:val="20"/>
              </w:rPr>
              <w:t>十六、金融支出</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CA0345">
            <w:pPr>
              <w:widowControl/>
              <w:jc w:val="center"/>
              <w:textAlignment w:val="center"/>
              <w:rPr>
                <w:rFonts w:ascii="宋体" w:hAnsi="宋体" w:eastAsia="宋体" w:cs="宋体"/>
                <w:color w:val="000000"/>
                <w:kern w:val="0"/>
                <w:szCs w:val="21"/>
                <w:lang w:bidi="ar"/>
              </w:rPr>
            </w:pPr>
            <w:r>
              <w:rPr>
                <w:rFonts w:hint="eastAsia"/>
                <w:sz w:val="20"/>
              </w:rPr>
              <w:t>48</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5BD44C6">
            <w:pPr>
              <w:jc w:val="cente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B70BF9">
            <w:pPr>
              <w:jc w:val="cente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75383">
            <w:pPr>
              <w:rPr>
                <w:rFonts w:ascii="宋体" w:hAnsi="宋体" w:eastAsia="宋体" w:cs="宋体"/>
                <w:b/>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639B5">
            <w:pPr>
              <w:rPr>
                <w:rFonts w:ascii="宋体" w:hAnsi="宋体" w:eastAsia="宋体" w:cs="宋体"/>
                <w:b/>
                <w:color w:val="000000"/>
                <w:sz w:val="22"/>
              </w:rPr>
            </w:pPr>
          </w:p>
        </w:tc>
      </w:tr>
      <w:tr w14:paraId="495EFD1F">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D308A5">
            <w:pPr>
              <w:widowControl/>
              <w:jc w:val="center"/>
              <w:textAlignment w:val="center"/>
              <w:rPr>
                <w:rFonts w:ascii="宋体" w:hAnsi="宋体" w:eastAsia="宋体" w:cs="宋体"/>
                <w:b/>
                <w:color w:val="000000"/>
                <w:kern w:val="0"/>
                <w:sz w:val="22"/>
                <w:lang w:bidi="ar"/>
              </w:rPr>
            </w:pPr>
          </w:p>
        </w:tc>
        <w:tc>
          <w:tcPr>
            <w:tcW w:w="3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86566A">
            <w:pPr>
              <w:widowControl/>
              <w:jc w:val="center"/>
              <w:textAlignment w:val="center"/>
              <w:rPr>
                <w:rFonts w:ascii="宋体" w:hAnsi="宋体" w:eastAsia="宋体" w:cs="宋体"/>
                <w:color w:val="000000"/>
                <w:kern w:val="0"/>
                <w:sz w:val="22"/>
                <w:lang w:bidi="ar"/>
              </w:rPr>
            </w:pPr>
            <w:r>
              <w:rPr>
                <w:rFonts w:hint="eastAsia"/>
              </w:rPr>
              <w:t>17</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0D002">
            <w:pPr>
              <w:jc w:val="right"/>
              <w:rPr>
                <w:rFonts w:ascii="宋体" w:hAnsi="宋体" w:eastAsia="宋体" w:cs="宋体"/>
                <w:color w:val="000000"/>
                <w:sz w:val="22"/>
              </w:rPr>
            </w:pPr>
          </w:p>
        </w:tc>
        <w:tc>
          <w:tcPr>
            <w:tcW w:w="26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3BC3C2">
            <w:pPr>
              <w:widowControl/>
              <w:jc w:val="left"/>
              <w:textAlignment w:val="center"/>
              <w:rPr>
                <w:rFonts w:ascii="宋体" w:hAnsi="宋体" w:eastAsia="宋体" w:cs="宋体"/>
                <w:b/>
                <w:color w:val="000000"/>
                <w:kern w:val="0"/>
                <w:szCs w:val="21"/>
                <w:lang w:bidi="ar"/>
              </w:rPr>
            </w:pPr>
            <w:r>
              <w:rPr>
                <w:rFonts w:hint="eastAsia"/>
                <w:sz w:val="20"/>
              </w:rPr>
              <w:t>十七、援助其他地区支出</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3F5B30">
            <w:pPr>
              <w:widowControl/>
              <w:jc w:val="center"/>
              <w:textAlignment w:val="center"/>
              <w:rPr>
                <w:rFonts w:ascii="宋体" w:hAnsi="宋体" w:eastAsia="宋体" w:cs="宋体"/>
                <w:color w:val="000000"/>
                <w:kern w:val="0"/>
                <w:szCs w:val="21"/>
                <w:lang w:bidi="ar"/>
              </w:rPr>
            </w:pPr>
            <w:r>
              <w:rPr>
                <w:rFonts w:hint="eastAsia"/>
                <w:sz w:val="20"/>
              </w:rPr>
              <w:t>49</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7AE53BA">
            <w:pPr>
              <w:jc w:val="cente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0CA4C2">
            <w:pPr>
              <w:jc w:val="cente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B9F68">
            <w:pPr>
              <w:rPr>
                <w:rFonts w:ascii="宋体" w:hAnsi="宋体" w:eastAsia="宋体" w:cs="宋体"/>
                <w:b/>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69CCA">
            <w:pPr>
              <w:rPr>
                <w:rFonts w:ascii="宋体" w:hAnsi="宋体" w:eastAsia="宋体" w:cs="宋体"/>
                <w:b/>
                <w:color w:val="000000"/>
                <w:sz w:val="22"/>
              </w:rPr>
            </w:pPr>
          </w:p>
        </w:tc>
      </w:tr>
      <w:tr w14:paraId="17319BFB">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310A87">
            <w:pPr>
              <w:widowControl/>
              <w:jc w:val="center"/>
              <w:textAlignment w:val="center"/>
              <w:rPr>
                <w:rFonts w:ascii="宋体" w:hAnsi="宋体" w:eastAsia="宋体" w:cs="宋体"/>
                <w:b/>
                <w:color w:val="000000"/>
                <w:kern w:val="0"/>
                <w:sz w:val="22"/>
                <w:lang w:bidi="ar"/>
              </w:rPr>
            </w:pPr>
          </w:p>
        </w:tc>
        <w:tc>
          <w:tcPr>
            <w:tcW w:w="3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B156E8">
            <w:pPr>
              <w:widowControl/>
              <w:jc w:val="center"/>
              <w:textAlignment w:val="center"/>
              <w:rPr>
                <w:rFonts w:ascii="宋体" w:hAnsi="宋体" w:eastAsia="宋体" w:cs="宋体"/>
                <w:color w:val="000000"/>
                <w:kern w:val="0"/>
                <w:sz w:val="22"/>
                <w:lang w:bidi="ar"/>
              </w:rPr>
            </w:pPr>
            <w:r>
              <w:rPr>
                <w:rFonts w:hint="eastAsia"/>
              </w:rPr>
              <w:t>18</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004DA">
            <w:pPr>
              <w:jc w:val="right"/>
              <w:rPr>
                <w:rFonts w:ascii="宋体" w:hAnsi="宋体" w:eastAsia="宋体" w:cs="宋体"/>
                <w:color w:val="000000"/>
                <w:sz w:val="22"/>
              </w:rPr>
            </w:pPr>
          </w:p>
        </w:tc>
        <w:tc>
          <w:tcPr>
            <w:tcW w:w="26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B52E02">
            <w:pPr>
              <w:widowControl/>
              <w:jc w:val="left"/>
              <w:textAlignment w:val="center"/>
              <w:rPr>
                <w:rFonts w:ascii="宋体" w:hAnsi="宋体" w:eastAsia="宋体" w:cs="宋体"/>
                <w:b/>
                <w:color w:val="000000"/>
                <w:kern w:val="0"/>
                <w:szCs w:val="21"/>
                <w:lang w:bidi="ar"/>
              </w:rPr>
            </w:pPr>
            <w:r>
              <w:rPr>
                <w:rFonts w:hint="eastAsia"/>
                <w:sz w:val="18"/>
                <w:szCs w:val="21"/>
              </w:rPr>
              <w:t>十八、自然资源海洋气象等支出</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129C31">
            <w:pPr>
              <w:widowControl/>
              <w:jc w:val="center"/>
              <w:textAlignment w:val="center"/>
              <w:rPr>
                <w:rFonts w:ascii="宋体" w:hAnsi="宋体" w:eastAsia="宋体" w:cs="宋体"/>
                <w:color w:val="000000"/>
                <w:kern w:val="0"/>
                <w:szCs w:val="21"/>
                <w:lang w:bidi="ar"/>
              </w:rPr>
            </w:pPr>
            <w:r>
              <w:rPr>
                <w:rFonts w:hint="eastAsia"/>
                <w:sz w:val="20"/>
              </w:rPr>
              <w:t>50</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B9896A4">
            <w:pPr>
              <w:jc w:val="cente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58B1D4">
            <w:pPr>
              <w:jc w:val="cente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EB4AA">
            <w:pPr>
              <w:rPr>
                <w:rFonts w:ascii="宋体" w:hAnsi="宋体" w:eastAsia="宋体" w:cs="宋体"/>
                <w:b/>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A19E6">
            <w:pPr>
              <w:rPr>
                <w:rFonts w:ascii="宋体" w:hAnsi="宋体" w:eastAsia="宋体" w:cs="宋体"/>
                <w:b/>
                <w:color w:val="000000"/>
                <w:sz w:val="22"/>
              </w:rPr>
            </w:pPr>
          </w:p>
        </w:tc>
      </w:tr>
      <w:tr w14:paraId="038AF8DC">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0050EC">
            <w:pPr>
              <w:widowControl/>
              <w:jc w:val="center"/>
              <w:textAlignment w:val="center"/>
              <w:rPr>
                <w:rFonts w:ascii="宋体" w:hAnsi="宋体" w:eastAsia="宋体" w:cs="宋体"/>
                <w:b/>
                <w:color w:val="000000"/>
                <w:kern w:val="0"/>
                <w:sz w:val="22"/>
                <w:lang w:bidi="ar"/>
              </w:rPr>
            </w:pPr>
          </w:p>
        </w:tc>
        <w:tc>
          <w:tcPr>
            <w:tcW w:w="3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F23D61">
            <w:pPr>
              <w:widowControl/>
              <w:jc w:val="center"/>
              <w:textAlignment w:val="center"/>
              <w:rPr>
                <w:rFonts w:ascii="宋体" w:hAnsi="宋体" w:eastAsia="宋体" w:cs="宋体"/>
                <w:color w:val="000000"/>
                <w:kern w:val="0"/>
                <w:sz w:val="22"/>
                <w:lang w:bidi="ar"/>
              </w:rPr>
            </w:pPr>
            <w:r>
              <w:rPr>
                <w:rFonts w:hint="eastAsia"/>
              </w:rPr>
              <w:t>19</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4C722">
            <w:pPr>
              <w:jc w:val="right"/>
              <w:rPr>
                <w:rFonts w:ascii="宋体" w:hAnsi="宋体" w:eastAsia="宋体" w:cs="宋体"/>
                <w:color w:val="000000"/>
                <w:sz w:val="22"/>
              </w:rPr>
            </w:pPr>
          </w:p>
        </w:tc>
        <w:tc>
          <w:tcPr>
            <w:tcW w:w="26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72F5E9">
            <w:pPr>
              <w:widowControl/>
              <w:jc w:val="left"/>
              <w:textAlignment w:val="center"/>
              <w:rPr>
                <w:rFonts w:ascii="宋体" w:hAnsi="宋体" w:eastAsia="宋体" w:cs="宋体"/>
                <w:b/>
                <w:color w:val="000000"/>
                <w:kern w:val="0"/>
                <w:szCs w:val="21"/>
                <w:lang w:bidi="ar"/>
              </w:rPr>
            </w:pPr>
            <w:r>
              <w:rPr>
                <w:rFonts w:hint="eastAsia"/>
                <w:sz w:val="20"/>
              </w:rPr>
              <w:t>十九、住房保障支出</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32B8F1">
            <w:pPr>
              <w:widowControl/>
              <w:jc w:val="center"/>
              <w:textAlignment w:val="center"/>
              <w:rPr>
                <w:rFonts w:ascii="宋体" w:hAnsi="宋体" w:eastAsia="宋体" w:cs="宋体"/>
                <w:color w:val="000000"/>
                <w:kern w:val="0"/>
                <w:szCs w:val="21"/>
                <w:lang w:bidi="ar"/>
              </w:rPr>
            </w:pPr>
            <w:r>
              <w:rPr>
                <w:rFonts w:hint="eastAsia"/>
                <w:sz w:val="20"/>
              </w:rPr>
              <w:t>51</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0E6BDEB">
            <w:pPr>
              <w:jc w:val="cente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25821D">
            <w:pPr>
              <w:jc w:val="cente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9A2BC">
            <w:pPr>
              <w:rPr>
                <w:rFonts w:ascii="宋体" w:hAnsi="宋体" w:eastAsia="宋体" w:cs="宋体"/>
                <w:b/>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3A5A0">
            <w:pPr>
              <w:rPr>
                <w:rFonts w:ascii="宋体" w:hAnsi="宋体" w:eastAsia="宋体" w:cs="宋体"/>
                <w:b/>
                <w:color w:val="000000"/>
                <w:sz w:val="22"/>
              </w:rPr>
            </w:pPr>
          </w:p>
        </w:tc>
      </w:tr>
      <w:tr w14:paraId="44EC7AFD">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31CFA8">
            <w:pPr>
              <w:widowControl/>
              <w:jc w:val="center"/>
              <w:textAlignment w:val="center"/>
              <w:rPr>
                <w:rFonts w:ascii="宋体" w:hAnsi="宋体" w:eastAsia="宋体" w:cs="宋体"/>
                <w:b/>
                <w:color w:val="000000"/>
                <w:kern w:val="0"/>
                <w:sz w:val="22"/>
                <w:lang w:bidi="ar"/>
              </w:rPr>
            </w:pPr>
          </w:p>
        </w:tc>
        <w:tc>
          <w:tcPr>
            <w:tcW w:w="3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93A94A">
            <w:pPr>
              <w:widowControl/>
              <w:jc w:val="center"/>
              <w:textAlignment w:val="center"/>
              <w:rPr>
                <w:rFonts w:ascii="宋体" w:hAnsi="宋体" w:eastAsia="宋体" w:cs="宋体"/>
                <w:color w:val="000000"/>
                <w:kern w:val="0"/>
                <w:sz w:val="22"/>
                <w:lang w:bidi="ar"/>
              </w:rPr>
            </w:pPr>
            <w:r>
              <w:rPr>
                <w:rFonts w:hint="eastAsia"/>
              </w:rPr>
              <w:t>20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E8D8E">
            <w:pPr>
              <w:jc w:val="right"/>
              <w:rPr>
                <w:rFonts w:ascii="宋体" w:hAnsi="宋体" w:eastAsia="宋体" w:cs="宋体"/>
                <w:color w:val="000000"/>
                <w:sz w:val="22"/>
              </w:rPr>
            </w:pPr>
          </w:p>
        </w:tc>
        <w:tc>
          <w:tcPr>
            <w:tcW w:w="26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C86B0F">
            <w:pPr>
              <w:widowControl/>
              <w:jc w:val="left"/>
              <w:textAlignment w:val="center"/>
              <w:rPr>
                <w:rFonts w:ascii="宋体" w:hAnsi="宋体" w:eastAsia="宋体" w:cs="宋体"/>
                <w:b/>
                <w:color w:val="000000"/>
                <w:kern w:val="0"/>
                <w:szCs w:val="21"/>
                <w:lang w:bidi="ar"/>
              </w:rPr>
            </w:pPr>
            <w:r>
              <w:rPr>
                <w:rFonts w:hint="eastAsia"/>
                <w:sz w:val="20"/>
              </w:rPr>
              <w:t>二十、粮油物资储备支出</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BAA1B1">
            <w:pPr>
              <w:widowControl/>
              <w:jc w:val="center"/>
              <w:textAlignment w:val="center"/>
              <w:rPr>
                <w:rFonts w:ascii="宋体" w:hAnsi="宋体" w:eastAsia="宋体" w:cs="宋体"/>
                <w:color w:val="000000"/>
                <w:kern w:val="0"/>
                <w:szCs w:val="21"/>
                <w:lang w:bidi="ar"/>
              </w:rPr>
            </w:pPr>
            <w:r>
              <w:rPr>
                <w:rFonts w:hint="eastAsia"/>
                <w:sz w:val="20"/>
              </w:rPr>
              <w:t>52</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0793B0D">
            <w:pPr>
              <w:jc w:val="cente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DE3DFF">
            <w:pPr>
              <w:jc w:val="cente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C6A2E">
            <w:pPr>
              <w:rPr>
                <w:rFonts w:ascii="宋体" w:hAnsi="宋体" w:eastAsia="宋体" w:cs="宋体"/>
                <w:b/>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82000">
            <w:pPr>
              <w:rPr>
                <w:rFonts w:ascii="宋体" w:hAnsi="宋体" w:eastAsia="宋体" w:cs="宋体"/>
                <w:b/>
                <w:color w:val="000000"/>
                <w:sz w:val="22"/>
              </w:rPr>
            </w:pPr>
          </w:p>
        </w:tc>
      </w:tr>
      <w:tr w14:paraId="21C4000E">
        <w:tblPrEx>
          <w:tblCellMar>
            <w:top w:w="15" w:type="dxa"/>
            <w:left w:w="15" w:type="dxa"/>
            <w:bottom w:w="15" w:type="dxa"/>
            <w:right w:w="15" w:type="dxa"/>
          </w:tblCellMar>
        </w:tblPrEx>
        <w:trPr>
          <w:trHeight w:val="442" w:hRule="exact"/>
          <w:jc w:val="center"/>
        </w:trPr>
        <w:tc>
          <w:tcPr>
            <w:tcW w:w="360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DA6A07E">
            <w:pPr>
              <w:jc w:val="center"/>
              <w:rPr>
                <w:rFonts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收入</w:t>
            </w:r>
          </w:p>
        </w:tc>
        <w:tc>
          <w:tcPr>
            <w:tcW w:w="6818"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14:paraId="41538446">
            <w:pPr>
              <w:jc w:val="center"/>
              <w:rPr>
                <w:rFonts w:ascii="宋体" w:hAnsi="宋体" w:eastAsia="宋体" w:cs="宋体"/>
                <w:b/>
                <w:bCs/>
                <w:color w:val="000000"/>
                <w:sz w:val="22"/>
              </w:rPr>
            </w:pPr>
            <w:r>
              <w:rPr>
                <w:rFonts w:hint="eastAsia" w:ascii="宋体" w:hAnsi="宋体" w:eastAsia="宋体" w:cs="宋体"/>
                <w:b/>
                <w:bCs/>
                <w:color w:val="000000"/>
                <w:kern w:val="0"/>
                <w:sz w:val="24"/>
                <w:szCs w:val="24"/>
                <w:lang w:bidi="ar"/>
              </w:rPr>
              <w:t>支出</w:t>
            </w:r>
          </w:p>
        </w:tc>
      </w:tr>
      <w:tr w14:paraId="6ECB9DCE">
        <w:tblPrEx>
          <w:tblCellMar>
            <w:top w:w="15" w:type="dxa"/>
            <w:left w:w="15" w:type="dxa"/>
            <w:bottom w:w="15" w:type="dxa"/>
            <w:right w:w="15" w:type="dxa"/>
          </w:tblCellMar>
        </w:tblPrEx>
        <w:trPr>
          <w:trHeight w:val="140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4D4A45">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项    目</w:t>
            </w:r>
          </w:p>
        </w:tc>
        <w:tc>
          <w:tcPr>
            <w:tcW w:w="3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083729">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行次</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22A81">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金额</w:t>
            </w:r>
          </w:p>
        </w:tc>
        <w:tc>
          <w:tcPr>
            <w:tcW w:w="26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D7714A">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项    目</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9EACD1">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行次</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931F086">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合计</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E3C78F">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一般公共预算财政拨款</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F57E8">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政府性基金预算财政拨款</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9F578">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国有资本经营预算财政拨款</w:t>
            </w:r>
          </w:p>
        </w:tc>
      </w:tr>
      <w:tr w14:paraId="5DEE8DB4">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D14A4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栏    次</w:t>
            </w:r>
          </w:p>
        </w:tc>
        <w:tc>
          <w:tcPr>
            <w:tcW w:w="3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7248A3">
            <w:pPr>
              <w:jc w:val="center"/>
              <w:rPr>
                <w:rFonts w:ascii="宋体" w:hAnsi="宋体" w:eastAsia="宋体" w:cs="宋体"/>
                <w:color w:val="000000"/>
                <w:sz w:val="24"/>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31DF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1</w:t>
            </w:r>
          </w:p>
        </w:tc>
        <w:tc>
          <w:tcPr>
            <w:tcW w:w="26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76CBD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栏    次</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22F316">
            <w:pPr>
              <w:jc w:val="center"/>
              <w:rPr>
                <w:rFonts w:ascii="宋体" w:hAnsi="宋体" w:eastAsia="宋体" w:cs="宋体"/>
                <w:color w:val="000000"/>
                <w:sz w:val="24"/>
              </w:rPr>
            </w:pP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F525D0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80141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2915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4</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74B1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5</w:t>
            </w:r>
          </w:p>
        </w:tc>
      </w:tr>
      <w:tr w14:paraId="0D6D163A">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0B95AB">
            <w:pPr>
              <w:widowControl/>
              <w:jc w:val="center"/>
              <w:textAlignment w:val="center"/>
              <w:rPr>
                <w:rFonts w:ascii="宋体" w:hAnsi="宋体" w:eastAsia="宋体" w:cs="宋体"/>
                <w:b/>
                <w:color w:val="000000"/>
                <w:kern w:val="0"/>
                <w:sz w:val="22"/>
                <w:lang w:bidi="ar"/>
              </w:rPr>
            </w:pPr>
          </w:p>
        </w:tc>
        <w:tc>
          <w:tcPr>
            <w:tcW w:w="3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D804FB">
            <w:pPr>
              <w:widowControl/>
              <w:jc w:val="center"/>
              <w:textAlignment w:val="center"/>
              <w:rPr>
                <w:rFonts w:ascii="宋体" w:hAnsi="宋体" w:eastAsia="宋体" w:cs="宋体"/>
                <w:color w:val="000000"/>
                <w:kern w:val="0"/>
                <w:sz w:val="22"/>
                <w:lang w:bidi="ar"/>
              </w:rPr>
            </w:pPr>
            <w:r>
              <w:rPr>
                <w:rFonts w:hint="eastAsia"/>
              </w:rPr>
              <w:t>21</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8FAE8">
            <w:pPr>
              <w:jc w:val="right"/>
              <w:rPr>
                <w:rFonts w:ascii="宋体" w:hAnsi="宋体" w:eastAsia="宋体" w:cs="宋体"/>
                <w:color w:val="000000"/>
                <w:sz w:val="22"/>
              </w:rPr>
            </w:pPr>
          </w:p>
        </w:tc>
        <w:tc>
          <w:tcPr>
            <w:tcW w:w="26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AB1859">
            <w:pPr>
              <w:widowControl/>
              <w:jc w:val="left"/>
              <w:textAlignment w:val="center"/>
              <w:rPr>
                <w:rFonts w:ascii="宋体" w:hAnsi="宋体" w:eastAsia="宋体" w:cs="宋体"/>
                <w:b/>
                <w:color w:val="000000"/>
                <w:kern w:val="0"/>
                <w:szCs w:val="21"/>
                <w:lang w:bidi="ar"/>
              </w:rPr>
            </w:pPr>
            <w:r>
              <w:rPr>
                <w:rFonts w:hint="eastAsia"/>
                <w:sz w:val="18"/>
                <w:szCs w:val="21"/>
              </w:rPr>
              <w:t>二十一、国有资本经营预算支出</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26E655">
            <w:pPr>
              <w:widowControl/>
              <w:jc w:val="center"/>
              <w:textAlignment w:val="center"/>
              <w:rPr>
                <w:rFonts w:ascii="宋体" w:hAnsi="宋体" w:eastAsia="宋体" w:cs="宋体"/>
                <w:color w:val="000000"/>
                <w:kern w:val="0"/>
                <w:szCs w:val="21"/>
                <w:lang w:bidi="ar"/>
              </w:rPr>
            </w:pPr>
            <w:r>
              <w:rPr>
                <w:rFonts w:hint="eastAsia"/>
                <w:sz w:val="20"/>
              </w:rPr>
              <w:t>53</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9098162">
            <w:pPr>
              <w:jc w:val="cente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312290">
            <w:pPr>
              <w:jc w:val="cente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468B0">
            <w:pPr>
              <w:rPr>
                <w:rFonts w:ascii="宋体" w:hAnsi="宋体" w:eastAsia="宋体" w:cs="宋体"/>
                <w:b/>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43936">
            <w:pPr>
              <w:rPr>
                <w:rFonts w:ascii="宋体" w:hAnsi="宋体" w:eastAsia="宋体" w:cs="宋体"/>
                <w:b/>
                <w:color w:val="000000"/>
                <w:sz w:val="22"/>
              </w:rPr>
            </w:pPr>
          </w:p>
        </w:tc>
      </w:tr>
      <w:tr w14:paraId="1C281FBC">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4DBEDE">
            <w:pPr>
              <w:widowControl/>
              <w:jc w:val="center"/>
              <w:textAlignment w:val="center"/>
              <w:rPr>
                <w:rFonts w:ascii="宋体" w:hAnsi="宋体" w:eastAsia="宋体" w:cs="宋体"/>
                <w:b/>
                <w:color w:val="000000"/>
                <w:kern w:val="0"/>
                <w:sz w:val="22"/>
                <w:lang w:bidi="ar"/>
              </w:rPr>
            </w:pPr>
          </w:p>
        </w:tc>
        <w:tc>
          <w:tcPr>
            <w:tcW w:w="3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D3678">
            <w:pPr>
              <w:widowControl/>
              <w:jc w:val="center"/>
              <w:textAlignment w:val="center"/>
              <w:rPr>
                <w:rFonts w:ascii="宋体" w:hAnsi="宋体" w:eastAsia="宋体" w:cs="宋体"/>
                <w:color w:val="000000"/>
                <w:kern w:val="0"/>
                <w:sz w:val="22"/>
                <w:lang w:bidi="ar"/>
              </w:rPr>
            </w:pPr>
            <w:r>
              <w:rPr>
                <w:rFonts w:hint="eastAsia"/>
              </w:rPr>
              <w:t>22</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FEEBB">
            <w:pPr>
              <w:jc w:val="right"/>
              <w:rPr>
                <w:rFonts w:ascii="宋体" w:hAnsi="宋体" w:eastAsia="宋体" w:cs="宋体"/>
                <w:color w:val="000000"/>
                <w:sz w:val="22"/>
              </w:rPr>
            </w:pPr>
          </w:p>
        </w:tc>
        <w:tc>
          <w:tcPr>
            <w:tcW w:w="26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A14B19">
            <w:pPr>
              <w:widowControl/>
              <w:jc w:val="left"/>
              <w:textAlignment w:val="center"/>
              <w:rPr>
                <w:rFonts w:ascii="宋体" w:hAnsi="宋体" w:eastAsia="宋体" w:cs="宋体"/>
                <w:b/>
                <w:color w:val="000000"/>
                <w:kern w:val="0"/>
                <w:szCs w:val="21"/>
                <w:lang w:bidi="ar"/>
              </w:rPr>
            </w:pPr>
            <w:r>
              <w:rPr>
                <w:rFonts w:hint="eastAsia"/>
                <w:sz w:val="16"/>
                <w:szCs w:val="20"/>
              </w:rPr>
              <w:t>二十二、灾害防治及应急管理支出</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581A6B">
            <w:pPr>
              <w:widowControl/>
              <w:jc w:val="center"/>
              <w:textAlignment w:val="center"/>
              <w:rPr>
                <w:rFonts w:ascii="宋体" w:hAnsi="宋体" w:eastAsia="宋体" w:cs="宋体"/>
                <w:color w:val="000000"/>
                <w:kern w:val="0"/>
                <w:szCs w:val="21"/>
                <w:lang w:bidi="ar"/>
              </w:rPr>
            </w:pPr>
            <w:r>
              <w:rPr>
                <w:rFonts w:hint="eastAsia"/>
                <w:sz w:val="20"/>
              </w:rPr>
              <w:t>54</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3586AE5">
            <w:pPr>
              <w:jc w:val="cente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D9F13B">
            <w:pPr>
              <w:jc w:val="cente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5C24E">
            <w:pPr>
              <w:rPr>
                <w:rFonts w:ascii="宋体" w:hAnsi="宋体" w:eastAsia="宋体" w:cs="宋体"/>
                <w:b/>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8ED08">
            <w:pPr>
              <w:rPr>
                <w:rFonts w:ascii="宋体" w:hAnsi="宋体" w:eastAsia="宋体" w:cs="宋体"/>
                <w:b/>
                <w:color w:val="000000"/>
                <w:sz w:val="22"/>
              </w:rPr>
            </w:pPr>
          </w:p>
        </w:tc>
      </w:tr>
      <w:tr w14:paraId="0EA7C7BB">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2DEA9F">
            <w:pPr>
              <w:widowControl/>
              <w:jc w:val="center"/>
              <w:textAlignment w:val="center"/>
              <w:rPr>
                <w:rFonts w:ascii="宋体" w:hAnsi="宋体" w:eastAsia="宋体" w:cs="宋体"/>
                <w:b/>
                <w:color w:val="000000"/>
                <w:kern w:val="0"/>
                <w:sz w:val="22"/>
                <w:lang w:bidi="ar"/>
              </w:rPr>
            </w:pPr>
          </w:p>
        </w:tc>
        <w:tc>
          <w:tcPr>
            <w:tcW w:w="3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F17A90">
            <w:pPr>
              <w:widowControl/>
              <w:jc w:val="center"/>
              <w:textAlignment w:val="center"/>
              <w:rPr>
                <w:rFonts w:ascii="宋体" w:hAnsi="宋体" w:eastAsia="宋体" w:cs="宋体"/>
                <w:color w:val="000000"/>
                <w:kern w:val="0"/>
                <w:sz w:val="22"/>
                <w:lang w:bidi="ar"/>
              </w:rPr>
            </w:pPr>
            <w:r>
              <w:rPr>
                <w:rFonts w:hint="eastAsia"/>
              </w:rPr>
              <w:t>23</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CDFDE">
            <w:pPr>
              <w:jc w:val="right"/>
              <w:rPr>
                <w:rFonts w:ascii="宋体" w:hAnsi="宋体" w:eastAsia="宋体" w:cs="宋体"/>
                <w:color w:val="000000"/>
                <w:sz w:val="22"/>
              </w:rPr>
            </w:pPr>
          </w:p>
        </w:tc>
        <w:tc>
          <w:tcPr>
            <w:tcW w:w="26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6BFB37">
            <w:pPr>
              <w:widowControl/>
              <w:jc w:val="left"/>
              <w:textAlignment w:val="center"/>
              <w:rPr>
                <w:rFonts w:ascii="宋体" w:hAnsi="宋体" w:eastAsia="宋体" w:cs="宋体"/>
                <w:b/>
                <w:color w:val="000000"/>
                <w:kern w:val="0"/>
                <w:szCs w:val="21"/>
                <w:lang w:bidi="ar"/>
              </w:rPr>
            </w:pPr>
            <w:r>
              <w:rPr>
                <w:rFonts w:hint="eastAsia"/>
                <w:sz w:val="20"/>
              </w:rPr>
              <w:t>二十三、其他支出</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1A50A9">
            <w:pPr>
              <w:widowControl/>
              <w:jc w:val="center"/>
              <w:textAlignment w:val="center"/>
              <w:rPr>
                <w:rFonts w:ascii="宋体" w:hAnsi="宋体" w:eastAsia="宋体" w:cs="宋体"/>
                <w:color w:val="000000"/>
                <w:kern w:val="0"/>
                <w:szCs w:val="21"/>
                <w:lang w:bidi="ar"/>
              </w:rPr>
            </w:pPr>
            <w:r>
              <w:rPr>
                <w:rFonts w:hint="eastAsia"/>
                <w:sz w:val="20"/>
              </w:rPr>
              <w:t>55</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553FA08">
            <w:pPr>
              <w:jc w:val="cente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9CF3BF">
            <w:pPr>
              <w:jc w:val="cente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07894">
            <w:pPr>
              <w:rPr>
                <w:rFonts w:ascii="宋体" w:hAnsi="宋体" w:eastAsia="宋体" w:cs="宋体"/>
                <w:b/>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F4A49">
            <w:pPr>
              <w:rPr>
                <w:rFonts w:ascii="宋体" w:hAnsi="宋体" w:eastAsia="宋体" w:cs="宋体"/>
                <w:b/>
                <w:color w:val="000000"/>
                <w:sz w:val="22"/>
              </w:rPr>
            </w:pPr>
          </w:p>
        </w:tc>
      </w:tr>
      <w:tr w14:paraId="1D8873EC">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AE23A7">
            <w:pPr>
              <w:widowControl/>
              <w:jc w:val="center"/>
              <w:textAlignment w:val="center"/>
              <w:rPr>
                <w:rFonts w:ascii="宋体" w:hAnsi="宋体" w:eastAsia="宋体" w:cs="宋体"/>
                <w:b/>
                <w:color w:val="000000"/>
                <w:kern w:val="0"/>
                <w:sz w:val="22"/>
                <w:lang w:bidi="ar"/>
              </w:rPr>
            </w:pPr>
          </w:p>
        </w:tc>
        <w:tc>
          <w:tcPr>
            <w:tcW w:w="3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0C243D">
            <w:pPr>
              <w:widowControl/>
              <w:jc w:val="center"/>
              <w:textAlignment w:val="center"/>
              <w:rPr>
                <w:rFonts w:ascii="宋体" w:hAnsi="宋体" w:eastAsia="宋体" w:cs="宋体"/>
                <w:color w:val="000000"/>
                <w:kern w:val="0"/>
                <w:sz w:val="22"/>
                <w:lang w:bidi="ar"/>
              </w:rPr>
            </w:pPr>
            <w:r>
              <w:rPr>
                <w:rFonts w:hint="eastAsia"/>
              </w:rPr>
              <w:t>24</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6D22C">
            <w:pPr>
              <w:jc w:val="right"/>
              <w:rPr>
                <w:rFonts w:ascii="宋体" w:hAnsi="宋体" w:eastAsia="宋体" w:cs="宋体"/>
                <w:color w:val="000000"/>
                <w:sz w:val="22"/>
              </w:rPr>
            </w:pPr>
          </w:p>
        </w:tc>
        <w:tc>
          <w:tcPr>
            <w:tcW w:w="26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A414E9">
            <w:pPr>
              <w:widowControl/>
              <w:jc w:val="left"/>
              <w:textAlignment w:val="center"/>
              <w:rPr>
                <w:rFonts w:ascii="宋体" w:hAnsi="宋体" w:eastAsia="宋体" w:cs="宋体"/>
                <w:b/>
                <w:color w:val="000000"/>
                <w:kern w:val="0"/>
                <w:szCs w:val="21"/>
                <w:lang w:bidi="ar"/>
              </w:rPr>
            </w:pPr>
            <w:r>
              <w:rPr>
                <w:rFonts w:hint="eastAsia"/>
                <w:sz w:val="20"/>
              </w:rPr>
              <w:t>二十四、债务还本支出</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612743">
            <w:pPr>
              <w:widowControl/>
              <w:jc w:val="center"/>
              <w:textAlignment w:val="center"/>
              <w:rPr>
                <w:rFonts w:ascii="宋体" w:hAnsi="宋体" w:eastAsia="宋体" w:cs="宋体"/>
                <w:color w:val="000000"/>
                <w:kern w:val="0"/>
                <w:szCs w:val="21"/>
                <w:lang w:bidi="ar"/>
              </w:rPr>
            </w:pPr>
            <w:r>
              <w:rPr>
                <w:rFonts w:hint="eastAsia"/>
                <w:sz w:val="20"/>
              </w:rPr>
              <w:t>56</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38BB2CD">
            <w:pPr>
              <w:jc w:val="cente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5CA26F">
            <w:pPr>
              <w:jc w:val="cente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10AC6">
            <w:pPr>
              <w:rPr>
                <w:rFonts w:ascii="宋体" w:hAnsi="宋体" w:eastAsia="宋体" w:cs="宋体"/>
                <w:b/>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59D42">
            <w:pPr>
              <w:rPr>
                <w:rFonts w:ascii="宋体" w:hAnsi="宋体" w:eastAsia="宋体" w:cs="宋体"/>
                <w:b/>
                <w:color w:val="000000"/>
                <w:sz w:val="22"/>
              </w:rPr>
            </w:pPr>
          </w:p>
        </w:tc>
      </w:tr>
      <w:tr w14:paraId="3860B5F4">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1AE941">
            <w:pPr>
              <w:widowControl/>
              <w:jc w:val="center"/>
              <w:textAlignment w:val="center"/>
              <w:rPr>
                <w:rFonts w:ascii="宋体" w:hAnsi="宋体" w:eastAsia="宋体" w:cs="宋体"/>
                <w:b/>
                <w:color w:val="000000"/>
                <w:kern w:val="0"/>
                <w:sz w:val="22"/>
                <w:lang w:bidi="ar"/>
              </w:rPr>
            </w:pPr>
          </w:p>
        </w:tc>
        <w:tc>
          <w:tcPr>
            <w:tcW w:w="3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052A28">
            <w:pPr>
              <w:widowControl/>
              <w:jc w:val="center"/>
              <w:textAlignment w:val="center"/>
              <w:rPr>
                <w:rFonts w:ascii="宋体" w:hAnsi="宋体" w:eastAsia="宋体" w:cs="宋体"/>
                <w:color w:val="000000"/>
                <w:kern w:val="0"/>
                <w:sz w:val="22"/>
                <w:lang w:bidi="ar"/>
              </w:rPr>
            </w:pPr>
            <w:r>
              <w:rPr>
                <w:rFonts w:hint="eastAsia"/>
              </w:rPr>
              <w:t>25</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D5162">
            <w:pPr>
              <w:jc w:val="right"/>
              <w:rPr>
                <w:rFonts w:ascii="宋体" w:hAnsi="宋体" w:eastAsia="宋体" w:cs="宋体"/>
                <w:color w:val="000000"/>
                <w:sz w:val="22"/>
              </w:rPr>
            </w:pPr>
          </w:p>
        </w:tc>
        <w:tc>
          <w:tcPr>
            <w:tcW w:w="26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D2168D">
            <w:pPr>
              <w:widowControl/>
              <w:jc w:val="left"/>
              <w:textAlignment w:val="center"/>
              <w:rPr>
                <w:rFonts w:ascii="宋体" w:hAnsi="宋体" w:eastAsia="宋体" w:cs="宋体"/>
                <w:b/>
                <w:color w:val="000000"/>
                <w:kern w:val="0"/>
                <w:szCs w:val="21"/>
                <w:lang w:bidi="ar"/>
              </w:rPr>
            </w:pPr>
            <w:r>
              <w:rPr>
                <w:rFonts w:hint="eastAsia"/>
                <w:sz w:val="20"/>
              </w:rPr>
              <w:t>二十五、债务付息支出</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DF2ADE">
            <w:pPr>
              <w:widowControl/>
              <w:jc w:val="center"/>
              <w:textAlignment w:val="center"/>
              <w:rPr>
                <w:rFonts w:ascii="宋体" w:hAnsi="宋体" w:eastAsia="宋体" w:cs="宋体"/>
                <w:color w:val="000000"/>
                <w:kern w:val="0"/>
                <w:szCs w:val="21"/>
                <w:lang w:bidi="ar"/>
              </w:rPr>
            </w:pPr>
            <w:r>
              <w:rPr>
                <w:rFonts w:hint="eastAsia"/>
                <w:sz w:val="20"/>
              </w:rPr>
              <w:t>57</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7C71B23">
            <w:pPr>
              <w:jc w:val="cente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33BA1C">
            <w:pPr>
              <w:jc w:val="cente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9B6A4">
            <w:pPr>
              <w:rPr>
                <w:rFonts w:ascii="宋体" w:hAnsi="宋体" w:eastAsia="宋体" w:cs="宋体"/>
                <w:b/>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EEFF5">
            <w:pPr>
              <w:rPr>
                <w:rFonts w:ascii="宋体" w:hAnsi="宋体" w:eastAsia="宋体" w:cs="宋体"/>
                <w:b/>
                <w:color w:val="000000"/>
                <w:sz w:val="22"/>
              </w:rPr>
            </w:pPr>
          </w:p>
        </w:tc>
      </w:tr>
      <w:tr w14:paraId="289B7BBA">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0161FD">
            <w:pPr>
              <w:widowControl/>
              <w:jc w:val="center"/>
              <w:textAlignment w:val="center"/>
              <w:rPr>
                <w:rFonts w:ascii="宋体" w:hAnsi="宋体" w:eastAsia="宋体" w:cs="宋体"/>
                <w:b/>
                <w:color w:val="000000"/>
                <w:kern w:val="0"/>
                <w:sz w:val="22"/>
                <w:lang w:bidi="ar"/>
              </w:rPr>
            </w:pPr>
          </w:p>
        </w:tc>
        <w:tc>
          <w:tcPr>
            <w:tcW w:w="3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4249EF">
            <w:pPr>
              <w:widowControl/>
              <w:jc w:val="center"/>
              <w:textAlignment w:val="center"/>
              <w:rPr>
                <w:rFonts w:ascii="宋体" w:hAnsi="宋体" w:eastAsia="宋体" w:cs="宋体"/>
                <w:color w:val="000000"/>
                <w:kern w:val="0"/>
                <w:sz w:val="22"/>
                <w:lang w:bidi="ar"/>
              </w:rPr>
            </w:pPr>
            <w:r>
              <w:rPr>
                <w:rFonts w:hint="eastAsia"/>
              </w:rPr>
              <w:t>26</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64BB2">
            <w:pPr>
              <w:jc w:val="right"/>
              <w:rPr>
                <w:rFonts w:ascii="宋体" w:hAnsi="宋体" w:eastAsia="宋体" w:cs="宋体"/>
                <w:color w:val="000000"/>
                <w:sz w:val="22"/>
              </w:rPr>
            </w:pPr>
          </w:p>
        </w:tc>
        <w:tc>
          <w:tcPr>
            <w:tcW w:w="26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ACF330">
            <w:pPr>
              <w:widowControl/>
              <w:jc w:val="left"/>
              <w:textAlignment w:val="center"/>
              <w:rPr>
                <w:rFonts w:ascii="宋体" w:hAnsi="宋体" w:eastAsia="宋体" w:cs="宋体"/>
                <w:b/>
                <w:color w:val="000000"/>
                <w:kern w:val="0"/>
                <w:szCs w:val="21"/>
                <w:lang w:bidi="ar"/>
              </w:rPr>
            </w:pPr>
            <w:r>
              <w:rPr>
                <w:rFonts w:hint="eastAsia"/>
                <w:sz w:val="16"/>
                <w:szCs w:val="20"/>
              </w:rPr>
              <w:t>二十六、抗疫特别国债安排的支出</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87759D">
            <w:pPr>
              <w:widowControl/>
              <w:jc w:val="center"/>
              <w:textAlignment w:val="center"/>
              <w:rPr>
                <w:rFonts w:ascii="宋体" w:hAnsi="宋体" w:eastAsia="宋体" w:cs="宋体"/>
                <w:color w:val="000000"/>
                <w:kern w:val="0"/>
                <w:szCs w:val="21"/>
                <w:lang w:bidi="ar"/>
              </w:rPr>
            </w:pPr>
            <w:r>
              <w:rPr>
                <w:rFonts w:hint="eastAsia"/>
                <w:sz w:val="20"/>
              </w:rPr>
              <w:t>58</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8040202">
            <w:pPr>
              <w:jc w:val="cente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6759BB">
            <w:pPr>
              <w:jc w:val="cente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3B801">
            <w:pPr>
              <w:rPr>
                <w:rFonts w:ascii="宋体" w:hAnsi="宋体" w:eastAsia="宋体" w:cs="宋体"/>
                <w:b/>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D084C">
            <w:pPr>
              <w:rPr>
                <w:rFonts w:ascii="宋体" w:hAnsi="宋体" w:eastAsia="宋体" w:cs="宋体"/>
                <w:b/>
                <w:color w:val="000000"/>
                <w:sz w:val="22"/>
              </w:rPr>
            </w:pPr>
          </w:p>
        </w:tc>
      </w:tr>
      <w:tr w14:paraId="70AABA6E">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5DF0A4">
            <w:pPr>
              <w:widowControl/>
              <w:jc w:val="center"/>
              <w:textAlignment w:val="center"/>
              <w:rPr>
                <w:rFonts w:ascii="宋体" w:hAnsi="宋体" w:eastAsia="宋体" w:cs="宋体"/>
                <w:b/>
                <w:color w:val="000000"/>
                <w:kern w:val="0"/>
                <w:sz w:val="22"/>
                <w:lang w:bidi="ar"/>
              </w:rPr>
            </w:pPr>
            <w:r>
              <w:rPr>
                <w:rFonts w:hint="eastAsia"/>
                <w:b/>
                <w:bCs/>
              </w:rPr>
              <w:t>本年收入合计</w:t>
            </w:r>
          </w:p>
        </w:tc>
        <w:tc>
          <w:tcPr>
            <w:tcW w:w="3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7E931A">
            <w:pPr>
              <w:widowControl/>
              <w:jc w:val="center"/>
              <w:textAlignment w:val="center"/>
              <w:rPr>
                <w:rFonts w:ascii="宋体" w:hAnsi="宋体" w:eastAsia="宋体" w:cs="宋体"/>
                <w:color w:val="000000"/>
                <w:kern w:val="0"/>
                <w:sz w:val="22"/>
                <w:lang w:bidi="ar"/>
              </w:rPr>
            </w:pPr>
            <w:r>
              <w:rPr>
                <w:rFonts w:hint="eastAsia"/>
              </w:rPr>
              <w:t>27</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F8EA3">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596.12</w:t>
            </w:r>
          </w:p>
        </w:tc>
        <w:tc>
          <w:tcPr>
            <w:tcW w:w="26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A28DC2">
            <w:pPr>
              <w:widowControl/>
              <w:jc w:val="center"/>
              <w:textAlignment w:val="center"/>
              <w:rPr>
                <w:rFonts w:ascii="宋体" w:hAnsi="宋体" w:eastAsia="宋体" w:cs="宋体"/>
                <w:b/>
                <w:color w:val="000000"/>
                <w:kern w:val="0"/>
                <w:szCs w:val="21"/>
                <w:lang w:bidi="ar"/>
              </w:rPr>
            </w:pPr>
            <w:r>
              <w:rPr>
                <w:rFonts w:hint="eastAsia"/>
                <w:b/>
                <w:bCs/>
                <w:sz w:val="20"/>
              </w:rPr>
              <w:t>本年支出合计</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23686D">
            <w:pPr>
              <w:widowControl/>
              <w:jc w:val="center"/>
              <w:textAlignment w:val="center"/>
              <w:rPr>
                <w:rFonts w:ascii="宋体" w:hAnsi="宋体" w:eastAsia="宋体" w:cs="宋体"/>
                <w:color w:val="000000"/>
                <w:kern w:val="0"/>
                <w:szCs w:val="21"/>
                <w:lang w:bidi="ar"/>
              </w:rPr>
            </w:pPr>
            <w:r>
              <w:rPr>
                <w:rFonts w:hint="eastAsia"/>
                <w:sz w:val="20"/>
              </w:rPr>
              <w:t>59</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5A22AEC">
            <w:pPr>
              <w:jc w:val="right"/>
              <w:rPr>
                <w:rFonts w:ascii="宋体" w:hAnsi="宋体" w:eastAsia="宋体" w:cs="宋体"/>
                <w:color w:val="000000"/>
                <w:sz w:val="22"/>
              </w:rPr>
            </w:pPr>
            <w:r>
              <w:rPr>
                <w:rFonts w:hint="eastAsia" w:ascii="宋体" w:hAnsi="宋体" w:eastAsia="宋体" w:cs="宋体"/>
                <w:color w:val="000000"/>
                <w:sz w:val="22"/>
                <w:lang w:val="en-US" w:eastAsia="zh-CN"/>
              </w:rPr>
              <w:t>596.60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497B98">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361.60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FB963">
            <w:pPr>
              <w:jc w:val="right"/>
              <w:rPr>
                <w:rFonts w:hint="default" w:ascii="宋体" w:hAnsi="宋体" w:eastAsia="宋体" w:cs="宋体"/>
                <w:b/>
                <w:color w:val="000000"/>
                <w:sz w:val="22"/>
                <w:lang w:val="en-US" w:eastAsia="zh-CN"/>
              </w:rPr>
            </w:pPr>
            <w:r>
              <w:rPr>
                <w:rFonts w:hint="eastAsia" w:ascii="宋体" w:hAnsi="宋体" w:eastAsia="宋体" w:cs="宋体"/>
                <w:color w:val="000000"/>
                <w:sz w:val="22"/>
                <w:lang w:val="en-US" w:eastAsia="zh-CN"/>
              </w:rPr>
              <w:t>235.00</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6DE41">
            <w:pPr>
              <w:rPr>
                <w:rFonts w:ascii="宋体" w:hAnsi="宋体" w:eastAsia="宋体" w:cs="宋体"/>
                <w:b/>
                <w:color w:val="000000"/>
                <w:sz w:val="22"/>
              </w:rPr>
            </w:pPr>
          </w:p>
        </w:tc>
      </w:tr>
      <w:tr w14:paraId="08E0353C">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61D649">
            <w:pPr>
              <w:widowControl/>
              <w:textAlignment w:val="center"/>
              <w:rPr>
                <w:rFonts w:ascii="宋体" w:hAnsi="宋体" w:eastAsia="宋体" w:cs="宋体"/>
                <w:b/>
                <w:color w:val="000000"/>
                <w:kern w:val="0"/>
                <w:sz w:val="20"/>
                <w:szCs w:val="20"/>
                <w:lang w:bidi="ar"/>
              </w:rPr>
            </w:pPr>
            <w:r>
              <w:rPr>
                <w:rFonts w:hint="eastAsia"/>
                <w:sz w:val="18"/>
                <w:szCs w:val="21"/>
              </w:rPr>
              <w:t>年初财政拨款结转和结余</w:t>
            </w:r>
          </w:p>
        </w:tc>
        <w:tc>
          <w:tcPr>
            <w:tcW w:w="3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8ABC98">
            <w:pPr>
              <w:widowControl/>
              <w:jc w:val="center"/>
              <w:textAlignment w:val="center"/>
              <w:rPr>
                <w:rFonts w:ascii="宋体" w:hAnsi="宋体" w:eastAsia="宋体" w:cs="宋体"/>
                <w:color w:val="000000"/>
                <w:kern w:val="0"/>
                <w:sz w:val="22"/>
                <w:lang w:bidi="ar"/>
              </w:rPr>
            </w:pPr>
            <w:r>
              <w:rPr>
                <w:rFonts w:hint="eastAsia"/>
              </w:rPr>
              <w:t>28</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C21A9">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1.66</w:t>
            </w:r>
          </w:p>
        </w:tc>
        <w:tc>
          <w:tcPr>
            <w:tcW w:w="26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2D889F">
            <w:pPr>
              <w:widowControl/>
              <w:jc w:val="left"/>
              <w:textAlignment w:val="center"/>
              <w:rPr>
                <w:rFonts w:ascii="宋体" w:hAnsi="宋体" w:eastAsia="宋体" w:cs="宋体"/>
                <w:b/>
                <w:color w:val="000000"/>
                <w:kern w:val="0"/>
                <w:szCs w:val="21"/>
                <w:lang w:bidi="ar"/>
              </w:rPr>
            </w:pPr>
            <w:r>
              <w:rPr>
                <w:rFonts w:hint="eastAsia"/>
                <w:sz w:val="20"/>
              </w:rPr>
              <w:t>年末财政拨款结转和结余</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0F5692">
            <w:pPr>
              <w:widowControl/>
              <w:jc w:val="center"/>
              <w:textAlignment w:val="center"/>
              <w:rPr>
                <w:rFonts w:ascii="宋体" w:hAnsi="宋体" w:eastAsia="宋体" w:cs="宋体"/>
                <w:color w:val="000000"/>
                <w:kern w:val="0"/>
                <w:szCs w:val="21"/>
                <w:lang w:bidi="ar"/>
              </w:rPr>
            </w:pPr>
            <w:r>
              <w:rPr>
                <w:rFonts w:hint="eastAsia"/>
                <w:sz w:val="20"/>
              </w:rPr>
              <w:t>60</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F6A5FC1">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1.18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24C3DB">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1.18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AA43E">
            <w:pPr>
              <w:rPr>
                <w:rFonts w:ascii="宋体" w:hAnsi="宋体" w:eastAsia="宋体" w:cs="宋体"/>
                <w:b/>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08F7D">
            <w:pPr>
              <w:rPr>
                <w:rFonts w:ascii="宋体" w:hAnsi="宋体" w:eastAsia="宋体" w:cs="宋体"/>
                <w:b/>
                <w:color w:val="000000"/>
                <w:sz w:val="22"/>
              </w:rPr>
            </w:pPr>
          </w:p>
        </w:tc>
      </w:tr>
      <w:tr w14:paraId="20601248">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E7A306">
            <w:pPr>
              <w:widowControl/>
              <w:textAlignment w:val="center"/>
              <w:rPr>
                <w:rFonts w:ascii="宋体" w:hAnsi="宋体" w:eastAsia="宋体" w:cs="宋体"/>
                <w:b/>
                <w:color w:val="000000"/>
                <w:kern w:val="0"/>
                <w:sz w:val="20"/>
                <w:szCs w:val="20"/>
                <w:lang w:bidi="ar"/>
              </w:rPr>
            </w:pPr>
            <w:r>
              <w:rPr>
                <w:rFonts w:hint="eastAsia"/>
                <w:sz w:val="18"/>
                <w:szCs w:val="21"/>
              </w:rPr>
              <w:t xml:space="preserve">  一般公共预算财政拨款</w:t>
            </w:r>
          </w:p>
        </w:tc>
        <w:tc>
          <w:tcPr>
            <w:tcW w:w="3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444D56">
            <w:pPr>
              <w:widowControl/>
              <w:jc w:val="center"/>
              <w:textAlignment w:val="center"/>
              <w:rPr>
                <w:rFonts w:ascii="宋体" w:hAnsi="宋体" w:eastAsia="宋体" w:cs="宋体"/>
                <w:color w:val="000000"/>
                <w:kern w:val="0"/>
                <w:sz w:val="22"/>
                <w:lang w:bidi="ar"/>
              </w:rPr>
            </w:pPr>
            <w:r>
              <w:rPr>
                <w:rFonts w:hint="eastAsia"/>
              </w:rPr>
              <w:t>29</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C9777">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1.66</w:t>
            </w:r>
          </w:p>
        </w:tc>
        <w:tc>
          <w:tcPr>
            <w:tcW w:w="26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8C7652">
            <w:pPr>
              <w:widowControl/>
              <w:jc w:val="left"/>
              <w:textAlignment w:val="center"/>
              <w:rPr>
                <w:rFonts w:ascii="宋体" w:hAnsi="宋体" w:eastAsia="宋体" w:cs="宋体"/>
                <w:b/>
                <w:color w:val="000000"/>
                <w:kern w:val="0"/>
                <w:szCs w:val="21"/>
                <w:lang w:bidi="ar"/>
              </w:rPr>
            </w:pP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249DE1">
            <w:pPr>
              <w:widowControl/>
              <w:jc w:val="center"/>
              <w:textAlignment w:val="center"/>
              <w:rPr>
                <w:rFonts w:ascii="宋体" w:hAnsi="宋体" w:eastAsia="宋体" w:cs="宋体"/>
                <w:color w:val="000000"/>
                <w:kern w:val="0"/>
                <w:szCs w:val="21"/>
                <w:lang w:bidi="ar"/>
              </w:rPr>
            </w:pPr>
            <w:r>
              <w:rPr>
                <w:rFonts w:hint="eastAsia"/>
                <w:sz w:val="20"/>
              </w:rPr>
              <w:t>61</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6072731">
            <w:pPr>
              <w:jc w:val="cente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D82DB6">
            <w:pPr>
              <w:jc w:val="cente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555AC">
            <w:pPr>
              <w:rPr>
                <w:rFonts w:ascii="宋体" w:hAnsi="宋体" w:eastAsia="宋体" w:cs="宋体"/>
                <w:b/>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DAE8C">
            <w:pPr>
              <w:rPr>
                <w:rFonts w:ascii="宋体" w:hAnsi="宋体" w:eastAsia="宋体" w:cs="宋体"/>
                <w:b/>
                <w:color w:val="000000"/>
                <w:sz w:val="22"/>
              </w:rPr>
            </w:pPr>
          </w:p>
        </w:tc>
      </w:tr>
      <w:tr w14:paraId="2629A6EB">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FF7940">
            <w:pPr>
              <w:widowControl/>
              <w:textAlignment w:val="center"/>
              <w:rPr>
                <w:rFonts w:ascii="宋体" w:hAnsi="宋体" w:eastAsia="宋体" w:cs="宋体"/>
                <w:b/>
                <w:color w:val="000000"/>
                <w:kern w:val="0"/>
                <w:sz w:val="20"/>
                <w:szCs w:val="20"/>
                <w:lang w:bidi="ar"/>
              </w:rPr>
            </w:pPr>
            <w:r>
              <w:rPr>
                <w:rFonts w:hint="eastAsia"/>
                <w:sz w:val="18"/>
                <w:szCs w:val="21"/>
              </w:rPr>
              <w:t xml:space="preserve">  政府性基金预算财政拨款</w:t>
            </w:r>
          </w:p>
        </w:tc>
        <w:tc>
          <w:tcPr>
            <w:tcW w:w="3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0AE8CD">
            <w:pPr>
              <w:widowControl/>
              <w:jc w:val="center"/>
              <w:textAlignment w:val="center"/>
              <w:rPr>
                <w:rFonts w:ascii="宋体" w:hAnsi="宋体" w:eastAsia="宋体" w:cs="宋体"/>
                <w:color w:val="000000"/>
                <w:kern w:val="0"/>
                <w:sz w:val="22"/>
                <w:lang w:bidi="ar"/>
              </w:rPr>
            </w:pPr>
            <w:r>
              <w:rPr>
                <w:rFonts w:hint="eastAsia"/>
              </w:rPr>
              <w:t>30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A09C0">
            <w:pPr>
              <w:jc w:val="right"/>
              <w:rPr>
                <w:rFonts w:ascii="宋体" w:hAnsi="宋体" w:eastAsia="宋体" w:cs="宋体"/>
                <w:color w:val="000000"/>
                <w:sz w:val="22"/>
              </w:rPr>
            </w:pPr>
          </w:p>
        </w:tc>
        <w:tc>
          <w:tcPr>
            <w:tcW w:w="26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6EE060">
            <w:pPr>
              <w:widowControl/>
              <w:jc w:val="left"/>
              <w:textAlignment w:val="center"/>
              <w:rPr>
                <w:rFonts w:ascii="宋体" w:hAnsi="宋体" w:eastAsia="宋体" w:cs="宋体"/>
                <w:b/>
                <w:color w:val="000000"/>
                <w:kern w:val="0"/>
                <w:szCs w:val="21"/>
                <w:lang w:bidi="ar"/>
              </w:rPr>
            </w:pP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DCAF4C">
            <w:pPr>
              <w:widowControl/>
              <w:jc w:val="center"/>
              <w:textAlignment w:val="center"/>
              <w:rPr>
                <w:rFonts w:ascii="宋体" w:hAnsi="宋体" w:eastAsia="宋体" w:cs="宋体"/>
                <w:color w:val="000000"/>
                <w:kern w:val="0"/>
                <w:szCs w:val="21"/>
                <w:lang w:bidi="ar"/>
              </w:rPr>
            </w:pPr>
            <w:r>
              <w:rPr>
                <w:rFonts w:hint="eastAsia"/>
                <w:sz w:val="20"/>
              </w:rPr>
              <w:t>62</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8D06573">
            <w:pPr>
              <w:jc w:val="cente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928AEF">
            <w:pPr>
              <w:jc w:val="cente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CCE92">
            <w:pPr>
              <w:rPr>
                <w:rFonts w:ascii="宋体" w:hAnsi="宋体" w:eastAsia="宋体" w:cs="宋体"/>
                <w:b/>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83498">
            <w:pPr>
              <w:rPr>
                <w:rFonts w:ascii="宋体" w:hAnsi="宋体" w:eastAsia="宋体" w:cs="宋体"/>
                <w:b/>
                <w:color w:val="000000"/>
                <w:sz w:val="22"/>
              </w:rPr>
            </w:pPr>
          </w:p>
        </w:tc>
      </w:tr>
      <w:tr w14:paraId="7FE90A6C">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748DB6">
            <w:pPr>
              <w:widowControl/>
              <w:textAlignment w:val="center"/>
              <w:rPr>
                <w:rFonts w:ascii="宋体" w:hAnsi="宋体" w:eastAsia="宋体" w:cs="宋体"/>
                <w:b/>
                <w:color w:val="000000"/>
                <w:kern w:val="0"/>
                <w:sz w:val="20"/>
                <w:szCs w:val="20"/>
                <w:lang w:bidi="ar"/>
              </w:rPr>
            </w:pPr>
            <w:r>
              <w:rPr>
                <w:rFonts w:hint="eastAsia"/>
                <w:sz w:val="16"/>
                <w:szCs w:val="20"/>
              </w:rPr>
              <w:t xml:space="preserve">  国有资本经营预算财政拨款</w:t>
            </w:r>
          </w:p>
        </w:tc>
        <w:tc>
          <w:tcPr>
            <w:tcW w:w="3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1EFCB6">
            <w:pPr>
              <w:widowControl/>
              <w:jc w:val="center"/>
              <w:textAlignment w:val="center"/>
              <w:rPr>
                <w:rFonts w:ascii="宋体" w:hAnsi="宋体" w:eastAsia="宋体" w:cs="宋体"/>
                <w:color w:val="000000"/>
                <w:kern w:val="0"/>
                <w:sz w:val="22"/>
                <w:lang w:bidi="ar"/>
              </w:rPr>
            </w:pPr>
            <w:r>
              <w:rPr>
                <w:rFonts w:hint="eastAsia"/>
              </w:rPr>
              <w:t>31</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E6781">
            <w:pPr>
              <w:jc w:val="right"/>
              <w:rPr>
                <w:rFonts w:ascii="宋体" w:hAnsi="宋体" w:eastAsia="宋体" w:cs="宋体"/>
                <w:color w:val="000000"/>
                <w:sz w:val="22"/>
              </w:rPr>
            </w:pPr>
          </w:p>
        </w:tc>
        <w:tc>
          <w:tcPr>
            <w:tcW w:w="26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55A9A3">
            <w:pPr>
              <w:widowControl/>
              <w:jc w:val="left"/>
              <w:textAlignment w:val="center"/>
              <w:rPr>
                <w:rFonts w:ascii="宋体" w:hAnsi="宋体" w:eastAsia="宋体" w:cs="宋体"/>
                <w:b/>
                <w:color w:val="000000"/>
                <w:kern w:val="0"/>
                <w:szCs w:val="21"/>
                <w:lang w:bidi="ar"/>
              </w:rPr>
            </w:pP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F71C1E">
            <w:pPr>
              <w:widowControl/>
              <w:jc w:val="center"/>
              <w:textAlignment w:val="center"/>
              <w:rPr>
                <w:rFonts w:ascii="宋体" w:hAnsi="宋体" w:eastAsia="宋体" w:cs="宋体"/>
                <w:color w:val="000000"/>
                <w:kern w:val="0"/>
                <w:szCs w:val="21"/>
                <w:lang w:bidi="ar"/>
              </w:rPr>
            </w:pPr>
            <w:r>
              <w:rPr>
                <w:rFonts w:hint="eastAsia"/>
                <w:sz w:val="20"/>
              </w:rPr>
              <w:t>63</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83BD8B3">
            <w:pPr>
              <w:jc w:val="cente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027E60">
            <w:pPr>
              <w:jc w:val="cente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4DA53">
            <w:pPr>
              <w:rPr>
                <w:rFonts w:ascii="宋体" w:hAnsi="宋体" w:eastAsia="宋体" w:cs="宋体"/>
                <w:b/>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3CEA">
            <w:pPr>
              <w:rPr>
                <w:rFonts w:ascii="宋体" w:hAnsi="宋体" w:eastAsia="宋体" w:cs="宋体"/>
                <w:b/>
                <w:color w:val="000000"/>
                <w:sz w:val="22"/>
              </w:rPr>
            </w:pPr>
          </w:p>
        </w:tc>
      </w:tr>
      <w:tr w14:paraId="016610C1">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1757B4">
            <w:pPr>
              <w:widowControl/>
              <w:jc w:val="center"/>
              <w:textAlignment w:val="center"/>
              <w:rPr>
                <w:rFonts w:ascii="宋体" w:hAnsi="宋体" w:eastAsia="宋体" w:cs="宋体"/>
                <w:b/>
                <w:color w:val="000000"/>
                <w:kern w:val="0"/>
                <w:sz w:val="22"/>
                <w:lang w:bidi="ar"/>
              </w:rPr>
            </w:pPr>
            <w:r>
              <w:rPr>
                <w:rFonts w:hint="eastAsia"/>
                <w:b/>
                <w:bCs/>
              </w:rPr>
              <w:t>总计</w:t>
            </w:r>
          </w:p>
        </w:tc>
        <w:tc>
          <w:tcPr>
            <w:tcW w:w="3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02997C">
            <w:pPr>
              <w:widowControl/>
              <w:jc w:val="center"/>
              <w:textAlignment w:val="center"/>
            </w:pPr>
            <w:r>
              <w:rPr>
                <w:rFonts w:hint="eastAsia"/>
              </w:rPr>
              <w:t>32</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8502D">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597.78</w:t>
            </w:r>
          </w:p>
        </w:tc>
        <w:tc>
          <w:tcPr>
            <w:tcW w:w="26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4D4C49">
            <w:pPr>
              <w:widowControl/>
              <w:jc w:val="center"/>
              <w:textAlignment w:val="center"/>
              <w:rPr>
                <w:rFonts w:ascii="宋体" w:hAnsi="宋体" w:eastAsia="宋体" w:cs="宋体"/>
                <w:b/>
                <w:color w:val="000000"/>
                <w:kern w:val="0"/>
                <w:szCs w:val="21"/>
                <w:lang w:bidi="ar"/>
              </w:rPr>
            </w:pPr>
            <w:r>
              <w:rPr>
                <w:rFonts w:hint="eastAsia"/>
                <w:b/>
                <w:bCs/>
                <w:sz w:val="20"/>
              </w:rPr>
              <w:t>总计</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947E27">
            <w:pPr>
              <w:widowControl/>
              <w:jc w:val="center"/>
              <w:textAlignment w:val="center"/>
              <w:rPr>
                <w:rFonts w:ascii="宋体" w:hAnsi="宋体" w:eastAsia="宋体" w:cs="宋体"/>
                <w:color w:val="000000"/>
                <w:kern w:val="0"/>
                <w:szCs w:val="21"/>
                <w:lang w:bidi="ar"/>
              </w:rPr>
            </w:pPr>
            <w:r>
              <w:rPr>
                <w:rFonts w:hint="eastAsia"/>
                <w:sz w:val="20"/>
              </w:rPr>
              <w:t>64</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9E1E9DC">
            <w:pPr>
              <w:jc w:val="right"/>
              <w:rPr>
                <w:rFonts w:hint="default" w:ascii="宋体" w:hAnsi="宋体" w:eastAsia="宋体" w:cs="宋体"/>
                <w:b w:val="0"/>
                <w:bCs w:val="0"/>
                <w:color w:val="000000"/>
                <w:sz w:val="22"/>
                <w:lang w:val="en-US" w:eastAsia="zh-CN"/>
              </w:rPr>
            </w:pPr>
            <w:r>
              <w:rPr>
                <w:rFonts w:hint="eastAsia" w:ascii="宋体" w:hAnsi="宋体" w:eastAsia="宋体" w:cs="宋体"/>
                <w:b w:val="0"/>
                <w:bCs w:val="0"/>
                <w:color w:val="000000"/>
                <w:sz w:val="22"/>
                <w:lang w:val="en-US" w:eastAsia="zh-CN"/>
              </w:rPr>
              <w:t>597.78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69EC66">
            <w:pPr>
              <w:jc w:val="right"/>
              <w:rPr>
                <w:rFonts w:hint="default" w:ascii="宋体" w:hAnsi="宋体" w:eastAsia="宋体" w:cs="宋体"/>
                <w:b w:val="0"/>
                <w:bCs w:val="0"/>
                <w:color w:val="000000"/>
                <w:sz w:val="22"/>
                <w:lang w:val="en-US" w:eastAsia="zh-CN"/>
              </w:rPr>
            </w:pPr>
            <w:r>
              <w:rPr>
                <w:rFonts w:hint="eastAsia" w:ascii="宋体" w:hAnsi="宋体" w:eastAsia="宋体" w:cs="宋体"/>
                <w:b w:val="0"/>
                <w:bCs w:val="0"/>
                <w:color w:val="000000"/>
                <w:sz w:val="22"/>
                <w:lang w:val="en-US" w:eastAsia="zh-CN"/>
              </w:rPr>
              <w:t>362.78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1D0C4">
            <w:pPr>
              <w:jc w:val="right"/>
              <w:rPr>
                <w:rFonts w:hint="default" w:ascii="宋体" w:hAnsi="宋体" w:eastAsia="宋体" w:cs="宋体"/>
                <w:b w:val="0"/>
                <w:bCs w:val="0"/>
                <w:color w:val="000000"/>
                <w:sz w:val="22"/>
                <w:lang w:val="en-US" w:eastAsia="zh-CN"/>
              </w:rPr>
            </w:pPr>
            <w:r>
              <w:rPr>
                <w:rFonts w:hint="eastAsia" w:ascii="宋体" w:hAnsi="宋体" w:eastAsia="宋体" w:cs="宋体"/>
                <w:b w:val="0"/>
                <w:bCs w:val="0"/>
                <w:color w:val="000000"/>
                <w:sz w:val="22"/>
                <w:lang w:val="en-US" w:eastAsia="zh-CN"/>
              </w:rPr>
              <w:t>235.00</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23BB4">
            <w:pPr>
              <w:rPr>
                <w:rFonts w:ascii="宋体" w:hAnsi="宋体" w:eastAsia="宋体" w:cs="宋体"/>
                <w:b/>
                <w:color w:val="000000"/>
                <w:sz w:val="22"/>
              </w:rPr>
            </w:pPr>
          </w:p>
        </w:tc>
      </w:tr>
      <w:tr w14:paraId="678F9D58">
        <w:tblPrEx>
          <w:tblCellMar>
            <w:top w:w="15" w:type="dxa"/>
            <w:left w:w="15" w:type="dxa"/>
            <w:bottom w:w="15" w:type="dxa"/>
            <w:right w:w="15" w:type="dxa"/>
          </w:tblCellMar>
        </w:tblPrEx>
        <w:trPr>
          <w:trHeight w:val="843" w:hRule="atLeast"/>
          <w:jc w:val="center"/>
        </w:trPr>
        <w:tc>
          <w:tcPr>
            <w:tcW w:w="10420" w:type="dxa"/>
            <w:gridSpan w:val="10"/>
            <w:shd w:val="clear" w:color="auto" w:fill="auto"/>
            <w:vAlign w:val="center"/>
          </w:tcPr>
          <w:p w14:paraId="5F9906B1">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注：本表反映部门本年度一般公共预算财政拨款、政府性基金预算财政拨款和国有资本经营预算财政拨款的总收支和年末结转结余情况。</w:t>
            </w:r>
          </w:p>
        </w:tc>
      </w:tr>
    </w:tbl>
    <w:p w14:paraId="50BD7BFA">
      <w:pPr>
        <w:widowControl/>
        <w:jc w:val="center"/>
        <w:textAlignment w:val="center"/>
        <w:rPr>
          <w:rFonts w:ascii="华文中宋" w:hAnsi="华文中宋" w:eastAsia="华文中宋" w:cs="华文中宋"/>
          <w:color w:val="000000"/>
          <w:kern w:val="0"/>
          <w:sz w:val="32"/>
          <w:szCs w:val="32"/>
          <w:lang w:bidi="ar"/>
        </w:rPr>
      </w:pPr>
      <w:r>
        <w:rPr>
          <w:rFonts w:hint="eastAsia" w:ascii="华文中宋" w:hAnsi="华文中宋" w:eastAsia="华文中宋" w:cs="华文中宋"/>
          <w:color w:val="000000"/>
          <w:kern w:val="0"/>
          <w:sz w:val="32"/>
          <w:szCs w:val="32"/>
          <w:lang w:bidi="ar"/>
        </w:rPr>
        <w:br w:type="page"/>
      </w:r>
    </w:p>
    <w:tbl>
      <w:tblPr>
        <w:tblStyle w:val="6"/>
        <w:tblW w:w="10900" w:type="dxa"/>
        <w:jc w:val="center"/>
        <w:tblLayout w:type="fixed"/>
        <w:tblCellMar>
          <w:top w:w="15" w:type="dxa"/>
          <w:left w:w="15" w:type="dxa"/>
          <w:bottom w:w="15" w:type="dxa"/>
          <w:right w:w="15" w:type="dxa"/>
        </w:tblCellMar>
      </w:tblPr>
      <w:tblGrid>
        <w:gridCol w:w="602"/>
        <w:gridCol w:w="536"/>
        <w:gridCol w:w="2886"/>
        <w:gridCol w:w="2397"/>
        <w:gridCol w:w="2186"/>
        <w:gridCol w:w="2293"/>
      </w:tblGrid>
      <w:tr w14:paraId="4B5A1FF1">
        <w:tblPrEx>
          <w:tblCellMar>
            <w:top w:w="15" w:type="dxa"/>
            <w:left w:w="15" w:type="dxa"/>
            <w:bottom w:w="15" w:type="dxa"/>
            <w:right w:w="15" w:type="dxa"/>
          </w:tblCellMar>
        </w:tblPrEx>
        <w:trPr>
          <w:trHeight w:val="628" w:hRule="atLeast"/>
          <w:jc w:val="center"/>
        </w:trPr>
        <w:tc>
          <w:tcPr>
            <w:tcW w:w="10900" w:type="dxa"/>
            <w:gridSpan w:val="6"/>
            <w:shd w:val="clear" w:color="auto" w:fill="FFFFFF"/>
            <w:vAlign w:val="center"/>
          </w:tcPr>
          <w:p w14:paraId="4B400F82">
            <w:pPr>
              <w:widowControl/>
              <w:jc w:val="center"/>
              <w:textAlignment w:val="center"/>
              <w:rPr>
                <w:rFonts w:ascii="华文中宋" w:hAnsi="华文中宋" w:eastAsia="华文中宋" w:cs="华文中宋"/>
                <w:b/>
                <w:bCs/>
                <w:color w:val="000000"/>
                <w:sz w:val="32"/>
                <w:szCs w:val="32"/>
              </w:rPr>
            </w:pPr>
            <w:r>
              <w:rPr>
                <w:rFonts w:hint="eastAsia" w:ascii="华文中宋" w:hAnsi="华文中宋" w:eastAsia="华文中宋" w:cs="华文中宋"/>
                <w:b/>
                <w:bCs/>
                <w:color w:val="000000"/>
                <w:kern w:val="0"/>
                <w:sz w:val="32"/>
                <w:szCs w:val="32"/>
                <w:lang w:bidi="ar"/>
              </w:rPr>
              <w:t>一般公共预算财政拨款支出决算表</w:t>
            </w:r>
          </w:p>
        </w:tc>
      </w:tr>
      <w:tr w14:paraId="375BAAF6">
        <w:tblPrEx>
          <w:tblCellMar>
            <w:top w:w="15" w:type="dxa"/>
            <w:left w:w="15" w:type="dxa"/>
            <w:bottom w:w="15" w:type="dxa"/>
            <w:right w:w="15" w:type="dxa"/>
          </w:tblCellMar>
        </w:tblPrEx>
        <w:trPr>
          <w:trHeight w:val="286" w:hRule="atLeast"/>
          <w:jc w:val="center"/>
        </w:trPr>
        <w:tc>
          <w:tcPr>
            <w:tcW w:w="602" w:type="dxa"/>
            <w:shd w:val="clear" w:color="auto" w:fill="FFFFFF"/>
            <w:vAlign w:val="center"/>
          </w:tcPr>
          <w:p w14:paraId="5CDAC656">
            <w:pPr>
              <w:jc w:val="center"/>
              <w:rPr>
                <w:rFonts w:ascii="宋体" w:hAnsi="宋体" w:eastAsia="宋体" w:cs="宋体"/>
                <w:color w:val="000000"/>
                <w:sz w:val="20"/>
                <w:szCs w:val="20"/>
              </w:rPr>
            </w:pPr>
          </w:p>
        </w:tc>
        <w:tc>
          <w:tcPr>
            <w:tcW w:w="536" w:type="dxa"/>
            <w:shd w:val="clear" w:color="auto" w:fill="FFFFFF"/>
            <w:vAlign w:val="center"/>
          </w:tcPr>
          <w:p w14:paraId="02E0858F">
            <w:pPr>
              <w:jc w:val="center"/>
              <w:rPr>
                <w:rFonts w:ascii="宋体" w:hAnsi="宋体" w:eastAsia="宋体" w:cs="宋体"/>
                <w:color w:val="000000"/>
                <w:sz w:val="20"/>
                <w:szCs w:val="20"/>
              </w:rPr>
            </w:pPr>
          </w:p>
        </w:tc>
        <w:tc>
          <w:tcPr>
            <w:tcW w:w="2886" w:type="dxa"/>
            <w:shd w:val="clear" w:color="auto" w:fill="FFFFFF"/>
            <w:vAlign w:val="center"/>
          </w:tcPr>
          <w:p w14:paraId="620A39BF">
            <w:pPr>
              <w:jc w:val="center"/>
              <w:rPr>
                <w:rFonts w:ascii="宋体" w:hAnsi="宋体" w:eastAsia="宋体" w:cs="宋体"/>
                <w:color w:val="000000"/>
                <w:sz w:val="20"/>
                <w:szCs w:val="20"/>
              </w:rPr>
            </w:pPr>
          </w:p>
        </w:tc>
        <w:tc>
          <w:tcPr>
            <w:tcW w:w="2397" w:type="dxa"/>
            <w:shd w:val="clear" w:color="auto" w:fill="FFFFFF"/>
            <w:vAlign w:val="center"/>
          </w:tcPr>
          <w:p w14:paraId="771522D6">
            <w:pPr>
              <w:rPr>
                <w:rFonts w:ascii="宋体" w:hAnsi="宋体" w:eastAsia="宋体" w:cs="宋体"/>
                <w:color w:val="000000"/>
                <w:sz w:val="20"/>
                <w:szCs w:val="20"/>
              </w:rPr>
            </w:pPr>
          </w:p>
        </w:tc>
        <w:tc>
          <w:tcPr>
            <w:tcW w:w="2186" w:type="dxa"/>
            <w:shd w:val="clear" w:color="auto" w:fill="FFFFFF"/>
            <w:vAlign w:val="center"/>
          </w:tcPr>
          <w:p w14:paraId="52F94039">
            <w:pPr>
              <w:rPr>
                <w:rFonts w:ascii="宋体" w:hAnsi="宋体" w:eastAsia="宋体" w:cs="宋体"/>
                <w:color w:val="000000"/>
                <w:sz w:val="20"/>
                <w:szCs w:val="20"/>
              </w:rPr>
            </w:pPr>
          </w:p>
        </w:tc>
        <w:tc>
          <w:tcPr>
            <w:tcW w:w="2293" w:type="dxa"/>
            <w:shd w:val="clear" w:color="auto" w:fill="FFFFFF"/>
            <w:vAlign w:val="center"/>
          </w:tcPr>
          <w:p w14:paraId="7F514F4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w:t>
            </w:r>
            <w:r>
              <w:rPr>
                <w:rStyle w:val="11"/>
                <w:rFonts w:hint="default"/>
                <w:lang w:bidi="ar"/>
              </w:rPr>
              <w:t>5表</w:t>
            </w:r>
          </w:p>
        </w:tc>
      </w:tr>
      <w:tr w14:paraId="1998640E">
        <w:tblPrEx>
          <w:tblCellMar>
            <w:top w:w="15" w:type="dxa"/>
            <w:left w:w="15" w:type="dxa"/>
            <w:bottom w:w="15" w:type="dxa"/>
            <w:right w:w="15" w:type="dxa"/>
          </w:tblCellMar>
        </w:tblPrEx>
        <w:trPr>
          <w:trHeight w:val="327" w:hRule="atLeast"/>
          <w:jc w:val="center"/>
        </w:trPr>
        <w:tc>
          <w:tcPr>
            <w:tcW w:w="602" w:type="dxa"/>
            <w:shd w:val="clear" w:color="auto" w:fill="FFFFFF"/>
            <w:vAlign w:val="center"/>
          </w:tcPr>
          <w:p w14:paraId="24F5EE8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部门：</w:t>
            </w:r>
          </w:p>
        </w:tc>
        <w:tc>
          <w:tcPr>
            <w:tcW w:w="3422" w:type="dxa"/>
            <w:gridSpan w:val="2"/>
            <w:shd w:val="clear" w:color="auto" w:fill="FFFFFF"/>
            <w:vAlign w:val="center"/>
          </w:tcPr>
          <w:p w14:paraId="60061711">
            <w:pPr>
              <w:jc w:val="left"/>
              <w:rPr>
                <w:rFonts w:ascii="宋体" w:hAnsi="宋体" w:eastAsia="宋体" w:cs="宋体"/>
                <w:color w:val="000000"/>
                <w:sz w:val="20"/>
                <w:szCs w:val="20"/>
              </w:rPr>
            </w:pPr>
            <w:r>
              <w:rPr>
                <w:rFonts w:hint="eastAsia" w:ascii="宋体" w:hAnsi="宋体" w:eastAsia="宋体" w:cs="宋体"/>
                <w:color w:val="000000"/>
                <w:kern w:val="0"/>
                <w:sz w:val="20"/>
                <w:szCs w:val="20"/>
                <w:lang w:eastAsia="zh-CN" w:bidi="ar"/>
              </w:rPr>
              <w:t>河北省怀来县供销合作社联合社</w:t>
            </w:r>
            <w:r>
              <w:rPr>
                <w:rFonts w:hint="eastAsia" w:ascii="宋体" w:hAnsi="宋体" w:eastAsia="宋体" w:cs="宋体"/>
                <w:color w:val="000000"/>
                <w:sz w:val="20"/>
                <w:szCs w:val="20"/>
              </w:rPr>
              <w:t xml:space="preserve">             </w:t>
            </w:r>
          </w:p>
        </w:tc>
        <w:tc>
          <w:tcPr>
            <w:tcW w:w="2397" w:type="dxa"/>
            <w:shd w:val="clear" w:color="auto" w:fill="FFFFFF"/>
            <w:vAlign w:val="center"/>
          </w:tcPr>
          <w:p w14:paraId="17FC4E08">
            <w:pPr>
              <w:jc w:val="center"/>
              <w:rPr>
                <w:rFonts w:ascii="宋体" w:hAnsi="宋体" w:eastAsia="宋体" w:cs="宋体"/>
                <w:color w:val="000000"/>
                <w:sz w:val="20"/>
                <w:szCs w:val="20"/>
              </w:rPr>
            </w:pPr>
            <w:r>
              <w:rPr>
                <w:rFonts w:hint="eastAsia" w:ascii="宋体" w:hAnsi="宋体" w:eastAsia="宋体" w:cs="宋体"/>
                <w:color w:val="000000"/>
                <w:sz w:val="20"/>
                <w:szCs w:val="20"/>
              </w:rPr>
              <w:t>2023年度</w:t>
            </w:r>
          </w:p>
        </w:tc>
        <w:tc>
          <w:tcPr>
            <w:tcW w:w="2186" w:type="dxa"/>
            <w:shd w:val="clear" w:color="auto" w:fill="FFFFFF"/>
            <w:vAlign w:val="center"/>
          </w:tcPr>
          <w:p w14:paraId="4D45E1FF">
            <w:pPr>
              <w:rPr>
                <w:rFonts w:ascii="宋体" w:hAnsi="宋体" w:eastAsia="宋体" w:cs="宋体"/>
                <w:color w:val="000000"/>
                <w:sz w:val="20"/>
                <w:szCs w:val="20"/>
              </w:rPr>
            </w:pPr>
          </w:p>
        </w:tc>
        <w:tc>
          <w:tcPr>
            <w:tcW w:w="2293" w:type="dxa"/>
            <w:shd w:val="clear" w:color="auto" w:fill="FFFFFF"/>
            <w:vAlign w:val="center"/>
          </w:tcPr>
          <w:p w14:paraId="3582046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单位：万元</w:t>
            </w:r>
          </w:p>
        </w:tc>
      </w:tr>
      <w:tr w14:paraId="393E63D2">
        <w:tblPrEx>
          <w:tblCellMar>
            <w:top w:w="15" w:type="dxa"/>
            <w:left w:w="15" w:type="dxa"/>
            <w:bottom w:w="15" w:type="dxa"/>
            <w:right w:w="15" w:type="dxa"/>
          </w:tblCellMar>
        </w:tblPrEx>
        <w:trPr>
          <w:trHeight w:val="380" w:hRule="atLeast"/>
          <w:jc w:val="center"/>
        </w:trPr>
        <w:tc>
          <w:tcPr>
            <w:tcW w:w="40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25D0E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 xml:space="preserve">项 </w:t>
            </w:r>
            <w:r>
              <w:rPr>
                <w:rStyle w:val="12"/>
                <w:rFonts w:hint="default"/>
                <w:lang w:bidi="ar"/>
              </w:rPr>
              <w:t xml:space="preserve">   </w:t>
            </w:r>
            <w:r>
              <w:rPr>
                <w:rStyle w:val="13"/>
                <w:rFonts w:hint="default"/>
                <w:lang w:bidi="ar"/>
              </w:rPr>
              <w:t>目</w:t>
            </w:r>
          </w:p>
        </w:tc>
        <w:tc>
          <w:tcPr>
            <w:tcW w:w="68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795E2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本年支出</w:t>
            </w:r>
          </w:p>
        </w:tc>
      </w:tr>
      <w:tr w14:paraId="76C7C05B">
        <w:tblPrEx>
          <w:tblCellMar>
            <w:top w:w="15" w:type="dxa"/>
            <w:left w:w="15" w:type="dxa"/>
            <w:bottom w:w="15" w:type="dxa"/>
            <w:right w:w="15" w:type="dxa"/>
          </w:tblCellMar>
        </w:tblPrEx>
        <w:trPr>
          <w:trHeight w:val="360" w:hRule="atLeast"/>
          <w:jc w:val="center"/>
        </w:trPr>
        <w:tc>
          <w:tcPr>
            <w:tcW w:w="113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3513B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科目代码</w:t>
            </w:r>
          </w:p>
        </w:tc>
        <w:tc>
          <w:tcPr>
            <w:tcW w:w="2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D5E5D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科目名称</w:t>
            </w:r>
          </w:p>
        </w:tc>
        <w:tc>
          <w:tcPr>
            <w:tcW w:w="23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E0C4E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小计</w:t>
            </w:r>
          </w:p>
        </w:tc>
        <w:tc>
          <w:tcPr>
            <w:tcW w:w="2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48789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 xml:space="preserve">基本支出  </w:t>
            </w:r>
          </w:p>
        </w:tc>
        <w:tc>
          <w:tcPr>
            <w:tcW w:w="2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7DEE4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项目支出</w:t>
            </w:r>
          </w:p>
        </w:tc>
      </w:tr>
      <w:tr w14:paraId="3B6A0D66">
        <w:tblPrEx>
          <w:tblCellMar>
            <w:top w:w="15" w:type="dxa"/>
            <w:left w:w="15" w:type="dxa"/>
            <w:bottom w:w="15" w:type="dxa"/>
            <w:right w:w="15" w:type="dxa"/>
          </w:tblCellMar>
        </w:tblPrEx>
        <w:trPr>
          <w:trHeight w:val="360" w:hRule="atLeast"/>
          <w:jc w:val="center"/>
        </w:trPr>
        <w:tc>
          <w:tcPr>
            <w:tcW w:w="11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510F8">
            <w:pPr>
              <w:jc w:val="center"/>
              <w:rPr>
                <w:rFonts w:ascii="宋体" w:hAnsi="宋体" w:eastAsia="宋体" w:cs="宋体"/>
                <w:color w:val="000000"/>
                <w:sz w:val="24"/>
              </w:rPr>
            </w:pPr>
          </w:p>
        </w:tc>
        <w:tc>
          <w:tcPr>
            <w:tcW w:w="2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B0554">
            <w:pPr>
              <w:jc w:val="center"/>
              <w:rPr>
                <w:rFonts w:ascii="宋体" w:hAnsi="宋体" w:eastAsia="宋体" w:cs="宋体"/>
                <w:color w:val="000000"/>
                <w:sz w:val="24"/>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35440">
            <w:pPr>
              <w:jc w:val="center"/>
              <w:rPr>
                <w:rFonts w:ascii="宋体" w:hAnsi="宋体" w:eastAsia="宋体" w:cs="宋体"/>
                <w:color w:val="000000"/>
                <w:sz w:val="24"/>
              </w:rPr>
            </w:pPr>
          </w:p>
        </w:tc>
        <w:tc>
          <w:tcPr>
            <w:tcW w:w="2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DA519">
            <w:pPr>
              <w:jc w:val="center"/>
              <w:rPr>
                <w:rFonts w:ascii="宋体" w:hAnsi="宋体" w:eastAsia="宋体" w:cs="宋体"/>
                <w:color w:val="000000"/>
                <w:sz w:val="24"/>
              </w:rPr>
            </w:pPr>
          </w:p>
        </w:tc>
        <w:tc>
          <w:tcPr>
            <w:tcW w:w="2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4A519">
            <w:pPr>
              <w:jc w:val="center"/>
              <w:rPr>
                <w:rFonts w:ascii="宋体" w:hAnsi="宋体" w:eastAsia="宋体" w:cs="宋体"/>
                <w:color w:val="000000"/>
                <w:sz w:val="24"/>
              </w:rPr>
            </w:pPr>
          </w:p>
        </w:tc>
      </w:tr>
      <w:tr w14:paraId="0A24FE9A">
        <w:tblPrEx>
          <w:tblCellMar>
            <w:top w:w="15" w:type="dxa"/>
            <w:left w:w="15" w:type="dxa"/>
            <w:bottom w:w="15" w:type="dxa"/>
            <w:right w:w="15" w:type="dxa"/>
          </w:tblCellMar>
        </w:tblPrEx>
        <w:trPr>
          <w:trHeight w:val="312" w:hRule="atLeast"/>
          <w:jc w:val="center"/>
        </w:trPr>
        <w:tc>
          <w:tcPr>
            <w:tcW w:w="11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88CF7">
            <w:pPr>
              <w:jc w:val="center"/>
              <w:rPr>
                <w:rFonts w:ascii="宋体" w:hAnsi="宋体" w:eastAsia="宋体" w:cs="宋体"/>
                <w:color w:val="000000"/>
                <w:sz w:val="24"/>
              </w:rPr>
            </w:pPr>
          </w:p>
        </w:tc>
        <w:tc>
          <w:tcPr>
            <w:tcW w:w="2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CD0E8">
            <w:pPr>
              <w:jc w:val="center"/>
              <w:rPr>
                <w:rFonts w:ascii="宋体" w:hAnsi="宋体" w:eastAsia="宋体" w:cs="宋体"/>
                <w:color w:val="000000"/>
                <w:sz w:val="24"/>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55F3D">
            <w:pPr>
              <w:jc w:val="center"/>
              <w:rPr>
                <w:rFonts w:ascii="宋体" w:hAnsi="宋体" w:eastAsia="宋体" w:cs="宋体"/>
                <w:color w:val="000000"/>
                <w:sz w:val="24"/>
              </w:rPr>
            </w:pPr>
          </w:p>
        </w:tc>
        <w:tc>
          <w:tcPr>
            <w:tcW w:w="2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E0AC5">
            <w:pPr>
              <w:jc w:val="center"/>
              <w:rPr>
                <w:rFonts w:ascii="宋体" w:hAnsi="宋体" w:eastAsia="宋体" w:cs="宋体"/>
                <w:color w:val="000000"/>
                <w:sz w:val="24"/>
              </w:rPr>
            </w:pPr>
          </w:p>
        </w:tc>
        <w:tc>
          <w:tcPr>
            <w:tcW w:w="2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4DA2E">
            <w:pPr>
              <w:jc w:val="center"/>
              <w:rPr>
                <w:rFonts w:ascii="宋体" w:hAnsi="宋体" w:eastAsia="宋体" w:cs="宋体"/>
                <w:color w:val="000000"/>
                <w:sz w:val="24"/>
              </w:rPr>
            </w:pPr>
          </w:p>
        </w:tc>
      </w:tr>
      <w:tr w14:paraId="13EC3AC7">
        <w:tblPrEx>
          <w:tblCellMar>
            <w:top w:w="15" w:type="dxa"/>
            <w:left w:w="15" w:type="dxa"/>
            <w:bottom w:w="15" w:type="dxa"/>
            <w:right w:w="15" w:type="dxa"/>
          </w:tblCellMar>
        </w:tblPrEx>
        <w:trPr>
          <w:trHeight w:val="360" w:hRule="atLeast"/>
          <w:jc w:val="center"/>
        </w:trPr>
        <w:tc>
          <w:tcPr>
            <w:tcW w:w="40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C31C1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栏次</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F998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1</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4952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2</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1284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3</w:t>
            </w:r>
          </w:p>
        </w:tc>
      </w:tr>
      <w:tr w14:paraId="631E7813">
        <w:tblPrEx>
          <w:tblCellMar>
            <w:top w:w="15" w:type="dxa"/>
            <w:left w:w="15" w:type="dxa"/>
            <w:bottom w:w="15" w:type="dxa"/>
            <w:right w:w="15" w:type="dxa"/>
          </w:tblCellMar>
        </w:tblPrEx>
        <w:trPr>
          <w:trHeight w:val="360" w:hRule="atLeast"/>
          <w:jc w:val="center"/>
        </w:trPr>
        <w:tc>
          <w:tcPr>
            <w:tcW w:w="40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4CC53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合计</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FAECE">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361.60</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18F89">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356.13</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2DF3D">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5.47</w:t>
            </w:r>
          </w:p>
        </w:tc>
      </w:tr>
      <w:tr w14:paraId="3A3F6E63">
        <w:tblPrEx>
          <w:tblCellMar>
            <w:top w:w="15" w:type="dxa"/>
            <w:left w:w="15" w:type="dxa"/>
            <w:bottom w:w="15" w:type="dxa"/>
            <w:right w:w="15" w:type="dxa"/>
          </w:tblCellMar>
        </w:tblPrEx>
        <w:trPr>
          <w:trHeight w:val="360" w:hRule="atLeast"/>
          <w:jc w:val="center"/>
        </w:trPr>
        <w:tc>
          <w:tcPr>
            <w:tcW w:w="1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ED6C0B">
            <w:pPr>
              <w:jc w:val="left"/>
              <w:rPr>
                <w:rFonts w:ascii="宋体" w:hAnsi="宋体" w:eastAsia="宋体" w:cs="宋体"/>
                <w:color w:val="000000"/>
                <w:sz w:val="24"/>
              </w:rPr>
            </w:pPr>
            <w:r>
              <w:rPr>
                <w:rFonts w:hint="eastAsia" w:ascii="宋体" w:hAnsi="宋体" w:eastAsia="宋体" w:cs="宋体"/>
                <w:color w:val="000000"/>
                <w:sz w:val="24"/>
                <w:lang w:val="en-US" w:eastAsia="zh-CN"/>
              </w:rPr>
              <w:t>208</w:t>
            </w:r>
          </w:p>
        </w:tc>
        <w:tc>
          <w:tcPr>
            <w:tcW w:w="2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9C4BE">
            <w:pPr>
              <w:jc w:val="left"/>
              <w:rPr>
                <w:rFonts w:ascii="宋体" w:hAnsi="宋体" w:eastAsia="宋体" w:cs="宋体"/>
                <w:color w:val="000000"/>
                <w:sz w:val="20"/>
                <w:szCs w:val="20"/>
              </w:rPr>
            </w:pPr>
            <w:r>
              <w:rPr>
                <w:rFonts w:hint="eastAsia"/>
              </w:rPr>
              <w:t>社会保障和就业支出</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B7ABD">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5.26</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6FB71">
            <w:pPr>
              <w:jc w:val="center"/>
              <w:rPr>
                <w:rFonts w:ascii="宋体" w:hAnsi="宋体" w:eastAsia="宋体" w:cs="宋体"/>
                <w:color w:val="000000"/>
                <w:sz w:val="24"/>
              </w:rPr>
            </w:pP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787FE">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5.26</w:t>
            </w:r>
          </w:p>
        </w:tc>
      </w:tr>
      <w:tr w14:paraId="4B577255">
        <w:tblPrEx>
          <w:tblCellMar>
            <w:top w:w="15" w:type="dxa"/>
            <w:left w:w="15" w:type="dxa"/>
            <w:bottom w:w="15" w:type="dxa"/>
            <w:right w:w="15" w:type="dxa"/>
          </w:tblCellMar>
        </w:tblPrEx>
        <w:trPr>
          <w:trHeight w:val="360" w:hRule="atLeast"/>
          <w:jc w:val="center"/>
        </w:trPr>
        <w:tc>
          <w:tcPr>
            <w:tcW w:w="1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1E852B">
            <w:pPr>
              <w:jc w:val="left"/>
              <w:rPr>
                <w:rFonts w:ascii="宋体" w:hAnsi="宋体" w:eastAsia="宋体" w:cs="宋体"/>
                <w:color w:val="000000"/>
                <w:sz w:val="24"/>
              </w:rPr>
            </w:pPr>
            <w:r>
              <w:rPr>
                <w:rFonts w:hint="eastAsia" w:ascii="宋体" w:hAnsi="宋体" w:eastAsia="宋体" w:cs="宋体"/>
                <w:color w:val="000000"/>
                <w:sz w:val="24"/>
                <w:lang w:val="en-US" w:eastAsia="zh-CN"/>
              </w:rPr>
              <w:t>20899</w:t>
            </w:r>
          </w:p>
        </w:tc>
        <w:tc>
          <w:tcPr>
            <w:tcW w:w="2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6E9C0">
            <w:pPr>
              <w:jc w:val="left"/>
              <w:rPr>
                <w:rFonts w:ascii="宋体" w:hAnsi="宋体" w:eastAsia="宋体" w:cs="宋体"/>
                <w:color w:val="000000"/>
                <w:sz w:val="24"/>
              </w:rPr>
            </w:pPr>
            <w:r>
              <w:rPr>
                <w:rFonts w:hint="eastAsia"/>
              </w:rPr>
              <w:t>其他社会保障和就业支出</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FBD3A">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5.26</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AB8BB">
            <w:pPr>
              <w:jc w:val="center"/>
              <w:rPr>
                <w:rFonts w:ascii="宋体" w:hAnsi="宋体" w:eastAsia="宋体" w:cs="宋体"/>
                <w:color w:val="000000"/>
                <w:sz w:val="24"/>
              </w:rPr>
            </w:pP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EEB49">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5.26</w:t>
            </w:r>
          </w:p>
        </w:tc>
      </w:tr>
      <w:tr w14:paraId="7DB7904C">
        <w:tblPrEx>
          <w:tblCellMar>
            <w:top w:w="15" w:type="dxa"/>
            <w:left w:w="15" w:type="dxa"/>
            <w:bottom w:w="15" w:type="dxa"/>
            <w:right w:w="15" w:type="dxa"/>
          </w:tblCellMar>
        </w:tblPrEx>
        <w:trPr>
          <w:trHeight w:val="360" w:hRule="atLeast"/>
          <w:jc w:val="center"/>
        </w:trPr>
        <w:tc>
          <w:tcPr>
            <w:tcW w:w="1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433F56">
            <w:pPr>
              <w:jc w:val="left"/>
              <w:rPr>
                <w:rFonts w:ascii="宋体" w:hAnsi="宋体" w:eastAsia="宋体" w:cs="宋体"/>
                <w:color w:val="000000"/>
                <w:sz w:val="24"/>
              </w:rPr>
            </w:pPr>
            <w:r>
              <w:rPr>
                <w:rFonts w:hint="eastAsia" w:ascii="宋体" w:hAnsi="宋体" w:eastAsia="宋体" w:cs="宋体"/>
                <w:color w:val="000000"/>
                <w:sz w:val="24"/>
                <w:lang w:val="en-US" w:eastAsia="zh-CN"/>
              </w:rPr>
              <w:t>2089999</w:t>
            </w:r>
          </w:p>
        </w:tc>
        <w:tc>
          <w:tcPr>
            <w:tcW w:w="2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F992A">
            <w:pPr>
              <w:jc w:val="left"/>
              <w:rPr>
                <w:rFonts w:ascii="宋体" w:hAnsi="宋体" w:eastAsia="宋体" w:cs="宋体"/>
                <w:color w:val="000000"/>
                <w:sz w:val="20"/>
                <w:szCs w:val="20"/>
              </w:rPr>
            </w:pPr>
            <w:r>
              <w:rPr>
                <w:rFonts w:hint="eastAsia"/>
              </w:rPr>
              <w:t>其他社会保障和就业支出</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89621">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5.26</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27925">
            <w:pPr>
              <w:jc w:val="center"/>
              <w:rPr>
                <w:rFonts w:ascii="宋体" w:hAnsi="宋体" w:eastAsia="宋体" w:cs="宋体"/>
                <w:color w:val="000000"/>
                <w:sz w:val="24"/>
              </w:rPr>
            </w:pP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7AB1C">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5.26</w:t>
            </w:r>
          </w:p>
        </w:tc>
      </w:tr>
      <w:tr w14:paraId="1B319DA0">
        <w:tblPrEx>
          <w:tblCellMar>
            <w:top w:w="15" w:type="dxa"/>
            <w:left w:w="15" w:type="dxa"/>
            <w:bottom w:w="15" w:type="dxa"/>
            <w:right w:w="15" w:type="dxa"/>
          </w:tblCellMar>
        </w:tblPrEx>
        <w:trPr>
          <w:trHeight w:val="360" w:hRule="atLeast"/>
          <w:jc w:val="center"/>
        </w:trPr>
        <w:tc>
          <w:tcPr>
            <w:tcW w:w="1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2C44BD">
            <w:pPr>
              <w:jc w:val="left"/>
              <w:rPr>
                <w:rFonts w:ascii="宋体" w:hAnsi="宋体" w:eastAsia="宋体" w:cs="宋体"/>
                <w:color w:val="000000"/>
                <w:sz w:val="24"/>
              </w:rPr>
            </w:pPr>
            <w:r>
              <w:rPr>
                <w:rFonts w:hint="eastAsia" w:ascii="宋体" w:hAnsi="宋体" w:eastAsia="宋体" w:cs="宋体"/>
                <w:color w:val="000000"/>
                <w:sz w:val="24"/>
                <w:lang w:val="en-US" w:eastAsia="zh-CN"/>
              </w:rPr>
              <w:t>216</w:t>
            </w:r>
          </w:p>
        </w:tc>
        <w:tc>
          <w:tcPr>
            <w:tcW w:w="2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C16AB">
            <w:pPr>
              <w:jc w:val="left"/>
              <w:rPr>
                <w:rFonts w:ascii="宋体" w:hAnsi="宋体" w:eastAsia="宋体" w:cs="宋体"/>
                <w:color w:val="000000"/>
                <w:sz w:val="24"/>
              </w:rPr>
            </w:pPr>
            <w:r>
              <w:rPr>
                <w:rFonts w:hint="eastAsia"/>
              </w:rPr>
              <w:t>商业服务业等支出</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B0C19">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356.34</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8715A">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356.13</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7AD21">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0.21</w:t>
            </w:r>
          </w:p>
        </w:tc>
      </w:tr>
      <w:tr w14:paraId="7F9D11F4">
        <w:tblPrEx>
          <w:tblCellMar>
            <w:top w:w="15" w:type="dxa"/>
            <w:left w:w="15" w:type="dxa"/>
            <w:bottom w:w="15" w:type="dxa"/>
            <w:right w:w="15" w:type="dxa"/>
          </w:tblCellMar>
        </w:tblPrEx>
        <w:trPr>
          <w:trHeight w:val="360" w:hRule="atLeast"/>
          <w:jc w:val="center"/>
        </w:trPr>
        <w:tc>
          <w:tcPr>
            <w:tcW w:w="1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3853BC">
            <w:pPr>
              <w:jc w:val="left"/>
              <w:rPr>
                <w:rFonts w:ascii="宋体" w:hAnsi="宋体" w:eastAsia="宋体" w:cs="宋体"/>
                <w:color w:val="000000"/>
                <w:sz w:val="24"/>
              </w:rPr>
            </w:pPr>
            <w:r>
              <w:rPr>
                <w:rFonts w:hint="eastAsia" w:ascii="宋体" w:hAnsi="宋体" w:eastAsia="宋体" w:cs="宋体"/>
                <w:color w:val="000000"/>
                <w:sz w:val="24"/>
                <w:lang w:val="en-US" w:eastAsia="zh-CN"/>
              </w:rPr>
              <w:t>21602</w:t>
            </w:r>
          </w:p>
        </w:tc>
        <w:tc>
          <w:tcPr>
            <w:tcW w:w="2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AC56A">
            <w:pPr>
              <w:jc w:val="left"/>
              <w:rPr>
                <w:rFonts w:ascii="宋体" w:hAnsi="宋体" w:eastAsia="宋体" w:cs="宋体"/>
                <w:color w:val="000000"/>
                <w:sz w:val="24"/>
              </w:rPr>
            </w:pPr>
            <w:r>
              <w:rPr>
                <w:rFonts w:hint="eastAsia"/>
              </w:rPr>
              <w:t>商业流通事务</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79E0A">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356.34</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F4E4E">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356.13</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EDE94">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0.21</w:t>
            </w:r>
          </w:p>
        </w:tc>
      </w:tr>
      <w:tr w14:paraId="149863FA">
        <w:tblPrEx>
          <w:tblCellMar>
            <w:top w:w="15" w:type="dxa"/>
            <w:left w:w="15" w:type="dxa"/>
            <w:bottom w:w="15" w:type="dxa"/>
            <w:right w:w="15" w:type="dxa"/>
          </w:tblCellMar>
        </w:tblPrEx>
        <w:trPr>
          <w:trHeight w:val="360" w:hRule="atLeast"/>
          <w:jc w:val="center"/>
        </w:trPr>
        <w:tc>
          <w:tcPr>
            <w:tcW w:w="1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A9A69E">
            <w:pPr>
              <w:jc w:val="left"/>
              <w:rPr>
                <w:rFonts w:ascii="宋体" w:hAnsi="宋体" w:eastAsia="宋体" w:cs="宋体"/>
                <w:color w:val="000000"/>
                <w:sz w:val="24"/>
              </w:rPr>
            </w:pPr>
            <w:r>
              <w:rPr>
                <w:rFonts w:hint="eastAsia" w:ascii="宋体" w:hAnsi="宋体" w:eastAsia="宋体" w:cs="宋体"/>
                <w:color w:val="000000"/>
                <w:sz w:val="24"/>
                <w:lang w:val="en-US" w:eastAsia="zh-CN"/>
              </w:rPr>
              <w:t>2160201</w:t>
            </w:r>
          </w:p>
        </w:tc>
        <w:tc>
          <w:tcPr>
            <w:tcW w:w="2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D8770">
            <w:pPr>
              <w:jc w:val="left"/>
              <w:rPr>
                <w:rFonts w:ascii="宋体" w:hAnsi="宋体" w:eastAsia="宋体" w:cs="宋体"/>
                <w:color w:val="000000"/>
                <w:sz w:val="24"/>
              </w:rPr>
            </w:pPr>
            <w:r>
              <w:rPr>
                <w:rFonts w:hint="eastAsia"/>
              </w:rPr>
              <w:t>行政运行</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ED210">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356.34</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04985">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356.13</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F4FB0">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0.21</w:t>
            </w:r>
          </w:p>
        </w:tc>
      </w:tr>
      <w:tr w14:paraId="3D6ADFC1">
        <w:tblPrEx>
          <w:tblCellMar>
            <w:top w:w="15" w:type="dxa"/>
            <w:left w:w="15" w:type="dxa"/>
            <w:bottom w:w="15" w:type="dxa"/>
            <w:right w:w="15" w:type="dxa"/>
          </w:tblCellMar>
        </w:tblPrEx>
        <w:trPr>
          <w:trHeight w:val="803" w:hRule="atLeast"/>
          <w:jc w:val="center"/>
        </w:trPr>
        <w:tc>
          <w:tcPr>
            <w:tcW w:w="10900" w:type="dxa"/>
            <w:gridSpan w:val="6"/>
            <w:shd w:val="clear" w:color="auto" w:fill="auto"/>
            <w:vAlign w:val="center"/>
          </w:tcPr>
          <w:p w14:paraId="64E1BF1D">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注：本表反映部门本年度一般公共预算财政拨款支出情况。</w:t>
            </w:r>
          </w:p>
        </w:tc>
      </w:tr>
    </w:tbl>
    <w:p w14:paraId="534A9E30">
      <w:pPr>
        <w:sectPr>
          <w:pgSz w:w="11906" w:h="16838"/>
          <w:pgMar w:top="1474" w:right="1474" w:bottom="1474" w:left="1474" w:header="851" w:footer="992" w:gutter="0"/>
          <w:cols w:space="0" w:num="1"/>
          <w:docGrid w:type="lines" w:linePitch="312" w:charSpace="0"/>
        </w:sectPr>
      </w:pPr>
    </w:p>
    <w:tbl>
      <w:tblPr>
        <w:tblStyle w:val="6"/>
        <w:tblW w:w="10760" w:type="dxa"/>
        <w:jc w:val="center"/>
        <w:tblLayout w:type="fixed"/>
        <w:tblCellMar>
          <w:top w:w="15" w:type="dxa"/>
          <w:left w:w="15" w:type="dxa"/>
          <w:bottom w:w="15" w:type="dxa"/>
          <w:right w:w="15" w:type="dxa"/>
        </w:tblCellMar>
      </w:tblPr>
      <w:tblGrid>
        <w:gridCol w:w="663"/>
        <w:gridCol w:w="2440"/>
        <w:gridCol w:w="725"/>
        <w:gridCol w:w="630"/>
        <w:gridCol w:w="1694"/>
        <w:gridCol w:w="721"/>
        <w:gridCol w:w="615"/>
        <w:gridCol w:w="2543"/>
        <w:gridCol w:w="729"/>
      </w:tblGrid>
      <w:tr w14:paraId="309DA9E0">
        <w:tblPrEx>
          <w:tblCellMar>
            <w:top w:w="15" w:type="dxa"/>
            <w:left w:w="15" w:type="dxa"/>
            <w:bottom w:w="15" w:type="dxa"/>
            <w:right w:w="15" w:type="dxa"/>
          </w:tblCellMar>
        </w:tblPrEx>
        <w:trPr>
          <w:trHeight w:val="619" w:hRule="atLeast"/>
          <w:jc w:val="center"/>
        </w:trPr>
        <w:tc>
          <w:tcPr>
            <w:tcW w:w="10760" w:type="dxa"/>
            <w:gridSpan w:val="9"/>
            <w:shd w:val="clear" w:color="auto" w:fill="FFFFFF"/>
            <w:vAlign w:val="center"/>
          </w:tcPr>
          <w:p w14:paraId="4081CA48">
            <w:pPr>
              <w:widowControl/>
              <w:tabs>
                <w:tab w:val="left" w:pos="3809"/>
              </w:tabs>
              <w:jc w:val="center"/>
              <w:textAlignment w:val="center"/>
              <w:rPr>
                <w:rFonts w:ascii="宋体" w:hAnsi="宋体" w:eastAsia="宋体" w:cs="宋体"/>
                <w:color w:val="000000"/>
                <w:kern w:val="0"/>
                <w:sz w:val="20"/>
                <w:szCs w:val="20"/>
                <w:lang w:bidi="ar"/>
              </w:rPr>
            </w:pPr>
            <w:r>
              <w:rPr>
                <w:rFonts w:hint="eastAsia" w:ascii="华文中宋" w:hAnsi="华文中宋" w:eastAsia="华文中宋" w:cs="华文中宋"/>
                <w:b/>
                <w:bCs/>
                <w:color w:val="000000"/>
                <w:kern w:val="0"/>
                <w:sz w:val="32"/>
                <w:szCs w:val="32"/>
                <w:lang w:bidi="ar"/>
              </w:rPr>
              <w:t>一般公共预算财政拨款基本支出决算</w:t>
            </w:r>
            <w:r>
              <w:rPr>
                <w:rStyle w:val="14"/>
                <w:rFonts w:hint="default"/>
                <w:b/>
                <w:bCs/>
                <w:lang w:bidi="ar"/>
              </w:rPr>
              <w:t>明细</w:t>
            </w:r>
            <w:r>
              <w:rPr>
                <w:rStyle w:val="15"/>
                <w:rFonts w:hint="default"/>
                <w:b/>
                <w:bCs/>
                <w:lang w:bidi="ar"/>
              </w:rPr>
              <w:t>表</w:t>
            </w:r>
          </w:p>
        </w:tc>
      </w:tr>
      <w:tr w14:paraId="48174705">
        <w:tblPrEx>
          <w:tblCellMar>
            <w:top w:w="15" w:type="dxa"/>
            <w:left w:w="15" w:type="dxa"/>
            <w:bottom w:w="15" w:type="dxa"/>
            <w:right w:w="15" w:type="dxa"/>
          </w:tblCellMar>
        </w:tblPrEx>
        <w:trPr>
          <w:trHeight w:val="211" w:hRule="atLeast"/>
          <w:jc w:val="center"/>
        </w:trPr>
        <w:tc>
          <w:tcPr>
            <w:tcW w:w="663" w:type="dxa"/>
            <w:shd w:val="clear" w:color="auto" w:fill="FFFFFF"/>
            <w:vAlign w:val="center"/>
          </w:tcPr>
          <w:p w14:paraId="72B84BCC">
            <w:pPr>
              <w:jc w:val="center"/>
              <w:rPr>
                <w:rFonts w:ascii="宋体" w:hAnsi="宋体" w:eastAsia="宋体" w:cs="宋体"/>
                <w:color w:val="000000"/>
                <w:sz w:val="20"/>
                <w:szCs w:val="20"/>
              </w:rPr>
            </w:pPr>
          </w:p>
        </w:tc>
        <w:tc>
          <w:tcPr>
            <w:tcW w:w="2440" w:type="dxa"/>
            <w:shd w:val="clear" w:color="auto" w:fill="FFFFFF"/>
            <w:vAlign w:val="center"/>
          </w:tcPr>
          <w:p w14:paraId="2E9EA412">
            <w:pPr>
              <w:jc w:val="center"/>
              <w:rPr>
                <w:rFonts w:ascii="宋体" w:hAnsi="宋体" w:eastAsia="宋体" w:cs="宋体"/>
                <w:color w:val="000000"/>
                <w:sz w:val="20"/>
                <w:szCs w:val="20"/>
              </w:rPr>
            </w:pPr>
          </w:p>
        </w:tc>
        <w:tc>
          <w:tcPr>
            <w:tcW w:w="725" w:type="dxa"/>
            <w:shd w:val="clear" w:color="auto" w:fill="FFFFFF"/>
            <w:vAlign w:val="center"/>
          </w:tcPr>
          <w:p w14:paraId="29841918">
            <w:pPr>
              <w:jc w:val="center"/>
              <w:rPr>
                <w:rFonts w:ascii="宋体" w:hAnsi="宋体" w:eastAsia="宋体" w:cs="宋体"/>
                <w:color w:val="000000"/>
                <w:sz w:val="20"/>
                <w:szCs w:val="20"/>
              </w:rPr>
            </w:pPr>
          </w:p>
        </w:tc>
        <w:tc>
          <w:tcPr>
            <w:tcW w:w="630" w:type="dxa"/>
            <w:shd w:val="clear" w:color="auto" w:fill="FFFFFF"/>
            <w:vAlign w:val="center"/>
          </w:tcPr>
          <w:p w14:paraId="705266C8">
            <w:pPr>
              <w:rPr>
                <w:rFonts w:ascii="宋体" w:hAnsi="宋体" w:eastAsia="宋体" w:cs="宋体"/>
                <w:color w:val="000000"/>
                <w:sz w:val="20"/>
                <w:szCs w:val="20"/>
              </w:rPr>
            </w:pPr>
          </w:p>
        </w:tc>
        <w:tc>
          <w:tcPr>
            <w:tcW w:w="1694" w:type="dxa"/>
            <w:shd w:val="clear" w:color="auto" w:fill="FFFFFF"/>
            <w:vAlign w:val="center"/>
          </w:tcPr>
          <w:p w14:paraId="3ED70E8F">
            <w:pPr>
              <w:rPr>
                <w:rFonts w:ascii="宋体" w:hAnsi="宋体" w:eastAsia="宋体" w:cs="宋体"/>
                <w:color w:val="000000"/>
                <w:sz w:val="20"/>
                <w:szCs w:val="20"/>
              </w:rPr>
            </w:pPr>
          </w:p>
        </w:tc>
        <w:tc>
          <w:tcPr>
            <w:tcW w:w="721" w:type="dxa"/>
            <w:shd w:val="clear" w:color="auto" w:fill="FFFFFF"/>
            <w:vAlign w:val="center"/>
          </w:tcPr>
          <w:p w14:paraId="320BE850">
            <w:pPr>
              <w:rPr>
                <w:rFonts w:ascii="宋体" w:hAnsi="宋体" w:eastAsia="宋体" w:cs="宋体"/>
                <w:color w:val="000000"/>
                <w:sz w:val="20"/>
                <w:szCs w:val="20"/>
              </w:rPr>
            </w:pPr>
          </w:p>
        </w:tc>
        <w:tc>
          <w:tcPr>
            <w:tcW w:w="615" w:type="dxa"/>
            <w:shd w:val="clear" w:color="auto" w:fill="FFFFFF"/>
            <w:vAlign w:val="center"/>
          </w:tcPr>
          <w:p w14:paraId="5A5E963F">
            <w:pPr>
              <w:rPr>
                <w:rFonts w:ascii="宋体" w:hAnsi="宋体" w:eastAsia="宋体" w:cs="宋体"/>
                <w:color w:val="000000"/>
                <w:sz w:val="20"/>
                <w:szCs w:val="20"/>
              </w:rPr>
            </w:pPr>
          </w:p>
        </w:tc>
        <w:tc>
          <w:tcPr>
            <w:tcW w:w="3272" w:type="dxa"/>
            <w:gridSpan w:val="2"/>
            <w:shd w:val="clear" w:color="auto" w:fill="FFFFFF"/>
            <w:vAlign w:val="center"/>
          </w:tcPr>
          <w:p w14:paraId="7F57669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公开06表</w:t>
            </w:r>
          </w:p>
        </w:tc>
      </w:tr>
      <w:tr w14:paraId="08D7416C">
        <w:tblPrEx>
          <w:tblCellMar>
            <w:top w:w="15" w:type="dxa"/>
            <w:left w:w="15" w:type="dxa"/>
            <w:bottom w:w="15" w:type="dxa"/>
            <w:right w:w="15" w:type="dxa"/>
          </w:tblCellMar>
        </w:tblPrEx>
        <w:trPr>
          <w:trHeight w:val="266" w:hRule="atLeast"/>
          <w:jc w:val="center"/>
        </w:trPr>
        <w:tc>
          <w:tcPr>
            <w:tcW w:w="663" w:type="dxa"/>
            <w:shd w:val="clear" w:color="auto" w:fill="auto"/>
            <w:vAlign w:val="center"/>
          </w:tcPr>
          <w:p w14:paraId="2CB3C2F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部门：</w:t>
            </w:r>
          </w:p>
        </w:tc>
        <w:tc>
          <w:tcPr>
            <w:tcW w:w="3165" w:type="dxa"/>
            <w:gridSpan w:val="2"/>
            <w:shd w:val="clear" w:color="auto" w:fill="auto"/>
            <w:vAlign w:val="center"/>
          </w:tcPr>
          <w:p w14:paraId="10606B8D">
            <w:pPr>
              <w:jc w:val="left"/>
              <w:rPr>
                <w:rFonts w:ascii="宋体" w:hAnsi="宋体" w:eastAsia="宋体" w:cs="宋体"/>
                <w:color w:val="000000"/>
                <w:sz w:val="20"/>
                <w:szCs w:val="20"/>
              </w:rPr>
            </w:pPr>
            <w:r>
              <w:rPr>
                <w:rFonts w:hint="eastAsia" w:ascii="宋体" w:hAnsi="宋体" w:eastAsia="宋体" w:cs="宋体"/>
                <w:color w:val="000000"/>
                <w:kern w:val="0"/>
                <w:sz w:val="20"/>
                <w:szCs w:val="20"/>
                <w:lang w:eastAsia="zh-CN" w:bidi="ar"/>
              </w:rPr>
              <w:t>河北省怀来县供销合作社联合社</w:t>
            </w:r>
          </w:p>
        </w:tc>
        <w:tc>
          <w:tcPr>
            <w:tcW w:w="630" w:type="dxa"/>
            <w:shd w:val="clear" w:color="auto" w:fill="auto"/>
            <w:vAlign w:val="center"/>
          </w:tcPr>
          <w:p w14:paraId="27FF0231">
            <w:pPr>
              <w:rPr>
                <w:rFonts w:ascii="宋体" w:hAnsi="宋体" w:eastAsia="宋体" w:cs="宋体"/>
                <w:color w:val="000000"/>
                <w:sz w:val="20"/>
                <w:szCs w:val="20"/>
              </w:rPr>
            </w:pPr>
          </w:p>
        </w:tc>
        <w:tc>
          <w:tcPr>
            <w:tcW w:w="1694" w:type="dxa"/>
            <w:shd w:val="clear" w:color="auto" w:fill="auto"/>
            <w:vAlign w:val="center"/>
          </w:tcPr>
          <w:p w14:paraId="596234E2">
            <w:pPr>
              <w:ind w:firstLine="600" w:firstLineChars="300"/>
              <w:rPr>
                <w:rFonts w:ascii="宋体" w:hAnsi="宋体" w:eastAsia="宋体" w:cs="宋体"/>
                <w:color w:val="000000"/>
                <w:sz w:val="20"/>
                <w:szCs w:val="20"/>
              </w:rPr>
            </w:pPr>
            <w:r>
              <w:rPr>
                <w:rFonts w:hint="eastAsia" w:ascii="宋体" w:hAnsi="宋体" w:eastAsia="宋体" w:cs="宋体"/>
                <w:color w:val="000000"/>
                <w:sz w:val="20"/>
                <w:szCs w:val="20"/>
              </w:rPr>
              <w:t>2023年度</w:t>
            </w:r>
          </w:p>
        </w:tc>
        <w:tc>
          <w:tcPr>
            <w:tcW w:w="721" w:type="dxa"/>
            <w:shd w:val="clear" w:color="auto" w:fill="auto"/>
            <w:vAlign w:val="center"/>
          </w:tcPr>
          <w:p w14:paraId="674C9A8A">
            <w:pPr>
              <w:rPr>
                <w:rFonts w:ascii="宋体" w:hAnsi="宋体" w:eastAsia="宋体" w:cs="宋体"/>
                <w:color w:val="000000"/>
                <w:sz w:val="20"/>
                <w:szCs w:val="20"/>
              </w:rPr>
            </w:pPr>
          </w:p>
        </w:tc>
        <w:tc>
          <w:tcPr>
            <w:tcW w:w="615" w:type="dxa"/>
            <w:shd w:val="clear" w:color="auto" w:fill="auto"/>
            <w:vAlign w:val="center"/>
          </w:tcPr>
          <w:p w14:paraId="36B4EC3F">
            <w:pPr>
              <w:rPr>
                <w:rFonts w:ascii="宋体" w:hAnsi="宋体" w:eastAsia="宋体" w:cs="宋体"/>
                <w:color w:val="000000"/>
                <w:sz w:val="20"/>
                <w:szCs w:val="20"/>
              </w:rPr>
            </w:pPr>
          </w:p>
        </w:tc>
        <w:tc>
          <w:tcPr>
            <w:tcW w:w="3272" w:type="dxa"/>
            <w:gridSpan w:val="2"/>
            <w:shd w:val="clear" w:color="auto" w:fill="auto"/>
            <w:vAlign w:val="center"/>
          </w:tcPr>
          <w:p w14:paraId="3A84553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单位：万元</w:t>
            </w:r>
          </w:p>
        </w:tc>
      </w:tr>
      <w:tr w14:paraId="02452A2A">
        <w:tblPrEx>
          <w:tblCellMar>
            <w:top w:w="15" w:type="dxa"/>
            <w:left w:w="15" w:type="dxa"/>
            <w:bottom w:w="15" w:type="dxa"/>
            <w:right w:w="15" w:type="dxa"/>
          </w:tblCellMar>
        </w:tblPrEx>
        <w:trPr>
          <w:trHeight w:val="629"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BC9F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科目代码</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1F72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科目名称</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642B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决算数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1633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科目代码</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64DA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科目名称</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F7D9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决算数</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296D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科目代码</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31BB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科目名称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74F9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决算数</w:t>
            </w:r>
          </w:p>
        </w:tc>
      </w:tr>
      <w:tr w14:paraId="423C7385">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4247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4825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工资福利支出</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186F9">
            <w:pPr>
              <w:jc w:val="righ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257.14</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66AC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4DBF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商品和服务支出</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5674A">
            <w:pPr>
              <w:jc w:val="righ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17.04</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82A0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307</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3A53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债务利息及费用支出</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E3BEE">
            <w:pPr>
              <w:rPr>
                <w:rFonts w:ascii="宋体" w:hAnsi="宋体" w:eastAsia="宋体" w:cs="宋体"/>
                <w:color w:val="000000"/>
                <w:sz w:val="20"/>
                <w:szCs w:val="20"/>
              </w:rPr>
            </w:pPr>
          </w:p>
        </w:tc>
      </w:tr>
      <w:tr w14:paraId="520E79B1">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1068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30101</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306D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基本工资</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15316">
            <w:pPr>
              <w:jc w:val="righ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67.93</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B614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30201</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E8FE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办公费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27844">
            <w:pPr>
              <w:jc w:val="righ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1.12</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9875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30701</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1C1A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国内债务付息</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A6D6E">
            <w:pPr>
              <w:rPr>
                <w:rFonts w:ascii="宋体" w:hAnsi="宋体" w:eastAsia="宋体" w:cs="宋体"/>
                <w:color w:val="000000"/>
                <w:sz w:val="20"/>
                <w:szCs w:val="20"/>
              </w:rPr>
            </w:pPr>
          </w:p>
        </w:tc>
      </w:tr>
      <w:tr w14:paraId="378EC61E">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CEA4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30102</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8CEE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津贴补贴</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C138C">
            <w:pPr>
              <w:jc w:val="righ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44.81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2699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30202</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AC98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印刷费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C69C8">
            <w:pPr>
              <w:jc w:val="right"/>
              <w:rPr>
                <w:rFonts w:ascii="宋体" w:hAnsi="宋体" w:eastAsia="宋体" w:cs="宋体"/>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0BFD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30702</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F1D4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国外债务付息</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37F23">
            <w:pPr>
              <w:rPr>
                <w:rFonts w:ascii="宋体" w:hAnsi="宋体" w:eastAsia="宋体" w:cs="宋体"/>
                <w:color w:val="000000"/>
                <w:sz w:val="20"/>
                <w:szCs w:val="20"/>
              </w:rPr>
            </w:pPr>
          </w:p>
        </w:tc>
      </w:tr>
      <w:tr w14:paraId="63AC4E19">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D9E4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30103</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9BA3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奖金</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6878D">
            <w:pPr>
              <w:jc w:val="righ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35.02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8373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30203</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F007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咨询费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E6C12">
            <w:pPr>
              <w:jc w:val="right"/>
              <w:rPr>
                <w:rFonts w:ascii="宋体" w:hAnsi="宋体" w:eastAsia="宋体" w:cs="宋体"/>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7445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1012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资本性支出</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A7EBF">
            <w:pPr>
              <w:rPr>
                <w:rFonts w:ascii="宋体" w:hAnsi="宋体" w:eastAsia="宋体" w:cs="宋体"/>
                <w:color w:val="000000"/>
                <w:sz w:val="20"/>
                <w:szCs w:val="20"/>
              </w:rPr>
            </w:pPr>
          </w:p>
        </w:tc>
      </w:tr>
      <w:tr w14:paraId="7BFF0B16">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1102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30106</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DAC5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伙食补助费</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D7801">
            <w:pPr>
              <w:jc w:val="right"/>
              <w:rPr>
                <w:rFonts w:ascii="宋体" w:hAnsi="宋体" w:eastAsia="宋体" w:cs="宋体"/>
                <w:color w:val="000000"/>
                <w:sz w:val="20"/>
                <w:szCs w:val="20"/>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FB95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30204</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B518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手续费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67D5B">
            <w:pPr>
              <w:jc w:val="right"/>
              <w:rPr>
                <w:rFonts w:ascii="宋体" w:hAnsi="宋体" w:eastAsia="宋体" w:cs="宋体"/>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67EE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31001</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9BBA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房屋建筑物购建</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4EA57">
            <w:pPr>
              <w:rPr>
                <w:rFonts w:ascii="宋体" w:hAnsi="宋体" w:eastAsia="宋体" w:cs="宋体"/>
                <w:color w:val="000000"/>
                <w:sz w:val="20"/>
                <w:szCs w:val="20"/>
              </w:rPr>
            </w:pPr>
          </w:p>
        </w:tc>
      </w:tr>
      <w:tr w14:paraId="40B80822">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B3FB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30107</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8E49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绩效工资</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C3D04">
            <w:pPr>
              <w:jc w:val="righ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8.34</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F457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30205</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D69B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水费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A7189">
            <w:pPr>
              <w:jc w:val="right"/>
              <w:rPr>
                <w:rFonts w:ascii="宋体" w:hAnsi="宋体" w:eastAsia="宋体" w:cs="宋体"/>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926E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31002</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1E98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办公设备购置</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46358">
            <w:pPr>
              <w:rPr>
                <w:rFonts w:ascii="宋体" w:hAnsi="宋体" w:eastAsia="宋体" w:cs="宋体"/>
                <w:color w:val="000000"/>
                <w:sz w:val="20"/>
                <w:szCs w:val="20"/>
              </w:rPr>
            </w:pPr>
          </w:p>
        </w:tc>
      </w:tr>
      <w:tr w14:paraId="38F2D836">
        <w:tblPrEx>
          <w:tblCellMar>
            <w:top w:w="15" w:type="dxa"/>
            <w:left w:w="15" w:type="dxa"/>
            <w:bottom w:w="15" w:type="dxa"/>
            <w:right w:w="15" w:type="dxa"/>
          </w:tblCellMar>
        </w:tblPrEx>
        <w:trPr>
          <w:trHeight w:val="294"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CBA7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30108</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7D17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w:t>
            </w:r>
            <w:r>
              <w:rPr>
                <w:rFonts w:hint="eastAsia" w:ascii="宋体" w:hAnsi="宋体" w:eastAsia="宋体" w:cs="宋体"/>
                <w:color w:val="000000"/>
                <w:kern w:val="0"/>
                <w:sz w:val="15"/>
                <w:szCs w:val="15"/>
                <w:lang w:bidi="ar"/>
              </w:rPr>
              <w:t>机关事业单位基本养老保险缴费</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20901">
            <w:pPr>
              <w:jc w:val="righ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21.26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ED4C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30206</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B6EF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电费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33779">
            <w:pPr>
              <w:jc w:val="righ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0.35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1ABC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31003</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3A78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专用设备购置</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7F347">
            <w:pPr>
              <w:rPr>
                <w:rFonts w:ascii="宋体" w:hAnsi="宋体" w:eastAsia="宋体" w:cs="宋体"/>
                <w:color w:val="000000"/>
                <w:sz w:val="20"/>
                <w:szCs w:val="20"/>
              </w:rPr>
            </w:pPr>
          </w:p>
        </w:tc>
      </w:tr>
      <w:tr w14:paraId="3C221E91">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1969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30109</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E91C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职业年金缴费</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7BB57">
            <w:pPr>
              <w:jc w:val="right"/>
              <w:rPr>
                <w:rFonts w:ascii="宋体" w:hAnsi="宋体" w:eastAsia="宋体" w:cs="宋体"/>
                <w:color w:val="000000"/>
                <w:sz w:val="20"/>
                <w:szCs w:val="20"/>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4E07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30207</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4A8D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邮电费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3EEF8">
            <w:pPr>
              <w:jc w:val="righ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5.00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55F8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31005</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618D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基础设施建设</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4A2D2">
            <w:pPr>
              <w:rPr>
                <w:rFonts w:ascii="宋体" w:hAnsi="宋体" w:eastAsia="宋体" w:cs="宋体"/>
                <w:color w:val="000000"/>
                <w:sz w:val="20"/>
                <w:szCs w:val="20"/>
              </w:rPr>
            </w:pPr>
          </w:p>
        </w:tc>
      </w:tr>
      <w:tr w14:paraId="15673CC0">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A819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30110</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678E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职工基本医疗保险缴费</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079A1">
            <w:pPr>
              <w:jc w:val="righ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9.51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8DF3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30208</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843D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取暖费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D2AD2">
            <w:pPr>
              <w:jc w:val="righ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1.28</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DE21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31006</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8111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大型修缮</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072C0">
            <w:pPr>
              <w:rPr>
                <w:rFonts w:ascii="宋体" w:hAnsi="宋体" w:eastAsia="宋体" w:cs="宋体"/>
                <w:color w:val="000000"/>
                <w:sz w:val="20"/>
                <w:szCs w:val="20"/>
              </w:rPr>
            </w:pPr>
          </w:p>
        </w:tc>
      </w:tr>
      <w:tr w14:paraId="7EE54319">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1CCB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30111</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8DE3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公务员医疗补助缴费</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0149B">
            <w:pPr>
              <w:jc w:val="right"/>
              <w:rPr>
                <w:rFonts w:ascii="宋体" w:hAnsi="宋体" w:eastAsia="宋体" w:cs="宋体"/>
                <w:color w:val="000000"/>
                <w:sz w:val="20"/>
                <w:szCs w:val="20"/>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DCEE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30209</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EE45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物业管理费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E858E">
            <w:pPr>
              <w:jc w:val="right"/>
              <w:rPr>
                <w:rFonts w:ascii="宋体" w:hAnsi="宋体" w:eastAsia="宋体" w:cs="宋体"/>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7320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31007</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F762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信息网络及软件购置更新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C6ED6">
            <w:pPr>
              <w:rPr>
                <w:rFonts w:ascii="宋体" w:hAnsi="宋体" w:eastAsia="宋体" w:cs="宋体"/>
                <w:color w:val="000000"/>
                <w:sz w:val="20"/>
                <w:szCs w:val="20"/>
              </w:rPr>
            </w:pPr>
          </w:p>
        </w:tc>
      </w:tr>
      <w:tr w14:paraId="000B610F">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D6D5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30112</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BF21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其他社会保障缴费</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44968">
            <w:pPr>
              <w:jc w:val="righ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1.05</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9479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30211</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EC9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差旅费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D526D">
            <w:pPr>
              <w:jc w:val="righ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1.02</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12A6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31008</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5BB4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物资储备</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FF49E">
            <w:pPr>
              <w:rPr>
                <w:rFonts w:ascii="宋体" w:hAnsi="宋体" w:eastAsia="宋体" w:cs="宋体"/>
                <w:color w:val="000000"/>
                <w:sz w:val="20"/>
                <w:szCs w:val="20"/>
              </w:rPr>
            </w:pPr>
          </w:p>
        </w:tc>
      </w:tr>
      <w:tr w14:paraId="1F4D9E60">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D844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30113</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239A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住房公积金</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D5452">
            <w:pPr>
              <w:jc w:val="righ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15.88</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5E4A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30212</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DD64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16"/>
                <w:szCs w:val="16"/>
                <w:lang w:bidi="ar"/>
              </w:rPr>
              <w:t xml:space="preserve">  因公出国（境）费用</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73927">
            <w:pPr>
              <w:jc w:val="right"/>
              <w:rPr>
                <w:rFonts w:ascii="宋体" w:hAnsi="宋体" w:eastAsia="宋体" w:cs="宋体"/>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6203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31009</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5EC7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土地补偿</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BE401">
            <w:pPr>
              <w:rPr>
                <w:rFonts w:ascii="宋体" w:hAnsi="宋体" w:eastAsia="宋体" w:cs="宋体"/>
                <w:color w:val="000000"/>
                <w:sz w:val="20"/>
                <w:szCs w:val="20"/>
              </w:rPr>
            </w:pPr>
          </w:p>
        </w:tc>
      </w:tr>
      <w:tr w14:paraId="43579D23">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B5FF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30114</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6D40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医疗费</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C4276">
            <w:pPr>
              <w:jc w:val="right"/>
              <w:rPr>
                <w:rFonts w:ascii="宋体" w:hAnsi="宋体" w:eastAsia="宋体" w:cs="宋体"/>
                <w:color w:val="000000"/>
                <w:sz w:val="20"/>
                <w:szCs w:val="20"/>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9B0D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30213</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061F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维修（护）费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EE711">
            <w:pPr>
              <w:jc w:val="right"/>
              <w:rPr>
                <w:rFonts w:ascii="宋体" w:hAnsi="宋体" w:eastAsia="宋体" w:cs="宋体"/>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07FF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31010</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C727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安置补助</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7F563">
            <w:pPr>
              <w:rPr>
                <w:rFonts w:ascii="宋体" w:hAnsi="宋体" w:eastAsia="宋体" w:cs="宋体"/>
                <w:color w:val="000000"/>
                <w:sz w:val="20"/>
                <w:szCs w:val="20"/>
              </w:rPr>
            </w:pPr>
          </w:p>
        </w:tc>
      </w:tr>
      <w:tr w14:paraId="1DAEF473">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653F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30199</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1B51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其他工资福利支出</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C986">
            <w:pPr>
              <w:jc w:val="righ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53.33</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1313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30214</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5CA1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租赁费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7FD10">
            <w:pPr>
              <w:jc w:val="right"/>
              <w:rPr>
                <w:rFonts w:ascii="宋体" w:hAnsi="宋体" w:eastAsia="宋体" w:cs="宋体"/>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4968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31011</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F4D0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地上附着物和青苗补偿</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3DBC8">
            <w:pPr>
              <w:rPr>
                <w:rFonts w:ascii="宋体" w:hAnsi="宋体" w:eastAsia="宋体" w:cs="宋体"/>
                <w:color w:val="000000"/>
                <w:sz w:val="20"/>
                <w:szCs w:val="20"/>
              </w:rPr>
            </w:pPr>
          </w:p>
        </w:tc>
      </w:tr>
      <w:tr w14:paraId="41051738">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E2D9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470B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对个人和家庭的补助</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39735">
            <w:pPr>
              <w:jc w:val="righ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81.95</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0167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30215</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3829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会议费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CE12C">
            <w:pPr>
              <w:jc w:val="right"/>
              <w:rPr>
                <w:rFonts w:ascii="宋体" w:hAnsi="宋体" w:eastAsia="宋体" w:cs="宋体"/>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3C50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31012</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6F39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拆迁补偿</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0EA09">
            <w:pPr>
              <w:rPr>
                <w:rFonts w:ascii="宋体" w:hAnsi="宋体" w:eastAsia="宋体" w:cs="宋体"/>
                <w:color w:val="000000"/>
                <w:sz w:val="20"/>
                <w:szCs w:val="20"/>
              </w:rPr>
            </w:pPr>
          </w:p>
        </w:tc>
      </w:tr>
      <w:tr w14:paraId="5620E683">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6C2F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30301</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470B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离休费</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8A204">
            <w:pPr>
              <w:jc w:val="right"/>
              <w:rPr>
                <w:rFonts w:ascii="宋体" w:hAnsi="宋体" w:eastAsia="宋体" w:cs="宋体"/>
                <w:color w:val="000000"/>
                <w:sz w:val="20"/>
                <w:szCs w:val="20"/>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5279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30216</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5865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培训费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57987">
            <w:pPr>
              <w:jc w:val="right"/>
              <w:rPr>
                <w:rFonts w:ascii="宋体" w:hAnsi="宋体" w:eastAsia="宋体" w:cs="宋体"/>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12CB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31013</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14ED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公务用车购置</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B3C23">
            <w:pPr>
              <w:rPr>
                <w:rFonts w:ascii="宋体" w:hAnsi="宋体" w:eastAsia="宋体" w:cs="宋体"/>
                <w:color w:val="000000"/>
                <w:sz w:val="20"/>
                <w:szCs w:val="20"/>
              </w:rPr>
            </w:pPr>
          </w:p>
        </w:tc>
      </w:tr>
      <w:tr w14:paraId="3435720C">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CA11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30302</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2E48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退休费</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32327">
            <w:pPr>
              <w:jc w:val="righ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81.95</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F8FD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30217</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34CB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公务接待费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E9C27">
            <w:pPr>
              <w:jc w:val="righ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1.11</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3039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31019</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9C30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其他交通工具购置</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1C403">
            <w:pPr>
              <w:rPr>
                <w:rFonts w:ascii="宋体" w:hAnsi="宋体" w:eastAsia="宋体" w:cs="宋体"/>
                <w:color w:val="000000"/>
                <w:sz w:val="20"/>
                <w:szCs w:val="20"/>
              </w:rPr>
            </w:pPr>
          </w:p>
        </w:tc>
      </w:tr>
      <w:tr w14:paraId="29799CFD">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3756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30303</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A563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退职（役）费</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EED70">
            <w:pPr>
              <w:jc w:val="right"/>
              <w:rPr>
                <w:rFonts w:ascii="宋体" w:hAnsi="宋体" w:eastAsia="宋体" w:cs="宋体"/>
                <w:color w:val="000000"/>
                <w:sz w:val="20"/>
                <w:szCs w:val="20"/>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132C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30218</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BEF9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专用材料费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7C41E">
            <w:pPr>
              <w:jc w:val="right"/>
              <w:rPr>
                <w:rFonts w:ascii="宋体" w:hAnsi="宋体" w:eastAsia="宋体" w:cs="宋体"/>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1220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31021</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C9BC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文物和陈列品购置</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40C5F">
            <w:pPr>
              <w:rPr>
                <w:rFonts w:ascii="宋体" w:hAnsi="宋体" w:eastAsia="宋体" w:cs="宋体"/>
                <w:color w:val="000000"/>
                <w:sz w:val="20"/>
                <w:szCs w:val="20"/>
              </w:rPr>
            </w:pPr>
          </w:p>
        </w:tc>
      </w:tr>
      <w:tr w14:paraId="3A20B193">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3AA2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30304</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6A17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抚恤金</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27D06">
            <w:pPr>
              <w:jc w:val="right"/>
              <w:rPr>
                <w:rFonts w:ascii="宋体" w:hAnsi="宋体" w:eastAsia="宋体" w:cs="宋体"/>
                <w:color w:val="000000"/>
                <w:sz w:val="20"/>
                <w:szCs w:val="20"/>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2BF9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30224</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2484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被装购置费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BCAAA">
            <w:pPr>
              <w:jc w:val="right"/>
              <w:rPr>
                <w:rFonts w:ascii="宋体" w:hAnsi="宋体" w:eastAsia="宋体" w:cs="宋体"/>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9BDE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31022</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D95D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无形资产购置</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B3FA2">
            <w:pPr>
              <w:rPr>
                <w:rFonts w:ascii="宋体" w:hAnsi="宋体" w:eastAsia="宋体" w:cs="宋体"/>
                <w:color w:val="000000"/>
                <w:sz w:val="20"/>
                <w:szCs w:val="20"/>
              </w:rPr>
            </w:pPr>
          </w:p>
        </w:tc>
      </w:tr>
      <w:tr w14:paraId="26712602">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C101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30305</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F0FF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生活补助</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7E686">
            <w:pPr>
              <w:jc w:val="right"/>
              <w:rPr>
                <w:rFonts w:ascii="宋体" w:hAnsi="宋体" w:eastAsia="宋体" w:cs="宋体"/>
                <w:color w:val="000000"/>
                <w:sz w:val="20"/>
                <w:szCs w:val="20"/>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37C4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30225</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8B75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专用燃料费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07112">
            <w:pPr>
              <w:jc w:val="right"/>
              <w:rPr>
                <w:rFonts w:ascii="宋体" w:hAnsi="宋体" w:eastAsia="宋体" w:cs="宋体"/>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59BA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31099</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D908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其他资本性支出</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FD0DD">
            <w:pPr>
              <w:rPr>
                <w:rFonts w:ascii="宋体" w:hAnsi="宋体" w:eastAsia="宋体" w:cs="宋体"/>
                <w:color w:val="000000"/>
                <w:sz w:val="20"/>
                <w:szCs w:val="20"/>
              </w:rPr>
            </w:pPr>
          </w:p>
        </w:tc>
      </w:tr>
      <w:tr w14:paraId="51893BA8">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2273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30306</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97D7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救济费</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548D9">
            <w:pPr>
              <w:jc w:val="right"/>
              <w:rPr>
                <w:rFonts w:ascii="宋体" w:hAnsi="宋体" w:eastAsia="宋体" w:cs="宋体"/>
                <w:color w:val="000000"/>
                <w:sz w:val="20"/>
                <w:szCs w:val="20"/>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E63A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30226</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65E6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劳务费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1E98D">
            <w:pPr>
              <w:jc w:val="right"/>
              <w:rPr>
                <w:rFonts w:ascii="宋体" w:hAnsi="宋体" w:eastAsia="宋体" w:cs="宋体"/>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89E1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399</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1E85B">
            <w:pPr>
              <w:widowControl/>
              <w:ind w:left="214" w:leftChars="102"/>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其他支出</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69812">
            <w:pPr>
              <w:rPr>
                <w:rFonts w:ascii="宋体" w:hAnsi="宋体" w:eastAsia="宋体" w:cs="宋体"/>
                <w:color w:val="000000"/>
                <w:sz w:val="20"/>
                <w:szCs w:val="20"/>
              </w:rPr>
            </w:pPr>
          </w:p>
        </w:tc>
      </w:tr>
      <w:tr w14:paraId="60F214BD">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4F03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30307</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41D1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医疗费补助</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7735C">
            <w:pPr>
              <w:jc w:val="right"/>
              <w:rPr>
                <w:rFonts w:ascii="宋体" w:hAnsi="宋体" w:eastAsia="宋体" w:cs="宋体"/>
                <w:color w:val="000000"/>
                <w:sz w:val="20"/>
                <w:szCs w:val="20"/>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BE55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30227</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E6E7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委托业务费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C7329">
            <w:pPr>
              <w:jc w:val="right"/>
              <w:rPr>
                <w:rFonts w:ascii="宋体" w:hAnsi="宋体" w:eastAsia="宋体" w:cs="宋体"/>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32A7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39907</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7595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国家赔偿费用支出</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14E5A">
            <w:pPr>
              <w:rPr>
                <w:rFonts w:ascii="宋体" w:hAnsi="宋体" w:eastAsia="宋体" w:cs="宋体"/>
                <w:color w:val="000000"/>
                <w:sz w:val="20"/>
                <w:szCs w:val="20"/>
              </w:rPr>
            </w:pPr>
          </w:p>
        </w:tc>
      </w:tr>
      <w:tr w14:paraId="3C94D3A6">
        <w:tblPrEx>
          <w:tblCellMar>
            <w:top w:w="15" w:type="dxa"/>
            <w:left w:w="15" w:type="dxa"/>
            <w:bottom w:w="15" w:type="dxa"/>
            <w:right w:w="15" w:type="dxa"/>
          </w:tblCellMar>
        </w:tblPrEx>
        <w:trPr>
          <w:trHeight w:val="462"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3D94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30308</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EECC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助学金</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DC04B">
            <w:pPr>
              <w:jc w:val="right"/>
              <w:rPr>
                <w:rFonts w:ascii="宋体" w:hAnsi="宋体" w:eastAsia="宋体" w:cs="宋体"/>
                <w:color w:val="000000"/>
                <w:sz w:val="20"/>
                <w:szCs w:val="20"/>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01E1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30228</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C0C8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工会经费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CDF9A">
            <w:pPr>
              <w:jc w:val="right"/>
              <w:rPr>
                <w:rFonts w:ascii="宋体" w:hAnsi="宋体" w:eastAsia="宋体" w:cs="宋体"/>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06B1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39908</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8D59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对民间非营利组织和群众性自治组织补贴</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CB580">
            <w:pPr>
              <w:rPr>
                <w:rFonts w:ascii="宋体" w:hAnsi="宋体" w:eastAsia="宋体" w:cs="宋体"/>
                <w:color w:val="000000"/>
                <w:sz w:val="20"/>
                <w:szCs w:val="20"/>
              </w:rPr>
            </w:pPr>
          </w:p>
        </w:tc>
      </w:tr>
      <w:tr w14:paraId="7F0A781F">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D052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30309</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0D2A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奖励金</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8D6FA">
            <w:pPr>
              <w:jc w:val="right"/>
              <w:rPr>
                <w:rFonts w:ascii="宋体" w:hAnsi="宋体" w:eastAsia="宋体" w:cs="宋体"/>
                <w:color w:val="000000"/>
                <w:sz w:val="20"/>
                <w:szCs w:val="20"/>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8C25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30229</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44C7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福利费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7C6C5">
            <w:pPr>
              <w:jc w:val="right"/>
              <w:rPr>
                <w:rFonts w:ascii="宋体" w:hAnsi="宋体" w:eastAsia="宋体" w:cs="宋体"/>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FAFA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39909</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757D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经常性赠与</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80ADC">
            <w:pPr>
              <w:rPr>
                <w:rFonts w:ascii="宋体" w:hAnsi="宋体" w:eastAsia="宋体" w:cs="宋体"/>
                <w:color w:val="000000"/>
                <w:sz w:val="20"/>
                <w:szCs w:val="20"/>
              </w:rPr>
            </w:pPr>
          </w:p>
        </w:tc>
      </w:tr>
      <w:tr w14:paraId="48883F7E">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5B83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30310</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7D78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个人农业生产补贴</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2FA55">
            <w:pPr>
              <w:jc w:val="right"/>
              <w:rPr>
                <w:rFonts w:ascii="宋体" w:hAnsi="宋体" w:eastAsia="宋体" w:cs="宋体"/>
                <w:color w:val="000000"/>
                <w:sz w:val="20"/>
                <w:szCs w:val="20"/>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5D14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30231</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30CB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w:t>
            </w:r>
            <w:r>
              <w:rPr>
                <w:rFonts w:hint="eastAsia" w:ascii="宋体" w:hAnsi="宋体" w:eastAsia="宋体" w:cs="宋体"/>
                <w:color w:val="000000"/>
                <w:kern w:val="0"/>
                <w:sz w:val="16"/>
                <w:szCs w:val="16"/>
                <w:lang w:bidi="ar"/>
              </w:rPr>
              <w:t xml:space="preserve"> 公务用车运行维护费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313FB">
            <w:pPr>
              <w:jc w:val="right"/>
              <w:rPr>
                <w:rFonts w:ascii="宋体" w:hAnsi="宋体" w:eastAsia="宋体" w:cs="宋体"/>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47F9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39910</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EA3C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资本性赠与</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6F80E">
            <w:pPr>
              <w:rPr>
                <w:rFonts w:ascii="宋体" w:hAnsi="宋体" w:eastAsia="宋体" w:cs="宋体"/>
                <w:color w:val="000000"/>
                <w:sz w:val="20"/>
                <w:szCs w:val="20"/>
              </w:rPr>
            </w:pPr>
          </w:p>
        </w:tc>
      </w:tr>
      <w:tr w14:paraId="241CCE2E">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3AF8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30311</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50D8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代缴社会保险费</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9F77B">
            <w:pPr>
              <w:jc w:val="right"/>
              <w:rPr>
                <w:rFonts w:ascii="宋体" w:hAnsi="宋体" w:eastAsia="宋体" w:cs="宋体"/>
                <w:color w:val="000000"/>
                <w:sz w:val="20"/>
                <w:szCs w:val="20"/>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8A02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30239</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22D7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其他交通费用</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02AA6">
            <w:pPr>
              <w:jc w:val="righ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6.91</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E9E2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39999</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2358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其他支出</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15BC1">
            <w:pPr>
              <w:rPr>
                <w:rFonts w:ascii="宋体" w:hAnsi="宋体" w:eastAsia="宋体" w:cs="宋体"/>
                <w:color w:val="000000"/>
                <w:sz w:val="20"/>
                <w:szCs w:val="20"/>
              </w:rPr>
            </w:pPr>
          </w:p>
        </w:tc>
      </w:tr>
      <w:tr w14:paraId="603C76B9">
        <w:tblPrEx>
          <w:tblCellMar>
            <w:top w:w="15" w:type="dxa"/>
            <w:left w:w="15" w:type="dxa"/>
            <w:bottom w:w="15" w:type="dxa"/>
            <w:right w:w="15" w:type="dxa"/>
          </w:tblCellMar>
        </w:tblPrEx>
        <w:trPr>
          <w:trHeight w:val="29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C836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30399</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3E05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其他对个人和家庭的补助</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9F414">
            <w:pPr>
              <w:jc w:val="right"/>
              <w:rPr>
                <w:rFonts w:ascii="宋体" w:hAnsi="宋体" w:eastAsia="宋体" w:cs="宋体"/>
                <w:color w:val="000000"/>
                <w:sz w:val="20"/>
                <w:szCs w:val="20"/>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1D13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30240</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A820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税金及附加费用</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A1A87">
            <w:pPr>
              <w:jc w:val="right"/>
              <w:rPr>
                <w:rFonts w:ascii="宋体" w:hAnsi="宋体" w:eastAsia="宋体" w:cs="宋体"/>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9D5C7">
            <w:pPr>
              <w:rPr>
                <w:rFonts w:ascii="宋体" w:hAnsi="宋体" w:eastAsia="宋体" w:cs="宋体"/>
                <w:color w:val="000000"/>
                <w:sz w:val="18"/>
                <w:szCs w:val="18"/>
              </w:rPr>
            </w:pP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B342F">
            <w:pPr>
              <w:rPr>
                <w:rFonts w:ascii="宋体" w:hAnsi="宋体" w:eastAsia="宋体" w:cs="宋体"/>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5689A">
            <w:pPr>
              <w:rPr>
                <w:rFonts w:ascii="宋体" w:hAnsi="宋体" w:eastAsia="宋体" w:cs="宋体"/>
                <w:color w:val="000000"/>
                <w:sz w:val="20"/>
                <w:szCs w:val="20"/>
              </w:rPr>
            </w:pPr>
          </w:p>
        </w:tc>
      </w:tr>
      <w:tr w14:paraId="425F342B">
        <w:tblPrEx>
          <w:tblCellMar>
            <w:top w:w="15" w:type="dxa"/>
            <w:left w:w="15" w:type="dxa"/>
            <w:bottom w:w="15" w:type="dxa"/>
            <w:right w:w="15" w:type="dxa"/>
          </w:tblCellMar>
        </w:tblPrEx>
        <w:trPr>
          <w:trHeight w:val="23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0011D">
            <w:pPr>
              <w:rPr>
                <w:rFonts w:ascii="宋体" w:hAnsi="宋体" w:eastAsia="宋体" w:cs="宋体"/>
                <w:color w:val="000000"/>
                <w:sz w:val="20"/>
                <w:szCs w:val="20"/>
              </w:rPr>
            </w:pP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83A07">
            <w:pPr>
              <w:rPr>
                <w:rFonts w:ascii="宋体" w:hAnsi="宋体" w:eastAsia="宋体" w:cs="宋体"/>
                <w:color w:val="000000"/>
                <w:sz w:val="20"/>
                <w:szCs w:val="20"/>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4DED8">
            <w:pPr>
              <w:jc w:val="right"/>
              <w:rPr>
                <w:rFonts w:ascii="宋体" w:hAnsi="宋体" w:eastAsia="宋体" w:cs="宋体"/>
                <w:color w:val="000000"/>
                <w:sz w:val="20"/>
                <w:szCs w:val="20"/>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F331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30299</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5C87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w:t>
            </w:r>
            <w:r>
              <w:rPr>
                <w:rFonts w:hint="eastAsia" w:ascii="宋体" w:hAnsi="宋体" w:eastAsia="宋体" w:cs="宋体"/>
                <w:color w:val="000000"/>
                <w:kern w:val="0"/>
                <w:sz w:val="16"/>
                <w:szCs w:val="16"/>
                <w:lang w:bidi="ar"/>
              </w:rPr>
              <w:t xml:space="preserve"> 其他商品和服务支出</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04AF3">
            <w:pPr>
              <w:jc w:val="righ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0.24</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2CE2A">
            <w:pPr>
              <w:rPr>
                <w:rFonts w:ascii="宋体" w:hAnsi="宋体" w:eastAsia="宋体" w:cs="宋体"/>
                <w:color w:val="000000"/>
                <w:sz w:val="18"/>
                <w:szCs w:val="18"/>
              </w:rPr>
            </w:pP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739CD">
            <w:pPr>
              <w:rPr>
                <w:rFonts w:ascii="宋体" w:hAnsi="宋体" w:eastAsia="宋体" w:cs="宋体"/>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48B48">
            <w:pPr>
              <w:jc w:val="right"/>
              <w:rPr>
                <w:rFonts w:ascii="宋体" w:hAnsi="宋体" w:eastAsia="宋体" w:cs="宋体"/>
                <w:color w:val="000000"/>
                <w:sz w:val="20"/>
                <w:szCs w:val="20"/>
              </w:rPr>
            </w:pPr>
          </w:p>
        </w:tc>
      </w:tr>
      <w:tr w14:paraId="7F0B353B">
        <w:tblPrEx>
          <w:tblCellMar>
            <w:top w:w="15" w:type="dxa"/>
            <w:left w:w="15" w:type="dxa"/>
            <w:bottom w:w="15" w:type="dxa"/>
            <w:right w:w="15" w:type="dxa"/>
          </w:tblCellMar>
        </w:tblPrEx>
        <w:trPr>
          <w:trHeight w:val="343" w:hRule="atLeast"/>
          <w:jc w:val="center"/>
        </w:trPr>
        <w:tc>
          <w:tcPr>
            <w:tcW w:w="31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70F9E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人员经费合计</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0860D">
            <w:pPr>
              <w:jc w:val="righ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339.09</w:t>
            </w:r>
          </w:p>
        </w:tc>
        <w:tc>
          <w:tcPr>
            <w:tcW w:w="62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CC690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公用经费合计</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FC5D0">
            <w:pPr>
              <w:jc w:val="righ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17.04</w:t>
            </w:r>
          </w:p>
        </w:tc>
      </w:tr>
    </w:tbl>
    <w:p w14:paraId="6F7AB681">
      <w:pPr>
        <w:sectPr>
          <w:pgSz w:w="11906" w:h="16838"/>
          <w:pgMar w:top="1474" w:right="1474" w:bottom="1474" w:left="1474" w:header="851" w:footer="992" w:gutter="0"/>
          <w:cols w:space="0" w:num="1"/>
          <w:docGrid w:type="lines" w:linePitch="312" w:charSpace="0"/>
        </w:sectPr>
      </w:pPr>
      <w:r>
        <w:rPr>
          <w:rFonts w:hint="eastAsia" w:ascii="宋体" w:hAnsi="宋体" w:cs="宋体"/>
          <w:color w:val="000000"/>
          <w:kern w:val="0"/>
          <w:sz w:val="24"/>
          <w:szCs w:val="24"/>
          <w:lang w:bidi="ar"/>
        </w:rPr>
        <w:t>注：本表反映部门本年度一般公共预算财政拨款基本支出明细情况。</w:t>
      </w:r>
    </w:p>
    <w:tbl>
      <w:tblPr>
        <w:tblStyle w:val="6"/>
        <w:tblW w:w="10350" w:type="dxa"/>
        <w:jc w:val="center"/>
        <w:tblLayout w:type="fixed"/>
        <w:tblCellMar>
          <w:top w:w="15" w:type="dxa"/>
          <w:left w:w="15" w:type="dxa"/>
          <w:bottom w:w="15" w:type="dxa"/>
          <w:right w:w="15" w:type="dxa"/>
        </w:tblCellMar>
      </w:tblPr>
      <w:tblGrid>
        <w:gridCol w:w="555"/>
        <w:gridCol w:w="413"/>
        <w:gridCol w:w="2595"/>
        <w:gridCol w:w="1245"/>
        <w:gridCol w:w="1224"/>
        <w:gridCol w:w="1080"/>
        <w:gridCol w:w="1080"/>
        <w:gridCol w:w="1081"/>
        <w:gridCol w:w="1077"/>
      </w:tblGrid>
      <w:tr w14:paraId="21F9ED89">
        <w:tblPrEx>
          <w:tblCellMar>
            <w:top w:w="15" w:type="dxa"/>
            <w:left w:w="15" w:type="dxa"/>
            <w:bottom w:w="15" w:type="dxa"/>
            <w:right w:w="15" w:type="dxa"/>
          </w:tblCellMar>
        </w:tblPrEx>
        <w:trPr>
          <w:trHeight w:val="600" w:hRule="atLeast"/>
          <w:jc w:val="center"/>
        </w:trPr>
        <w:tc>
          <w:tcPr>
            <w:tcW w:w="10350" w:type="dxa"/>
            <w:gridSpan w:val="9"/>
            <w:shd w:val="clear" w:color="auto" w:fill="FFFFFF"/>
            <w:vAlign w:val="center"/>
          </w:tcPr>
          <w:p w14:paraId="7FC2F78E">
            <w:pPr>
              <w:widowControl/>
              <w:jc w:val="center"/>
              <w:textAlignment w:val="center"/>
              <w:rPr>
                <w:rFonts w:ascii="华文中宋" w:hAnsi="华文中宋" w:eastAsia="华文中宋" w:cs="华文中宋"/>
                <w:b/>
                <w:bCs/>
                <w:color w:val="000000"/>
                <w:sz w:val="32"/>
                <w:szCs w:val="32"/>
              </w:rPr>
            </w:pPr>
            <w:r>
              <w:rPr>
                <w:rFonts w:hint="eastAsia" w:ascii="华文中宋" w:hAnsi="华文中宋" w:eastAsia="华文中宋" w:cs="华文中宋"/>
                <w:b/>
                <w:bCs/>
                <w:color w:val="000000"/>
                <w:kern w:val="0"/>
                <w:sz w:val="32"/>
                <w:szCs w:val="32"/>
                <w:lang w:bidi="ar"/>
              </w:rPr>
              <w:t>政府性基金预算财政拨款收入支出决算表</w:t>
            </w:r>
          </w:p>
        </w:tc>
      </w:tr>
      <w:tr w14:paraId="36D61835">
        <w:tblPrEx>
          <w:tblCellMar>
            <w:top w:w="15" w:type="dxa"/>
            <w:left w:w="15" w:type="dxa"/>
            <w:bottom w:w="15" w:type="dxa"/>
            <w:right w:w="15" w:type="dxa"/>
          </w:tblCellMar>
        </w:tblPrEx>
        <w:trPr>
          <w:trHeight w:val="211" w:hRule="atLeast"/>
          <w:jc w:val="center"/>
        </w:trPr>
        <w:tc>
          <w:tcPr>
            <w:tcW w:w="555" w:type="dxa"/>
            <w:shd w:val="clear" w:color="auto" w:fill="FFFFFF"/>
            <w:vAlign w:val="center"/>
          </w:tcPr>
          <w:p w14:paraId="4DEF9280">
            <w:pPr>
              <w:jc w:val="center"/>
              <w:rPr>
                <w:rFonts w:ascii="宋体" w:hAnsi="宋体" w:eastAsia="宋体" w:cs="宋体"/>
                <w:color w:val="000000"/>
                <w:sz w:val="20"/>
                <w:szCs w:val="20"/>
              </w:rPr>
            </w:pPr>
          </w:p>
        </w:tc>
        <w:tc>
          <w:tcPr>
            <w:tcW w:w="413" w:type="dxa"/>
            <w:shd w:val="clear" w:color="auto" w:fill="FFFFFF"/>
            <w:vAlign w:val="center"/>
          </w:tcPr>
          <w:p w14:paraId="7CEA874E">
            <w:pPr>
              <w:jc w:val="center"/>
              <w:rPr>
                <w:rFonts w:ascii="宋体" w:hAnsi="宋体" w:eastAsia="宋体" w:cs="宋体"/>
                <w:color w:val="000000"/>
                <w:sz w:val="20"/>
                <w:szCs w:val="20"/>
              </w:rPr>
            </w:pPr>
          </w:p>
        </w:tc>
        <w:tc>
          <w:tcPr>
            <w:tcW w:w="2595" w:type="dxa"/>
            <w:shd w:val="clear" w:color="auto" w:fill="FFFFFF"/>
            <w:vAlign w:val="center"/>
          </w:tcPr>
          <w:p w14:paraId="1E3F691A">
            <w:pPr>
              <w:jc w:val="center"/>
              <w:rPr>
                <w:rFonts w:ascii="宋体" w:hAnsi="宋体" w:eastAsia="宋体" w:cs="宋体"/>
                <w:color w:val="000000"/>
                <w:sz w:val="20"/>
                <w:szCs w:val="20"/>
              </w:rPr>
            </w:pPr>
          </w:p>
        </w:tc>
        <w:tc>
          <w:tcPr>
            <w:tcW w:w="1245" w:type="dxa"/>
            <w:shd w:val="clear" w:color="auto" w:fill="auto"/>
            <w:vAlign w:val="bottom"/>
          </w:tcPr>
          <w:p w14:paraId="0CDAD114">
            <w:pPr>
              <w:rPr>
                <w:rFonts w:ascii="宋体" w:hAnsi="宋体" w:eastAsia="宋体" w:cs="宋体"/>
                <w:color w:val="000000"/>
                <w:sz w:val="24"/>
              </w:rPr>
            </w:pPr>
          </w:p>
        </w:tc>
        <w:tc>
          <w:tcPr>
            <w:tcW w:w="1224" w:type="dxa"/>
            <w:shd w:val="clear" w:color="auto" w:fill="auto"/>
            <w:vAlign w:val="bottom"/>
          </w:tcPr>
          <w:p w14:paraId="003F2493">
            <w:pPr>
              <w:rPr>
                <w:rFonts w:ascii="宋体" w:hAnsi="宋体" w:eastAsia="宋体" w:cs="宋体"/>
                <w:color w:val="000000"/>
                <w:sz w:val="24"/>
              </w:rPr>
            </w:pPr>
          </w:p>
        </w:tc>
        <w:tc>
          <w:tcPr>
            <w:tcW w:w="1080" w:type="dxa"/>
            <w:shd w:val="clear" w:color="auto" w:fill="auto"/>
            <w:vAlign w:val="bottom"/>
          </w:tcPr>
          <w:p w14:paraId="2FDF59CE">
            <w:pPr>
              <w:rPr>
                <w:rFonts w:ascii="宋体" w:hAnsi="宋体" w:eastAsia="宋体" w:cs="宋体"/>
                <w:color w:val="000000"/>
                <w:sz w:val="24"/>
              </w:rPr>
            </w:pPr>
          </w:p>
        </w:tc>
        <w:tc>
          <w:tcPr>
            <w:tcW w:w="1080" w:type="dxa"/>
            <w:shd w:val="clear" w:color="auto" w:fill="auto"/>
            <w:vAlign w:val="bottom"/>
          </w:tcPr>
          <w:p w14:paraId="6FE123C4">
            <w:pPr>
              <w:rPr>
                <w:rFonts w:ascii="宋体" w:hAnsi="宋体" w:eastAsia="宋体" w:cs="宋体"/>
                <w:color w:val="000000"/>
                <w:sz w:val="24"/>
              </w:rPr>
            </w:pPr>
          </w:p>
        </w:tc>
        <w:tc>
          <w:tcPr>
            <w:tcW w:w="1081" w:type="dxa"/>
            <w:shd w:val="clear" w:color="auto" w:fill="auto"/>
            <w:vAlign w:val="bottom"/>
          </w:tcPr>
          <w:p w14:paraId="0644E9CC">
            <w:pPr>
              <w:rPr>
                <w:rFonts w:ascii="宋体" w:hAnsi="宋体" w:eastAsia="宋体" w:cs="宋体"/>
                <w:color w:val="000000"/>
                <w:sz w:val="24"/>
              </w:rPr>
            </w:pPr>
          </w:p>
        </w:tc>
        <w:tc>
          <w:tcPr>
            <w:tcW w:w="1077" w:type="dxa"/>
            <w:shd w:val="clear" w:color="auto" w:fill="FFFFFF"/>
            <w:vAlign w:val="center"/>
          </w:tcPr>
          <w:p w14:paraId="702B714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公开07表</w:t>
            </w:r>
          </w:p>
        </w:tc>
      </w:tr>
      <w:tr w14:paraId="01DFAFC2">
        <w:tblPrEx>
          <w:tblCellMar>
            <w:top w:w="15" w:type="dxa"/>
            <w:left w:w="15" w:type="dxa"/>
            <w:bottom w:w="15" w:type="dxa"/>
            <w:right w:w="15" w:type="dxa"/>
          </w:tblCellMar>
        </w:tblPrEx>
        <w:trPr>
          <w:trHeight w:val="301" w:hRule="atLeast"/>
          <w:jc w:val="center"/>
        </w:trPr>
        <w:tc>
          <w:tcPr>
            <w:tcW w:w="555" w:type="dxa"/>
            <w:shd w:val="clear" w:color="auto" w:fill="FFFFFF"/>
            <w:vAlign w:val="center"/>
          </w:tcPr>
          <w:p w14:paraId="3F26433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部门：</w:t>
            </w:r>
          </w:p>
        </w:tc>
        <w:tc>
          <w:tcPr>
            <w:tcW w:w="4253" w:type="dxa"/>
            <w:gridSpan w:val="3"/>
            <w:shd w:val="clear" w:color="auto" w:fill="FFFFFF"/>
            <w:vAlign w:val="center"/>
          </w:tcPr>
          <w:p w14:paraId="49D1348B">
            <w:pPr>
              <w:rPr>
                <w:rFonts w:ascii="宋体" w:hAnsi="宋体" w:eastAsia="宋体" w:cs="宋体"/>
                <w:color w:val="000000"/>
                <w:sz w:val="20"/>
                <w:szCs w:val="20"/>
              </w:rPr>
            </w:pPr>
            <w:r>
              <w:rPr>
                <w:rFonts w:hint="eastAsia" w:ascii="宋体" w:hAnsi="宋体" w:eastAsia="宋体" w:cs="宋体"/>
                <w:color w:val="000000"/>
                <w:kern w:val="0"/>
                <w:sz w:val="20"/>
                <w:szCs w:val="20"/>
                <w:lang w:eastAsia="zh-CN" w:bidi="ar"/>
              </w:rPr>
              <w:t>河北省怀来县供销合作社联合社</w:t>
            </w:r>
          </w:p>
        </w:tc>
        <w:tc>
          <w:tcPr>
            <w:tcW w:w="1224" w:type="dxa"/>
            <w:shd w:val="clear" w:color="auto" w:fill="FFFFFF"/>
            <w:vAlign w:val="center"/>
          </w:tcPr>
          <w:p w14:paraId="6CA0B4B7">
            <w:pPr>
              <w:rPr>
                <w:rFonts w:ascii="宋体" w:hAnsi="宋体" w:eastAsia="宋体" w:cs="宋体"/>
                <w:color w:val="000000"/>
                <w:sz w:val="20"/>
                <w:szCs w:val="20"/>
              </w:rPr>
            </w:pPr>
            <w:r>
              <w:rPr>
                <w:rFonts w:hint="eastAsia" w:ascii="宋体" w:hAnsi="宋体" w:eastAsia="宋体" w:cs="宋体"/>
                <w:color w:val="000000"/>
                <w:sz w:val="20"/>
                <w:szCs w:val="20"/>
              </w:rPr>
              <w:t>2023年度</w:t>
            </w:r>
          </w:p>
        </w:tc>
        <w:tc>
          <w:tcPr>
            <w:tcW w:w="1080" w:type="dxa"/>
            <w:shd w:val="clear" w:color="auto" w:fill="FFFFFF"/>
            <w:vAlign w:val="center"/>
          </w:tcPr>
          <w:p w14:paraId="12368176">
            <w:pPr>
              <w:rPr>
                <w:rFonts w:ascii="宋体" w:hAnsi="宋体" w:eastAsia="宋体" w:cs="宋体"/>
                <w:color w:val="000000"/>
                <w:sz w:val="20"/>
                <w:szCs w:val="20"/>
              </w:rPr>
            </w:pPr>
          </w:p>
        </w:tc>
        <w:tc>
          <w:tcPr>
            <w:tcW w:w="1080" w:type="dxa"/>
            <w:shd w:val="clear" w:color="auto" w:fill="FFFFFF"/>
            <w:vAlign w:val="center"/>
          </w:tcPr>
          <w:p w14:paraId="16F36858">
            <w:pPr>
              <w:rPr>
                <w:rFonts w:ascii="宋体" w:hAnsi="宋体" w:eastAsia="宋体" w:cs="宋体"/>
                <w:color w:val="000000"/>
                <w:sz w:val="20"/>
                <w:szCs w:val="20"/>
              </w:rPr>
            </w:pPr>
          </w:p>
        </w:tc>
        <w:tc>
          <w:tcPr>
            <w:tcW w:w="1081" w:type="dxa"/>
            <w:shd w:val="clear" w:color="auto" w:fill="FFFFFF"/>
            <w:vAlign w:val="center"/>
          </w:tcPr>
          <w:p w14:paraId="1D299D38">
            <w:pPr>
              <w:rPr>
                <w:rFonts w:ascii="宋体" w:hAnsi="宋体" w:eastAsia="宋体" w:cs="宋体"/>
                <w:color w:val="000000"/>
                <w:sz w:val="20"/>
                <w:szCs w:val="20"/>
              </w:rPr>
            </w:pPr>
          </w:p>
        </w:tc>
        <w:tc>
          <w:tcPr>
            <w:tcW w:w="1077" w:type="dxa"/>
            <w:shd w:val="clear" w:color="auto" w:fill="FFFFFF"/>
            <w:vAlign w:val="center"/>
          </w:tcPr>
          <w:p w14:paraId="642F88F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单位：万元</w:t>
            </w:r>
          </w:p>
        </w:tc>
      </w:tr>
      <w:tr w14:paraId="341CC547">
        <w:tblPrEx>
          <w:tblCellMar>
            <w:top w:w="15" w:type="dxa"/>
            <w:left w:w="15" w:type="dxa"/>
            <w:bottom w:w="15" w:type="dxa"/>
            <w:right w:w="15" w:type="dxa"/>
          </w:tblCellMar>
        </w:tblPrEx>
        <w:trPr>
          <w:trHeight w:val="405" w:hRule="atLeast"/>
          <w:jc w:val="center"/>
        </w:trPr>
        <w:tc>
          <w:tcPr>
            <w:tcW w:w="35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EAE5C7">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 xml:space="preserve">项 </w:t>
            </w:r>
            <w:r>
              <w:rPr>
                <w:rFonts w:hint="eastAsia" w:ascii="宋体" w:hAnsi="宋体" w:eastAsia="宋体" w:cs="宋体"/>
                <w:b/>
                <w:bCs/>
                <w:color w:val="000000"/>
                <w:kern w:val="0"/>
                <w:sz w:val="22"/>
                <w:lang w:bidi="ar"/>
              </w:rPr>
              <w:t xml:space="preserve">   </w:t>
            </w:r>
            <w:r>
              <w:rPr>
                <w:rStyle w:val="16"/>
                <w:rFonts w:hint="default"/>
                <w:b/>
                <w:bCs/>
                <w:lang w:bidi="ar"/>
              </w:rPr>
              <w:t>目</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EEB040">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年初结转和结余</w:t>
            </w: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C849FF">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本年收入</w:t>
            </w:r>
          </w:p>
        </w:tc>
        <w:tc>
          <w:tcPr>
            <w:tcW w:w="32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F32963">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本年支出</w:t>
            </w:r>
          </w:p>
        </w:tc>
        <w:tc>
          <w:tcPr>
            <w:tcW w:w="10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FD22B2">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年末结转和结余</w:t>
            </w:r>
          </w:p>
        </w:tc>
      </w:tr>
      <w:tr w14:paraId="5E5EDA1E">
        <w:tblPrEx>
          <w:tblCellMar>
            <w:top w:w="15" w:type="dxa"/>
            <w:left w:w="15" w:type="dxa"/>
            <w:bottom w:w="15" w:type="dxa"/>
            <w:right w:w="15" w:type="dxa"/>
          </w:tblCellMar>
        </w:tblPrEx>
        <w:trPr>
          <w:trHeight w:val="540" w:hRule="atLeast"/>
          <w:jc w:val="center"/>
        </w:trPr>
        <w:tc>
          <w:tcPr>
            <w:tcW w:w="9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26C63C">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科目代码</w:t>
            </w:r>
          </w:p>
        </w:tc>
        <w:tc>
          <w:tcPr>
            <w:tcW w:w="25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A854F9">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科目名称</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748CF">
            <w:pPr>
              <w:jc w:val="center"/>
              <w:rPr>
                <w:rFonts w:ascii="宋体" w:hAnsi="宋体" w:eastAsia="宋体" w:cs="宋体"/>
                <w:b/>
                <w:bCs/>
                <w:color w:val="000000"/>
                <w:sz w:val="24"/>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30A6C">
            <w:pPr>
              <w:jc w:val="center"/>
              <w:rPr>
                <w:rFonts w:ascii="宋体" w:hAnsi="宋体" w:eastAsia="宋体" w:cs="宋体"/>
                <w:b/>
                <w:bCs/>
                <w:color w:val="000000"/>
                <w:sz w:val="24"/>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FD9E52">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小计</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788B02">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 xml:space="preserve">基本支出  </w:t>
            </w: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C9C0E2">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项目支出</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4A256">
            <w:pPr>
              <w:jc w:val="center"/>
              <w:rPr>
                <w:rFonts w:ascii="宋体" w:hAnsi="宋体" w:eastAsia="宋体" w:cs="宋体"/>
                <w:b/>
                <w:bCs/>
                <w:color w:val="000000"/>
                <w:sz w:val="24"/>
              </w:rPr>
            </w:pPr>
          </w:p>
        </w:tc>
      </w:tr>
      <w:tr w14:paraId="4C70BB72">
        <w:tblPrEx>
          <w:tblCellMar>
            <w:top w:w="15" w:type="dxa"/>
            <w:left w:w="15" w:type="dxa"/>
            <w:bottom w:w="15" w:type="dxa"/>
            <w:right w:w="15" w:type="dxa"/>
          </w:tblCellMar>
        </w:tblPrEx>
        <w:trPr>
          <w:trHeight w:val="360" w:hRule="atLeast"/>
          <w:jc w:val="center"/>
        </w:trPr>
        <w:tc>
          <w:tcPr>
            <w:tcW w:w="9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CABDD">
            <w:pPr>
              <w:jc w:val="center"/>
              <w:rPr>
                <w:rFonts w:ascii="宋体" w:hAnsi="宋体" w:eastAsia="宋体" w:cs="宋体"/>
                <w:color w:val="000000"/>
                <w:sz w:val="24"/>
              </w:rPr>
            </w:pPr>
          </w:p>
        </w:tc>
        <w:tc>
          <w:tcPr>
            <w:tcW w:w="2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92FE5">
            <w:pPr>
              <w:jc w:val="center"/>
              <w:rPr>
                <w:rFonts w:ascii="宋体" w:hAnsi="宋体" w:eastAsia="宋体" w:cs="宋体"/>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B2073">
            <w:pPr>
              <w:jc w:val="center"/>
              <w:rPr>
                <w:rFonts w:ascii="宋体" w:hAnsi="宋体" w:eastAsia="宋体" w:cs="宋体"/>
                <w:color w:val="000000"/>
                <w:sz w:val="24"/>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E1399">
            <w:pPr>
              <w:jc w:val="center"/>
              <w:rPr>
                <w:rFonts w:ascii="宋体" w:hAnsi="宋体" w:eastAsia="宋体" w:cs="宋体"/>
                <w:color w:val="000000"/>
                <w:sz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B5160">
            <w:pPr>
              <w:jc w:val="center"/>
              <w:rPr>
                <w:rFonts w:ascii="宋体" w:hAnsi="宋体" w:eastAsia="宋体" w:cs="宋体"/>
                <w:color w:val="000000"/>
                <w:sz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605EF">
            <w:pPr>
              <w:jc w:val="center"/>
              <w:rPr>
                <w:rFonts w:ascii="宋体" w:hAnsi="宋体" w:eastAsia="宋体" w:cs="宋体"/>
                <w:color w:val="000000"/>
                <w:sz w:val="24"/>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0DC61">
            <w:pPr>
              <w:jc w:val="center"/>
              <w:rPr>
                <w:rFonts w:ascii="宋体" w:hAnsi="宋体" w:eastAsia="宋体" w:cs="宋体"/>
                <w:color w:val="000000"/>
                <w:sz w:val="24"/>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9F538">
            <w:pPr>
              <w:jc w:val="center"/>
              <w:rPr>
                <w:rFonts w:ascii="宋体" w:hAnsi="宋体" w:eastAsia="宋体" w:cs="宋体"/>
                <w:color w:val="000000"/>
                <w:sz w:val="24"/>
              </w:rPr>
            </w:pPr>
          </w:p>
        </w:tc>
      </w:tr>
      <w:tr w14:paraId="628AFB08">
        <w:tblPrEx>
          <w:tblCellMar>
            <w:top w:w="15" w:type="dxa"/>
            <w:left w:w="15" w:type="dxa"/>
            <w:bottom w:w="15" w:type="dxa"/>
            <w:right w:w="15" w:type="dxa"/>
          </w:tblCellMar>
        </w:tblPrEx>
        <w:trPr>
          <w:trHeight w:val="450" w:hRule="atLeast"/>
          <w:jc w:val="center"/>
        </w:trPr>
        <w:tc>
          <w:tcPr>
            <w:tcW w:w="9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FA71F">
            <w:pPr>
              <w:jc w:val="center"/>
              <w:rPr>
                <w:rFonts w:ascii="宋体" w:hAnsi="宋体" w:eastAsia="宋体" w:cs="宋体"/>
                <w:color w:val="000000"/>
                <w:sz w:val="24"/>
              </w:rPr>
            </w:pPr>
          </w:p>
        </w:tc>
        <w:tc>
          <w:tcPr>
            <w:tcW w:w="2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6BDFD">
            <w:pPr>
              <w:jc w:val="center"/>
              <w:rPr>
                <w:rFonts w:ascii="宋体" w:hAnsi="宋体" w:eastAsia="宋体" w:cs="宋体"/>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F58A5">
            <w:pPr>
              <w:jc w:val="center"/>
              <w:rPr>
                <w:rFonts w:ascii="宋体" w:hAnsi="宋体" w:eastAsia="宋体" w:cs="宋体"/>
                <w:color w:val="000000"/>
                <w:sz w:val="24"/>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2398D">
            <w:pPr>
              <w:jc w:val="center"/>
              <w:rPr>
                <w:rFonts w:ascii="宋体" w:hAnsi="宋体" w:eastAsia="宋体" w:cs="宋体"/>
                <w:color w:val="000000"/>
                <w:sz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D55AB">
            <w:pPr>
              <w:jc w:val="center"/>
              <w:rPr>
                <w:rFonts w:ascii="宋体" w:hAnsi="宋体" w:eastAsia="宋体" w:cs="宋体"/>
                <w:color w:val="000000"/>
                <w:sz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E985D">
            <w:pPr>
              <w:jc w:val="center"/>
              <w:rPr>
                <w:rFonts w:ascii="宋体" w:hAnsi="宋体" w:eastAsia="宋体" w:cs="宋体"/>
                <w:color w:val="000000"/>
                <w:sz w:val="24"/>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3FBCB">
            <w:pPr>
              <w:jc w:val="center"/>
              <w:rPr>
                <w:rFonts w:ascii="宋体" w:hAnsi="宋体" w:eastAsia="宋体" w:cs="宋体"/>
                <w:color w:val="000000"/>
                <w:sz w:val="24"/>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E7E49">
            <w:pPr>
              <w:jc w:val="center"/>
              <w:rPr>
                <w:rFonts w:ascii="宋体" w:hAnsi="宋体" w:eastAsia="宋体" w:cs="宋体"/>
                <w:color w:val="000000"/>
                <w:sz w:val="24"/>
              </w:rPr>
            </w:pPr>
          </w:p>
        </w:tc>
      </w:tr>
      <w:tr w14:paraId="52A28307">
        <w:tblPrEx>
          <w:tblCellMar>
            <w:top w:w="15" w:type="dxa"/>
            <w:left w:w="15" w:type="dxa"/>
            <w:bottom w:w="15" w:type="dxa"/>
            <w:right w:w="15" w:type="dxa"/>
          </w:tblCellMar>
        </w:tblPrEx>
        <w:trPr>
          <w:trHeight w:val="450" w:hRule="atLeast"/>
          <w:jc w:val="center"/>
        </w:trPr>
        <w:tc>
          <w:tcPr>
            <w:tcW w:w="35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8C6F0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栏次</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FD30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70CC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DD83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6117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4</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57B7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D8F5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6</w:t>
            </w:r>
          </w:p>
        </w:tc>
      </w:tr>
      <w:tr w14:paraId="0D84A655">
        <w:tblPrEx>
          <w:tblCellMar>
            <w:top w:w="15" w:type="dxa"/>
            <w:left w:w="15" w:type="dxa"/>
            <w:bottom w:w="15" w:type="dxa"/>
            <w:right w:w="15" w:type="dxa"/>
          </w:tblCellMar>
        </w:tblPrEx>
        <w:trPr>
          <w:trHeight w:val="450" w:hRule="atLeast"/>
          <w:jc w:val="center"/>
        </w:trPr>
        <w:tc>
          <w:tcPr>
            <w:tcW w:w="35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7A1BC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合计</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63543">
            <w:pPr>
              <w:jc w:val="center"/>
              <w:rPr>
                <w:rFonts w:ascii="宋体" w:hAnsi="宋体" w:eastAsia="宋体" w:cs="宋体"/>
                <w:color w:val="000000"/>
                <w:sz w:val="24"/>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8CB17">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235.00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0B6E1">
            <w:pPr>
              <w:jc w:val="center"/>
              <w:rPr>
                <w:rFonts w:ascii="宋体" w:hAnsi="宋体" w:eastAsia="宋体" w:cs="宋体"/>
                <w:color w:val="000000"/>
                <w:sz w:val="24"/>
              </w:rPr>
            </w:pPr>
            <w:r>
              <w:rPr>
                <w:rFonts w:hint="eastAsia" w:ascii="宋体" w:hAnsi="宋体" w:eastAsia="宋体" w:cs="宋体"/>
                <w:color w:val="000000"/>
                <w:sz w:val="24"/>
                <w:lang w:val="en-US" w:eastAsia="zh-CN"/>
              </w:rPr>
              <w:t>235.00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C2788">
            <w:pPr>
              <w:jc w:val="center"/>
              <w:rPr>
                <w:rFonts w:ascii="宋体" w:hAnsi="宋体" w:eastAsia="宋体" w:cs="宋体"/>
                <w:color w:val="000000"/>
                <w:sz w:val="24"/>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3CAE2">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235.00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203ED">
            <w:pPr>
              <w:jc w:val="center"/>
              <w:rPr>
                <w:rFonts w:ascii="宋体" w:hAnsi="宋体" w:eastAsia="宋体" w:cs="宋体"/>
                <w:color w:val="000000"/>
                <w:sz w:val="24"/>
              </w:rPr>
            </w:pPr>
          </w:p>
        </w:tc>
      </w:tr>
      <w:tr w14:paraId="67AB45D4">
        <w:tblPrEx>
          <w:tblCellMar>
            <w:top w:w="15" w:type="dxa"/>
            <w:left w:w="15" w:type="dxa"/>
            <w:bottom w:w="15" w:type="dxa"/>
            <w:right w:w="15" w:type="dxa"/>
          </w:tblCellMar>
        </w:tblPrEx>
        <w:trPr>
          <w:trHeight w:val="450" w:hRule="atLeast"/>
          <w:jc w:val="center"/>
        </w:trPr>
        <w:tc>
          <w:tcPr>
            <w:tcW w:w="9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81F151">
            <w:pPr>
              <w:jc w:val="center"/>
              <w:rPr>
                <w:rFonts w:ascii="宋体" w:hAnsi="宋体" w:eastAsia="宋体" w:cs="宋体"/>
                <w:color w:val="000000"/>
                <w:sz w:val="24"/>
              </w:rPr>
            </w:pPr>
            <w:r>
              <w:rPr>
                <w:rFonts w:hint="eastAsia"/>
              </w:rPr>
              <w:t>212</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BFEB9">
            <w:pPr>
              <w:rPr>
                <w:rFonts w:ascii="宋体" w:hAnsi="宋体" w:eastAsia="宋体" w:cs="宋体"/>
                <w:color w:val="000000"/>
                <w:sz w:val="20"/>
                <w:szCs w:val="20"/>
              </w:rPr>
            </w:pPr>
            <w:r>
              <w:rPr>
                <w:rFonts w:hint="eastAsia"/>
              </w:rPr>
              <w:t>城乡社区支出</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9537A">
            <w:pPr>
              <w:rPr>
                <w:rFonts w:ascii="宋体" w:hAnsi="宋体" w:eastAsia="宋体" w:cs="宋体"/>
                <w:color w:val="000000"/>
                <w:sz w:val="24"/>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5F786">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235.00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5E008">
            <w:pPr>
              <w:jc w:val="center"/>
              <w:rPr>
                <w:rFonts w:ascii="宋体" w:hAnsi="宋体" w:eastAsia="宋体" w:cs="宋体"/>
                <w:color w:val="000000"/>
                <w:sz w:val="24"/>
              </w:rPr>
            </w:pPr>
            <w:r>
              <w:rPr>
                <w:rFonts w:hint="eastAsia" w:ascii="宋体" w:hAnsi="宋体" w:eastAsia="宋体" w:cs="宋体"/>
                <w:color w:val="000000"/>
                <w:sz w:val="24"/>
                <w:lang w:val="en-US" w:eastAsia="zh-CN"/>
              </w:rPr>
              <w:t>235.00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16827">
            <w:pPr>
              <w:rPr>
                <w:rFonts w:ascii="宋体" w:hAnsi="宋体" w:eastAsia="宋体" w:cs="宋体"/>
                <w:color w:val="000000"/>
                <w:sz w:val="24"/>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CD1E3">
            <w:pPr>
              <w:jc w:val="center"/>
              <w:rPr>
                <w:rFonts w:ascii="宋体" w:hAnsi="宋体" w:eastAsia="宋体" w:cs="宋体"/>
                <w:color w:val="000000"/>
                <w:sz w:val="24"/>
              </w:rPr>
            </w:pPr>
            <w:r>
              <w:rPr>
                <w:rFonts w:hint="eastAsia" w:ascii="宋体" w:hAnsi="宋体" w:eastAsia="宋体" w:cs="宋体"/>
                <w:color w:val="000000"/>
                <w:sz w:val="24"/>
                <w:lang w:val="en-US" w:eastAsia="zh-CN"/>
              </w:rPr>
              <w:t>235.00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9153A">
            <w:pPr>
              <w:rPr>
                <w:rFonts w:ascii="宋体" w:hAnsi="宋体" w:eastAsia="宋体" w:cs="宋体"/>
                <w:color w:val="000000"/>
                <w:sz w:val="24"/>
              </w:rPr>
            </w:pPr>
          </w:p>
        </w:tc>
      </w:tr>
      <w:tr w14:paraId="77B8EE92">
        <w:tblPrEx>
          <w:tblCellMar>
            <w:top w:w="15" w:type="dxa"/>
            <w:left w:w="15" w:type="dxa"/>
            <w:bottom w:w="15" w:type="dxa"/>
            <w:right w:w="15" w:type="dxa"/>
          </w:tblCellMar>
        </w:tblPrEx>
        <w:trPr>
          <w:trHeight w:val="450" w:hRule="atLeast"/>
          <w:jc w:val="center"/>
        </w:trPr>
        <w:tc>
          <w:tcPr>
            <w:tcW w:w="9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D0940B">
            <w:pPr>
              <w:jc w:val="center"/>
              <w:rPr>
                <w:rFonts w:ascii="宋体" w:hAnsi="宋体" w:eastAsia="宋体" w:cs="宋体"/>
                <w:color w:val="000000"/>
                <w:sz w:val="24"/>
              </w:rPr>
            </w:pPr>
            <w:r>
              <w:rPr>
                <w:rFonts w:hint="eastAsia"/>
              </w:rPr>
              <w:t>21208</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F8A17">
            <w:pPr>
              <w:rPr>
                <w:rFonts w:ascii="宋体" w:hAnsi="宋体" w:eastAsia="宋体" w:cs="宋体"/>
                <w:color w:val="000000"/>
                <w:sz w:val="24"/>
              </w:rPr>
            </w:pPr>
            <w:r>
              <w:rPr>
                <w:rFonts w:hint="eastAsia"/>
              </w:rPr>
              <w:t>国有土地使用权出让收入安排的支出</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A5E08">
            <w:pPr>
              <w:rPr>
                <w:rFonts w:ascii="宋体" w:hAnsi="宋体" w:eastAsia="宋体" w:cs="宋体"/>
                <w:color w:val="000000"/>
                <w:sz w:val="24"/>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D010B">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235.00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E5957">
            <w:pPr>
              <w:jc w:val="center"/>
              <w:rPr>
                <w:rFonts w:ascii="宋体" w:hAnsi="宋体" w:eastAsia="宋体" w:cs="宋体"/>
                <w:color w:val="000000"/>
                <w:sz w:val="24"/>
              </w:rPr>
            </w:pPr>
            <w:r>
              <w:rPr>
                <w:rFonts w:hint="eastAsia" w:ascii="宋体" w:hAnsi="宋体" w:eastAsia="宋体" w:cs="宋体"/>
                <w:color w:val="000000"/>
                <w:sz w:val="24"/>
                <w:lang w:val="en-US" w:eastAsia="zh-CN"/>
              </w:rPr>
              <w:t>235.00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AE63A">
            <w:pPr>
              <w:rPr>
                <w:rFonts w:ascii="宋体" w:hAnsi="宋体" w:eastAsia="宋体" w:cs="宋体"/>
                <w:color w:val="000000"/>
                <w:sz w:val="24"/>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3BB0A">
            <w:pPr>
              <w:jc w:val="center"/>
              <w:rPr>
                <w:rFonts w:ascii="宋体" w:hAnsi="宋体" w:eastAsia="宋体" w:cs="宋体"/>
                <w:color w:val="000000"/>
                <w:sz w:val="24"/>
              </w:rPr>
            </w:pPr>
            <w:r>
              <w:rPr>
                <w:rFonts w:hint="eastAsia" w:ascii="宋体" w:hAnsi="宋体" w:eastAsia="宋体" w:cs="宋体"/>
                <w:color w:val="000000"/>
                <w:sz w:val="24"/>
                <w:lang w:val="en-US" w:eastAsia="zh-CN"/>
              </w:rPr>
              <w:t>235.00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3A2A8">
            <w:pPr>
              <w:rPr>
                <w:rFonts w:ascii="宋体" w:hAnsi="宋体" w:eastAsia="宋体" w:cs="宋体"/>
                <w:color w:val="000000"/>
                <w:sz w:val="24"/>
              </w:rPr>
            </w:pPr>
          </w:p>
        </w:tc>
      </w:tr>
      <w:tr w14:paraId="1FA5102A">
        <w:tblPrEx>
          <w:tblCellMar>
            <w:top w:w="15" w:type="dxa"/>
            <w:left w:w="15" w:type="dxa"/>
            <w:bottom w:w="15" w:type="dxa"/>
            <w:right w:w="15" w:type="dxa"/>
          </w:tblCellMar>
        </w:tblPrEx>
        <w:trPr>
          <w:trHeight w:val="450" w:hRule="atLeast"/>
          <w:jc w:val="center"/>
        </w:trPr>
        <w:tc>
          <w:tcPr>
            <w:tcW w:w="9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380A1B">
            <w:pPr>
              <w:jc w:val="center"/>
              <w:rPr>
                <w:rFonts w:ascii="宋体" w:hAnsi="宋体" w:eastAsia="宋体" w:cs="宋体"/>
                <w:color w:val="000000"/>
                <w:sz w:val="24"/>
              </w:rPr>
            </w:pPr>
            <w:r>
              <w:rPr>
                <w:rFonts w:hint="eastAsia"/>
              </w:rPr>
              <w:t>2120809</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63019">
            <w:pPr>
              <w:rPr>
                <w:rFonts w:ascii="宋体" w:hAnsi="宋体" w:eastAsia="宋体" w:cs="宋体"/>
                <w:color w:val="000000"/>
                <w:sz w:val="20"/>
                <w:szCs w:val="20"/>
              </w:rPr>
            </w:pPr>
            <w:r>
              <w:rPr>
                <w:rFonts w:hint="eastAsia"/>
              </w:rPr>
              <w:t>支付破产或改制企业职工安置费</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578D3">
            <w:pPr>
              <w:rPr>
                <w:rFonts w:ascii="宋体" w:hAnsi="宋体" w:eastAsia="宋体" w:cs="宋体"/>
                <w:color w:val="000000"/>
                <w:sz w:val="24"/>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AB905">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235.00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BAE90">
            <w:pPr>
              <w:jc w:val="center"/>
              <w:rPr>
                <w:rFonts w:ascii="宋体" w:hAnsi="宋体" w:eastAsia="宋体" w:cs="宋体"/>
                <w:color w:val="000000"/>
                <w:sz w:val="24"/>
              </w:rPr>
            </w:pPr>
            <w:r>
              <w:rPr>
                <w:rFonts w:hint="eastAsia" w:ascii="宋体" w:hAnsi="宋体" w:eastAsia="宋体" w:cs="宋体"/>
                <w:color w:val="000000"/>
                <w:sz w:val="24"/>
                <w:lang w:val="en-US" w:eastAsia="zh-CN"/>
              </w:rPr>
              <w:t>235.00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C6CF4">
            <w:pPr>
              <w:rPr>
                <w:rFonts w:ascii="宋体" w:hAnsi="宋体" w:eastAsia="宋体" w:cs="宋体"/>
                <w:color w:val="000000"/>
                <w:sz w:val="24"/>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BD585">
            <w:pPr>
              <w:jc w:val="center"/>
              <w:rPr>
                <w:rFonts w:ascii="宋体" w:hAnsi="宋体" w:eastAsia="宋体" w:cs="宋体"/>
                <w:color w:val="000000"/>
                <w:sz w:val="24"/>
              </w:rPr>
            </w:pPr>
            <w:r>
              <w:rPr>
                <w:rFonts w:hint="eastAsia" w:ascii="宋体" w:hAnsi="宋体" w:eastAsia="宋体" w:cs="宋体"/>
                <w:color w:val="000000"/>
                <w:sz w:val="24"/>
                <w:lang w:val="en-US" w:eastAsia="zh-CN"/>
              </w:rPr>
              <w:t>235.00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9AC26">
            <w:pPr>
              <w:rPr>
                <w:rFonts w:ascii="宋体" w:hAnsi="宋体" w:eastAsia="宋体" w:cs="宋体"/>
                <w:color w:val="000000"/>
                <w:sz w:val="24"/>
              </w:rPr>
            </w:pPr>
          </w:p>
        </w:tc>
      </w:tr>
      <w:tr w14:paraId="243B2512">
        <w:tblPrEx>
          <w:tblCellMar>
            <w:top w:w="15" w:type="dxa"/>
            <w:left w:w="15" w:type="dxa"/>
            <w:bottom w:w="15" w:type="dxa"/>
            <w:right w:w="15" w:type="dxa"/>
          </w:tblCellMar>
        </w:tblPrEx>
        <w:trPr>
          <w:trHeight w:val="645" w:hRule="atLeast"/>
          <w:jc w:val="center"/>
        </w:trPr>
        <w:tc>
          <w:tcPr>
            <w:tcW w:w="10350" w:type="dxa"/>
            <w:gridSpan w:val="9"/>
            <w:shd w:val="clear" w:color="auto" w:fill="auto"/>
            <w:vAlign w:val="center"/>
          </w:tcPr>
          <w:p w14:paraId="22D5FB58">
            <w:pPr>
              <w:rPr>
                <w:b/>
              </w:rPr>
            </w:pPr>
            <w:r>
              <w:rPr>
                <w:rFonts w:hint="eastAsia" w:ascii="宋体" w:hAnsi="宋体" w:eastAsia="宋体" w:cs="宋体"/>
                <w:color w:val="000000"/>
                <w:kern w:val="0"/>
                <w:sz w:val="24"/>
                <w:szCs w:val="24"/>
                <w:lang w:bidi="ar"/>
              </w:rPr>
              <w:t>注：本表反映部门本年度政府性基金预算财政拨款收入、支出及结转和结余情况。</w:t>
            </w:r>
            <w:r>
              <w:rPr>
                <w:b/>
              </w:rPr>
              <w:br w:type="page"/>
            </w:r>
          </w:p>
          <w:p w14:paraId="4C6CB374">
            <w:pPr>
              <w:widowControl/>
              <w:jc w:val="left"/>
              <w:textAlignment w:val="center"/>
              <w:rPr>
                <w:rFonts w:ascii="宋体" w:hAnsi="宋体" w:eastAsia="宋体" w:cs="宋体"/>
                <w:color w:val="000000"/>
                <w:sz w:val="24"/>
              </w:rPr>
            </w:pPr>
          </w:p>
        </w:tc>
      </w:tr>
    </w:tbl>
    <w:p w14:paraId="085A52EE">
      <w:pPr>
        <w:sectPr>
          <w:pgSz w:w="11906" w:h="16838"/>
          <w:pgMar w:top="1474" w:right="1474" w:bottom="1474" w:left="1474" w:header="851" w:footer="992" w:gutter="0"/>
          <w:cols w:space="0" w:num="1"/>
          <w:docGrid w:type="lines" w:linePitch="312" w:charSpace="0"/>
        </w:sectPr>
      </w:pPr>
    </w:p>
    <w:tbl>
      <w:tblPr>
        <w:tblStyle w:val="6"/>
        <w:tblW w:w="10422" w:type="dxa"/>
        <w:jc w:val="center"/>
        <w:tblLayout w:type="fixed"/>
        <w:tblCellMar>
          <w:top w:w="15" w:type="dxa"/>
          <w:left w:w="15" w:type="dxa"/>
          <w:bottom w:w="15" w:type="dxa"/>
          <w:right w:w="15" w:type="dxa"/>
        </w:tblCellMar>
      </w:tblPr>
      <w:tblGrid>
        <w:gridCol w:w="1016"/>
        <w:gridCol w:w="176"/>
        <w:gridCol w:w="819"/>
        <w:gridCol w:w="1056"/>
        <w:gridCol w:w="1702"/>
        <w:gridCol w:w="717"/>
        <w:gridCol w:w="468"/>
        <w:gridCol w:w="2307"/>
        <w:gridCol w:w="2161"/>
      </w:tblGrid>
      <w:tr w14:paraId="29E1F569">
        <w:tblPrEx>
          <w:tblCellMar>
            <w:top w:w="15" w:type="dxa"/>
            <w:left w:w="15" w:type="dxa"/>
            <w:bottom w:w="15" w:type="dxa"/>
            <w:right w:w="15" w:type="dxa"/>
          </w:tblCellMar>
        </w:tblPrEx>
        <w:trPr>
          <w:trHeight w:val="720" w:hRule="atLeast"/>
          <w:jc w:val="center"/>
        </w:trPr>
        <w:tc>
          <w:tcPr>
            <w:tcW w:w="10422" w:type="dxa"/>
            <w:gridSpan w:val="9"/>
            <w:shd w:val="clear" w:color="auto" w:fill="FFFFFF"/>
            <w:vAlign w:val="center"/>
          </w:tcPr>
          <w:p w14:paraId="1DC70D02">
            <w:pPr>
              <w:widowControl/>
              <w:jc w:val="center"/>
              <w:textAlignment w:val="center"/>
              <w:rPr>
                <w:rFonts w:ascii="华文中宋" w:hAnsi="华文中宋" w:eastAsia="华文中宋" w:cs="华文中宋"/>
                <w:b/>
                <w:bCs/>
                <w:color w:val="000000"/>
                <w:sz w:val="32"/>
                <w:szCs w:val="32"/>
              </w:rPr>
            </w:pPr>
            <w:r>
              <w:rPr>
                <w:rFonts w:hint="eastAsia" w:ascii="华文中宋" w:hAnsi="华文中宋" w:eastAsia="华文中宋" w:cs="华文中宋"/>
                <w:b/>
                <w:bCs/>
                <w:color w:val="000000"/>
                <w:kern w:val="0"/>
                <w:sz w:val="32"/>
                <w:szCs w:val="32"/>
                <w:lang w:bidi="ar"/>
              </w:rPr>
              <w:t>国有资本经营预算财政拨款支出决算表</w:t>
            </w:r>
          </w:p>
        </w:tc>
      </w:tr>
      <w:tr w14:paraId="768A9ED9">
        <w:tblPrEx>
          <w:tblCellMar>
            <w:top w:w="15" w:type="dxa"/>
            <w:left w:w="15" w:type="dxa"/>
            <w:bottom w:w="15" w:type="dxa"/>
            <w:right w:w="15" w:type="dxa"/>
          </w:tblCellMar>
        </w:tblPrEx>
        <w:trPr>
          <w:trHeight w:val="286" w:hRule="atLeast"/>
          <w:jc w:val="center"/>
        </w:trPr>
        <w:tc>
          <w:tcPr>
            <w:tcW w:w="1016" w:type="dxa"/>
            <w:shd w:val="clear" w:color="auto" w:fill="FFFFFF"/>
            <w:vAlign w:val="center"/>
          </w:tcPr>
          <w:p w14:paraId="117590FF">
            <w:pPr>
              <w:jc w:val="center"/>
              <w:rPr>
                <w:rFonts w:ascii="宋体" w:hAnsi="宋体" w:eastAsia="宋体" w:cs="宋体"/>
                <w:color w:val="000000"/>
                <w:sz w:val="20"/>
                <w:szCs w:val="20"/>
              </w:rPr>
            </w:pPr>
          </w:p>
        </w:tc>
        <w:tc>
          <w:tcPr>
            <w:tcW w:w="995" w:type="dxa"/>
            <w:gridSpan w:val="2"/>
            <w:shd w:val="clear" w:color="auto" w:fill="FFFFFF"/>
            <w:vAlign w:val="center"/>
          </w:tcPr>
          <w:p w14:paraId="1ED0656F">
            <w:pPr>
              <w:jc w:val="center"/>
              <w:rPr>
                <w:rFonts w:ascii="宋体" w:hAnsi="宋体" w:eastAsia="宋体" w:cs="宋体"/>
                <w:color w:val="000000"/>
                <w:sz w:val="20"/>
                <w:szCs w:val="20"/>
              </w:rPr>
            </w:pPr>
          </w:p>
        </w:tc>
        <w:tc>
          <w:tcPr>
            <w:tcW w:w="1056" w:type="dxa"/>
            <w:shd w:val="clear" w:color="auto" w:fill="FFFFFF"/>
            <w:vAlign w:val="center"/>
          </w:tcPr>
          <w:p w14:paraId="45C4FC80">
            <w:pPr>
              <w:jc w:val="center"/>
              <w:rPr>
                <w:rFonts w:ascii="宋体" w:hAnsi="宋体" w:eastAsia="宋体" w:cs="宋体"/>
                <w:color w:val="000000"/>
                <w:sz w:val="20"/>
                <w:szCs w:val="20"/>
              </w:rPr>
            </w:pPr>
          </w:p>
        </w:tc>
        <w:tc>
          <w:tcPr>
            <w:tcW w:w="1702" w:type="dxa"/>
            <w:shd w:val="clear" w:color="auto" w:fill="FFFFFF"/>
            <w:vAlign w:val="center"/>
          </w:tcPr>
          <w:p w14:paraId="00D6C6EB">
            <w:pPr>
              <w:rPr>
                <w:rFonts w:ascii="宋体" w:hAnsi="宋体" w:eastAsia="宋体" w:cs="宋体"/>
                <w:color w:val="000000"/>
                <w:sz w:val="20"/>
                <w:szCs w:val="20"/>
              </w:rPr>
            </w:pPr>
          </w:p>
        </w:tc>
        <w:tc>
          <w:tcPr>
            <w:tcW w:w="1185" w:type="dxa"/>
            <w:gridSpan w:val="2"/>
            <w:shd w:val="clear" w:color="auto" w:fill="FFFFFF"/>
            <w:vAlign w:val="center"/>
          </w:tcPr>
          <w:p w14:paraId="7CAA1AD3">
            <w:pPr>
              <w:jc w:val="center"/>
              <w:rPr>
                <w:rFonts w:ascii="宋体" w:hAnsi="宋体" w:eastAsia="宋体" w:cs="宋体"/>
                <w:color w:val="000000"/>
                <w:sz w:val="20"/>
                <w:szCs w:val="20"/>
              </w:rPr>
            </w:pPr>
          </w:p>
        </w:tc>
        <w:tc>
          <w:tcPr>
            <w:tcW w:w="4468" w:type="dxa"/>
            <w:gridSpan w:val="2"/>
            <w:shd w:val="clear" w:color="auto" w:fill="FFFFFF"/>
            <w:vAlign w:val="center"/>
          </w:tcPr>
          <w:p w14:paraId="1F11400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公开08表</w:t>
            </w:r>
          </w:p>
        </w:tc>
      </w:tr>
      <w:tr w14:paraId="1367A078">
        <w:tblPrEx>
          <w:tblCellMar>
            <w:top w:w="15" w:type="dxa"/>
            <w:left w:w="15" w:type="dxa"/>
            <w:bottom w:w="15" w:type="dxa"/>
            <w:right w:w="15" w:type="dxa"/>
          </w:tblCellMar>
        </w:tblPrEx>
        <w:trPr>
          <w:trHeight w:val="286" w:hRule="atLeast"/>
          <w:jc w:val="center"/>
        </w:trPr>
        <w:tc>
          <w:tcPr>
            <w:tcW w:w="1016" w:type="dxa"/>
            <w:shd w:val="clear" w:color="auto" w:fill="FFFFFF"/>
            <w:vAlign w:val="center"/>
          </w:tcPr>
          <w:p w14:paraId="36A34EF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部门：</w:t>
            </w:r>
          </w:p>
        </w:tc>
        <w:tc>
          <w:tcPr>
            <w:tcW w:w="3753" w:type="dxa"/>
            <w:gridSpan w:val="4"/>
            <w:shd w:val="clear" w:color="auto" w:fill="FFFFFF"/>
            <w:vAlign w:val="center"/>
          </w:tcPr>
          <w:p w14:paraId="77AF5413">
            <w:pPr>
              <w:jc w:val="left"/>
              <w:rPr>
                <w:rFonts w:ascii="宋体" w:hAnsi="宋体" w:eastAsia="宋体" w:cs="宋体"/>
                <w:color w:val="000000"/>
                <w:sz w:val="20"/>
                <w:szCs w:val="20"/>
              </w:rPr>
            </w:pPr>
            <w:r>
              <w:rPr>
                <w:rFonts w:hint="eastAsia" w:ascii="宋体" w:hAnsi="宋体" w:eastAsia="宋体" w:cs="宋体"/>
                <w:color w:val="000000"/>
                <w:kern w:val="0"/>
                <w:sz w:val="20"/>
                <w:szCs w:val="20"/>
                <w:lang w:eastAsia="zh-CN" w:bidi="ar"/>
              </w:rPr>
              <w:t>河北省怀来县供销合作社联合社</w:t>
            </w:r>
          </w:p>
        </w:tc>
        <w:tc>
          <w:tcPr>
            <w:tcW w:w="1185" w:type="dxa"/>
            <w:gridSpan w:val="2"/>
            <w:shd w:val="clear" w:color="auto" w:fill="FFFFFF"/>
            <w:vAlign w:val="center"/>
          </w:tcPr>
          <w:p w14:paraId="4E62970E">
            <w:pPr>
              <w:jc w:val="center"/>
              <w:rPr>
                <w:rFonts w:ascii="宋体" w:hAnsi="宋体" w:eastAsia="宋体" w:cs="宋体"/>
                <w:color w:val="000000"/>
                <w:sz w:val="20"/>
                <w:szCs w:val="20"/>
              </w:rPr>
            </w:pPr>
            <w:r>
              <w:rPr>
                <w:rFonts w:hint="eastAsia" w:ascii="宋体" w:hAnsi="宋体" w:eastAsia="宋体" w:cs="宋体"/>
                <w:color w:val="000000"/>
                <w:sz w:val="20"/>
                <w:szCs w:val="20"/>
              </w:rPr>
              <w:t>2023年度</w:t>
            </w:r>
          </w:p>
        </w:tc>
        <w:tc>
          <w:tcPr>
            <w:tcW w:w="4468" w:type="dxa"/>
            <w:gridSpan w:val="2"/>
            <w:shd w:val="clear" w:color="auto" w:fill="FFFFFF"/>
            <w:vAlign w:val="center"/>
          </w:tcPr>
          <w:p w14:paraId="5180C92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单位：万元</w:t>
            </w:r>
          </w:p>
        </w:tc>
      </w:tr>
      <w:tr w14:paraId="26CC3F99">
        <w:tblPrEx>
          <w:tblCellMar>
            <w:top w:w="15" w:type="dxa"/>
            <w:left w:w="15" w:type="dxa"/>
            <w:bottom w:w="15" w:type="dxa"/>
            <w:right w:w="15" w:type="dxa"/>
          </w:tblCellMar>
        </w:tblPrEx>
        <w:trPr>
          <w:trHeight w:val="390" w:hRule="atLeast"/>
          <w:jc w:val="center"/>
        </w:trPr>
        <w:tc>
          <w:tcPr>
            <w:tcW w:w="30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0F2B25">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 xml:space="preserve">项 </w:t>
            </w:r>
            <w:r>
              <w:rPr>
                <w:rFonts w:hint="eastAsia" w:ascii="宋体" w:hAnsi="宋体" w:eastAsia="宋体" w:cs="宋体"/>
                <w:b/>
                <w:bCs/>
                <w:color w:val="000000"/>
                <w:kern w:val="0"/>
                <w:sz w:val="22"/>
                <w:lang w:bidi="ar"/>
              </w:rPr>
              <w:t xml:space="preserve">   </w:t>
            </w:r>
            <w:r>
              <w:rPr>
                <w:rFonts w:hint="eastAsia" w:ascii="宋体" w:hAnsi="宋体" w:eastAsia="宋体" w:cs="宋体"/>
                <w:b/>
                <w:bCs/>
                <w:color w:val="000000"/>
                <w:kern w:val="0"/>
                <w:sz w:val="24"/>
                <w:szCs w:val="24"/>
                <w:lang w:bidi="ar"/>
              </w:rPr>
              <w:t>目</w:t>
            </w:r>
          </w:p>
        </w:tc>
        <w:tc>
          <w:tcPr>
            <w:tcW w:w="73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846DB9">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本年支出</w:t>
            </w:r>
          </w:p>
        </w:tc>
      </w:tr>
      <w:tr w14:paraId="52124DA4">
        <w:tblPrEx>
          <w:tblCellMar>
            <w:top w:w="15" w:type="dxa"/>
            <w:left w:w="15" w:type="dxa"/>
            <w:bottom w:w="15" w:type="dxa"/>
            <w:right w:w="15" w:type="dxa"/>
          </w:tblCellMar>
        </w:tblPrEx>
        <w:trPr>
          <w:trHeight w:val="390" w:hRule="atLeast"/>
          <w:jc w:val="center"/>
        </w:trPr>
        <w:tc>
          <w:tcPr>
            <w:tcW w:w="11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A05960">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科目代码</w:t>
            </w:r>
          </w:p>
        </w:tc>
        <w:tc>
          <w:tcPr>
            <w:tcW w:w="18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D41F94">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科目名称</w:t>
            </w:r>
          </w:p>
        </w:tc>
        <w:tc>
          <w:tcPr>
            <w:tcW w:w="24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1CE1DD">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合计</w:t>
            </w:r>
          </w:p>
        </w:tc>
        <w:tc>
          <w:tcPr>
            <w:tcW w:w="27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00BF83">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 xml:space="preserve">基本支出  </w:t>
            </w:r>
          </w:p>
        </w:tc>
        <w:tc>
          <w:tcPr>
            <w:tcW w:w="21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446153">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项目支出</w:t>
            </w:r>
          </w:p>
        </w:tc>
      </w:tr>
      <w:tr w14:paraId="5DC429EC">
        <w:tblPrEx>
          <w:tblCellMar>
            <w:top w:w="15" w:type="dxa"/>
            <w:left w:w="15" w:type="dxa"/>
            <w:bottom w:w="15" w:type="dxa"/>
            <w:right w:w="15" w:type="dxa"/>
          </w:tblCellMar>
        </w:tblPrEx>
        <w:trPr>
          <w:trHeight w:val="390" w:hRule="atLeast"/>
          <w:jc w:val="center"/>
        </w:trPr>
        <w:tc>
          <w:tcPr>
            <w:tcW w:w="11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2D167">
            <w:pPr>
              <w:jc w:val="center"/>
              <w:rPr>
                <w:rFonts w:ascii="宋体" w:hAnsi="宋体" w:eastAsia="宋体" w:cs="宋体"/>
                <w:color w:val="000000"/>
                <w:sz w:val="24"/>
              </w:rPr>
            </w:pPr>
          </w:p>
        </w:tc>
        <w:tc>
          <w:tcPr>
            <w:tcW w:w="18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AAA55">
            <w:pPr>
              <w:jc w:val="center"/>
              <w:rPr>
                <w:rFonts w:ascii="宋体" w:hAnsi="宋体" w:eastAsia="宋体" w:cs="宋体"/>
                <w:color w:val="000000"/>
                <w:sz w:val="24"/>
              </w:rPr>
            </w:pPr>
          </w:p>
        </w:tc>
        <w:tc>
          <w:tcPr>
            <w:tcW w:w="24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17EFE">
            <w:pPr>
              <w:jc w:val="center"/>
              <w:rPr>
                <w:rFonts w:ascii="宋体" w:hAnsi="宋体" w:eastAsia="宋体" w:cs="宋体"/>
                <w:color w:val="000000"/>
                <w:sz w:val="24"/>
              </w:rPr>
            </w:pPr>
          </w:p>
        </w:tc>
        <w:tc>
          <w:tcPr>
            <w:tcW w:w="27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727E7">
            <w:pPr>
              <w:jc w:val="center"/>
              <w:rPr>
                <w:rFonts w:ascii="宋体" w:hAnsi="宋体" w:eastAsia="宋体" w:cs="宋体"/>
                <w:color w:val="000000"/>
                <w:sz w:val="24"/>
              </w:rPr>
            </w:pPr>
          </w:p>
        </w:tc>
        <w:tc>
          <w:tcPr>
            <w:tcW w:w="2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CD9D9">
            <w:pPr>
              <w:jc w:val="center"/>
              <w:rPr>
                <w:rFonts w:ascii="宋体" w:hAnsi="宋体" w:eastAsia="宋体" w:cs="宋体"/>
                <w:color w:val="000000"/>
                <w:sz w:val="24"/>
              </w:rPr>
            </w:pPr>
          </w:p>
        </w:tc>
      </w:tr>
      <w:tr w14:paraId="345F5BB3">
        <w:tblPrEx>
          <w:tblCellMar>
            <w:top w:w="15" w:type="dxa"/>
            <w:left w:w="15" w:type="dxa"/>
            <w:bottom w:w="15" w:type="dxa"/>
            <w:right w:w="15" w:type="dxa"/>
          </w:tblCellMar>
        </w:tblPrEx>
        <w:trPr>
          <w:trHeight w:val="312" w:hRule="atLeast"/>
          <w:jc w:val="center"/>
        </w:trPr>
        <w:tc>
          <w:tcPr>
            <w:tcW w:w="11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60C12">
            <w:pPr>
              <w:jc w:val="center"/>
              <w:rPr>
                <w:rFonts w:ascii="宋体" w:hAnsi="宋体" w:eastAsia="宋体" w:cs="宋体"/>
                <w:color w:val="000000"/>
                <w:sz w:val="24"/>
              </w:rPr>
            </w:pPr>
          </w:p>
        </w:tc>
        <w:tc>
          <w:tcPr>
            <w:tcW w:w="18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9C882">
            <w:pPr>
              <w:jc w:val="center"/>
              <w:rPr>
                <w:rFonts w:ascii="宋体" w:hAnsi="宋体" w:eastAsia="宋体" w:cs="宋体"/>
                <w:color w:val="000000"/>
                <w:sz w:val="24"/>
              </w:rPr>
            </w:pPr>
          </w:p>
        </w:tc>
        <w:tc>
          <w:tcPr>
            <w:tcW w:w="24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27CAB">
            <w:pPr>
              <w:jc w:val="center"/>
              <w:rPr>
                <w:rFonts w:ascii="宋体" w:hAnsi="宋体" w:eastAsia="宋体" w:cs="宋体"/>
                <w:color w:val="000000"/>
                <w:sz w:val="24"/>
              </w:rPr>
            </w:pPr>
          </w:p>
        </w:tc>
        <w:tc>
          <w:tcPr>
            <w:tcW w:w="27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634EE">
            <w:pPr>
              <w:jc w:val="center"/>
              <w:rPr>
                <w:rFonts w:ascii="宋体" w:hAnsi="宋体" w:eastAsia="宋体" w:cs="宋体"/>
                <w:color w:val="000000"/>
                <w:sz w:val="24"/>
              </w:rPr>
            </w:pPr>
          </w:p>
        </w:tc>
        <w:tc>
          <w:tcPr>
            <w:tcW w:w="2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912E1">
            <w:pPr>
              <w:jc w:val="center"/>
              <w:rPr>
                <w:rFonts w:ascii="宋体" w:hAnsi="宋体" w:eastAsia="宋体" w:cs="宋体"/>
                <w:color w:val="000000"/>
                <w:sz w:val="24"/>
              </w:rPr>
            </w:pPr>
          </w:p>
        </w:tc>
      </w:tr>
      <w:tr w14:paraId="594503DF">
        <w:tblPrEx>
          <w:tblCellMar>
            <w:top w:w="15" w:type="dxa"/>
            <w:left w:w="15" w:type="dxa"/>
            <w:bottom w:w="15" w:type="dxa"/>
            <w:right w:w="15" w:type="dxa"/>
          </w:tblCellMar>
        </w:tblPrEx>
        <w:trPr>
          <w:trHeight w:val="390" w:hRule="atLeast"/>
          <w:jc w:val="center"/>
        </w:trPr>
        <w:tc>
          <w:tcPr>
            <w:tcW w:w="30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77F87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栏次</w:t>
            </w:r>
          </w:p>
        </w:tc>
        <w:tc>
          <w:tcPr>
            <w:tcW w:w="24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3049F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1</w:t>
            </w: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83C29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2</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54C0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3</w:t>
            </w:r>
          </w:p>
        </w:tc>
      </w:tr>
      <w:tr w14:paraId="0F8B001C">
        <w:tblPrEx>
          <w:tblCellMar>
            <w:top w:w="15" w:type="dxa"/>
            <w:left w:w="15" w:type="dxa"/>
            <w:bottom w:w="15" w:type="dxa"/>
            <w:right w:w="15" w:type="dxa"/>
          </w:tblCellMar>
        </w:tblPrEx>
        <w:trPr>
          <w:trHeight w:val="390" w:hRule="atLeast"/>
          <w:jc w:val="center"/>
        </w:trPr>
        <w:tc>
          <w:tcPr>
            <w:tcW w:w="30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EAA23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合计</w:t>
            </w:r>
          </w:p>
        </w:tc>
        <w:tc>
          <w:tcPr>
            <w:tcW w:w="24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74F33D">
            <w:pPr>
              <w:jc w:val="center"/>
              <w:rPr>
                <w:rFonts w:ascii="宋体" w:hAnsi="宋体" w:eastAsia="宋体" w:cs="宋体"/>
                <w:color w:val="000000"/>
                <w:sz w:val="24"/>
              </w:rPr>
            </w:pP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11C365">
            <w:pPr>
              <w:jc w:val="center"/>
              <w:rPr>
                <w:rFonts w:ascii="宋体" w:hAnsi="宋体" w:eastAsia="宋体" w:cs="宋体"/>
                <w:color w:val="000000"/>
                <w:sz w:val="24"/>
              </w:rPr>
            </w:pP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57CB3">
            <w:pPr>
              <w:jc w:val="center"/>
              <w:rPr>
                <w:rFonts w:ascii="宋体" w:hAnsi="宋体" w:eastAsia="宋体" w:cs="宋体"/>
                <w:color w:val="000000"/>
                <w:sz w:val="24"/>
              </w:rPr>
            </w:pPr>
          </w:p>
        </w:tc>
      </w:tr>
      <w:tr w14:paraId="012D6153">
        <w:tblPrEx>
          <w:tblCellMar>
            <w:top w:w="15" w:type="dxa"/>
            <w:left w:w="15" w:type="dxa"/>
            <w:bottom w:w="15" w:type="dxa"/>
            <w:right w:w="15" w:type="dxa"/>
          </w:tblCellMar>
        </w:tblPrEx>
        <w:trPr>
          <w:trHeight w:val="390" w:hRule="atLeast"/>
          <w:jc w:val="center"/>
        </w:trPr>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070654">
            <w:pPr>
              <w:jc w:val="center"/>
              <w:rPr>
                <w:rFonts w:ascii="宋体" w:hAnsi="宋体" w:eastAsia="宋体" w:cs="宋体"/>
                <w:color w:val="000000"/>
                <w:sz w:val="24"/>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B842DC">
            <w:pPr>
              <w:rPr>
                <w:rFonts w:ascii="宋体" w:hAnsi="宋体" w:eastAsia="宋体" w:cs="宋体"/>
                <w:color w:val="000000"/>
                <w:sz w:val="20"/>
                <w:szCs w:val="20"/>
              </w:rPr>
            </w:pPr>
          </w:p>
        </w:tc>
        <w:tc>
          <w:tcPr>
            <w:tcW w:w="24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F75E3D">
            <w:pPr>
              <w:rPr>
                <w:rFonts w:ascii="宋体" w:hAnsi="宋体" w:eastAsia="宋体" w:cs="宋体"/>
                <w:color w:val="000000"/>
                <w:sz w:val="24"/>
              </w:rPr>
            </w:pP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8E4B76">
            <w:pPr>
              <w:rPr>
                <w:rFonts w:ascii="宋体" w:hAnsi="宋体" w:eastAsia="宋体" w:cs="宋体"/>
                <w:color w:val="000000"/>
                <w:sz w:val="24"/>
              </w:rPr>
            </w:pP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802BD">
            <w:pPr>
              <w:rPr>
                <w:rFonts w:ascii="宋体" w:hAnsi="宋体" w:eastAsia="宋体" w:cs="宋体"/>
                <w:color w:val="000000"/>
                <w:sz w:val="24"/>
              </w:rPr>
            </w:pPr>
          </w:p>
        </w:tc>
      </w:tr>
      <w:tr w14:paraId="3F411AF1">
        <w:tblPrEx>
          <w:tblCellMar>
            <w:top w:w="15" w:type="dxa"/>
            <w:left w:w="15" w:type="dxa"/>
            <w:bottom w:w="15" w:type="dxa"/>
            <w:right w:w="15" w:type="dxa"/>
          </w:tblCellMar>
        </w:tblPrEx>
        <w:trPr>
          <w:trHeight w:val="390" w:hRule="atLeast"/>
          <w:jc w:val="center"/>
        </w:trPr>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63C023">
            <w:pPr>
              <w:jc w:val="center"/>
              <w:rPr>
                <w:rFonts w:ascii="宋体" w:hAnsi="宋体" w:eastAsia="宋体" w:cs="宋体"/>
                <w:color w:val="000000"/>
                <w:sz w:val="24"/>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E617EF">
            <w:pPr>
              <w:rPr>
                <w:rFonts w:ascii="宋体" w:hAnsi="宋体" w:eastAsia="宋体" w:cs="宋体"/>
                <w:color w:val="000000"/>
                <w:sz w:val="24"/>
              </w:rPr>
            </w:pPr>
          </w:p>
        </w:tc>
        <w:tc>
          <w:tcPr>
            <w:tcW w:w="24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5B0E04">
            <w:pPr>
              <w:rPr>
                <w:rFonts w:ascii="宋体" w:hAnsi="宋体" w:eastAsia="宋体" w:cs="宋体"/>
                <w:color w:val="000000"/>
                <w:sz w:val="24"/>
              </w:rPr>
            </w:pP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C3B2DA">
            <w:pPr>
              <w:rPr>
                <w:rFonts w:ascii="宋体" w:hAnsi="宋体" w:eastAsia="宋体" w:cs="宋体"/>
                <w:color w:val="000000"/>
                <w:sz w:val="24"/>
              </w:rPr>
            </w:pP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40F4E">
            <w:pPr>
              <w:rPr>
                <w:rFonts w:ascii="宋体" w:hAnsi="宋体" w:eastAsia="宋体" w:cs="宋体"/>
                <w:color w:val="000000"/>
                <w:sz w:val="24"/>
              </w:rPr>
            </w:pPr>
          </w:p>
        </w:tc>
      </w:tr>
      <w:tr w14:paraId="5DB08479">
        <w:tblPrEx>
          <w:tblCellMar>
            <w:top w:w="15" w:type="dxa"/>
            <w:left w:w="15" w:type="dxa"/>
            <w:bottom w:w="15" w:type="dxa"/>
            <w:right w:w="15" w:type="dxa"/>
          </w:tblCellMar>
        </w:tblPrEx>
        <w:trPr>
          <w:trHeight w:val="390" w:hRule="atLeast"/>
          <w:jc w:val="center"/>
        </w:trPr>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F24BAB">
            <w:pPr>
              <w:jc w:val="center"/>
              <w:rPr>
                <w:rFonts w:ascii="宋体" w:hAnsi="宋体" w:eastAsia="宋体" w:cs="宋体"/>
                <w:color w:val="000000"/>
                <w:sz w:val="24"/>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275162">
            <w:pPr>
              <w:rPr>
                <w:rFonts w:ascii="宋体" w:hAnsi="宋体" w:eastAsia="宋体" w:cs="宋体"/>
                <w:color w:val="000000"/>
                <w:sz w:val="20"/>
                <w:szCs w:val="20"/>
              </w:rPr>
            </w:pPr>
          </w:p>
        </w:tc>
        <w:tc>
          <w:tcPr>
            <w:tcW w:w="24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5D7A6B">
            <w:pPr>
              <w:rPr>
                <w:rFonts w:ascii="宋体" w:hAnsi="宋体" w:eastAsia="宋体" w:cs="宋体"/>
                <w:color w:val="000000"/>
                <w:sz w:val="24"/>
              </w:rPr>
            </w:pP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D14420">
            <w:pPr>
              <w:rPr>
                <w:rFonts w:ascii="宋体" w:hAnsi="宋体" w:eastAsia="宋体" w:cs="宋体"/>
                <w:color w:val="000000"/>
                <w:sz w:val="24"/>
              </w:rPr>
            </w:pP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7FB96">
            <w:pPr>
              <w:rPr>
                <w:rFonts w:ascii="宋体" w:hAnsi="宋体" w:eastAsia="宋体" w:cs="宋体"/>
                <w:color w:val="000000"/>
                <w:sz w:val="24"/>
              </w:rPr>
            </w:pPr>
          </w:p>
        </w:tc>
      </w:tr>
      <w:tr w14:paraId="411463EC">
        <w:tblPrEx>
          <w:tblCellMar>
            <w:top w:w="15" w:type="dxa"/>
            <w:left w:w="15" w:type="dxa"/>
            <w:bottom w:w="15" w:type="dxa"/>
            <w:right w:w="15" w:type="dxa"/>
          </w:tblCellMar>
        </w:tblPrEx>
        <w:trPr>
          <w:trHeight w:val="390" w:hRule="atLeast"/>
          <w:jc w:val="center"/>
        </w:trPr>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FDE979">
            <w:pPr>
              <w:jc w:val="center"/>
              <w:rPr>
                <w:rFonts w:ascii="宋体" w:hAnsi="宋体" w:eastAsia="宋体" w:cs="宋体"/>
                <w:color w:val="000000"/>
                <w:sz w:val="24"/>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B65185">
            <w:pPr>
              <w:rPr>
                <w:rFonts w:ascii="宋体" w:hAnsi="宋体" w:eastAsia="宋体" w:cs="宋体"/>
                <w:color w:val="000000"/>
                <w:sz w:val="24"/>
              </w:rPr>
            </w:pPr>
          </w:p>
        </w:tc>
        <w:tc>
          <w:tcPr>
            <w:tcW w:w="24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79EFF6">
            <w:pPr>
              <w:rPr>
                <w:rFonts w:ascii="宋体" w:hAnsi="宋体" w:eastAsia="宋体" w:cs="宋体"/>
                <w:color w:val="000000"/>
                <w:sz w:val="24"/>
              </w:rPr>
            </w:pP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AE0CFA">
            <w:pPr>
              <w:rPr>
                <w:rFonts w:ascii="宋体" w:hAnsi="宋体" w:eastAsia="宋体" w:cs="宋体"/>
                <w:color w:val="000000"/>
                <w:sz w:val="24"/>
              </w:rPr>
            </w:pP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1158A">
            <w:pPr>
              <w:rPr>
                <w:rFonts w:ascii="宋体" w:hAnsi="宋体" w:eastAsia="宋体" w:cs="宋体"/>
                <w:color w:val="000000"/>
                <w:sz w:val="24"/>
              </w:rPr>
            </w:pPr>
          </w:p>
        </w:tc>
      </w:tr>
      <w:tr w14:paraId="7A99F87A">
        <w:tblPrEx>
          <w:tblCellMar>
            <w:top w:w="15" w:type="dxa"/>
            <w:left w:w="15" w:type="dxa"/>
            <w:bottom w:w="15" w:type="dxa"/>
            <w:right w:w="15" w:type="dxa"/>
          </w:tblCellMar>
        </w:tblPrEx>
        <w:trPr>
          <w:trHeight w:val="390" w:hRule="atLeast"/>
          <w:jc w:val="center"/>
        </w:trPr>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2639C6">
            <w:pPr>
              <w:jc w:val="center"/>
              <w:rPr>
                <w:rFonts w:ascii="宋体" w:hAnsi="宋体" w:eastAsia="宋体" w:cs="宋体"/>
                <w:color w:val="000000"/>
                <w:sz w:val="24"/>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EF83D6">
            <w:pPr>
              <w:rPr>
                <w:rFonts w:ascii="宋体" w:hAnsi="宋体" w:eastAsia="宋体" w:cs="宋体"/>
                <w:color w:val="000000"/>
                <w:sz w:val="24"/>
              </w:rPr>
            </w:pPr>
          </w:p>
        </w:tc>
        <w:tc>
          <w:tcPr>
            <w:tcW w:w="24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61E9E2">
            <w:pPr>
              <w:rPr>
                <w:rFonts w:ascii="宋体" w:hAnsi="宋体" w:eastAsia="宋体" w:cs="宋体"/>
                <w:color w:val="000000"/>
                <w:sz w:val="24"/>
              </w:rPr>
            </w:pP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FF200">
            <w:pPr>
              <w:rPr>
                <w:rFonts w:ascii="宋体" w:hAnsi="宋体" w:eastAsia="宋体" w:cs="宋体"/>
                <w:color w:val="000000"/>
                <w:sz w:val="24"/>
              </w:rPr>
            </w:pP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F34EE">
            <w:pPr>
              <w:rPr>
                <w:rFonts w:ascii="宋体" w:hAnsi="宋体" w:eastAsia="宋体" w:cs="宋体"/>
                <w:color w:val="000000"/>
                <w:sz w:val="24"/>
              </w:rPr>
            </w:pPr>
          </w:p>
        </w:tc>
      </w:tr>
      <w:tr w14:paraId="646908BC">
        <w:tblPrEx>
          <w:tblCellMar>
            <w:top w:w="15" w:type="dxa"/>
            <w:left w:w="15" w:type="dxa"/>
            <w:bottom w:w="15" w:type="dxa"/>
            <w:right w:w="15" w:type="dxa"/>
          </w:tblCellMar>
        </w:tblPrEx>
        <w:trPr>
          <w:trHeight w:val="390" w:hRule="atLeast"/>
          <w:jc w:val="center"/>
        </w:trPr>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4A2DC0">
            <w:pPr>
              <w:jc w:val="center"/>
              <w:rPr>
                <w:rFonts w:ascii="宋体" w:hAnsi="宋体" w:eastAsia="宋体" w:cs="宋体"/>
                <w:color w:val="000000"/>
                <w:sz w:val="24"/>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478AE6">
            <w:pPr>
              <w:rPr>
                <w:rFonts w:ascii="宋体" w:hAnsi="宋体" w:eastAsia="宋体" w:cs="宋体"/>
                <w:color w:val="000000"/>
                <w:sz w:val="24"/>
              </w:rPr>
            </w:pPr>
          </w:p>
        </w:tc>
        <w:tc>
          <w:tcPr>
            <w:tcW w:w="24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9D58B8">
            <w:pPr>
              <w:rPr>
                <w:rFonts w:ascii="宋体" w:hAnsi="宋体" w:eastAsia="宋体" w:cs="宋体"/>
                <w:color w:val="000000"/>
                <w:sz w:val="24"/>
              </w:rPr>
            </w:pP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E96E52">
            <w:pPr>
              <w:rPr>
                <w:rFonts w:ascii="宋体" w:hAnsi="宋体" w:eastAsia="宋体" w:cs="宋体"/>
                <w:color w:val="000000"/>
                <w:sz w:val="24"/>
              </w:rPr>
            </w:pP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E3007">
            <w:pPr>
              <w:rPr>
                <w:rFonts w:ascii="宋体" w:hAnsi="宋体" w:eastAsia="宋体" w:cs="宋体"/>
                <w:color w:val="000000"/>
                <w:sz w:val="24"/>
              </w:rPr>
            </w:pPr>
          </w:p>
        </w:tc>
      </w:tr>
      <w:tr w14:paraId="5C30CF14">
        <w:tblPrEx>
          <w:tblCellMar>
            <w:top w:w="15" w:type="dxa"/>
            <w:left w:w="15" w:type="dxa"/>
            <w:bottom w:w="15" w:type="dxa"/>
            <w:right w:w="15" w:type="dxa"/>
          </w:tblCellMar>
        </w:tblPrEx>
        <w:trPr>
          <w:trHeight w:val="720" w:hRule="atLeast"/>
          <w:jc w:val="center"/>
        </w:trPr>
        <w:tc>
          <w:tcPr>
            <w:tcW w:w="10422" w:type="dxa"/>
            <w:gridSpan w:val="9"/>
            <w:shd w:val="clear" w:color="auto" w:fill="auto"/>
            <w:vAlign w:val="center"/>
          </w:tcPr>
          <w:p w14:paraId="453410D4">
            <w:pPr>
              <w:rPr>
                <w:b/>
              </w:rPr>
            </w:pPr>
            <w:r>
              <w:rPr>
                <w:rFonts w:hint="eastAsia" w:ascii="宋体" w:hAnsi="宋体" w:eastAsia="宋体" w:cs="宋体"/>
                <w:color w:val="000000"/>
                <w:kern w:val="0"/>
                <w:sz w:val="24"/>
                <w:szCs w:val="24"/>
                <w:lang w:bidi="ar"/>
              </w:rPr>
              <w:t>注：部门本年度</w:t>
            </w:r>
            <w:r>
              <w:rPr>
                <w:rFonts w:hint="eastAsia" w:ascii="宋体" w:hAnsi="宋体" w:eastAsia="宋体" w:cs="宋体"/>
                <w:color w:val="000000"/>
                <w:kern w:val="0"/>
                <w:sz w:val="24"/>
                <w:szCs w:val="24"/>
                <w:lang w:eastAsia="zh-CN" w:bidi="ar"/>
              </w:rPr>
              <w:t>无</w:t>
            </w:r>
            <w:r>
              <w:rPr>
                <w:rFonts w:hint="eastAsia" w:ascii="宋体" w:hAnsi="宋体" w:eastAsia="宋体" w:cs="宋体"/>
                <w:color w:val="000000"/>
                <w:kern w:val="0"/>
                <w:sz w:val="24"/>
                <w:szCs w:val="24"/>
                <w:lang w:bidi="ar"/>
              </w:rPr>
              <w:t>国有资本经营预算财政拨款支出情况，空表列示</w:t>
            </w:r>
            <w:r>
              <w:rPr>
                <w:rFonts w:hint="eastAsia" w:ascii="宋体" w:hAnsi="宋体" w:eastAsia="宋体" w:cs="宋体"/>
                <w:color w:val="000000"/>
                <w:kern w:val="0"/>
                <w:sz w:val="24"/>
                <w:szCs w:val="24"/>
                <w:lang w:eastAsia="zh-CN" w:bidi="ar"/>
              </w:rPr>
              <w:t>。</w:t>
            </w:r>
            <w:r>
              <w:rPr>
                <w:b/>
              </w:rPr>
              <w:br w:type="page"/>
            </w:r>
          </w:p>
          <w:p w14:paraId="0296CEDF">
            <w:pPr>
              <w:widowControl/>
              <w:jc w:val="left"/>
              <w:textAlignment w:val="center"/>
              <w:rPr>
                <w:rFonts w:ascii="宋体" w:hAnsi="宋体" w:eastAsia="宋体" w:cs="宋体"/>
                <w:color w:val="000000"/>
                <w:sz w:val="24"/>
              </w:rPr>
            </w:pPr>
          </w:p>
        </w:tc>
      </w:tr>
    </w:tbl>
    <w:p w14:paraId="7CE3DF67">
      <w:pPr>
        <w:sectPr>
          <w:pgSz w:w="11906" w:h="16838"/>
          <w:pgMar w:top="1474" w:right="1474" w:bottom="1474" w:left="1474" w:header="851" w:footer="992" w:gutter="0"/>
          <w:cols w:space="0" w:num="1"/>
          <w:docGrid w:type="lines" w:linePitch="312" w:charSpace="0"/>
        </w:sectPr>
      </w:pPr>
    </w:p>
    <w:tbl>
      <w:tblPr>
        <w:tblStyle w:val="6"/>
        <w:tblW w:w="13090" w:type="dxa"/>
        <w:tblInd w:w="-552" w:type="dxa"/>
        <w:tblLayout w:type="fixed"/>
        <w:tblCellMar>
          <w:top w:w="15" w:type="dxa"/>
          <w:left w:w="15" w:type="dxa"/>
          <w:bottom w:w="15" w:type="dxa"/>
          <w:right w:w="15" w:type="dxa"/>
        </w:tblCellMar>
      </w:tblPr>
      <w:tblGrid>
        <w:gridCol w:w="723"/>
        <w:gridCol w:w="468"/>
        <w:gridCol w:w="357"/>
        <w:gridCol w:w="711"/>
        <w:gridCol w:w="77"/>
        <w:gridCol w:w="881"/>
        <w:gridCol w:w="97"/>
        <w:gridCol w:w="803"/>
        <w:gridCol w:w="252"/>
        <w:gridCol w:w="1056"/>
        <w:gridCol w:w="240"/>
        <w:gridCol w:w="740"/>
        <w:gridCol w:w="768"/>
        <w:gridCol w:w="492"/>
        <w:gridCol w:w="165"/>
        <w:gridCol w:w="731"/>
        <w:gridCol w:w="172"/>
        <w:gridCol w:w="803"/>
        <w:gridCol w:w="252"/>
        <w:gridCol w:w="939"/>
        <w:gridCol w:w="116"/>
        <w:gridCol w:w="240"/>
        <w:gridCol w:w="240"/>
        <w:gridCol w:w="1767"/>
      </w:tblGrid>
      <w:tr w14:paraId="054DF19D">
        <w:tblPrEx>
          <w:tblCellMar>
            <w:top w:w="15" w:type="dxa"/>
            <w:left w:w="15" w:type="dxa"/>
            <w:bottom w:w="15" w:type="dxa"/>
            <w:right w:w="15" w:type="dxa"/>
          </w:tblCellMar>
        </w:tblPrEx>
        <w:trPr>
          <w:gridAfter w:val="4"/>
          <w:wAfter w:w="2363" w:type="dxa"/>
          <w:trHeight w:val="600" w:hRule="atLeast"/>
        </w:trPr>
        <w:tc>
          <w:tcPr>
            <w:tcW w:w="10727" w:type="dxa"/>
            <w:gridSpan w:val="20"/>
            <w:shd w:val="clear" w:color="auto" w:fill="FFFFFF"/>
            <w:vAlign w:val="center"/>
          </w:tcPr>
          <w:p w14:paraId="394D7899">
            <w:pPr>
              <w:widowControl/>
              <w:jc w:val="center"/>
              <w:textAlignment w:val="center"/>
              <w:rPr>
                <w:rFonts w:ascii="华文中宋" w:hAnsi="华文中宋" w:eastAsia="华文中宋" w:cs="华文中宋"/>
                <w:b/>
                <w:bCs/>
                <w:color w:val="000000"/>
                <w:sz w:val="32"/>
                <w:szCs w:val="32"/>
              </w:rPr>
            </w:pPr>
            <w:r>
              <w:rPr>
                <w:rFonts w:hint="eastAsia" w:ascii="华文中宋" w:hAnsi="华文中宋" w:eastAsia="华文中宋" w:cs="华文中宋"/>
                <w:b/>
                <w:bCs/>
                <w:color w:val="000000"/>
                <w:kern w:val="0"/>
                <w:sz w:val="32"/>
                <w:szCs w:val="32"/>
                <w:lang w:bidi="ar"/>
              </w:rPr>
              <w:t>财政拨款“三公”经费支出决算表</w:t>
            </w:r>
          </w:p>
        </w:tc>
      </w:tr>
      <w:tr w14:paraId="41AD3610">
        <w:tblPrEx>
          <w:tblCellMar>
            <w:top w:w="15" w:type="dxa"/>
            <w:left w:w="15" w:type="dxa"/>
            <w:bottom w:w="15" w:type="dxa"/>
            <w:right w:w="15" w:type="dxa"/>
          </w:tblCellMar>
        </w:tblPrEx>
        <w:trPr>
          <w:gridAfter w:val="1"/>
          <w:wAfter w:w="1767" w:type="dxa"/>
          <w:trHeight w:val="211" w:hRule="atLeast"/>
        </w:trPr>
        <w:tc>
          <w:tcPr>
            <w:tcW w:w="1191" w:type="dxa"/>
            <w:gridSpan w:val="2"/>
            <w:shd w:val="clear" w:color="auto" w:fill="auto"/>
            <w:vAlign w:val="center"/>
          </w:tcPr>
          <w:p w14:paraId="5A1E01CC">
            <w:pPr>
              <w:jc w:val="center"/>
              <w:rPr>
                <w:rFonts w:ascii="宋体" w:hAnsi="宋体" w:eastAsia="宋体" w:cs="宋体"/>
                <w:color w:val="000000"/>
                <w:sz w:val="24"/>
              </w:rPr>
            </w:pPr>
          </w:p>
        </w:tc>
        <w:tc>
          <w:tcPr>
            <w:tcW w:w="1068" w:type="dxa"/>
            <w:gridSpan w:val="2"/>
            <w:shd w:val="clear" w:color="auto" w:fill="auto"/>
            <w:vAlign w:val="center"/>
          </w:tcPr>
          <w:p w14:paraId="572512DA">
            <w:pPr>
              <w:jc w:val="center"/>
              <w:rPr>
                <w:rFonts w:ascii="宋体" w:hAnsi="宋体" w:eastAsia="宋体" w:cs="宋体"/>
                <w:color w:val="000000"/>
                <w:sz w:val="24"/>
              </w:rPr>
            </w:pPr>
          </w:p>
        </w:tc>
        <w:tc>
          <w:tcPr>
            <w:tcW w:w="1055" w:type="dxa"/>
            <w:gridSpan w:val="3"/>
            <w:shd w:val="clear" w:color="auto" w:fill="auto"/>
            <w:vAlign w:val="center"/>
          </w:tcPr>
          <w:p w14:paraId="19D3B9BF">
            <w:pPr>
              <w:jc w:val="center"/>
              <w:rPr>
                <w:rFonts w:ascii="宋体" w:hAnsi="宋体" w:eastAsia="宋体" w:cs="宋体"/>
                <w:color w:val="000000"/>
                <w:sz w:val="24"/>
              </w:rPr>
            </w:pPr>
          </w:p>
        </w:tc>
        <w:tc>
          <w:tcPr>
            <w:tcW w:w="1055" w:type="dxa"/>
            <w:gridSpan w:val="2"/>
            <w:shd w:val="clear" w:color="auto" w:fill="auto"/>
            <w:vAlign w:val="center"/>
          </w:tcPr>
          <w:p w14:paraId="6DD52918">
            <w:pPr>
              <w:rPr>
                <w:rFonts w:ascii="宋体" w:hAnsi="宋体" w:eastAsia="宋体" w:cs="宋体"/>
                <w:color w:val="000000"/>
                <w:sz w:val="24"/>
              </w:rPr>
            </w:pPr>
          </w:p>
        </w:tc>
        <w:tc>
          <w:tcPr>
            <w:tcW w:w="1056" w:type="dxa"/>
            <w:shd w:val="clear" w:color="auto" w:fill="auto"/>
            <w:vAlign w:val="center"/>
          </w:tcPr>
          <w:p w14:paraId="1C501D95">
            <w:pPr>
              <w:rPr>
                <w:rFonts w:ascii="宋体" w:hAnsi="宋体" w:eastAsia="宋体" w:cs="宋体"/>
                <w:color w:val="000000"/>
                <w:sz w:val="24"/>
              </w:rPr>
            </w:pPr>
          </w:p>
        </w:tc>
        <w:tc>
          <w:tcPr>
            <w:tcW w:w="240" w:type="dxa"/>
            <w:shd w:val="clear" w:color="auto" w:fill="auto"/>
            <w:vAlign w:val="center"/>
          </w:tcPr>
          <w:p w14:paraId="7F2DD804">
            <w:pPr>
              <w:widowControl/>
              <w:jc w:val="right"/>
              <w:textAlignment w:val="center"/>
              <w:rPr>
                <w:rFonts w:ascii="宋体" w:hAnsi="宋体" w:eastAsia="宋体" w:cs="宋体"/>
                <w:color w:val="000000"/>
                <w:sz w:val="24"/>
              </w:rPr>
            </w:pPr>
          </w:p>
        </w:tc>
        <w:tc>
          <w:tcPr>
            <w:tcW w:w="2000" w:type="dxa"/>
            <w:gridSpan w:val="3"/>
            <w:shd w:val="clear" w:color="auto" w:fill="auto"/>
            <w:vAlign w:val="bottom"/>
          </w:tcPr>
          <w:p w14:paraId="2547C44F">
            <w:pPr>
              <w:jc w:val="right"/>
              <w:rPr>
                <w:rFonts w:ascii="宋体" w:hAnsi="宋体" w:eastAsia="宋体" w:cs="宋体"/>
                <w:color w:val="000000"/>
                <w:sz w:val="24"/>
              </w:rPr>
            </w:pPr>
          </w:p>
        </w:tc>
        <w:tc>
          <w:tcPr>
            <w:tcW w:w="1068" w:type="dxa"/>
            <w:gridSpan w:val="3"/>
            <w:shd w:val="clear" w:color="auto" w:fill="auto"/>
            <w:vAlign w:val="bottom"/>
          </w:tcPr>
          <w:p w14:paraId="02BF5227">
            <w:pPr>
              <w:wordWrap w:val="0"/>
              <w:jc w:val="right"/>
              <w:rPr>
                <w:rFonts w:ascii="宋体" w:hAnsi="宋体" w:eastAsia="宋体" w:cs="宋体"/>
                <w:color w:val="000000"/>
                <w:sz w:val="24"/>
              </w:rPr>
            </w:pPr>
            <w:r>
              <w:rPr>
                <w:rFonts w:hint="eastAsia" w:ascii="宋体" w:hAnsi="宋体" w:eastAsia="宋体" w:cs="宋体"/>
                <w:color w:val="000000"/>
                <w:sz w:val="24"/>
                <w:szCs w:val="24"/>
              </w:rPr>
              <w:t xml:space="preserve">    </w:t>
            </w:r>
          </w:p>
        </w:tc>
        <w:tc>
          <w:tcPr>
            <w:tcW w:w="1055" w:type="dxa"/>
            <w:gridSpan w:val="2"/>
            <w:shd w:val="clear" w:color="auto" w:fill="auto"/>
            <w:vAlign w:val="bottom"/>
          </w:tcPr>
          <w:p w14:paraId="6E57EE58">
            <w:pPr>
              <w:jc w:val="right"/>
              <w:rPr>
                <w:rFonts w:ascii="宋体" w:hAnsi="宋体" w:eastAsia="宋体" w:cs="宋体"/>
                <w:color w:val="000000"/>
                <w:sz w:val="24"/>
              </w:rPr>
            </w:pPr>
          </w:p>
        </w:tc>
        <w:tc>
          <w:tcPr>
            <w:tcW w:w="1055" w:type="dxa"/>
            <w:gridSpan w:val="2"/>
            <w:shd w:val="clear" w:color="auto" w:fill="auto"/>
            <w:vAlign w:val="bottom"/>
          </w:tcPr>
          <w:p w14:paraId="176142C4">
            <w:pPr>
              <w:jc w:val="left"/>
              <w:rPr>
                <w:rFonts w:ascii="宋体" w:hAnsi="宋体" w:eastAsia="宋体" w:cs="宋体"/>
                <w:color w:val="000000"/>
                <w:sz w:val="24"/>
              </w:rPr>
            </w:pPr>
            <w:r>
              <w:rPr>
                <w:rFonts w:hint="eastAsia" w:ascii="宋体" w:hAnsi="宋体" w:eastAsia="宋体" w:cs="宋体"/>
                <w:color w:val="000000"/>
                <w:szCs w:val="21"/>
              </w:rPr>
              <w:t>公开09表</w:t>
            </w:r>
          </w:p>
        </w:tc>
        <w:tc>
          <w:tcPr>
            <w:tcW w:w="240" w:type="dxa"/>
            <w:shd w:val="clear" w:color="auto" w:fill="auto"/>
            <w:vAlign w:val="bottom"/>
          </w:tcPr>
          <w:p w14:paraId="368AB3F7">
            <w:pPr>
              <w:rPr>
                <w:rFonts w:ascii="宋体" w:hAnsi="宋体" w:eastAsia="宋体" w:cs="宋体"/>
                <w:color w:val="000000"/>
                <w:sz w:val="24"/>
              </w:rPr>
            </w:pPr>
          </w:p>
        </w:tc>
        <w:tc>
          <w:tcPr>
            <w:tcW w:w="240" w:type="dxa"/>
            <w:shd w:val="clear" w:color="auto" w:fill="FFFFFF"/>
            <w:vAlign w:val="center"/>
          </w:tcPr>
          <w:p w14:paraId="627D66C0">
            <w:pPr>
              <w:widowControl/>
              <w:jc w:val="right"/>
              <w:textAlignment w:val="center"/>
              <w:rPr>
                <w:rFonts w:ascii="宋体" w:hAnsi="宋体" w:eastAsia="宋体" w:cs="宋体"/>
                <w:color w:val="000000"/>
                <w:sz w:val="20"/>
                <w:szCs w:val="20"/>
              </w:rPr>
            </w:pPr>
          </w:p>
        </w:tc>
      </w:tr>
      <w:tr w14:paraId="3B5FF51F">
        <w:tblPrEx>
          <w:tblCellMar>
            <w:top w:w="15" w:type="dxa"/>
            <w:left w:w="15" w:type="dxa"/>
            <w:bottom w:w="15" w:type="dxa"/>
            <w:right w:w="15" w:type="dxa"/>
          </w:tblCellMar>
        </w:tblPrEx>
        <w:trPr>
          <w:gridAfter w:val="1"/>
          <w:wAfter w:w="1767" w:type="dxa"/>
          <w:trHeight w:val="301" w:hRule="atLeast"/>
        </w:trPr>
        <w:tc>
          <w:tcPr>
            <w:tcW w:w="1191" w:type="dxa"/>
            <w:gridSpan w:val="2"/>
            <w:shd w:val="clear" w:color="auto" w:fill="FFFFFF"/>
            <w:vAlign w:val="center"/>
          </w:tcPr>
          <w:p w14:paraId="133F91A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部门：</w:t>
            </w:r>
          </w:p>
        </w:tc>
        <w:tc>
          <w:tcPr>
            <w:tcW w:w="3178" w:type="dxa"/>
            <w:gridSpan w:val="7"/>
            <w:shd w:val="clear" w:color="auto" w:fill="FFFFFF"/>
            <w:vAlign w:val="center"/>
          </w:tcPr>
          <w:p w14:paraId="1B3A9C8F">
            <w:pPr>
              <w:jc w:val="both"/>
              <w:rPr>
                <w:rFonts w:ascii="宋体" w:hAnsi="宋体" w:eastAsia="宋体" w:cs="宋体"/>
                <w:color w:val="000000"/>
                <w:sz w:val="20"/>
                <w:szCs w:val="20"/>
              </w:rPr>
            </w:pPr>
            <w:r>
              <w:rPr>
                <w:rFonts w:hint="eastAsia" w:ascii="宋体" w:hAnsi="宋体" w:eastAsia="宋体" w:cs="宋体"/>
                <w:color w:val="000000"/>
                <w:kern w:val="0"/>
                <w:sz w:val="20"/>
                <w:szCs w:val="20"/>
                <w:lang w:eastAsia="zh-CN" w:bidi="ar"/>
              </w:rPr>
              <w:t>河北省怀来县供销合作社联合社</w:t>
            </w:r>
          </w:p>
        </w:tc>
        <w:tc>
          <w:tcPr>
            <w:tcW w:w="1056" w:type="dxa"/>
            <w:shd w:val="clear" w:color="auto" w:fill="FFFFFF"/>
            <w:vAlign w:val="center"/>
          </w:tcPr>
          <w:p w14:paraId="2996B65D">
            <w:pPr>
              <w:rPr>
                <w:rFonts w:ascii="宋体" w:hAnsi="宋体" w:eastAsia="宋体" w:cs="宋体"/>
                <w:color w:val="000000"/>
                <w:sz w:val="20"/>
                <w:szCs w:val="20"/>
              </w:rPr>
            </w:pPr>
            <w:r>
              <w:rPr>
                <w:rFonts w:hint="eastAsia" w:ascii="宋体" w:hAnsi="宋体" w:eastAsia="宋体" w:cs="宋体"/>
                <w:color w:val="000000"/>
                <w:sz w:val="20"/>
                <w:szCs w:val="20"/>
              </w:rPr>
              <w:t>2023年度</w:t>
            </w:r>
          </w:p>
        </w:tc>
        <w:tc>
          <w:tcPr>
            <w:tcW w:w="240" w:type="dxa"/>
            <w:shd w:val="clear" w:color="auto" w:fill="FFFFFF"/>
            <w:vAlign w:val="center"/>
          </w:tcPr>
          <w:p w14:paraId="22C59E43">
            <w:pPr>
              <w:widowControl/>
              <w:ind w:right="-5048" w:rightChars="-2404"/>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单位：万元</w:t>
            </w:r>
          </w:p>
        </w:tc>
        <w:tc>
          <w:tcPr>
            <w:tcW w:w="5418" w:type="dxa"/>
            <w:gridSpan w:val="11"/>
            <w:shd w:val="clear" w:color="auto" w:fill="FFFFFF"/>
            <w:vAlign w:val="center"/>
          </w:tcPr>
          <w:p w14:paraId="560C4B64">
            <w:pPr>
              <w:widowControl/>
              <w:tabs>
                <w:tab w:val="left" w:pos="630"/>
                <w:tab w:val="left" w:pos="5250"/>
              </w:tabs>
              <w:ind w:right="346" w:rightChars="165"/>
              <w:jc w:val="left"/>
              <w:rPr>
                <w:rFonts w:ascii="宋体" w:hAnsi="宋体" w:eastAsia="宋体" w:cs="宋体"/>
                <w:color w:val="000000"/>
                <w:sz w:val="20"/>
                <w:szCs w:val="20"/>
              </w:rPr>
            </w:pPr>
            <w:r>
              <w:rPr>
                <w:rFonts w:hint="eastAsia" w:ascii="宋体" w:hAnsi="宋体" w:eastAsia="宋体" w:cs="宋体"/>
                <w:color w:val="000000"/>
                <w:sz w:val="20"/>
                <w:szCs w:val="20"/>
              </w:rPr>
              <w:t xml:space="preserve">                                        </w:t>
            </w:r>
            <w:r>
              <w:rPr>
                <w:rFonts w:hint="eastAsia" w:ascii="宋体" w:hAnsi="宋体" w:eastAsia="宋体" w:cs="宋体"/>
                <w:color w:val="000000"/>
                <w:kern w:val="0"/>
                <w:sz w:val="20"/>
                <w:szCs w:val="20"/>
                <w:lang w:bidi="ar"/>
              </w:rPr>
              <w:t>单位：万元</w:t>
            </w:r>
          </w:p>
        </w:tc>
        <w:tc>
          <w:tcPr>
            <w:tcW w:w="240" w:type="dxa"/>
            <w:shd w:val="clear" w:color="auto" w:fill="FFFFFF"/>
            <w:vAlign w:val="center"/>
          </w:tcPr>
          <w:p w14:paraId="5AAD0FE2">
            <w:pPr>
              <w:widowControl/>
              <w:jc w:val="right"/>
              <w:textAlignment w:val="center"/>
              <w:rPr>
                <w:rFonts w:ascii="宋体" w:hAnsi="宋体" w:eastAsia="宋体" w:cs="宋体"/>
                <w:color w:val="000000"/>
                <w:sz w:val="20"/>
                <w:szCs w:val="20"/>
              </w:rPr>
            </w:pPr>
          </w:p>
        </w:tc>
      </w:tr>
      <w:tr w14:paraId="199F5A48">
        <w:tblPrEx>
          <w:tblCellMar>
            <w:top w:w="15" w:type="dxa"/>
            <w:left w:w="15" w:type="dxa"/>
            <w:bottom w:w="15" w:type="dxa"/>
            <w:right w:w="15" w:type="dxa"/>
          </w:tblCellMar>
        </w:tblPrEx>
        <w:trPr>
          <w:gridAfter w:val="4"/>
          <w:wAfter w:w="2363" w:type="dxa"/>
          <w:trHeight w:val="555" w:hRule="atLeast"/>
        </w:trPr>
        <w:tc>
          <w:tcPr>
            <w:tcW w:w="566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139F33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预算数</w:t>
            </w:r>
          </w:p>
        </w:tc>
        <w:tc>
          <w:tcPr>
            <w:tcW w:w="506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0F1F83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决算数</w:t>
            </w:r>
          </w:p>
        </w:tc>
      </w:tr>
      <w:tr w14:paraId="265DE3C9">
        <w:tblPrEx>
          <w:tblCellMar>
            <w:top w:w="15" w:type="dxa"/>
            <w:left w:w="15" w:type="dxa"/>
            <w:bottom w:w="15" w:type="dxa"/>
            <w:right w:w="15" w:type="dxa"/>
          </w:tblCellMar>
        </w:tblPrEx>
        <w:trPr>
          <w:gridAfter w:val="4"/>
          <w:wAfter w:w="2363" w:type="dxa"/>
          <w:trHeight w:val="600" w:hRule="atLeast"/>
        </w:trPr>
        <w:tc>
          <w:tcPr>
            <w:tcW w:w="7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F612D0">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合计</w:t>
            </w:r>
          </w:p>
        </w:tc>
        <w:tc>
          <w:tcPr>
            <w:tcW w:w="8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9EC026">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因公出国（境）费</w:t>
            </w:r>
          </w:p>
        </w:tc>
        <w:tc>
          <w:tcPr>
            <w:tcW w:w="25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57FDC4">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公务用车购置及运行维护费</w:t>
            </w:r>
          </w:p>
        </w:tc>
        <w:tc>
          <w:tcPr>
            <w:tcW w:w="154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0CCF41">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公务接待费</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BDC54D">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合计</w:t>
            </w: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CB7B12">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因公出国（境）费</w:t>
            </w:r>
          </w:p>
        </w:tc>
        <w:tc>
          <w:tcPr>
            <w:tcW w:w="23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F5E5C3">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公务用车购置及运行维护费</w:t>
            </w:r>
          </w:p>
        </w:tc>
        <w:tc>
          <w:tcPr>
            <w:tcW w:w="11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6B059D">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公务接待费</w:t>
            </w:r>
          </w:p>
        </w:tc>
      </w:tr>
      <w:tr w14:paraId="31E2AFCC">
        <w:tblPrEx>
          <w:tblCellMar>
            <w:top w:w="15" w:type="dxa"/>
            <w:left w:w="15" w:type="dxa"/>
            <w:bottom w:w="15" w:type="dxa"/>
            <w:right w:w="15" w:type="dxa"/>
          </w:tblCellMar>
        </w:tblPrEx>
        <w:trPr>
          <w:gridAfter w:val="4"/>
          <w:wAfter w:w="2363" w:type="dxa"/>
          <w:trHeight w:val="600"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382BD">
            <w:pPr>
              <w:jc w:val="center"/>
              <w:rPr>
                <w:rFonts w:ascii="宋体" w:hAnsi="宋体" w:eastAsia="宋体" w:cs="宋体"/>
                <w:b/>
                <w:bCs/>
                <w:color w:val="000000"/>
                <w:sz w:val="22"/>
              </w:rPr>
            </w:pPr>
          </w:p>
        </w:tc>
        <w:tc>
          <w:tcPr>
            <w:tcW w:w="8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7C49D">
            <w:pPr>
              <w:jc w:val="center"/>
              <w:rPr>
                <w:rFonts w:ascii="宋体" w:hAnsi="宋体" w:eastAsia="宋体" w:cs="宋体"/>
                <w:b/>
                <w:bCs/>
                <w:color w:val="000000"/>
                <w:sz w:val="22"/>
              </w:rPr>
            </w:pPr>
          </w:p>
        </w:tc>
        <w:tc>
          <w:tcPr>
            <w:tcW w:w="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A1B9FC">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小计</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29A8F">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公务用车购置费</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95EBC0">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公务用车运行维护费</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A5108">
            <w:pPr>
              <w:jc w:val="center"/>
              <w:rPr>
                <w:rFonts w:ascii="宋体" w:hAnsi="宋体" w:eastAsia="宋体" w:cs="宋体"/>
                <w:b/>
                <w:bCs/>
                <w:color w:val="000000"/>
                <w:sz w:val="22"/>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D5D03">
            <w:pPr>
              <w:jc w:val="center"/>
              <w:rPr>
                <w:rFonts w:ascii="宋体" w:hAnsi="宋体" w:eastAsia="宋体" w:cs="宋体"/>
                <w:b/>
                <w:bCs/>
                <w:color w:val="000000"/>
                <w:sz w:val="22"/>
              </w:rPr>
            </w:pP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777BE">
            <w:pPr>
              <w:jc w:val="center"/>
              <w:rPr>
                <w:rFonts w:ascii="宋体" w:hAnsi="宋体" w:eastAsia="宋体" w:cs="宋体"/>
                <w:b/>
                <w:bCs/>
                <w:color w:val="000000"/>
                <w:sz w:val="22"/>
              </w:rPr>
            </w:pPr>
          </w:p>
        </w:tc>
        <w:tc>
          <w:tcPr>
            <w:tcW w:w="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BC6CFD">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小计</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8DB0B">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公务用车购置费</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8EDAFD">
            <w:pPr>
              <w:widowControl/>
              <w:jc w:val="center"/>
              <w:textAlignment w:val="center"/>
              <w:rPr>
                <w:rFonts w:ascii="宋体" w:hAnsi="宋体" w:eastAsia="宋体" w:cs="宋体"/>
                <w:b/>
                <w:bCs/>
                <w:color w:val="000000"/>
                <w:kern w:val="0"/>
                <w:sz w:val="22"/>
                <w:lang w:bidi="ar"/>
              </w:rPr>
            </w:pPr>
            <w:r>
              <w:rPr>
                <w:rFonts w:hint="eastAsia" w:ascii="宋体" w:hAnsi="宋体" w:eastAsia="宋体" w:cs="宋体"/>
                <w:b/>
                <w:bCs/>
                <w:color w:val="000000"/>
                <w:kern w:val="0"/>
                <w:sz w:val="22"/>
                <w:lang w:bidi="ar"/>
              </w:rPr>
              <w:t>公务用车</w:t>
            </w:r>
          </w:p>
          <w:p w14:paraId="057FA474">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运行维护费</w:t>
            </w:r>
          </w:p>
        </w:tc>
        <w:tc>
          <w:tcPr>
            <w:tcW w:w="11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86BB7">
            <w:pPr>
              <w:jc w:val="center"/>
              <w:rPr>
                <w:rFonts w:ascii="宋体" w:hAnsi="宋体" w:eastAsia="宋体" w:cs="宋体"/>
                <w:b/>
                <w:bCs/>
                <w:color w:val="000000"/>
                <w:sz w:val="22"/>
              </w:rPr>
            </w:pPr>
          </w:p>
        </w:tc>
      </w:tr>
      <w:tr w14:paraId="62D42663">
        <w:tblPrEx>
          <w:tblCellMar>
            <w:top w:w="15" w:type="dxa"/>
            <w:left w:w="15" w:type="dxa"/>
            <w:bottom w:w="15" w:type="dxa"/>
            <w:right w:w="15" w:type="dxa"/>
          </w:tblCellMar>
        </w:tblPrEx>
        <w:trPr>
          <w:gridAfter w:val="4"/>
          <w:wAfter w:w="2363" w:type="dxa"/>
          <w:trHeight w:val="555"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98BB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1F727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96C89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FE9B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555A6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15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F2F4D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DF73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E7DE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w:t>
            </w:r>
          </w:p>
        </w:tc>
        <w:tc>
          <w:tcPr>
            <w:tcW w:w="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064C2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4BBF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018BF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11</w:t>
            </w:r>
          </w:p>
        </w:tc>
        <w:tc>
          <w:tcPr>
            <w:tcW w:w="1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7798E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12</w:t>
            </w:r>
          </w:p>
        </w:tc>
      </w:tr>
      <w:tr w14:paraId="65A1DCB7">
        <w:tblPrEx>
          <w:tblCellMar>
            <w:top w:w="15" w:type="dxa"/>
            <w:left w:w="15" w:type="dxa"/>
            <w:bottom w:w="15" w:type="dxa"/>
            <w:right w:w="15" w:type="dxa"/>
          </w:tblCellMar>
        </w:tblPrEx>
        <w:trPr>
          <w:gridAfter w:val="4"/>
          <w:wAfter w:w="2363" w:type="dxa"/>
          <w:trHeight w:val="427"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22FF6">
            <w:pPr>
              <w:jc w:val="cente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1.11</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00636D">
            <w:pPr>
              <w:jc w:val="center"/>
              <w:rPr>
                <w:rFonts w:ascii="宋体" w:hAnsi="宋体" w:eastAsia="宋体" w:cs="宋体"/>
                <w:color w:val="000000"/>
                <w:sz w:val="22"/>
              </w:rPr>
            </w:pPr>
          </w:p>
        </w:tc>
        <w:tc>
          <w:tcPr>
            <w:tcW w:w="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C1A62D">
            <w:pPr>
              <w:jc w:val="center"/>
              <w:rPr>
                <w:rFonts w:ascii="宋体" w:hAnsi="宋体" w:eastAsia="宋体" w:cs="宋体"/>
                <w:color w:val="000000"/>
                <w:sz w:val="22"/>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CC87F">
            <w:pPr>
              <w:jc w:val="center"/>
              <w:rPr>
                <w:rFonts w:ascii="宋体" w:hAnsi="宋体" w:eastAsia="宋体" w:cs="宋体"/>
                <w:color w:val="000000"/>
                <w:sz w:val="22"/>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F3D17B">
            <w:pPr>
              <w:jc w:val="center"/>
              <w:rPr>
                <w:rFonts w:ascii="宋体" w:hAnsi="宋体" w:eastAsia="宋体" w:cs="宋体"/>
                <w:color w:val="000000"/>
                <w:sz w:val="22"/>
              </w:rPr>
            </w:pPr>
          </w:p>
        </w:tc>
        <w:tc>
          <w:tcPr>
            <w:tcW w:w="15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468356">
            <w:pPr>
              <w:jc w:val="cente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1.11</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3B68D">
            <w:pPr>
              <w:jc w:val="cente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1.11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526E0">
            <w:pPr>
              <w:jc w:val="center"/>
              <w:rPr>
                <w:rFonts w:ascii="宋体" w:hAnsi="宋体" w:eastAsia="宋体" w:cs="宋体"/>
                <w:color w:val="000000"/>
                <w:sz w:val="22"/>
              </w:rPr>
            </w:pPr>
          </w:p>
        </w:tc>
        <w:tc>
          <w:tcPr>
            <w:tcW w:w="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942703">
            <w:pPr>
              <w:jc w:val="center"/>
              <w:rPr>
                <w:rFonts w:ascii="宋体" w:hAnsi="宋体" w:eastAsia="宋体" w:cs="宋体"/>
                <w:color w:val="000000"/>
                <w:sz w:val="22"/>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39FA4">
            <w:pPr>
              <w:jc w:val="center"/>
              <w:rPr>
                <w:rFonts w:ascii="宋体" w:hAnsi="宋体" w:eastAsia="宋体" w:cs="宋体"/>
                <w:color w:val="000000"/>
                <w:sz w:val="22"/>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4F9066">
            <w:pPr>
              <w:jc w:val="center"/>
              <w:rPr>
                <w:rFonts w:ascii="宋体" w:hAnsi="宋体" w:eastAsia="宋体" w:cs="宋体"/>
                <w:color w:val="000000"/>
                <w:sz w:val="22"/>
              </w:rPr>
            </w:pPr>
          </w:p>
        </w:tc>
        <w:tc>
          <w:tcPr>
            <w:tcW w:w="1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FF89FF">
            <w:pPr>
              <w:jc w:val="cente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1.11</w:t>
            </w:r>
          </w:p>
        </w:tc>
      </w:tr>
      <w:tr w14:paraId="7A91D3E9">
        <w:tblPrEx>
          <w:tblCellMar>
            <w:top w:w="15" w:type="dxa"/>
            <w:left w:w="15" w:type="dxa"/>
            <w:bottom w:w="15" w:type="dxa"/>
            <w:right w:w="15" w:type="dxa"/>
          </w:tblCellMar>
        </w:tblPrEx>
        <w:trPr>
          <w:trHeight w:val="900" w:hRule="atLeast"/>
        </w:trPr>
        <w:tc>
          <w:tcPr>
            <w:tcW w:w="13090" w:type="dxa"/>
            <w:gridSpan w:val="24"/>
            <w:shd w:val="clear" w:color="auto" w:fill="auto"/>
            <w:vAlign w:val="center"/>
          </w:tcPr>
          <w:p w14:paraId="3680B6E8">
            <w:pPr>
              <w:widowControl/>
              <w:ind w:right="2339" w:rightChars="1114"/>
              <w:jc w:val="left"/>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086F70B5">
      <w:pPr>
        <w:widowControl/>
        <w:spacing w:after="160" w:line="580" w:lineRule="exact"/>
        <w:ind w:firstLine="2275" w:firstLineChars="316"/>
        <w:rPr>
          <w:rFonts w:eastAsia="黑体"/>
          <w:sz w:val="32"/>
          <w:szCs w:val="32"/>
        </w:rPr>
      </w:pPr>
      <w:r>
        <w:rPr>
          <w:sz w:val="72"/>
        </w:rPr>
        <mc:AlternateContent>
          <mc:Choice Requires="wps">
            <w:drawing>
              <wp:anchor distT="0" distB="0" distL="114300" distR="114300" simplePos="0" relativeHeight="251664384" behindDoc="0" locked="0" layoutInCell="1" allowOverlap="1">
                <wp:simplePos x="0" y="0"/>
                <wp:positionH relativeFrom="column">
                  <wp:posOffset>-1088390</wp:posOffset>
                </wp:positionH>
                <wp:positionV relativeFrom="paragraph">
                  <wp:posOffset>3024505</wp:posOffset>
                </wp:positionV>
                <wp:extent cx="7793355" cy="2200275"/>
                <wp:effectExtent l="0" t="0" r="0" b="0"/>
                <wp:wrapNone/>
                <wp:docPr id="151" name="文本框 151"/>
                <wp:cNvGraphicFramePr/>
                <a:graphic xmlns:a="http://schemas.openxmlformats.org/drawingml/2006/main">
                  <a:graphicData uri="http://schemas.microsoft.com/office/word/2010/wordprocessingShape">
                    <wps:wsp>
                      <wps:cNvSpPr txBox="1"/>
                      <wps:spPr>
                        <a:xfrm>
                          <a:off x="0" y="0"/>
                          <a:ext cx="7793355" cy="22002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6DCEDA">
                            <w:pPr>
                              <w:widowControl/>
                              <w:jc w:val="center"/>
                              <w:rPr>
                                <w:rFonts w:ascii="黑体" w:hAnsi="黑体" w:eastAsia="黑体" w:cs="黑体"/>
                                <w:color w:val="000000" w:themeColor="text1"/>
                                <w:sz w:val="96"/>
                                <w:szCs w:val="96"/>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黑体" w:hAnsi="黑体" w:eastAsia="黑体" w:cs="黑体"/>
                                <w:color w:val="000000" w:themeColor="text1"/>
                                <w:sz w:val="96"/>
                                <w:szCs w:val="96"/>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 xml:space="preserve"> </w:t>
                            </w:r>
                          </w:p>
                          <w:p w14:paraId="6AAC33AC">
                            <w:pPr>
                              <w:widowControl/>
                              <w:jc w:val="center"/>
                              <w:rPr>
                                <w:rFonts w:ascii="黑体" w:hAnsi="黑体" w:eastAsia="黑体" w:cs="黑体"/>
                                <w:color w:val="000000" w:themeColor="text1"/>
                                <w:sz w:val="96"/>
                                <w:szCs w:val="96"/>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5.7pt;margin-top:238.15pt;height:173.25pt;width:613.65pt;z-index:251664384;mso-width-relative:page;mso-height-relative:page;" filled="f" stroked="f" coordsize="21600,21600" o:gfxdata="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Kuuj5PeAAAADQEAAA8AAAAAAAAAAQAgAAAA&#10;IgAAAGRycy9kb3ducmV2LnhtbFBLAQIUABQAAAAIAIdO4kBdpNn+PgIAAGsEAAAOAAAAAAAAAAEA&#10;IAAAAC0BAABkcnMvZTJvRG9jLnhtbFBLBQYAAAAABgAGAFkBAADdBQAAAAA=&#10;">
                <v:fill on="f" focussize="0,0"/>
                <v:stroke on="f" weight="0.5pt"/>
                <v:imagedata o:title=""/>
                <o:lock v:ext="edit" aspectratio="f"/>
                <v:textbox>
                  <w:txbxContent>
                    <w:p w14:paraId="1B6DCEDA">
                      <w:pPr>
                        <w:widowControl/>
                        <w:jc w:val="center"/>
                        <w:rPr>
                          <w:rFonts w:ascii="黑体" w:hAnsi="黑体" w:eastAsia="黑体" w:cs="黑体"/>
                          <w:color w:val="000000" w:themeColor="text1"/>
                          <w:sz w:val="96"/>
                          <w:szCs w:val="96"/>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黑体" w:hAnsi="黑体" w:eastAsia="黑体" w:cs="黑体"/>
                          <w:color w:val="000000" w:themeColor="text1"/>
                          <w:sz w:val="96"/>
                          <w:szCs w:val="96"/>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 xml:space="preserve"> </w:t>
                      </w:r>
                    </w:p>
                    <w:p w14:paraId="6AAC33AC">
                      <w:pPr>
                        <w:widowControl/>
                        <w:jc w:val="center"/>
                        <w:rPr>
                          <w:rFonts w:ascii="黑体" w:hAnsi="黑体" w:eastAsia="黑体" w:cs="黑体"/>
                          <w:color w:val="000000" w:themeColor="text1"/>
                          <w:sz w:val="96"/>
                          <w:szCs w:val="96"/>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txbxContent>
                </v:textbox>
              </v:shape>
            </w:pict>
          </mc:Fallback>
        </mc:AlternateContent>
      </w:r>
    </w:p>
    <w:p w14:paraId="6D366844">
      <w:pPr>
        <w:widowControl/>
        <w:spacing w:after="160" w:line="580" w:lineRule="exact"/>
        <w:ind w:left="-283" w:leftChars="-135" w:firstLine="1292" w:firstLineChars="404"/>
        <w:rPr>
          <w:rFonts w:eastAsia="黑体"/>
          <w:sz w:val="32"/>
          <w:szCs w:val="32"/>
        </w:rPr>
      </w:pPr>
    </w:p>
    <w:p w14:paraId="08BAC55C">
      <w:pPr>
        <w:widowControl/>
        <w:spacing w:after="160" w:line="580" w:lineRule="exact"/>
        <w:ind w:firstLine="1011" w:firstLineChars="316"/>
        <w:rPr>
          <w:rFonts w:eastAsia="黑体"/>
          <w:sz w:val="32"/>
          <w:szCs w:val="32"/>
        </w:rPr>
      </w:pPr>
    </w:p>
    <w:p w14:paraId="5F6C554A">
      <w:pPr>
        <w:widowControl/>
        <w:spacing w:after="160" w:line="580" w:lineRule="exact"/>
        <w:ind w:firstLine="1011" w:firstLineChars="316"/>
        <w:rPr>
          <w:rFonts w:eastAsia="黑体"/>
          <w:sz w:val="32"/>
          <w:szCs w:val="32"/>
        </w:rPr>
      </w:pPr>
    </w:p>
    <w:p w14:paraId="02F21DC5">
      <w:pPr>
        <w:widowControl/>
        <w:spacing w:after="160" w:line="580" w:lineRule="exact"/>
        <w:ind w:firstLine="1011" w:firstLineChars="316"/>
        <w:rPr>
          <w:rFonts w:eastAsia="黑体"/>
          <w:sz w:val="32"/>
          <w:szCs w:val="32"/>
        </w:rPr>
      </w:pPr>
    </w:p>
    <w:p w14:paraId="69BDA343">
      <w:pPr>
        <w:widowControl/>
        <w:spacing w:after="160" w:line="580" w:lineRule="exact"/>
        <w:ind w:firstLine="1011" w:firstLineChars="316"/>
        <w:rPr>
          <w:rFonts w:eastAsia="黑体"/>
          <w:sz w:val="32"/>
          <w:szCs w:val="32"/>
        </w:rPr>
      </w:pPr>
    </w:p>
    <w:p w14:paraId="4F71743A">
      <w:pPr>
        <w:widowControl/>
        <w:spacing w:after="160" w:line="580" w:lineRule="exact"/>
        <w:ind w:firstLine="1011" w:firstLineChars="316"/>
        <w:rPr>
          <w:rFonts w:eastAsia="黑体"/>
          <w:sz w:val="32"/>
          <w:szCs w:val="32"/>
        </w:rPr>
      </w:pPr>
    </w:p>
    <w:p w14:paraId="2E3F743C">
      <w:pPr>
        <w:widowControl/>
        <w:spacing w:after="160" w:line="580" w:lineRule="exact"/>
        <w:ind w:firstLine="1011" w:firstLineChars="316"/>
        <w:rPr>
          <w:rFonts w:eastAsia="黑体"/>
          <w:sz w:val="32"/>
          <w:szCs w:val="32"/>
        </w:rPr>
      </w:pPr>
      <w:r>
        <w:rPr>
          <w:rFonts w:hint="eastAsia" w:eastAsia="黑体"/>
          <w:sz w:val="32"/>
          <w:szCs w:val="32"/>
        </w:rPr>
        <w:t xml:space="preserve">     </w:t>
      </w:r>
    </w:p>
    <w:p w14:paraId="4D45AD04">
      <w:pPr>
        <w:widowControl/>
        <w:jc w:val="center"/>
        <w:rPr>
          <w:rFonts w:eastAsia="黑体"/>
          <w:sz w:val="32"/>
          <w:szCs w:val="32"/>
        </w:rPr>
      </w:pPr>
    </w:p>
    <w:p w14:paraId="1E4F6B87">
      <w:pPr>
        <w:widowControl/>
        <w:jc w:val="center"/>
        <w:rPr>
          <w:rFonts w:eastAsia="黑体"/>
          <w:sz w:val="32"/>
          <w:szCs w:val="32"/>
        </w:rPr>
      </w:pPr>
    </w:p>
    <w:p w14:paraId="16CC56E9">
      <w:pPr>
        <w:widowControl/>
        <w:jc w:val="center"/>
        <w:rPr>
          <w:rFonts w:eastAsia="黑体"/>
          <w:sz w:val="32"/>
          <w:szCs w:val="32"/>
        </w:rPr>
      </w:pPr>
    </w:p>
    <w:p w14:paraId="5199A248">
      <w:pPr>
        <w:widowControl/>
        <w:jc w:val="center"/>
        <w:rPr>
          <w:rFonts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14:paraId="3A48C6D0">
      <w:pPr>
        <w:widowControl/>
        <w:jc w:val="center"/>
        <w:rPr>
          <w:rFonts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第三部分 2023年度部门决算情况说明</w:t>
      </w:r>
    </w:p>
    <w:p w14:paraId="44945007">
      <w:pPr>
        <w:rPr>
          <w:rFonts w:ascii="黑体" w:hAnsi="Calibri" w:eastAsia="黑体" w:cs="Times New Roman"/>
          <w:sz w:val="32"/>
          <w:szCs w:val="32"/>
        </w:rPr>
      </w:pPr>
    </w:p>
    <w:p w14:paraId="7C4B3A80">
      <w:pPr>
        <w:ind w:firstLine="640" w:firstLineChars="200"/>
        <w:rPr>
          <w:rFonts w:ascii="黑体" w:hAnsi="Calibri" w:eastAsia="黑体" w:cs="Times New Roman"/>
          <w:sz w:val="32"/>
          <w:szCs w:val="32"/>
        </w:rPr>
      </w:pPr>
      <w:r>
        <w:rPr>
          <w:rFonts w:hint="eastAsia" w:ascii="黑体" w:hAnsi="Calibri" w:eastAsia="黑体" w:cs="Times New Roman"/>
          <w:sz w:val="32"/>
          <w:szCs w:val="32"/>
        </w:rPr>
        <w:t>一、收入</w:t>
      </w:r>
      <w:r>
        <w:rPr>
          <w:rFonts w:hint="eastAsia" w:ascii="黑体" w:hAnsi="Cambria" w:eastAsia="黑体" w:cs="黑体"/>
          <w:kern w:val="0"/>
          <w:sz w:val="32"/>
          <w:szCs w:val="32"/>
        </w:rPr>
        <w:t>支出</w:t>
      </w:r>
      <w:r>
        <w:rPr>
          <w:rFonts w:hint="eastAsia" w:ascii="黑体" w:hAnsi="Calibri" w:eastAsia="黑体" w:cs="Times New Roman"/>
          <w:sz w:val="32"/>
          <w:szCs w:val="32"/>
        </w:rPr>
        <w:t>决算总体情况说明</w:t>
      </w:r>
    </w:p>
    <w:p w14:paraId="3600C8D8">
      <w:pPr>
        <w:adjustRightInd w:val="0"/>
        <w:snapToGrid w:val="0"/>
        <w:spacing w:line="580" w:lineRule="exact"/>
        <w:ind w:firstLine="640" w:firstLineChars="200"/>
        <w:rPr>
          <w:rFonts w:hint="eastAsia" w:ascii="仿宋_GB2312" w:hAnsi="Times New Roman" w:eastAsia="仿宋_GB2312" w:cs="DengXian-Regular"/>
          <w:sz w:val="32"/>
          <w:szCs w:val="32"/>
        </w:rPr>
      </w:pPr>
      <w:r>
        <w:rPr>
          <w:rFonts w:hint="eastAsia" w:ascii="仿宋_GB2312" w:hAnsi="Times New Roman" w:eastAsia="仿宋_GB2312" w:cs="DengXian-Regular"/>
          <w:sz w:val="32"/>
          <w:szCs w:val="32"/>
        </w:rPr>
        <w:t>本部门2023年度收、支总计（含结转和结余）</w:t>
      </w:r>
      <w:r>
        <w:rPr>
          <w:rFonts w:hint="eastAsia" w:ascii="仿宋_GB2312" w:hAnsi="Times New Roman" w:eastAsia="仿宋_GB2312" w:cs="DengXian-Regular"/>
          <w:sz w:val="32"/>
          <w:szCs w:val="32"/>
          <w:lang w:val="en-US" w:eastAsia="zh-CN"/>
        </w:rPr>
        <w:t>597.78</w:t>
      </w:r>
      <w:r>
        <w:rPr>
          <w:rFonts w:hint="eastAsia" w:ascii="仿宋_GB2312" w:hAnsi="Times New Roman" w:eastAsia="仿宋_GB2312" w:cs="DengXian-Regular"/>
          <w:sz w:val="32"/>
          <w:szCs w:val="32"/>
        </w:rPr>
        <w:t>万元。与2022年度决算相比，收</w:t>
      </w:r>
      <w:r>
        <w:rPr>
          <w:rFonts w:hint="eastAsia" w:ascii="仿宋_GB2312" w:hAnsi="Times New Roman" w:eastAsia="仿宋_GB2312" w:cs="DengXian-Regular"/>
          <w:sz w:val="32"/>
          <w:szCs w:val="32"/>
          <w:lang w:eastAsia="zh-CN"/>
        </w:rPr>
        <w:t>入减少</w:t>
      </w:r>
      <w:r>
        <w:rPr>
          <w:rFonts w:hint="eastAsia" w:ascii="仿宋_GB2312" w:hAnsi="Times New Roman" w:eastAsia="仿宋_GB2312" w:cs="DengXian-Regular"/>
          <w:sz w:val="32"/>
          <w:szCs w:val="32"/>
          <w:lang w:val="en-US" w:eastAsia="zh-CN"/>
        </w:rPr>
        <w:t>72.32</w:t>
      </w:r>
      <w:r>
        <w:rPr>
          <w:rFonts w:hint="eastAsia" w:ascii="仿宋_GB2312" w:hAnsi="Times New Roman" w:eastAsia="仿宋_GB2312" w:cs="DengXian-Regular"/>
          <w:sz w:val="32"/>
          <w:szCs w:val="32"/>
        </w:rPr>
        <w:t>万元</w:t>
      </w:r>
      <w:r>
        <w:rPr>
          <w:rFonts w:hint="eastAsia" w:ascii="仿宋_GB2312" w:hAnsi="Times New Roman" w:eastAsia="仿宋_GB2312" w:cs="DengXian-Regular"/>
          <w:sz w:val="32"/>
          <w:szCs w:val="32"/>
          <w:lang w:eastAsia="zh-CN"/>
        </w:rPr>
        <w:t>，</w:t>
      </w:r>
      <w:r>
        <w:rPr>
          <w:rFonts w:hint="eastAsia" w:ascii="仿宋_GB2312" w:hAnsi="Times New Roman" w:eastAsia="仿宋_GB2312" w:cs="DengXian-Regular"/>
          <w:sz w:val="32"/>
          <w:szCs w:val="32"/>
        </w:rPr>
        <w:t>降低</w:t>
      </w:r>
      <w:r>
        <w:rPr>
          <w:rFonts w:hint="eastAsia" w:ascii="仿宋_GB2312" w:hAnsi="Times New Roman" w:eastAsia="仿宋_GB2312" w:cs="DengXian-Regular"/>
          <w:sz w:val="32"/>
          <w:szCs w:val="32"/>
          <w:lang w:val="en-US" w:eastAsia="zh-CN"/>
        </w:rPr>
        <w:t>10.82</w:t>
      </w:r>
      <w:r>
        <w:rPr>
          <w:rFonts w:hint="eastAsia" w:ascii="仿宋_GB2312" w:hAnsi="Times New Roman" w:eastAsia="仿宋_GB2312" w:cs="DengXian-Regular"/>
          <w:sz w:val="32"/>
          <w:szCs w:val="32"/>
        </w:rPr>
        <w:t>%，主要是</w:t>
      </w:r>
      <w:r>
        <w:rPr>
          <w:rFonts w:hint="eastAsia" w:ascii="仿宋_GB2312" w:hAnsi="Times New Roman" w:eastAsia="仿宋_GB2312" w:cs="DengXian-Regular"/>
          <w:sz w:val="32"/>
          <w:szCs w:val="32"/>
          <w:lang w:eastAsia="zh-CN"/>
        </w:rPr>
        <w:t>项目收入减少</w:t>
      </w:r>
      <w:r>
        <w:rPr>
          <w:rFonts w:hint="eastAsia" w:ascii="仿宋_GB2312" w:hAnsi="Times New Roman" w:eastAsia="仿宋_GB2312" w:cs="DengXian-Regular"/>
          <w:sz w:val="32"/>
          <w:szCs w:val="32"/>
          <w:lang w:val="en-US" w:eastAsia="zh-CN"/>
        </w:rPr>
        <w:t>78.70万元，人员经费收入增加9.35万元，公用经费收入减少2.71万元；</w:t>
      </w:r>
      <w:r>
        <w:rPr>
          <w:rFonts w:hint="eastAsia" w:ascii="仿宋_GB2312" w:hAnsi="Times New Roman" w:eastAsia="仿宋_GB2312" w:cs="DengXian-Regular"/>
          <w:sz w:val="32"/>
          <w:szCs w:val="32"/>
        </w:rPr>
        <w:t>支</w:t>
      </w:r>
      <w:r>
        <w:rPr>
          <w:rFonts w:hint="eastAsia" w:ascii="仿宋_GB2312" w:hAnsi="Times New Roman" w:eastAsia="仿宋_GB2312" w:cs="DengXian-Regular"/>
          <w:sz w:val="32"/>
          <w:szCs w:val="32"/>
          <w:lang w:eastAsia="zh-CN"/>
        </w:rPr>
        <w:t>出</w:t>
      </w:r>
      <w:r>
        <w:rPr>
          <w:rFonts w:hint="eastAsia" w:ascii="仿宋_GB2312" w:hAnsi="Times New Roman" w:eastAsia="仿宋_GB2312" w:cs="DengXian-Regular"/>
          <w:sz w:val="32"/>
          <w:szCs w:val="32"/>
        </w:rPr>
        <w:t>减少</w:t>
      </w:r>
      <w:r>
        <w:rPr>
          <w:rFonts w:hint="eastAsia" w:ascii="仿宋_GB2312" w:hAnsi="Times New Roman" w:eastAsia="仿宋_GB2312" w:cs="DengXian-Regular"/>
          <w:sz w:val="32"/>
          <w:szCs w:val="32"/>
          <w:lang w:val="en-US" w:eastAsia="zh-CN"/>
        </w:rPr>
        <w:t>71.58</w:t>
      </w:r>
      <w:r>
        <w:rPr>
          <w:rFonts w:hint="eastAsia" w:ascii="仿宋_GB2312" w:hAnsi="Times New Roman" w:eastAsia="仿宋_GB2312" w:cs="DengXian-Regular"/>
          <w:sz w:val="32"/>
          <w:szCs w:val="32"/>
        </w:rPr>
        <w:t>万元，降低</w:t>
      </w:r>
      <w:r>
        <w:rPr>
          <w:rFonts w:hint="eastAsia" w:ascii="仿宋_GB2312" w:hAnsi="Times New Roman" w:eastAsia="仿宋_GB2312" w:cs="DengXian-Regular"/>
          <w:sz w:val="32"/>
          <w:szCs w:val="32"/>
          <w:lang w:val="en-US" w:eastAsia="zh-CN"/>
        </w:rPr>
        <w:t>10.71</w:t>
      </w:r>
      <w:r>
        <w:rPr>
          <w:rFonts w:hint="eastAsia" w:ascii="仿宋_GB2312" w:hAnsi="Times New Roman" w:eastAsia="仿宋_GB2312" w:cs="DengXian-Regular"/>
          <w:sz w:val="32"/>
          <w:szCs w:val="32"/>
        </w:rPr>
        <w:t>%，主要是</w:t>
      </w:r>
      <w:r>
        <w:rPr>
          <w:rFonts w:hint="eastAsia" w:ascii="仿宋_GB2312" w:hAnsi="Times New Roman" w:eastAsia="仿宋_GB2312" w:cs="DengXian-Regular"/>
          <w:sz w:val="32"/>
          <w:szCs w:val="32"/>
          <w:lang w:eastAsia="zh-CN"/>
        </w:rPr>
        <w:t>项目支出减少</w:t>
      </w:r>
      <w:r>
        <w:rPr>
          <w:rFonts w:hint="eastAsia" w:ascii="仿宋_GB2312" w:hAnsi="Times New Roman" w:eastAsia="仿宋_GB2312" w:cs="DengXian-Regular"/>
          <w:sz w:val="32"/>
          <w:szCs w:val="32"/>
          <w:lang w:val="en-US" w:eastAsia="zh-CN"/>
        </w:rPr>
        <w:t>78.70万元，人员经费增加9.60万元，公用经费减少2.48万元</w:t>
      </w:r>
      <w:r>
        <w:rPr>
          <w:rFonts w:hint="eastAsia" w:ascii="仿宋_GB2312" w:hAnsi="Times New Roman" w:eastAsia="仿宋_GB2312" w:cs="DengXian-Regular"/>
          <w:sz w:val="32"/>
          <w:szCs w:val="32"/>
        </w:rPr>
        <w:t>。</w:t>
      </w:r>
    </w:p>
    <w:p w14:paraId="18A75948">
      <w:pPr>
        <w:adjustRightInd w:val="0"/>
        <w:snapToGrid w:val="0"/>
        <w:spacing w:line="580" w:lineRule="exact"/>
        <w:rPr>
          <w:rFonts w:hint="eastAsia" w:ascii="仿宋_GB2312" w:hAnsi="Times New Roman" w:eastAsia="仿宋_GB2312" w:cs="DengXian-Regular"/>
          <w:sz w:val="32"/>
          <w:szCs w:val="32"/>
        </w:rPr>
      </w:pPr>
      <w:r>
        <w:rPr>
          <w:rFonts w:hint="eastAsia" w:ascii="仿宋_GB2312" w:hAnsi="Times New Roman" w:eastAsia="仿宋_GB2312" w:cs="DengXian-Regular"/>
          <w:sz w:val="32"/>
          <w:szCs w:val="32"/>
          <w:lang w:val="en-US" w:eastAsia="zh-CN"/>
        </w:rPr>
        <w:drawing>
          <wp:anchor distT="0" distB="0" distL="114300" distR="114300" simplePos="0" relativeHeight="251670528" behindDoc="0" locked="0" layoutInCell="1" allowOverlap="1">
            <wp:simplePos x="0" y="0"/>
            <wp:positionH relativeFrom="column">
              <wp:posOffset>407035</wp:posOffset>
            </wp:positionH>
            <wp:positionV relativeFrom="paragraph">
              <wp:posOffset>111125</wp:posOffset>
            </wp:positionV>
            <wp:extent cx="4505325" cy="2236470"/>
            <wp:effectExtent l="4445" t="4445" r="5080" b="6985"/>
            <wp:wrapTopAndBottom/>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14:paraId="259AECAF">
      <w:pPr>
        <w:adjustRightInd w:val="0"/>
        <w:snapToGrid w:val="0"/>
        <w:spacing w:line="580" w:lineRule="exact"/>
        <w:ind w:firstLine="640" w:firstLineChars="200"/>
        <w:rPr>
          <w:rFonts w:ascii="仿宋_GB2312" w:hAnsi="Times New Roman" w:eastAsia="仿宋_GB2312" w:cs="DengXian-Regular"/>
          <w:sz w:val="32"/>
          <w:szCs w:val="32"/>
          <w:highlight w:val="yellow"/>
        </w:rPr>
      </w:pPr>
      <w:r>
        <w:rPr>
          <w:rFonts w:hint="eastAsia" w:ascii="黑体" w:hAnsi="Calibri" w:eastAsia="黑体" w:cs="Times New Roman"/>
          <w:sz w:val="32"/>
          <w:szCs w:val="32"/>
        </w:rPr>
        <w:t>二、收入决算情况说明</w:t>
      </w:r>
    </w:p>
    <w:p w14:paraId="1DDDDBA0">
      <w:pPr>
        <w:autoSpaceDE w:val="0"/>
        <w:autoSpaceDN w:val="0"/>
        <w:adjustRightInd w:val="0"/>
        <w:ind w:left="200" w:firstLine="640" w:firstLineChars="200"/>
        <w:jc w:val="left"/>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本部门2023年度收入合计</w:t>
      </w:r>
      <w:r>
        <w:rPr>
          <w:rFonts w:hint="eastAsia" w:ascii="仿宋_GB2312" w:hAnsi="Times New Roman" w:eastAsia="仿宋_GB2312" w:cs="DengXian-Regular"/>
          <w:sz w:val="32"/>
          <w:szCs w:val="32"/>
          <w:lang w:val="en-US" w:eastAsia="zh-CN"/>
        </w:rPr>
        <w:t>596.12</w:t>
      </w:r>
      <w:r>
        <w:rPr>
          <w:rFonts w:hint="eastAsia" w:ascii="仿宋_GB2312" w:hAnsi="Times New Roman" w:eastAsia="仿宋_GB2312" w:cs="DengXian-Regular"/>
          <w:sz w:val="32"/>
          <w:szCs w:val="32"/>
        </w:rPr>
        <w:t>万元，其中：财政拨款收入</w:t>
      </w:r>
      <w:r>
        <w:rPr>
          <w:rFonts w:hint="eastAsia" w:ascii="仿宋_GB2312" w:hAnsi="Times New Roman" w:eastAsia="仿宋_GB2312" w:cs="DengXian-Regular"/>
          <w:sz w:val="32"/>
          <w:szCs w:val="32"/>
          <w:lang w:val="en-US" w:eastAsia="zh-CN"/>
        </w:rPr>
        <w:t>596.12</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100.00</w:t>
      </w:r>
      <w:r>
        <w:rPr>
          <w:rFonts w:hint="eastAsia" w:ascii="仿宋_GB2312" w:hAnsi="Times New Roman" w:eastAsia="仿宋_GB2312" w:cs="DengXian-Regular"/>
          <w:sz w:val="32"/>
          <w:szCs w:val="32"/>
        </w:rPr>
        <w:t>%；上级补助收入</w:t>
      </w:r>
      <w:r>
        <w:rPr>
          <w:rFonts w:hint="eastAsia" w:ascii="仿宋_GB2312" w:hAnsi="Times New Roman" w:eastAsia="仿宋_GB2312" w:cs="DengXian-Regular"/>
          <w:sz w:val="32"/>
          <w:szCs w:val="32"/>
          <w:lang w:val="en-US" w:eastAsia="zh-CN"/>
        </w:rPr>
        <w:t>0.00</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0.00</w:t>
      </w:r>
      <w:r>
        <w:rPr>
          <w:rFonts w:hint="eastAsia" w:ascii="仿宋_GB2312" w:hAnsi="Times New Roman" w:eastAsia="仿宋_GB2312" w:cs="DengXian-Regular"/>
          <w:sz w:val="32"/>
          <w:szCs w:val="32"/>
        </w:rPr>
        <w:t>%；事业收入</w:t>
      </w:r>
      <w:r>
        <w:rPr>
          <w:rFonts w:hint="eastAsia" w:ascii="仿宋_GB2312" w:hAnsi="Times New Roman" w:eastAsia="仿宋_GB2312" w:cs="DengXian-Regular"/>
          <w:sz w:val="32"/>
          <w:szCs w:val="32"/>
          <w:lang w:val="en-US" w:eastAsia="zh-CN"/>
        </w:rPr>
        <w:t>0.00</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0.00</w:t>
      </w:r>
      <w:r>
        <w:rPr>
          <w:rFonts w:hint="eastAsia" w:ascii="仿宋_GB2312" w:hAnsi="Times New Roman" w:eastAsia="仿宋_GB2312" w:cs="DengXian-Regular"/>
          <w:sz w:val="32"/>
          <w:szCs w:val="32"/>
        </w:rPr>
        <w:t>%；经营收入</w:t>
      </w:r>
      <w:r>
        <w:rPr>
          <w:rFonts w:hint="eastAsia" w:ascii="仿宋_GB2312" w:hAnsi="Times New Roman" w:eastAsia="仿宋_GB2312" w:cs="DengXian-Regular"/>
          <w:sz w:val="32"/>
          <w:szCs w:val="32"/>
          <w:lang w:val="en-US" w:eastAsia="zh-CN"/>
        </w:rPr>
        <w:t>0.00</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0.00</w:t>
      </w:r>
      <w:r>
        <w:rPr>
          <w:rFonts w:hint="eastAsia" w:ascii="仿宋_GB2312" w:hAnsi="Times New Roman" w:eastAsia="仿宋_GB2312" w:cs="DengXian-Regular"/>
          <w:sz w:val="32"/>
          <w:szCs w:val="32"/>
        </w:rPr>
        <w:t>%；附属单位上缴收入</w:t>
      </w:r>
      <w:r>
        <w:rPr>
          <w:rFonts w:hint="eastAsia" w:ascii="仿宋_GB2312" w:hAnsi="Times New Roman" w:eastAsia="仿宋_GB2312" w:cs="DengXian-Regular"/>
          <w:sz w:val="32"/>
          <w:szCs w:val="32"/>
          <w:lang w:val="en-US" w:eastAsia="zh-CN"/>
        </w:rPr>
        <w:t>0.00</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0.00</w:t>
      </w:r>
      <w:r>
        <w:rPr>
          <w:rFonts w:ascii="仿宋_GB2312" w:hAnsi="Times New Roman" w:eastAsia="仿宋_GB2312" w:cs="DengXian-Regular"/>
          <w:sz w:val="32"/>
          <w:szCs w:val="32"/>
        </w:rPr>
        <w:t>%</w:t>
      </w:r>
      <w:r>
        <w:rPr>
          <w:rFonts w:hint="eastAsia" w:ascii="仿宋_GB2312" w:hAnsi="Times New Roman" w:eastAsia="仿宋_GB2312" w:cs="DengXian-Regular"/>
          <w:sz w:val="32"/>
          <w:szCs w:val="32"/>
        </w:rPr>
        <w:t>；其他收入</w:t>
      </w:r>
      <w:r>
        <w:rPr>
          <w:rFonts w:hint="eastAsia" w:ascii="仿宋_GB2312" w:hAnsi="Times New Roman" w:eastAsia="仿宋_GB2312" w:cs="DengXian-Regular"/>
          <w:sz w:val="32"/>
          <w:szCs w:val="32"/>
          <w:lang w:val="en-US" w:eastAsia="zh-CN"/>
        </w:rPr>
        <w:t>0.00</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0.00</w:t>
      </w:r>
      <w:r>
        <w:rPr>
          <w:rFonts w:ascii="仿宋_GB2312" w:hAnsi="Times New Roman" w:eastAsia="仿宋_GB2312" w:cs="DengXian-Regular"/>
          <w:sz w:val="32"/>
          <w:szCs w:val="32"/>
        </w:rPr>
        <w:t>%</w:t>
      </w:r>
      <w:r>
        <w:rPr>
          <w:rFonts w:hint="eastAsia" w:ascii="仿宋_GB2312" w:hAnsi="Times New Roman" w:eastAsia="仿宋_GB2312" w:cs="DengXian-Regular"/>
          <w:sz w:val="32"/>
          <w:szCs w:val="32"/>
        </w:rPr>
        <w:t>。</w:t>
      </w:r>
    </w:p>
    <w:p w14:paraId="46C5C21E">
      <w:pPr>
        <w:adjustRightInd w:val="0"/>
        <w:snapToGrid w:val="0"/>
        <w:spacing w:line="580" w:lineRule="exact"/>
        <w:ind w:firstLine="640" w:firstLineChars="200"/>
        <w:rPr>
          <w:rFonts w:ascii="仿宋_GB2312" w:hAnsi="Times New Roman" w:eastAsia="仿宋_GB2312" w:cs="DengXian-Regular"/>
          <w:sz w:val="32"/>
          <w:szCs w:val="32"/>
          <w:highlight w:val="yellow"/>
        </w:rPr>
      </w:pPr>
      <w:r>
        <w:rPr>
          <w:rFonts w:hint="eastAsia" w:ascii="黑体" w:hAnsi="Calibri" w:eastAsia="黑体" w:cs="Times New Roman"/>
          <w:sz w:val="32"/>
          <w:szCs w:val="32"/>
        </w:rPr>
        <w:t>三、支出决算情况说明</w:t>
      </w:r>
    </w:p>
    <w:p w14:paraId="343A44D7">
      <w:pPr>
        <w:autoSpaceDE w:val="0"/>
        <w:autoSpaceDN w:val="0"/>
        <w:adjustRightInd w:val="0"/>
        <w:ind w:left="200" w:firstLine="640" w:firstLineChars="200"/>
        <w:jc w:val="left"/>
        <w:rPr>
          <w:rFonts w:hint="eastAsia" w:ascii="仿宋_GB2312" w:hAnsi="Times New Roman" w:eastAsia="仿宋_GB2312" w:cs="DengXian-Regular"/>
          <w:sz w:val="32"/>
          <w:szCs w:val="32"/>
        </w:rPr>
      </w:pPr>
      <w:r>
        <w:rPr>
          <w:rFonts w:hint="eastAsia" w:ascii="仿宋_GB2312" w:hAnsi="Times New Roman" w:eastAsia="仿宋_GB2312" w:cs="DengXian-Regular"/>
          <w:sz w:val="32"/>
          <w:szCs w:val="32"/>
        </w:rPr>
        <w:t>本部门2023年度支出合计</w:t>
      </w:r>
      <w:r>
        <w:rPr>
          <w:rFonts w:hint="eastAsia" w:ascii="仿宋_GB2312" w:hAnsi="Times New Roman" w:eastAsia="仿宋_GB2312" w:cs="DengXian-Regular"/>
          <w:sz w:val="32"/>
          <w:szCs w:val="32"/>
          <w:lang w:val="en-US" w:eastAsia="zh-CN"/>
        </w:rPr>
        <w:t>596.60</w:t>
      </w:r>
      <w:r>
        <w:rPr>
          <w:rFonts w:hint="eastAsia" w:ascii="仿宋_GB2312" w:hAnsi="Times New Roman" w:eastAsia="仿宋_GB2312" w:cs="DengXian-Regular"/>
          <w:sz w:val="32"/>
          <w:szCs w:val="32"/>
        </w:rPr>
        <w:t>万元，其中：基本支出</w:t>
      </w:r>
      <w:r>
        <w:rPr>
          <w:rFonts w:hint="eastAsia" w:ascii="仿宋_GB2312" w:hAnsi="Times New Roman" w:eastAsia="仿宋_GB2312" w:cs="DengXian-Regular"/>
          <w:sz w:val="32"/>
          <w:szCs w:val="32"/>
          <w:lang w:val="en-US" w:eastAsia="zh-CN"/>
        </w:rPr>
        <w:t>356.13</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59.69</w:t>
      </w:r>
      <w:r>
        <w:rPr>
          <w:rFonts w:hint="eastAsia" w:ascii="仿宋_GB2312" w:hAnsi="Times New Roman" w:eastAsia="仿宋_GB2312" w:cs="DengXian-Regular"/>
          <w:sz w:val="32"/>
          <w:szCs w:val="32"/>
        </w:rPr>
        <w:t>%；项目支出</w:t>
      </w:r>
      <w:r>
        <w:rPr>
          <w:rFonts w:hint="eastAsia" w:ascii="仿宋_GB2312" w:hAnsi="Times New Roman" w:eastAsia="仿宋_GB2312" w:cs="DengXian-Regular"/>
          <w:sz w:val="32"/>
          <w:szCs w:val="32"/>
          <w:lang w:val="en-US" w:eastAsia="zh-CN"/>
        </w:rPr>
        <w:t>240.47</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40.31</w:t>
      </w:r>
      <w:r>
        <w:rPr>
          <w:rFonts w:hint="eastAsia" w:ascii="仿宋_GB2312" w:hAnsi="Times New Roman" w:eastAsia="仿宋_GB2312" w:cs="DengXian-Regular"/>
          <w:sz w:val="32"/>
          <w:szCs w:val="32"/>
        </w:rPr>
        <w:t>%；经营支出</w:t>
      </w:r>
      <w:r>
        <w:rPr>
          <w:rFonts w:hint="eastAsia" w:ascii="仿宋_GB2312" w:hAnsi="Times New Roman" w:eastAsia="仿宋_GB2312" w:cs="DengXian-Regular"/>
          <w:sz w:val="32"/>
          <w:szCs w:val="32"/>
          <w:lang w:val="en-US" w:eastAsia="zh-CN"/>
        </w:rPr>
        <w:t>0.00</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0.00</w:t>
      </w:r>
      <w:r>
        <w:rPr>
          <w:rFonts w:hint="eastAsia" w:ascii="仿宋_GB2312" w:hAnsi="Times New Roman" w:eastAsia="仿宋_GB2312" w:cs="DengXian-Regular"/>
          <w:sz w:val="32"/>
          <w:szCs w:val="32"/>
        </w:rPr>
        <w:t>%；上缴上级支出</w:t>
      </w:r>
      <w:r>
        <w:rPr>
          <w:rFonts w:hint="eastAsia" w:ascii="仿宋_GB2312" w:hAnsi="Times New Roman" w:eastAsia="仿宋_GB2312" w:cs="DengXian-Regular"/>
          <w:sz w:val="32"/>
          <w:szCs w:val="32"/>
          <w:lang w:val="en-US" w:eastAsia="zh-CN"/>
        </w:rPr>
        <w:t>0.00</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0.00</w:t>
      </w:r>
      <w:r>
        <w:rPr>
          <w:rFonts w:ascii="仿宋_GB2312" w:hAnsi="Times New Roman" w:eastAsia="仿宋_GB2312" w:cs="DengXian-Regular"/>
          <w:sz w:val="32"/>
          <w:szCs w:val="32"/>
        </w:rPr>
        <w:t>%</w:t>
      </w:r>
      <w:r>
        <w:rPr>
          <w:rFonts w:hint="eastAsia" w:ascii="仿宋_GB2312" w:hAnsi="Times New Roman" w:eastAsia="仿宋_GB2312" w:cs="DengXian-Regular"/>
          <w:sz w:val="32"/>
          <w:szCs w:val="32"/>
        </w:rPr>
        <w:t>；对附属单位补助支出</w:t>
      </w:r>
      <w:r>
        <w:rPr>
          <w:rFonts w:hint="eastAsia" w:ascii="仿宋_GB2312" w:hAnsi="Times New Roman" w:eastAsia="仿宋_GB2312" w:cs="DengXian-Regular"/>
          <w:sz w:val="32"/>
          <w:szCs w:val="32"/>
          <w:lang w:val="en-US" w:eastAsia="zh-CN"/>
        </w:rPr>
        <w:t>0.00</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0.00</w:t>
      </w:r>
      <w:r>
        <w:rPr>
          <w:rFonts w:ascii="仿宋_GB2312" w:hAnsi="Times New Roman" w:eastAsia="仿宋_GB2312" w:cs="DengXian-Regular"/>
          <w:sz w:val="32"/>
          <w:szCs w:val="32"/>
        </w:rPr>
        <w:t>%</w:t>
      </w:r>
      <w:r>
        <w:rPr>
          <w:rFonts w:hint="eastAsia" w:ascii="仿宋_GB2312" w:hAnsi="Times New Roman" w:eastAsia="仿宋_GB2312" w:cs="DengXian-Regular"/>
          <w:sz w:val="32"/>
          <w:szCs w:val="32"/>
        </w:rPr>
        <w:t>。</w:t>
      </w:r>
    </w:p>
    <w:p w14:paraId="06C51D49">
      <w:pPr>
        <w:autoSpaceDE w:val="0"/>
        <w:autoSpaceDN w:val="0"/>
        <w:adjustRightInd w:val="0"/>
        <w:ind w:left="200" w:firstLine="640" w:firstLineChars="200"/>
        <w:jc w:val="left"/>
        <w:rPr>
          <w:rFonts w:ascii="仿宋_GB2312" w:hAnsi="Times New Roman" w:eastAsia="仿宋_GB2312" w:cs="DengXian-Regular"/>
          <w:sz w:val="32"/>
          <w:szCs w:val="32"/>
        </w:rPr>
      </w:pPr>
      <w:r>
        <w:rPr>
          <w:rFonts w:hint="eastAsia" w:ascii="仿宋_GB2312" w:hAnsi="Times New Roman" w:eastAsia="仿宋_GB2312" w:cs="DengXian-Regular"/>
          <w:sz w:val="32"/>
          <w:szCs w:val="32"/>
          <w:highlight w:val="yellow"/>
        </w:rPr>
        <w:drawing>
          <wp:anchor distT="0" distB="0" distL="114300" distR="114300" simplePos="0" relativeHeight="251671552" behindDoc="0" locked="0" layoutInCell="1" allowOverlap="1">
            <wp:simplePos x="0" y="0"/>
            <wp:positionH relativeFrom="column">
              <wp:posOffset>345440</wp:posOffset>
            </wp:positionH>
            <wp:positionV relativeFrom="paragraph">
              <wp:posOffset>144145</wp:posOffset>
            </wp:positionV>
            <wp:extent cx="4573270" cy="2159635"/>
            <wp:effectExtent l="5080" t="4445" r="12700" b="7620"/>
            <wp:wrapTopAndBottom/>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p>
    <w:p w14:paraId="408ECB06">
      <w:pPr>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四、</w:t>
      </w:r>
      <w:r>
        <w:rPr>
          <w:rFonts w:hint="eastAsia" w:ascii="黑体" w:hAnsi="Cambria" w:eastAsia="黑体" w:cs="黑体"/>
          <w:kern w:val="0"/>
          <w:sz w:val="32"/>
          <w:szCs w:val="32"/>
        </w:rPr>
        <w:t>财政</w:t>
      </w:r>
      <w:r>
        <w:rPr>
          <w:rFonts w:hint="eastAsia" w:ascii="黑体" w:hAnsi="Calibri" w:eastAsia="黑体" w:cs="Times New Roman"/>
          <w:sz w:val="32"/>
          <w:szCs w:val="32"/>
        </w:rPr>
        <w:t>拨款收入支出决算总体情况说明</w:t>
      </w:r>
    </w:p>
    <w:p w14:paraId="195A5DEF">
      <w:pPr>
        <w:snapToGrid w:val="0"/>
        <w:spacing w:line="580" w:lineRule="exact"/>
        <w:ind w:firstLine="643" w:firstLine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（一）财政拨款收支与2022年度决算对比情况</w:t>
      </w:r>
    </w:p>
    <w:p w14:paraId="2E90F089">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本部门2023年度财政拨款本年收入</w:t>
      </w:r>
      <w:r>
        <w:rPr>
          <w:rFonts w:hint="eastAsia" w:ascii="仿宋_GB2312" w:hAnsi="Times New Roman" w:eastAsia="仿宋_GB2312" w:cs="DengXian-Regular"/>
          <w:sz w:val="32"/>
          <w:szCs w:val="32"/>
          <w:lang w:val="en-US" w:eastAsia="zh-CN"/>
        </w:rPr>
        <w:t>596.12</w:t>
      </w:r>
      <w:r>
        <w:rPr>
          <w:rFonts w:hint="eastAsia" w:ascii="仿宋_GB2312" w:hAnsi="Times New Roman" w:eastAsia="仿宋_GB2312" w:cs="DengXian-Regular"/>
          <w:sz w:val="32"/>
          <w:szCs w:val="32"/>
        </w:rPr>
        <w:t>万元,比2022年度减少</w:t>
      </w:r>
      <w:r>
        <w:rPr>
          <w:rFonts w:hint="eastAsia" w:ascii="仿宋_GB2312" w:hAnsi="Times New Roman" w:eastAsia="仿宋_GB2312" w:cs="DengXian-Regular"/>
          <w:sz w:val="32"/>
          <w:szCs w:val="32"/>
          <w:lang w:val="en-US" w:eastAsia="zh-CN"/>
        </w:rPr>
        <w:t>72.32</w:t>
      </w:r>
      <w:r>
        <w:rPr>
          <w:rFonts w:hint="eastAsia" w:ascii="仿宋_GB2312" w:hAnsi="Times New Roman" w:eastAsia="仿宋_GB2312" w:cs="DengXian-Regular"/>
          <w:sz w:val="32"/>
          <w:szCs w:val="32"/>
        </w:rPr>
        <w:t>万元，降低</w:t>
      </w:r>
      <w:r>
        <w:rPr>
          <w:rFonts w:hint="eastAsia" w:ascii="仿宋_GB2312" w:hAnsi="Times New Roman" w:eastAsia="仿宋_GB2312" w:cs="DengXian-Regular"/>
          <w:sz w:val="32"/>
          <w:szCs w:val="32"/>
          <w:lang w:val="en-US" w:eastAsia="zh-CN"/>
        </w:rPr>
        <w:t>10.82</w:t>
      </w:r>
      <w:r>
        <w:rPr>
          <w:rFonts w:hint="eastAsia" w:ascii="仿宋_GB2312" w:hAnsi="Times New Roman" w:eastAsia="仿宋_GB2312" w:cs="DengXian-Regular"/>
          <w:sz w:val="32"/>
          <w:szCs w:val="32"/>
        </w:rPr>
        <w:t>%，主要是</w:t>
      </w:r>
      <w:r>
        <w:rPr>
          <w:rFonts w:hint="eastAsia" w:ascii="仿宋_GB2312" w:hAnsi="Times New Roman" w:eastAsia="仿宋_GB2312" w:cs="DengXian-Regular"/>
          <w:sz w:val="32"/>
          <w:szCs w:val="32"/>
          <w:lang w:eastAsia="zh-CN"/>
        </w:rPr>
        <w:t>项目收入减少</w:t>
      </w:r>
      <w:r>
        <w:rPr>
          <w:rFonts w:hint="eastAsia" w:ascii="仿宋_GB2312" w:hAnsi="Times New Roman" w:eastAsia="仿宋_GB2312" w:cs="DengXian-Regular"/>
          <w:sz w:val="32"/>
          <w:szCs w:val="32"/>
          <w:lang w:val="en-US" w:eastAsia="zh-CN"/>
        </w:rPr>
        <w:t>78.70万元，人员经费收入增加9.35万元，公用经费收入减少2.71万元</w:t>
      </w:r>
      <w:r>
        <w:rPr>
          <w:rFonts w:hint="eastAsia" w:ascii="仿宋_GB2312" w:hAnsi="Times New Roman" w:eastAsia="仿宋_GB2312" w:cs="DengXian-Regular"/>
          <w:sz w:val="32"/>
          <w:szCs w:val="32"/>
        </w:rPr>
        <w:t>；本年支出</w:t>
      </w:r>
      <w:r>
        <w:rPr>
          <w:rFonts w:hint="eastAsia" w:ascii="仿宋_GB2312" w:hAnsi="Times New Roman" w:eastAsia="仿宋_GB2312" w:cs="DengXian-Regular"/>
          <w:sz w:val="32"/>
          <w:szCs w:val="32"/>
          <w:lang w:val="en-US" w:eastAsia="zh-CN"/>
        </w:rPr>
        <w:t>596.60</w:t>
      </w:r>
      <w:r>
        <w:rPr>
          <w:rFonts w:hint="eastAsia" w:ascii="仿宋_GB2312" w:hAnsi="Times New Roman" w:eastAsia="仿宋_GB2312" w:cs="DengXian-Regular"/>
          <w:sz w:val="32"/>
          <w:szCs w:val="32"/>
        </w:rPr>
        <w:t>万元，减少</w:t>
      </w:r>
      <w:r>
        <w:rPr>
          <w:rFonts w:hint="eastAsia" w:ascii="仿宋_GB2312" w:hAnsi="Times New Roman" w:eastAsia="仿宋_GB2312" w:cs="DengXian-Regular"/>
          <w:sz w:val="32"/>
          <w:szCs w:val="32"/>
          <w:lang w:val="en-US" w:eastAsia="zh-CN"/>
        </w:rPr>
        <w:t>71.58</w:t>
      </w:r>
      <w:r>
        <w:rPr>
          <w:rFonts w:hint="eastAsia" w:ascii="仿宋_GB2312" w:hAnsi="Times New Roman" w:eastAsia="仿宋_GB2312" w:cs="DengXian-Regular"/>
          <w:sz w:val="32"/>
          <w:szCs w:val="32"/>
        </w:rPr>
        <w:t>万元，降低</w:t>
      </w:r>
      <w:r>
        <w:rPr>
          <w:rFonts w:hint="eastAsia" w:ascii="仿宋_GB2312" w:hAnsi="Times New Roman" w:eastAsia="仿宋_GB2312" w:cs="DengXian-Regular"/>
          <w:sz w:val="32"/>
          <w:szCs w:val="32"/>
          <w:lang w:val="en-US" w:eastAsia="zh-CN"/>
        </w:rPr>
        <w:t>10.71</w:t>
      </w:r>
      <w:r>
        <w:rPr>
          <w:rFonts w:hint="eastAsia" w:ascii="仿宋_GB2312" w:hAnsi="Times New Roman" w:eastAsia="仿宋_GB2312" w:cs="DengXian-Regular"/>
          <w:sz w:val="32"/>
          <w:szCs w:val="32"/>
        </w:rPr>
        <w:t>%，主要是</w:t>
      </w:r>
      <w:r>
        <w:rPr>
          <w:rFonts w:hint="eastAsia" w:ascii="仿宋_GB2312" w:hAnsi="Times New Roman" w:eastAsia="仿宋_GB2312" w:cs="DengXian-Regular"/>
          <w:sz w:val="32"/>
          <w:szCs w:val="32"/>
          <w:lang w:eastAsia="zh-CN"/>
        </w:rPr>
        <w:t>项目支出减少</w:t>
      </w:r>
      <w:r>
        <w:rPr>
          <w:rFonts w:hint="eastAsia" w:ascii="仿宋_GB2312" w:hAnsi="Times New Roman" w:eastAsia="仿宋_GB2312" w:cs="DengXian-Regular"/>
          <w:sz w:val="32"/>
          <w:szCs w:val="32"/>
          <w:lang w:val="en-US" w:eastAsia="zh-CN"/>
        </w:rPr>
        <w:t>78.70万元，人员经费增加9.60万元，公用经费减少2.48万元</w:t>
      </w:r>
      <w:r>
        <w:rPr>
          <w:rFonts w:hint="eastAsia" w:ascii="仿宋_GB2312" w:hAnsi="Times New Roman" w:eastAsia="仿宋_GB2312" w:cs="DengXian-Regular"/>
          <w:sz w:val="32"/>
          <w:szCs w:val="32"/>
        </w:rPr>
        <w:t>。具体情况如下：</w:t>
      </w:r>
    </w:p>
    <w:p w14:paraId="46E9E9ED">
      <w:pPr>
        <w:adjustRightInd w:val="0"/>
        <w:snapToGrid w:val="0"/>
        <w:spacing w:line="580" w:lineRule="exact"/>
        <w:ind w:firstLine="640" w:firstLineChars="200"/>
        <w:rPr>
          <w:rFonts w:hint="eastAsia" w:ascii="仿宋_GB2312" w:hAnsi="Times New Roman" w:eastAsia="仿宋_GB2312" w:cs="DengXian-Regular"/>
          <w:sz w:val="32"/>
          <w:szCs w:val="32"/>
          <w:lang w:val="en-US" w:eastAsia="zh-CN"/>
        </w:rPr>
      </w:pPr>
      <w:r>
        <w:rPr>
          <w:rFonts w:hint="eastAsia" w:ascii="仿宋_GB2312" w:hAnsi="Times New Roman" w:eastAsia="仿宋_GB2312" w:cs="DengXian-Regular"/>
          <w:sz w:val="32"/>
          <w:szCs w:val="32"/>
        </w:rPr>
        <w:t>1.一般公共预算财政拨款本年收入</w:t>
      </w:r>
      <w:r>
        <w:rPr>
          <w:rFonts w:hint="eastAsia" w:ascii="仿宋_GB2312" w:hAnsi="Times New Roman" w:eastAsia="仿宋_GB2312" w:cs="DengXian-Regular"/>
          <w:sz w:val="32"/>
          <w:szCs w:val="32"/>
          <w:lang w:val="en-US" w:eastAsia="zh-CN"/>
        </w:rPr>
        <w:t>361.12</w:t>
      </w:r>
      <w:r>
        <w:rPr>
          <w:rFonts w:hint="eastAsia" w:ascii="仿宋_GB2312" w:hAnsi="Times New Roman" w:eastAsia="仿宋_GB2312" w:cs="DengXian-Regular"/>
          <w:sz w:val="32"/>
          <w:szCs w:val="32"/>
        </w:rPr>
        <w:t>万元，比上年减少</w:t>
      </w:r>
      <w:r>
        <w:rPr>
          <w:rFonts w:hint="eastAsia" w:ascii="仿宋_GB2312" w:hAnsi="Times New Roman" w:eastAsia="仿宋_GB2312" w:cs="DengXian-Regular"/>
          <w:sz w:val="32"/>
          <w:szCs w:val="32"/>
          <w:lang w:val="en-US" w:eastAsia="zh-CN"/>
        </w:rPr>
        <w:t>78.84</w:t>
      </w:r>
      <w:r>
        <w:rPr>
          <w:rFonts w:hint="eastAsia" w:ascii="仿宋_GB2312" w:hAnsi="Times New Roman" w:eastAsia="仿宋_GB2312" w:cs="DengXian-Regular"/>
          <w:sz w:val="32"/>
          <w:szCs w:val="32"/>
        </w:rPr>
        <w:t>万元；主要是</w:t>
      </w:r>
      <w:r>
        <w:rPr>
          <w:rFonts w:hint="eastAsia" w:ascii="仿宋_GB2312" w:hAnsi="Times New Roman" w:eastAsia="仿宋_GB2312" w:cs="DengXian-Regular"/>
          <w:sz w:val="32"/>
          <w:szCs w:val="32"/>
          <w:lang w:eastAsia="zh-CN"/>
        </w:rPr>
        <w:t>项目收入减少</w:t>
      </w:r>
      <w:r>
        <w:rPr>
          <w:rFonts w:hint="eastAsia" w:ascii="仿宋_GB2312" w:hAnsi="Times New Roman" w:eastAsia="仿宋_GB2312" w:cs="DengXian-Regular"/>
          <w:sz w:val="32"/>
          <w:szCs w:val="32"/>
          <w:lang w:val="en-US" w:eastAsia="zh-CN"/>
        </w:rPr>
        <w:t>85.22万元，人员经费收入增加9.35万元，公用经费收入减少2.71万元</w:t>
      </w:r>
      <w:r>
        <w:rPr>
          <w:rFonts w:hint="eastAsia" w:ascii="仿宋_GB2312" w:hAnsi="Times New Roman" w:eastAsia="仿宋_GB2312" w:cs="DengXian-Regular"/>
          <w:sz w:val="32"/>
          <w:szCs w:val="32"/>
        </w:rPr>
        <w:t>；本年支出</w:t>
      </w:r>
      <w:r>
        <w:rPr>
          <w:rFonts w:hint="eastAsia" w:ascii="仿宋_GB2312" w:hAnsi="Times New Roman" w:eastAsia="仿宋_GB2312" w:cs="DengXian-Regular"/>
          <w:sz w:val="32"/>
          <w:szCs w:val="32"/>
          <w:lang w:val="en-US" w:eastAsia="zh-CN"/>
        </w:rPr>
        <w:t>361.60</w:t>
      </w:r>
      <w:r>
        <w:rPr>
          <w:rFonts w:hint="eastAsia" w:ascii="仿宋_GB2312" w:hAnsi="Times New Roman" w:eastAsia="仿宋_GB2312" w:cs="DengXian-Regular"/>
          <w:sz w:val="32"/>
          <w:szCs w:val="32"/>
        </w:rPr>
        <w:t>万元，比上年减少</w:t>
      </w:r>
      <w:r>
        <w:rPr>
          <w:rFonts w:hint="eastAsia" w:ascii="仿宋_GB2312" w:hAnsi="Times New Roman" w:eastAsia="仿宋_GB2312" w:cs="DengXian-Regular"/>
          <w:sz w:val="32"/>
          <w:szCs w:val="32"/>
          <w:lang w:val="en-US" w:eastAsia="zh-CN"/>
        </w:rPr>
        <w:t>78.10</w:t>
      </w:r>
      <w:r>
        <w:rPr>
          <w:rFonts w:hint="eastAsia" w:ascii="仿宋_GB2312" w:hAnsi="Times New Roman" w:eastAsia="仿宋_GB2312" w:cs="DengXian-Regular"/>
          <w:sz w:val="32"/>
          <w:szCs w:val="32"/>
        </w:rPr>
        <w:t>万元，降低</w:t>
      </w:r>
      <w:r>
        <w:rPr>
          <w:rFonts w:hint="eastAsia" w:ascii="仿宋_GB2312" w:hAnsi="Times New Roman" w:eastAsia="仿宋_GB2312" w:cs="DengXian-Regular"/>
          <w:sz w:val="32"/>
          <w:szCs w:val="32"/>
          <w:lang w:val="en-US" w:eastAsia="zh-CN"/>
        </w:rPr>
        <w:t>17.76</w:t>
      </w:r>
      <w:r>
        <w:rPr>
          <w:rFonts w:hint="eastAsia" w:ascii="仿宋_GB2312" w:hAnsi="Times New Roman" w:eastAsia="仿宋_GB2312" w:cs="DengXian-Regular"/>
          <w:sz w:val="32"/>
          <w:szCs w:val="32"/>
        </w:rPr>
        <w:t>%，主要是</w:t>
      </w:r>
      <w:r>
        <w:rPr>
          <w:rFonts w:hint="eastAsia" w:ascii="仿宋_GB2312" w:hAnsi="Times New Roman" w:eastAsia="仿宋_GB2312" w:cs="DengXian-Regular"/>
          <w:sz w:val="32"/>
          <w:szCs w:val="32"/>
          <w:lang w:eastAsia="zh-CN"/>
        </w:rPr>
        <w:t>项目支出减少</w:t>
      </w:r>
      <w:r>
        <w:rPr>
          <w:rFonts w:hint="eastAsia" w:ascii="仿宋_GB2312" w:hAnsi="Times New Roman" w:eastAsia="仿宋_GB2312" w:cs="DengXian-Regular"/>
          <w:sz w:val="32"/>
          <w:szCs w:val="32"/>
          <w:lang w:val="en-US" w:eastAsia="zh-CN"/>
        </w:rPr>
        <w:t>85.22万元，</w:t>
      </w:r>
      <w:r>
        <w:rPr>
          <w:rFonts w:hint="eastAsia" w:ascii="仿宋_GB2312" w:hAnsi="Times New Roman" w:eastAsia="仿宋_GB2312" w:cs="DengXian-Regular"/>
          <w:sz w:val="32"/>
          <w:szCs w:val="32"/>
          <w:lang w:eastAsia="zh-CN"/>
        </w:rPr>
        <w:t>人员经费支出增加</w:t>
      </w:r>
      <w:r>
        <w:rPr>
          <w:rFonts w:hint="eastAsia" w:ascii="仿宋_GB2312" w:hAnsi="Times New Roman" w:eastAsia="仿宋_GB2312" w:cs="DengXian-Regular"/>
          <w:sz w:val="32"/>
          <w:szCs w:val="32"/>
          <w:lang w:val="en-US" w:eastAsia="zh-CN"/>
        </w:rPr>
        <w:t>9.60，公用经费支出减少2.48万元</w:t>
      </w:r>
      <w:r>
        <w:rPr>
          <w:rFonts w:hint="eastAsia" w:ascii="仿宋_GB2312" w:hAnsi="Times New Roman" w:eastAsia="仿宋_GB2312" w:cs="DengXian-Regular"/>
          <w:sz w:val="32"/>
          <w:szCs w:val="32"/>
        </w:rPr>
        <w:t>。</w:t>
      </w:r>
    </w:p>
    <w:p w14:paraId="272AAC77">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2.政府性基金预算财政拨款本年收入</w:t>
      </w:r>
      <w:r>
        <w:rPr>
          <w:rFonts w:hint="eastAsia" w:ascii="仿宋_GB2312" w:hAnsi="Times New Roman" w:eastAsia="仿宋_GB2312" w:cs="DengXian-Regular"/>
          <w:sz w:val="32"/>
          <w:szCs w:val="32"/>
          <w:lang w:val="en-US" w:eastAsia="zh-CN"/>
        </w:rPr>
        <w:t>235.00</w:t>
      </w:r>
      <w:r>
        <w:rPr>
          <w:rFonts w:hint="eastAsia" w:ascii="仿宋_GB2312" w:hAnsi="Times New Roman" w:eastAsia="仿宋_GB2312" w:cs="DengXian-Regular"/>
          <w:sz w:val="32"/>
          <w:szCs w:val="32"/>
        </w:rPr>
        <w:t>万元，比上年增加</w:t>
      </w:r>
      <w:r>
        <w:rPr>
          <w:rFonts w:hint="eastAsia" w:ascii="仿宋_GB2312" w:hAnsi="Times New Roman" w:eastAsia="仿宋_GB2312" w:cs="DengXian-Regular"/>
          <w:sz w:val="32"/>
          <w:szCs w:val="32"/>
          <w:lang w:val="en-US" w:eastAsia="zh-CN"/>
        </w:rPr>
        <w:t>6.52</w:t>
      </w:r>
      <w:r>
        <w:rPr>
          <w:rFonts w:hint="eastAsia" w:ascii="仿宋_GB2312" w:hAnsi="Times New Roman" w:eastAsia="仿宋_GB2312" w:cs="DengXian-Regular"/>
          <w:sz w:val="32"/>
          <w:szCs w:val="32"/>
        </w:rPr>
        <w:t>万元，增长</w:t>
      </w:r>
      <w:r>
        <w:rPr>
          <w:rFonts w:hint="eastAsia" w:ascii="仿宋_GB2312" w:hAnsi="Times New Roman" w:eastAsia="仿宋_GB2312" w:cs="DengXian-Regular"/>
          <w:sz w:val="32"/>
          <w:szCs w:val="32"/>
          <w:lang w:val="en-US" w:eastAsia="zh-CN"/>
        </w:rPr>
        <w:t>2.85</w:t>
      </w:r>
      <w:r>
        <w:rPr>
          <w:rFonts w:hint="eastAsia" w:ascii="仿宋_GB2312" w:hAnsi="Times New Roman" w:eastAsia="仿宋_GB2312" w:cs="DengXian-Regular"/>
          <w:sz w:val="32"/>
          <w:szCs w:val="32"/>
        </w:rPr>
        <w:t>%，主要原因是</w:t>
      </w:r>
      <w:r>
        <w:rPr>
          <w:rFonts w:hint="eastAsia" w:ascii="仿宋_GB2312" w:hAnsi="Times New Roman" w:eastAsia="仿宋_GB2312" w:cs="DengXian-Regular"/>
          <w:sz w:val="32"/>
          <w:szCs w:val="32"/>
          <w:lang w:eastAsia="zh-CN"/>
        </w:rPr>
        <w:t>本年需要缴纳的困难和改制企业医保数增长</w:t>
      </w:r>
      <w:r>
        <w:rPr>
          <w:rFonts w:hint="eastAsia" w:ascii="仿宋_GB2312" w:hAnsi="Times New Roman" w:eastAsia="仿宋_GB2312" w:cs="DengXian-Regular"/>
          <w:sz w:val="32"/>
          <w:szCs w:val="32"/>
        </w:rPr>
        <w:t>；本年支出</w:t>
      </w:r>
      <w:r>
        <w:rPr>
          <w:rFonts w:hint="eastAsia" w:ascii="仿宋_GB2312" w:hAnsi="Times New Roman" w:eastAsia="仿宋_GB2312" w:cs="DengXian-Regular"/>
          <w:sz w:val="32"/>
          <w:szCs w:val="32"/>
          <w:lang w:val="en-US" w:eastAsia="zh-CN"/>
        </w:rPr>
        <w:t>235.00</w:t>
      </w:r>
      <w:r>
        <w:rPr>
          <w:rFonts w:hint="eastAsia" w:ascii="仿宋_GB2312" w:hAnsi="Times New Roman" w:eastAsia="仿宋_GB2312" w:cs="DengXian-Regular"/>
          <w:sz w:val="32"/>
          <w:szCs w:val="32"/>
        </w:rPr>
        <w:t>万元，比上年增加</w:t>
      </w:r>
      <w:r>
        <w:rPr>
          <w:rFonts w:hint="eastAsia" w:ascii="仿宋_GB2312" w:hAnsi="Times New Roman" w:eastAsia="仿宋_GB2312" w:cs="DengXian-Regular"/>
          <w:sz w:val="32"/>
          <w:szCs w:val="32"/>
          <w:lang w:val="en-US" w:eastAsia="zh-CN"/>
        </w:rPr>
        <w:t>6.52</w:t>
      </w:r>
      <w:r>
        <w:rPr>
          <w:rFonts w:hint="eastAsia" w:ascii="仿宋_GB2312" w:hAnsi="Times New Roman" w:eastAsia="仿宋_GB2312" w:cs="DengXian-Regular"/>
          <w:sz w:val="32"/>
          <w:szCs w:val="32"/>
        </w:rPr>
        <w:t>万元，增长</w:t>
      </w:r>
      <w:r>
        <w:rPr>
          <w:rFonts w:hint="eastAsia" w:ascii="仿宋_GB2312" w:hAnsi="Times New Roman" w:eastAsia="仿宋_GB2312" w:cs="DengXian-Regular"/>
          <w:sz w:val="32"/>
          <w:szCs w:val="32"/>
          <w:lang w:val="en-US" w:eastAsia="zh-CN"/>
        </w:rPr>
        <w:t>2.85</w:t>
      </w:r>
      <w:r>
        <w:rPr>
          <w:rFonts w:hint="eastAsia" w:ascii="仿宋_GB2312" w:hAnsi="Times New Roman" w:eastAsia="仿宋_GB2312" w:cs="DengXian-Regular"/>
          <w:sz w:val="32"/>
          <w:szCs w:val="32"/>
        </w:rPr>
        <w:t>%，主要是</w:t>
      </w:r>
      <w:r>
        <w:rPr>
          <w:rFonts w:hint="eastAsia" w:ascii="仿宋_GB2312" w:hAnsi="Times New Roman" w:eastAsia="仿宋_GB2312" w:cs="DengXian-Regular"/>
          <w:sz w:val="32"/>
          <w:szCs w:val="32"/>
          <w:lang w:eastAsia="zh-CN"/>
        </w:rPr>
        <w:t>本年需要缴纳的困难和改制企业医保数增长</w:t>
      </w:r>
      <w:r>
        <w:rPr>
          <w:rFonts w:hint="eastAsia" w:ascii="仿宋_GB2312" w:hAnsi="Times New Roman" w:eastAsia="仿宋_GB2312" w:cs="DengXian-Regular"/>
          <w:sz w:val="32"/>
          <w:szCs w:val="32"/>
        </w:rPr>
        <w:t>。</w:t>
      </w:r>
    </w:p>
    <w:p w14:paraId="784349AD">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3.国有资本经营预算财政拨款本年收入</w:t>
      </w:r>
      <w:r>
        <w:rPr>
          <w:rFonts w:hint="eastAsia" w:ascii="仿宋_GB2312" w:hAnsi="Times New Roman" w:eastAsia="仿宋_GB2312" w:cs="DengXian-Regular"/>
          <w:sz w:val="32"/>
          <w:szCs w:val="32"/>
          <w:lang w:val="en-US" w:eastAsia="zh-CN"/>
        </w:rPr>
        <w:t>0.00</w:t>
      </w:r>
      <w:r>
        <w:rPr>
          <w:rFonts w:hint="eastAsia" w:ascii="仿宋_GB2312" w:hAnsi="Times New Roman" w:eastAsia="仿宋_GB2312" w:cs="DengXian-Regular"/>
          <w:sz w:val="32"/>
          <w:szCs w:val="32"/>
        </w:rPr>
        <w:t>万元，比上年增加</w:t>
      </w:r>
      <w:r>
        <w:rPr>
          <w:rFonts w:hint="eastAsia" w:ascii="仿宋_GB2312" w:hAnsi="Times New Roman" w:eastAsia="仿宋_GB2312" w:cs="DengXian-Regular"/>
          <w:sz w:val="32"/>
          <w:szCs w:val="32"/>
          <w:lang w:val="en-US" w:eastAsia="zh-CN"/>
        </w:rPr>
        <w:t>0.00</w:t>
      </w:r>
      <w:r>
        <w:rPr>
          <w:rFonts w:hint="eastAsia" w:ascii="仿宋_GB2312" w:hAnsi="Times New Roman" w:eastAsia="仿宋_GB2312" w:cs="DengXian-Regular"/>
          <w:sz w:val="32"/>
          <w:szCs w:val="32"/>
        </w:rPr>
        <w:t>万元，增长</w:t>
      </w:r>
      <w:r>
        <w:rPr>
          <w:rFonts w:hint="eastAsia" w:ascii="仿宋_GB2312" w:hAnsi="Times New Roman" w:eastAsia="仿宋_GB2312" w:cs="DengXian-Regular"/>
          <w:sz w:val="32"/>
          <w:szCs w:val="32"/>
          <w:lang w:val="en-US" w:eastAsia="zh-CN"/>
        </w:rPr>
        <w:t>0.00</w:t>
      </w:r>
      <w:r>
        <w:rPr>
          <w:rFonts w:hint="eastAsia" w:ascii="仿宋_GB2312" w:hAnsi="Times New Roman" w:eastAsia="仿宋_GB2312" w:cs="DengXian-Regular"/>
          <w:sz w:val="32"/>
          <w:szCs w:val="32"/>
        </w:rPr>
        <w:t>%，主要原因是</w:t>
      </w:r>
      <w:r>
        <w:rPr>
          <w:rFonts w:hint="eastAsia" w:ascii="仿宋_GB2312" w:hAnsi="Times New Roman" w:eastAsia="仿宋_GB2312" w:cs="DengXian-Regular"/>
          <w:sz w:val="32"/>
          <w:szCs w:val="32"/>
          <w:lang w:eastAsia="zh-CN"/>
        </w:rPr>
        <w:t>本年及全年均无此类收入</w:t>
      </w:r>
      <w:r>
        <w:rPr>
          <w:rFonts w:hint="eastAsia" w:ascii="仿宋_GB2312" w:hAnsi="Times New Roman" w:eastAsia="仿宋_GB2312" w:cs="DengXian-Regular"/>
          <w:sz w:val="32"/>
          <w:szCs w:val="32"/>
        </w:rPr>
        <w:t>；本年支出</w:t>
      </w:r>
      <w:r>
        <w:rPr>
          <w:rFonts w:hint="eastAsia" w:ascii="仿宋_GB2312" w:hAnsi="Times New Roman" w:eastAsia="仿宋_GB2312" w:cs="DengXian-Regular"/>
          <w:sz w:val="32"/>
          <w:szCs w:val="32"/>
          <w:lang w:val="en-US" w:eastAsia="zh-CN"/>
        </w:rPr>
        <w:t>0.00</w:t>
      </w:r>
      <w:r>
        <w:rPr>
          <w:rFonts w:hint="eastAsia" w:ascii="仿宋_GB2312" w:hAnsi="Times New Roman" w:eastAsia="仿宋_GB2312" w:cs="DengXian-Regular"/>
          <w:sz w:val="32"/>
          <w:szCs w:val="32"/>
        </w:rPr>
        <w:t>万元，比上年增加</w:t>
      </w:r>
      <w:r>
        <w:rPr>
          <w:rFonts w:hint="eastAsia" w:ascii="仿宋_GB2312" w:hAnsi="Times New Roman" w:eastAsia="仿宋_GB2312" w:cs="DengXian-Regular"/>
          <w:sz w:val="32"/>
          <w:szCs w:val="32"/>
          <w:lang w:val="en-US" w:eastAsia="zh-CN"/>
        </w:rPr>
        <w:t>0.00</w:t>
      </w:r>
      <w:r>
        <w:rPr>
          <w:rFonts w:hint="eastAsia" w:ascii="仿宋_GB2312" w:hAnsi="Times New Roman" w:eastAsia="仿宋_GB2312" w:cs="DengXian-Regular"/>
          <w:sz w:val="32"/>
          <w:szCs w:val="32"/>
        </w:rPr>
        <w:t>万元，增长</w:t>
      </w:r>
      <w:r>
        <w:rPr>
          <w:rFonts w:hint="eastAsia" w:ascii="仿宋_GB2312" w:hAnsi="Times New Roman" w:eastAsia="仿宋_GB2312" w:cs="DengXian-Regular"/>
          <w:sz w:val="32"/>
          <w:szCs w:val="32"/>
          <w:lang w:val="en-US" w:eastAsia="zh-CN"/>
        </w:rPr>
        <w:t>0.00</w:t>
      </w:r>
      <w:r>
        <w:rPr>
          <w:rFonts w:hint="eastAsia" w:ascii="仿宋_GB2312" w:hAnsi="Times New Roman" w:eastAsia="仿宋_GB2312" w:cs="DengXian-Regular"/>
          <w:sz w:val="32"/>
          <w:szCs w:val="32"/>
        </w:rPr>
        <w:t>%，主要是</w:t>
      </w:r>
      <w:r>
        <w:rPr>
          <w:rFonts w:hint="eastAsia" w:ascii="仿宋_GB2312" w:hAnsi="Times New Roman" w:eastAsia="仿宋_GB2312" w:cs="DengXian-Regular"/>
          <w:sz w:val="32"/>
          <w:szCs w:val="32"/>
          <w:lang w:eastAsia="zh-CN"/>
        </w:rPr>
        <w:t>本年及全年均无此类支出</w:t>
      </w:r>
      <w:r>
        <w:rPr>
          <w:rFonts w:hint="eastAsia" w:ascii="仿宋_GB2312" w:hAnsi="Times New Roman" w:eastAsia="仿宋_GB2312" w:cs="DengXian-Regular"/>
          <w:sz w:val="32"/>
          <w:szCs w:val="32"/>
        </w:rPr>
        <w:t>。</w:t>
      </w:r>
    </w:p>
    <w:p w14:paraId="2660E329">
      <w:pPr>
        <w:adjustRightInd w:val="0"/>
        <w:snapToGrid w:val="0"/>
        <w:spacing w:line="580" w:lineRule="exact"/>
        <w:ind w:firstLine="640" w:firstLineChars="200"/>
        <w:rPr>
          <w:rFonts w:hint="eastAsia" w:ascii="仿宋_GB2312" w:hAnsi="Times New Roman" w:eastAsia="仿宋_GB2312" w:cs="DengXian-Regular"/>
          <w:sz w:val="32"/>
          <w:szCs w:val="32"/>
          <w:highlight w:val="yellow"/>
        </w:rPr>
      </w:pPr>
      <w:r>
        <w:rPr>
          <w:rFonts w:hint="eastAsia" w:ascii="仿宋_GB2312" w:hAnsi="Times New Roman" w:eastAsia="仿宋_GB2312" w:cs="DengXian-Regular"/>
          <w:sz w:val="32"/>
          <w:szCs w:val="32"/>
          <w:lang w:eastAsia="zh-CN"/>
        </w:rPr>
        <w:drawing>
          <wp:anchor distT="0" distB="0" distL="114300" distR="114300" simplePos="0" relativeHeight="251672576" behindDoc="0" locked="0" layoutInCell="1" allowOverlap="1">
            <wp:simplePos x="0" y="0"/>
            <wp:positionH relativeFrom="column">
              <wp:posOffset>430530</wp:posOffset>
            </wp:positionH>
            <wp:positionV relativeFrom="paragraph">
              <wp:posOffset>143510</wp:posOffset>
            </wp:positionV>
            <wp:extent cx="4838700" cy="2464435"/>
            <wp:effectExtent l="4445" t="4445" r="14605" b="7620"/>
            <wp:wrapTopAndBottom/>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p>
    <w:p w14:paraId="24C6C8CE">
      <w:pPr>
        <w:snapToGrid w:val="0"/>
        <w:spacing w:line="580" w:lineRule="exact"/>
        <w:ind w:firstLine="643" w:firstLineChars="200"/>
        <w:rPr>
          <w:rFonts w:ascii="仿宋_GB2312" w:hAnsi="Times New Roman" w:eastAsia="仿宋_GB2312" w:cs="DengXian-Bold"/>
          <w:b/>
          <w:bCs/>
          <w:sz w:val="32"/>
          <w:szCs w:val="32"/>
        </w:rPr>
      </w:pPr>
      <w:r>
        <w:rPr>
          <w:rFonts w:hint="eastAsia" w:ascii="楷体_GB2312" w:hAnsi="Times New Roman" w:eastAsia="楷体_GB2312" w:cs="DengXian-Bold"/>
          <w:b/>
          <w:bCs/>
          <w:sz w:val="32"/>
          <w:szCs w:val="32"/>
        </w:rPr>
        <w:t>（二）财政拨款收支与年初预算数对比情况</w:t>
      </w:r>
    </w:p>
    <w:p w14:paraId="5C413E9C">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本部门2023年度财政拨款本年收入</w:t>
      </w:r>
      <w:r>
        <w:rPr>
          <w:rFonts w:hint="eastAsia" w:ascii="仿宋_GB2312" w:hAnsi="Times New Roman" w:eastAsia="仿宋_GB2312" w:cs="DengXian-Regular"/>
          <w:sz w:val="32"/>
          <w:szCs w:val="32"/>
          <w:lang w:val="en-US" w:eastAsia="zh-CN"/>
        </w:rPr>
        <w:t>596.12</w:t>
      </w:r>
      <w:r>
        <w:rPr>
          <w:rFonts w:hint="eastAsia" w:ascii="仿宋_GB2312" w:hAnsi="Times New Roman" w:eastAsia="仿宋_GB2312" w:cs="DengXian-Regular"/>
          <w:sz w:val="32"/>
          <w:szCs w:val="32"/>
        </w:rPr>
        <w:t>万元，完成年初预算的</w:t>
      </w:r>
      <w:r>
        <w:rPr>
          <w:rFonts w:hint="eastAsia" w:ascii="仿宋_GB2312" w:hAnsi="Times New Roman" w:eastAsia="仿宋_GB2312" w:cs="DengXian-Regular"/>
          <w:sz w:val="32"/>
          <w:szCs w:val="32"/>
          <w:lang w:val="en-US" w:eastAsia="zh-CN"/>
        </w:rPr>
        <w:t>166.51%</w:t>
      </w:r>
      <w:r>
        <w:rPr>
          <w:rFonts w:hint="eastAsia" w:ascii="仿宋_GB2312" w:hAnsi="Times New Roman" w:eastAsia="仿宋_GB2312" w:cs="DengXian-Regular"/>
          <w:sz w:val="32"/>
          <w:szCs w:val="32"/>
        </w:rPr>
        <w:t>,比年初预算增加</w:t>
      </w:r>
      <w:r>
        <w:rPr>
          <w:rFonts w:hint="eastAsia" w:ascii="仿宋_GB2312" w:hAnsi="Times New Roman" w:eastAsia="仿宋_GB2312" w:cs="DengXian-Regular"/>
          <w:sz w:val="32"/>
          <w:szCs w:val="32"/>
          <w:lang w:val="en-US" w:eastAsia="zh-CN"/>
        </w:rPr>
        <w:t>238.10</w:t>
      </w:r>
      <w:r>
        <w:rPr>
          <w:rFonts w:hint="eastAsia" w:ascii="仿宋_GB2312" w:hAnsi="Times New Roman" w:eastAsia="仿宋_GB2312" w:cs="DengXian-Regular"/>
          <w:sz w:val="32"/>
          <w:szCs w:val="32"/>
        </w:rPr>
        <w:t>万元，决算数大于预算数主要原因是</w:t>
      </w:r>
      <w:r>
        <w:rPr>
          <w:rFonts w:hint="eastAsia" w:ascii="仿宋_GB2312" w:hAnsi="Times New Roman" w:eastAsia="仿宋_GB2312" w:cs="DengXian-Regular"/>
          <w:sz w:val="32"/>
          <w:szCs w:val="32"/>
          <w:lang w:eastAsia="zh-CN"/>
        </w:rPr>
        <w:t>后期收到政府性基金预算财政拨款收入</w:t>
      </w:r>
      <w:r>
        <w:rPr>
          <w:rFonts w:hint="eastAsia" w:ascii="仿宋_GB2312" w:hAnsi="Times New Roman" w:eastAsia="仿宋_GB2312" w:cs="DengXian-Regular"/>
          <w:sz w:val="32"/>
          <w:szCs w:val="32"/>
          <w:lang w:val="en-US" w:eastAsia="zh-CN"/>
        </w:rPr>
        <w:t>235.00万元</w:t>
      </w:r>
      <w:r>
        <w:rPr>
          <w:rFonts w:hint="eastAsia" w:ascii="仿宋_GB2312" w:hAnsi="Times New Roman" w:eastAsia="仿宋_GB2312" w:cs="DengXian-Regular"/>
          <w:sz w:val="32"/>
          <w:szCs w:val="32"/>
        </w:rPr>
        <w:t>；本年支出</w:t>
      </w:r>
      <w:r>
        <w:rPr>
          <w:rFonts w:hint="eastAsia" w:ascii="仿宋_GB2312" w:hAnsi="Times New Roman" w:eastAsia="仿宋_GB2312" w:cs="DengXian-Regular"/>
          <w:sz w:val="32"/>
          <w:szCs w:val="32"/>
          <w:lang w:val="en-US" w:eastAsia="zh-CN"/>
        </w:rPr>
        <w:t>596.60</w:t>
      </w:r>
      <w:r>
        <w:rPr>
          <w:rFonts w:hint="eastAsia" w:ascii="仿宋_GB2312" w:hAnsi="Times New Roman" w:eastAsia="仿宋_GB2312" w:cs="DengXian-Regular"/>
          <w:sz w:val="32"/>
          <w:szCs w:val="32"/>
        </w:rPr>
        <w:t>万元，完成年初预算的</w:t>
      </w:r>
      <w:r>
        <w:rPr>
          <w:rFonts w:hint="eastAsia" w:ascii="仿宋_GB2312" w:hAnsi="Times New Roman" w:eastAsia="仿宋_GB2312" w:cs="DengXian-Regular"/>
          <w:sz w:val="32"/>
          <w:szCs w:val="32"/>
          <w:lang w:val="en-US" w:eastAsia="zh-CN"/>
        </w:rPr>
        <w:t>166.64</w:t>
      </w:r>
      <w:r>
        <w:rPr>
          <w:rFonts w:hint="eastAsia" w:ascii="仿宋_GB2312" w:hAnsi="Times New Roman" w:eastAsia="仿宋_GB2312" w:cs="DengXian-Regular"/>
          <w:sz w:val="32"/>
          <w:szCs w:val="32"/>
        </w:rPr>
        <w:t>%,比年初预算增加</w:t>
      </w:r>
      <w:r>
        <w:rPr>
          <w:rFonts w:hint="eastAsia" w:ascii="仿宋_GB2312" w:hAnsi="Times New Roman" w:eastAsia="仿宋_GB2312" w:cs="DengXian-Regular"/>
          <w:sz w:val="32"/>
          <w:szCs w:val="32"/>
          <w:lang w:val="en-US" w:eastAsia="zh-CN"/>
        </w:rPr>
        <w:t>238.59</w:t>
      </w:r>
      <w:r>
        <w:rPr>
          <w:rFonts w:hint="eastAsia" w:ascii="仿宋_GB2312" w:hAnsi="Times New Roman" w:eastAsia="仿宋_GB2312" w:cs="DengXian-Regular"/>
          <w:sz w:val="32"/>
          <w:szCs w:val="32"/>
        </w:rPr>
        <w:t>万元，决算数大于预算数主要原因是</w:t>
      </w:r>
      <w:r>
        <w:rPr>
          <w:rFonts w:hint="eastAsia" w:ascii="仿宋_GB2312" w:hAnsi="Times New Roman" w:eastAsia="仿宋_GB2312" w:cs="DengXian-Regular"/>
          <w:sz w:val="32"/>
          <w:szCs w:val="32"/>
          <w:lang w:eastAsia="zh-CN"/>
        </w:rPr>
        <w:t>政府性基金预算财政拨款支出</w:t>
      </w:r>
      <w:r>
        <w:rPr>
          <w:rFonts w:hint="eastAsia" w:ascii="仿宋_GB2312" w:hAnsi="Times New Roman" w:eastAsia="仿宋_GB2312" w:cs="DengXian-Regular"/>
          <w:sz w:val="32"/>
          <w:szCs w:val="32"/>
          <w:lang w:val="en-US" w:eastAsia="zh-CN"/>
        </w:rPr>
        <w:t>235.00万元</w:t>
      </w:r>
      <w:r>
        <w:rPr>
          <w:rFonts w:hint="eastAsia" w:ascii="仿宋_GB2312" w:hAnsi="Times New Roman" w:eastAsia="仿宋_GB2312" w:cs="DengXian-Regular"/>
          <w:sz w:val="32"/>
          <w:szCs w:val="32"/>
        </w:rPr>
        <w:t>。具体情况如下：</w:t>
      </w:r>
    </w:p>
    <w:p w14:paraId="4580A949">
      <w:pPr>
        <w:adjustRightInd w:val="0"/>
        <w:snapToGrid w:val="0"/>
        <w:spacing w:line="580" w:lineRule="exact"/>
        <w:ind w:firstLine="640" w:firstLineChars="200"/>
        <w:rPr>
          <w:rFonts w:hint="eastAsia" w:ascii="仿宋_GB2312" w:hAnsi="Times New Roman" w:eastAsia="仿宋_GB2312" w:cs="DengXian-Regular"/>
          <w:sz w:val="32"/>
          <w:szCs w:val="32"/>
          <w:lang w:val="en-US" w:eastAsia="zh-CN"/>
        </w:rPr>
      </w:pPr>
      <w:r>
        <w:rPr>
          <w:rFonts w:hint="eastAsia" w:ascii="仿宋_GB2312" w:hAnsi="Times New Roman" w:eastAsia="仿宋_GB2312" w:cs="DengXian-Regular"/>
          <w:sz w:val="32"/>
          <w:szCs w:val="32"/>
        </w:rPr>
        <w:t>1.一般公共预算财政拨款本年收入完成年初预算</w:t>
      </w:r>
      <w:r>
        <w:rPr>
          <w:rFonts w:hint="eastAsia" w:ascii="仿宋_GB2312" w:hAnsi="Times New Roman" w:eastAsia="仿宋_GB2312" w:cs="DengXian-Regular"/>
          <w:sz w:val="32"/>
          <w:szCs w:val="32"/>
          <w:lang w:val="en-US" w:eastAsia="zh-CN"/>
        </w:rPr>
        <w:t>101.10</w:t>
      </w:r>
      <w:r>
        <w:rPr>
          <w:rFonts w:hint="eastAsia" w:ascii="仿宋_GB2312" w:hAnsi="Times New Roman" w:eastAsia="仿宋_GB2312" w:cs="DengXian-Regular"/>
          <w:sz w:val="32"/>
          <w:szCs w:val="32"/>
        </w:rPr>
        <w:t>%，比年初预算增加</w:t>
      </w:r>
      <w:r>
        <w:rPr>
          <w:rFonts w:hint="eastAsia" w:ascii="仿宋_GB2312" w:hAnsi="Times New Roman" w:eastAsia="仿宋_GB2312" w:cs="DengXian-Regular"/>
          <w:sz w:val="32"/>
          <w:szCs w:val="32"/>
          <w:lang w:val="en-US" w:eastAsia="zh-CN"/>
        </w:rPr>
        <w:t>3.93</w:t>
      </w:r>
      <w:r>
        <w:rPr>
          <w:rFonts w:hint="eastAsia" w:ascii="仿宋_GB2312" w:hAnsi="Times New Roman" w:eastAsia="仿宋_GB2312" w:cs="DengXian-Regular"/>
          <w:sz w:val="32"/>
          <w:szCs w:val="32"/>
        </w:rPr>
        <w:t>万元，主要是一般公共预算</w:t>
      </w:r>
      <w:r>
        <w:rPr>
          <w:rFonts w:hint="eastAsia" w:ascii="仿宋_GB2312" w:hAnsi="Times New Roman" w:eastAsia="仿宋_GB2312" w:cs="DengXian-Regular"/>
          <w:sz w:val="32"/>
          <w:szCs w:val="32"/>
          <w:lang w:eastAsia="zh-CN"/>
        </w:rPr>
        <w:t>人员经费收入增加</w:t>
      </w:r>
      <w:r>
        <w:rPr>
          <w:rFonts w:hint="eastAsia" w:ascii="仿宋_GB2312" w:hAnsi="Times New Roman" w:eastAsia="仿宋_GB2312" w:cs="DengXian-Regular"/>
          <w:sz w:val="32"/>
          <w:szCs w:val="32"/>
          <w:lang w:val="en-US" w:eastAsia="zh-CN"/>
        </w:rPr>
        <w:t>18.97万元，日常公用经费收入减少0.51万元，项目经费减少14.53万元</w:t>
      </w:r>
      <w:r>
        <w:rPr>
          <w:rFonts w:hint="eastAsia" w:ascii="仿宋_GB2312" w:hAnsi="Times New Roman" w:eastAsia="仿宋_GB2312" w:cs="DengXian-Regular"/>
          <w:sz w:val="32"/>
          <w:szCs w:val="32"/>
        </w:rPr>
        <w:t>；支出完成年初预算</w:t>
      </w:r>
      <w:r>
        <w:rPr>
          <w:rFonts w:hint="eastAsia" w:ascii="仿宋_GB2312" w:hAnsi="Times New Roman" w:eastAsia="仿宋_GB2312" w:cs="DengXian-Regular"/>
          <w:sz w:val="32"/>
          <w:szCs w:val="32"/>
          <w:lang w:val="en-US" w:eastAsia="zh-CN"/>
        </w:rPr>
        <w:t>101.24</w:t>
      </w:r>
      <w:r>
        <w:rPr>
          <w:rFonts w:hint="eastAsia" w:ascii="仿宋_GB2312" w:hAnsi="Times New Roman" w:eastAsia="仿宋_GB2312" w:cs="DengXian-Regular"/>
          <w:sz w:val="32"/>
          <w:szCs w:val="32"/>
        </w:rPr>
        <w:t>%，比年初预算增加</w:t>
      </w:r>
      <w:r>
        <w:rPr>
          <w:rFonts w:hint="eastAsia" w:ascii="仿宋_GB2312" w:hAnsi="Times New Roman" w:eastAsia="仿宋_GB2312" w:cs="DengXian-Regular"/>
          <w:sz w:val="32"/>
          <w:szCs w:val="32"/>
          <w:lang w:val="en-US" w:eastAsia="zh-CN"/>
        </w:rPr>
        <w:t>4.41</w:t>
      </w:r>
      <w:r>
        <w:rPr>
          <w:rFonts w:hint="eastAsia" w:ascii="仿宋_GB2312" w:hAnsi="Times New Roman" w:eastAsia="仿宋_GB2312" w:cs="DengXian-Regular"/>
          <w:sz w:val="32"/>
          <w:szCs w:val="32"/>
        </w:rPr>
        <w:t>万元，主要是一般公共预算</w:t>
      </w:r>
      <w:r>
        <w:rPr>
          <w:rFonts w:hint="eastAsia" w:ascii="仿宋_GB2312" w:hAnsi="Times New Roman" w:eastAsia="仿宋_GB2312" w:cs="DengXian-Regular"/>
          <w:sz w:val="32"/>
          <w:szCs w:val="32"/>
          <w:lang w:eastAsia="zh-CN"/>
        </w:rPr>
        <w:t>人员经费支出增加</w:t>
      </w:r>
      <w:r>
        <w:rPr>
          <w:rFonts w:hint="eastAsia" w:ascii="仿宋_GB2312" w:hAnsi="Times New Roman" w:eastAsia="仿宋_GB2312" w:cs="DengXian-Regular"/>
          <w:sz w:val="32"/>
          <w:szCs w:val="32"/>
          <w:lang w:val="en-US" w:eastAsia="zh-CN"/>
        </w:rPr>
        <w:t>19.22万元，日常公用经费收入减少0.28万元，项目经费减少14.53万元</w:t>
      </w:r>
      <w:r>
        <w:rPr>
          <w:rFonts w:hint="eastAsia" w:ascii="仿宋_GB2312" w:hAnsi="Times New Roman" w:eastAsia="仿宋_GB2312" w:cs="DengXian-Regular"/>
          <w:sz w:val="32"/>
          <w:szCs w:val="32"/>
        </w:rPr>
        <w:t>。</w:t>
      </w:r>
    </w:p>
    <w:p w14:paraId="41440749">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2.政府性基金预算财政拨款本年收入完成年初预算</w:t>
      </w:r>
      <w:r>
        <w:rPr>
          <w:rFonts w:hint="eastAsia" w:ascii="仿宋_GB2312" w:hAnsi="Times New Roman" w:eastAsia="仿宋_GB2312" w:cs="DengXian-Regular"/>
          <w:sz w:val="32"/>
          <w:szCs w:val="32"/>
          <w:lang w:val="en-US" w:eastAsia="zh-CN"/>
        </w:rPr>
        <w:t>28658.54</w:t>
      </w:r>
      <w:r>
        <w:rPr>
          <w:rFonts w:hint="eastAsia" w:ascii="仿宋_GB2312" w:hAnsi="Times New Roman" w:eastAsia="仿宋_GB2312" w:cs="DengXian-Regular"/>
          <w:sz w:val="32"/>
          <w:szCs w:val="32"/>
        </w:rPr>
        <w:t>%，比年初预算增加</w:t>
      </w:r>
      <w:r>
        <w:rPr>
          <w:rFonts w:hint="eastAsia" w:ascii="仿宋_GB2312" w:hAnsi="Times New Roman" w:eastAsia="仿宋_GB2312" w:cs="DengXian-Regular"/>
          <w:sz w:val="32"/>
          <w:szCs w:val="32"/>
          <w:lang w:val="en-US" w:eastAsia="zh-CN"/>
        </w:rPr>
        <w:t>234.18</w:t>
      </w:r>
      <w:r>
        <w:rPr>
          <w:rFonts w:hint="eastAsia" w:ascii="仿宋_GB2312" w:hAnsi="Times New Roman" w:eastAsia="仿宋_GB2312" w:cs="DengXian-Regular"/>
          <w:sz w:val="32"/>
          <w:szCs w:val="32"/>
        </w:rPr>
        <w:t>万元，主要是</w:t>
      </w:r>
      <w:r>
        <w:rPr>
          <w:rFonts w:hint="eastAsia" w:ascii="仿宋_GB2312" w:hAnsi="Times New Roman" w:eastAsia="仿宋_GB2312" w:cs="DengXian-Regular"/>
          <w:sz w:val="32"/>
          <w:szCs w:val="32"/>
          <w:lang w:eastAsia="zh-CN"/>
        </w:rPr>
        <w:t>年初预算</w:t>
      </w:r>
      <w:r>
        <w:rPr>
          <w:rFonts w:hint="eastAsia" w:ascii="仿宋_GB2312" w:hAnsi="Times New Roman" w:eastAsia="仿宋_GB2312" w:cs="DengXian-Regular"/>
          <w:sz w:val="32"/>
          <w:szCs w:val="32"/>
          <w:lang w:val="en-US" w:eastAsia="zh-CN"/>
        </w:rPr>
        <w:t>0.82为上年结余，本年后期申请政府性基金预算项目收入235.00万元</w:t>
      </w:r>
      <w:r>
        <w:rPr>
          <w:rFonts w:hint="eastAsia" w:ascii="仿宋_GB2312" w:hAnsi="Times New Roman" w:eastAsia="仿宋_GB2312" w:cs="DengXian-Regular"/>
          <w:sz w:val="32"/>
          <w:szCs w:val="32"/>
        </w:rPr>
        <w:t>；支出完成年初预算</w:t>
      </w:r>
      <w:r>
        <w:rPr>
          <w:rFonts w:hint="eastAsia" w:ascii="仿宋_GB2312" w:hAnsi="Times New Roman" w:eastAsia="仿宋_GB2312" w:cs="DengXian-Regular"/>
          <w:sz w:val="32"/>
          <w:szCs w:val="32"/>
          <w:lang w:val="en-US" w:eastAsia="zh-CN"/>
        </w:rPr>
        <w:t>28685.54</w:t>
      </w:r>
      <w:r>
        <w:rPr>
          <w:rFonts w:hint="eastAsia" w:ascii="仿宋_GB2312" w:hAnsi="Times New Roman" w:eastAsia="仿宋_GB2312" w:cs="DengXian-Regular"/>
          <w:sz w:val="32"/>
          <w:szCs w:val="32"/>
        </w:rPr>
        <w:t>%，比年初预算增加</w:t>
      </w:r>
      <w:r>
        <w:rPr>
          <w:rFonts w:hint="eastAsia" w:ascii="仿宋_GB2312" w:hAnsi="Times New Roman" w:eastAsia="仿宋_GB2312" w:cs="DengXian-Regular"/>
          <w:sz w:val="32"/>
          <w:szCs w:val="32"/>
          <w:lang w:val="en-US" w:eastAsia="zh-CN"/>
        </w:rPr>
        <w:t>234.18</w:t>
      </w:r>
      <w:r>
        <w:rPr>
          <w:rFonts w:hint="eastAsia" w:ascii="仿宋_GB2312" w:hAnsi="Times New Roman" w:eastAsia="仿宋_GB2312" w:cs="DengXian-Regular"/>
          <w:sz w:val="32"/>
          <w:szCs w:val="32"/>
        </w:rPr>
        <w:t>万元，主要是</w:t>
      </w:r>
      <w:r>
        <w:rPr>
          <w:rFonts w:hint="eastAsia" w:ascii="仿宋_GB2312" w:hAnsi="Times New Roman" w:eastAsia="仿宋_GB2312" w:cs="DengXian-Regular"/>
          <w:sz w:val="32"/>
          <w:szCs w:val="32"/>
          <w:lang w:eastAsia="zh-CN"/>
        </w:rPr>
        <w:t>年初预算</w:t>
      </w:r>
      <w:r>
        <w:rPr>
          <w:rFonts w:hint="eastAsia" w:ascii="仿宋_GB2312" w:hAnsi="Times New Roman" w:eastAsia="仿宋_GB2312" w:cs="DengXian-Regular"/>
          <w:sz w:val="32"/>
          <w:szCs w:val="32"/>
          <w:lang w:val="en-US" w:eastAsia="zh-CN"/>
        </w:rPr>
        <w:t>0.82为上年结余，本年后期申请政府性基金预算项目支出235.00万元</w:t>
      </w:r>
      <w:r>
        <w:rPr>
          <w:rFonts w:hint="eastAsia" w:ascii="仿宋_GB2312" w:hAnsi="Times New Roman" w:eastAsia="仿宋_GB2312" w:cs="DengXian-Regular"/>
          <w:sz w:val="32"/>
          <w:szCs w:val="32"/>
        </w:rPr>
        <w:t>。</w:t>
      </w:r>
      <w:bookmarkStart w:id="0" w:name="_GoBack"/>
      <w:bookmarkEnd w:id="0"/>
    </w:p>
    <w:p w14:paraId="2194130D">
      <w:pPr>
        <w:adjustRightInd w:val="0"/>
        <w:snapToGrid w:val="0"/>
        <w:spacing w:line="580" w:lineRule="exact"/>
        <w:ind w:firstLine="640" w:firstLineChars="200"/>
        <w:rPr>
          <w:rFonts w:hint="eastAsia" w:ascii="仿宋_GB2312" w:hAnsi="Times New Roman" w:eastAsia="仿宋_GB2312" w:cs="DengXian-Regular"/>
          <w:sz w:val="32"/>
          <w:szCs w:val="32"/>
          <w:highlight w:val="yellow"/>
        </w:rPr>
      </w:pPr>
      <w:r>
        <w:rPr>
          <w:rFonts w:hint="eastAsia" w:ascii="仿宋_GB2312" w:hAnsi="Times New Roman" w:eastAsia="仿宋_GB2312" w:cs="DengXian-Regular"/>
          <w:sz w:val="32"/>
          <w:szCs w:val="32"/>
        </w:rPr>
        <w:t>3.国有资本经营预算本年</w:t>
      </w:r>
      <w:r>
        <w:rPr>
          <w:rFonts w:hint="eastAsia" w:ascii="仿宋_GB2312" w:hAnsi="Times New Roman" w:eastAsia="仿宋_GB2312" w:cs="DengXian-Regular"/>
          <w:sz w:val="32"/>
          <w:szCs w:val="32"/>
          <w:lang w:eastAsia="zh-CN"/>
        </w:rPr>
        <w:t>无</w:t>
      </w:r>
      <w:r>
        <w:rPr>
          <w:rFonts w:hint="eastAsia" w:ascii="仿宋_GB2312" w:hAnsi="Times New Roman" w:eastAsia="仿宋_GB2312" w:cs="DengXian-Regular"/>
          <w:sz w:val="32"/>
          <w:szCs w:val="32"/>
        </w:rPr>
        <w:t>收入</w:t>
      </w:r>
      <w:r>
        <w:rPr>
          <w:rFonts w:hint="eastAsia" w:ascii="仿宋_GB2312" w:hAnsi="Times New Roman" w:eastAsia="仿宋_GB2312" w:cs="DengXian-Regular"/>
          <w:sz w:val="32"/>
          <w:szCs w:val="32"/>
          <w:lang w:eastAsia="zh-CN"/>
        </w:rPr>
        <w:t>和支出</w:t>
      </w:r>
      <w:r>
        <w:rPr>
          <w:rFonts w:hint="eastAsia" w:ascii="仿宋_GB2312" w:hAnsi="Times New Roman" w:eastAsia="仿宋_GB2312" w:cs="DengXian-Regular"/>
          <w:sz w:val="32"/>
          <w:szCs w:val="32"/>
        </w:rPr>
        <w:t>。</w:t>
      </w:r>
      <w:r>
        <w:rPr>
          <w:rFonts w:hint="eastAsia" w:ascii="仿宋_GB2312" w:hAnsi="Times New Roman" w:eastAsia="仿宋_GB2312" w:cs="DengXian-Regular"/>
          <w:sz w:val="32"/>
          <w:szCs w:val="32"/>
          <w:highlight w:val="yellow"/>
          <w:lang w:eastAsia="zh-CN"/>
        </w:rPr>
        <w:drawing>
          <wp:anchor distT="0" distB="0" distL="114300" distR="114300" simplePos="0" relativeHeight="251673600" behindDoc="0" locked="0" layoutInCell="1" allowOverlap="1">
            <wp:simplePos x="0" y="0"/>
            <wp:positionH relativeFrom="column">
              <wp:posOffset>592455</wp:posOffset>
            </wp:positionH>
            <wp:positionV relativeFrom="paragraph">
              <wp:posOffset>494030</wp:posOffset>
            </wp:positionV>
            <wp:extent cx="4638040" cy="2141220"/>
            <wp:effectExtent l="5080" t="4445" r="5080" b="6985"/>
            <wp:wrapTopAndBottom/>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p>
    <w:p w14:paraId="1EF7450F">
      <w:pPr>
        <w:numPr>
          <w:ilvl w:val="0"/>
          <w:numId w:val="2"/>
        </w:numPr>
        <w:adjustRightInd w:val="0"/>
        <w:snapToGrid w:val="0"/>
        <w:spacing w:line="580" w:lineRule="exact"/>
        <w:ind w:left="420" w:left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财政拨款支出决算结构情况</w:t>
      </w:r>
    </w:p>
    <w:p w14:paraId="318EF24A">
      <w:pPr>
        <w:adjustRightInd w:val="0"/>
        <w:snapToGrid w:val="0"/>
        <w:spacing w:line="580" w:lineRule="exact"/>
        <w:ind w:firstLine="640" w:firstLineChars="200"/>
        <w:rPr>
          <w:rFonts w:hint="eastAsia" w:ascii="仿宋_GB2312" w:hAnsi="Times New Roman" w:eastAsia="仿宋_GB2312" w:cs="DengXian-Regular"/>
          <w:sz w:val="32"/>
          <w:szCs w:val="32"/>
        </w:rPr>
      </w:pPr>
      <w:r>
        <w:rPr>
          <w:rFonts w:hint="eastAsia" w:ascii="仿宋_GB2312" w:hAnsi="Times New Roman" w:eastAsia="仿宋_GB2312" w:cs="DengXian-Regular"/>
          <w:sz w:val="32"/>
          <w:szCs w:val="32"/>
        </w:rPr>
        <w:t>2023年度财政拨款支出</w:t>
      </w:r>
      <w:r>
        <w:rPr>
          <w:rFonts w:hint="eastAsia" w:ascii="仿宋_GB2312" w:hAnsi="Times New Roman" w:eastAsia="仿宋_GB2312" w:cs="DengXian-Regular"/>
          <w:sz w:val="32"/>
          <w:szCs w:val="32"/>
          <w:lang w:val="en-US" w:eastAsia="zh-CN"/>
        </w:rPr>
        <w:t>596.60</w:t>
      </w:r>
      <w:r>
        <w:rPr>
          <w:rFonts w:hint="eastAsia" w:ascii="仿宋_GB2312" w:hAnsi="Times New Roman" w:eastAsia="仿宋_GB2312" w:cs="DengXian-Regular"/>
          <w:sz w:val="32"/>
          <w:szCs w:val="32"/>
        </w:rPr>
        <w:t>万元，主要用于以下方面</w:t>
      </w:r>
      <w:r>
        <w:rPr>
          <w:rFonts w:hint="eastAsia" w:ascii="仿宋_GB2312" w:hAnsi="Times New Roman" w:eastAsia="仿宋_GB2312" w:cs="DengXian-Regular"/>
          <w:sz w:val="32"/>
          <w:szCs w:val="32"/>
          <w:lang w:eastAsia="zh-CN"/>
        </w:rPr>
        <w:t>：</w:t>
      </w:r>
      <w:r>
        <w:rPr>
          <w:rFonts w:hint="eastAsia" w:ascii="仿宋_GB2312" w:hAnsi="Times New Roman" w:eastAsia="仿宋_GB2312" w:cs="Wingdings"/>
          <w:sz w:val="32"/>
          <w:szCs w:val="32"/>
        </w:rPr>
        <w:t>社会保障和就业（类）支出</w:t>
      </w:r>
      <w:r>
        <w:rPr>
          <w:rFonts w:hint="eastAsia" w:ascii="仿宋_GB2312" w:hAnsi="Times New Roman" w:eastAsia="仿宋_GB2312" w:cs="Wingdings"/>
          <w:sz w:val="32"/>
          <w:szCs w:val="32"/>
          <w:lang w:val="en-US" w:eastAsia="zh-CN"/>
        </w:rPr>
        <w:t>5.26</w:t>
      </w:r>
      <w:r>
        <w:rPr>
          <w:rFonts w:hint="eastAsia" w:ascii="仿宋_GB2312" w:hAnsi="Times New Roman" w:eastAsia="仿宋_GB2312" w:cs="Wingdings"/>
          <w:sz w:val="32"/>
          <w:szCs w:val="32"/>
        </w:rPr>
        <w:t>万元，占</w:t>
      </w:r>
      <w:r>
        <w:rPr>
          <w:rFonts w:hint="eastAsia" w:ascii="仿宋_GB2312" w:hAnsi="Times New Roman" w:eastAsia="仿宋_GB2312" w:cs="Wingdings"/>
          <w:sz w:val="32"/>
          <w:szCs w:val="32"/>
          <w:lang w:val="en-US" w:eastAsia="zh-CN"/>
        </w:rPr>
        <w:t>0.88</w:t>
      </w:r>
      <w:r>
        <w:rPr>
          <w:rFonts w:hint="eastAsia" w:ascii="仿宋_GB2312" w:hAnsi="Times New Roman" w:eastAsia="仿宋_GB2312" w:cs="Wingdings"/>
          <w:sz w:val="32"/>
          <w:szCs w:val="32"/>
        </w:rPr>
        <w:t>%；城乡社区支出</w:t>
      </w:r>
      <w:r>
        <w:rPr>
          <w:rFonts w:hint="eastAsia" w:ascii="仿宋_GB2312" w:hAnsi="Times New Roman" w:eastAsia="仿宋_GB2312" w:cs="Wingdings"/>
          <w:sz w:val="32"/>
          <w:szCs w:val="32"/>
          <w:lang w:val="en-US" w:eastAsia="zh-CN"/>
        </w:rPr>
        <w:t>235.00万元，占39.39%；商业服务业等支出356.34万元，</w:t>
      </w:r>
      <w:r>
        <w:rPr>
          <w:rFonts w:hint="eastAsia" w:ascii="仿宋_GB2312" w:hAnsi="Times New Roman" w:eastAsia="仿宋_GB2312" w:cs="Wingdings"/>
          <w:sz w:val="32"/>
          <w:szCs w:val="32"/>
        </w:rPr>
        <w:t>占</w:t>
      </w:r>
      <w:r>
        <w:rPr>
          <w:rFonts w:hint="eastAsia" w:ascii="仿宋_GB2312" w:hAnsi="Times New Roman" w:eastAsia="仿宋_GB2312" w:cs="Wingdings"/>
          <w:sz w:val="32"/>
          <w:szCs w:val="32"/>
          <w:lang w:val="en-US" w:eastAsia="zh-CN"/>
        </w:rPr>
        <w:t>59.73</w:t>
      </w:r>
      <w:r>
        <w:rPr>
          <w:rFonts w:hint="eastAsia" w:ascii="仿宋_GB2312" w:hAnsi="Times New Roman" w:eastAsia="仿宋_GB2312" w:cs="Wingdings"/>
          <w:sz w:val="32"/>
          <w:szCs w:val="32"/>
        </w:rPr>
        <w:t>%</w:t>
      </w:r>
      <w:r>
        <w:rPr>
          <w:rFonts w:hint="eastAsia" w:ascii="仿宋_GB2312" w:hAnsi="Times New Roman" w:eastAsia="仿宋_GB2312" w:cs="DengXian-Regular"/>
          <w:sz w:val="32"/>
          <w:szCs w:val="32"/>
        </w:rPr>
        <w:t>。</w:t>
      </w:r>
    </w:p>
    <w:p w14:paraId="381266B2">
      <w:pPr>
        <w:adjustRightInd w:val="0"/>
        <w:snapToGrid w:val="0"/>
        <w:spacing w:line="580" w:lineRule="exact"/>
        <w:ind w:firstLine="640" w:firstLineChars="200"/>
        <w:rPr>
          <w:rFonts w:hint="eastAsia" w:ascii="仿宋_GB2312" w:hAnsi="Times New Roman" w:eastAsia="仿宋_GB2312" w:cs="DengXian-Regular"/>
          <w:sz w:val="32"/>
          <w:szCs w:val="32"/>
        </w:rPr>
      </w:pPr>
      <w:r>
        <w:rPr>
          <w:rFonts w:hint="eastAsia" w:ascii="仿宋_GB2312" w:hAnsi="Times New Roman" w:eastAsia="仿宋_GB2312" w:cs="DengXian-Regular"/>
          <w:sz w:val="32"/>
          <w:szCs w:val="32"/>
          <w:lang w:eastAsia="zh-CN"/>
        </w:rPr>
        <w:drawing>
          <wp:anchor distT="0" distB="0" distL="114300" distR="114300" simplePos="0" relativeHeight="251674624" behindDoc="0" locked="0" layoutInCell="1" allowOverlap="1">
            <wp:simplePos x="0" y="0"/>
            <wp:positionH relativeFrom="column">
              <wp:posOffset>478155</wp:posOffset>
            </wp:positionH>
            <wp:positionV relativeFrom="paragraph">
              <wp:posOffset>142240</wp:posOffset>
            </wp:positionV>
            <wp:extent cx="4457065" cy="1979295"/>
            <wp:effectExtent l="4445" t="5080" r="15240" b="15875"/>
            <wp:wrapTopAndBottom/>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p>
    <w:p w14:paraId="1ED9BE7B">
      <w:pPr>
        <w:adjustRightInd w:val="0"/>
        <w:snapToGrid w:val="0"/>
        <w:spacing w:line="580" w:lineRule="exact"/>
        <w:ind w:left="420" w:left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（四）一般公共预算基本支出决算情况说明</w:t>
      </w:r>
    </w:p>
    <w:p w14:paraId="59B30487">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2023年度财政拨款基本支出</w:t>
      </w:r>
      <w:r>
        <w:rPr>
          <w:rFonts w:hint="eastAsia" w:ascii="仿宋_GB2312" w:hAnsi="Times New Roman" w:eastAsia="仿宋_GB2312" w:cs="DengXian-Regular"/>
          <w:sz w:val="32"/>
          <w:szCs w:val="32"/>
          <w:lang w:val="en-US" w:eastAsia="zh-CN"/>
        </w:rPr>
        <w:t>356.13</w:t>
      </w:r>
      <w:r>
        <w:rPr>
          <w:rFonts w:hint="eastAsia" w:ascii="仿宋_GB2312" w:hAnsi="Times New Roman" w:eastAsia="仿宋_GB2312" w:cs="DengXian-Regular"/>
          <w:sz w:val="32"/>
          <w:szCs w:val="32"/>
        </w:rPr>
        <w:t>万元，其中：</w:t>
      </w:r>
    </w:p>
    <w:p w14:paraId="4B1B8C22">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人员经费</w:t>
      </w:r>
      <w:r>
        <w:rPr>
          <w:rFonts w:hint="eastAsia" w:ascii="仿宋_GB2312" w:hAnsi="Times New Roman" w:eastAsia="仿宋_GB2312" w:cs="DengXian-Regular"/>
          <w:sz w:val="32"/>
          <w:szCs w:val="32"/>
          <w:lang w:val="en-US" w:eastAsia="zh-CN"/>
        </w:rPr>
        <w:t>339.09</w:t>
      </w:r>
      <w:r>
        <w:rPr>
          <w:rFonts w:hint="eastAsia" w:ascii="仿宋_GB2312" w:hAnsi="Times New Roman" w:eastAsia="仿宋_GB2312" w:cs="DengXian-Regular"/>
          <w:sz w:val="32"/>
          <w:szCs w:val="32"/>
        </w:rPr>
        <w:t>万元，主要包括基本工资、津贴补贴、奖金、绩效工资、机关事业单位基本养老保险缴费、职工基本医疗保险缴费、住房公积金、其他社会保障缴费、其他工资福利支出、退休费。</w:t>
      </w:r>
    </w:p>
    <w:p w14:paraId="66C0578B">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公用经费</w:t>
      </w:r>
      <w:r>
        <w:rPr>
          <w:rFonts w:hint="eastAsia" w:ascii="仿宋_GB2312" w:hAnsi="Times New Roman" w:eastAsia="仿宋_GB2312" w:cs="DengXian-Regular"/>
          <w:sz w:val="32"/>
          <w:szCs w:val="32"/>
          <w:lang w:val="en-US" w:eastAsia="zh-CN"/>
        </w:rPr>
        <w:t>17.04</w:t>
      </w:r>
      <w:r>
        <w:rPr>
          <w:rFonts w:hint="eastAsia" w:ascii="仿宋_GB2312" w:hAnsi="Times New Roman" w:eastAsia="仿宋_GB2312" w:cs="DengXian-Regular"/>
          <w:sz w:val="32"/>
          <w:szCs w:val="32"/>
        </w:rPr>
        <w:t>万元，主要包括办公费、电费、邮电费、取暖费、差旅费、公务接待费、其他交通费用</w:t>
      </w:r>
      <w:r>
        <w:rPr>
          <w:rFonts w:hint="eastAsia" w:ascii="仿宋_GB2312" w:hAnsi="Times New Roman" w:eastAsia="仿宋_GB2312" w:cs="DengXian-Regular"/>
          <w:sz w:val="32"/>
          <w:szCs w:val="32"/>
          <w:lang w:eastAsia="zh-CN"/>
        </w:rPr>
        <w:t>、</w:t>
      </w:r>
      <w:r>
        <w:rPr>
          <w:rFonts w:hint="eastAsia" w:ascii="仿宋_GB2312" w:hAnsi="Times New Roman" w:eastAsia="仿宋_GB2312" w:cs="DengXian-Regular"/>
          <w:sz w:val="32"/>
          <w:szCs w:val="32"/>
        </w:rPr>
        <w:t>其他商品和服务支出。</w:t>
      </w:r>
    </w:p>
    <w:p w14:paraId="55FF20C3">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五、财政拨款“三公” 经费支出决算情况说明</w:t>
      </w:r>
    </w:p>
    <w:p w14:paraId="5C126490">
      <w:pPr>
        <w:adjustRightInd w:val="0"/>
        <w:snapToGrid w:val="0"/>
        <w:spacing w:line="580" w:lineRule="exact"/>
        <w:ind w:firstLine="643" w:firstLine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（一）“三公”经费财政拨款支出决算总体情况说明</w:t>
      </w:r>
    </w:p>
    <w:p w14:paraId="5814AC7E">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本部门2023年度“三公”经费财政拨款支出预算为</w:t>
      </w:r>
      <w:r>
        <w:rPr>
          <w:rFonts w:hint="eastAsia" w:ascii="仿宋_GB2312" w:hAnsi="Times New Roman" w:eastAsia="仿宋_GB2312" w:cs="DengXian-Regular"/>
          <w:sz w:val="32"/>
          <w:szCs w:val="32"/>
          <w:lang w:val="en-US" w:eastAsia="zh-CN"/>
        </w:rPr>
        <w:t>1.11</w:t>
      </w:r>
      <w:r>
        <w:rPr>
          <w:rFonts w:hint="eastAsia" w:ascii="仿宋_GB2312" w:hAnsi="Times New Roman" w:eastAsia="仿宋_GB2312" w:cs="DengXian-Regular"/>
          <w:sz w:val="32"/>
          <w:szCs w:val="32"/>
        </w:rPr>
        <w:t>万元，支出决算为</w:t>
      </w:r>
      <w:r>
        <w:rPr>
          <w:rFonts w:hint="eastAsia" w:ascii="仿宋_GB2312" w:hAnsi="Times New Roman" w:eastAsia="仿宋_GB2312" w:cs="DengXian-Regular"/>
          <w:sz w:val="32"/>
          <w:szCs w:val="32"/>
          <w:lang w:val="en-US" w:eastAsia="zh-CN"/>
        </w:rPr>
        <w:t>1.11</w:t>
      </w:r>
      <w:r>
        <w:rPr>
          <w:rFonts w:hint="eastAsia" w:ascii="仿宋_GB2312" w:hAnsi="Times New Roman" w:eastAsia="仿宋_GB2312" w:cs="DengXian-Regular"/>
          <w:sz w:val="32"/>
          <w:szCs w:val="32"/>
        </w:rPr>
        <w:t>万元，完成预算的</w:t>
      </w:r>
      <w:r>
        <w:rPr>
          <w:rFonts w:hint="eastAsia" w:ascii="仿宋_GB2312" w:hAnsi="Times New Roman" w:eastAsia="仿宋_GB2312" w:cs="DengXian-Regular"/>
          <w:sz w:val="32"/>
          <w:szCs w:val="32"/>
          <w:lang w:val="en-US" w:eastAsia="zh-CN"/>
        </w:rPr>
        <w:t>100.00</w:t>
      </w:r>
      <w:r>
        <w:rPr>
          <w:rFonts w:hint="eastAsia" w:ascii="仿宋_GB2312" w:hAnsi="Times New Roman" w:eastAsia="仿宋_GB2312" w:cs="DengXian-Regular"/>
          <w:sz w:val="32"/>
          <w:szCs w:val="32"/>
        </w:rPr>
        <w:t>%,较预算</w:t>
      </w:r>
      <w:r>
        <w:rPr>
          <w:rFonts w:hint="eastAsia" w:ascii="仿宋_GB2312" w:hAnsi="Times New Roman" w:eastAsia="仿宋_GB2312" w:cs="DengXian-Regular"/>
          <w:sz w:val="32"/>
          <w:szCs w:val="32"/>
          <w:lang w:eastAsia="zh-CN"/>
        </w:rPr>
        <w:t>相同</w:t>
      </w:r>
      <w:r>
        <w:rPr>
          <w:rFonts w:hint="eastAsia" w:ascii="仿宋_GB2312" w:hAnsi="Times New Roman" w:eastAsia="仿宋_GB2312" w:cs="DengXian-Regular"/>
          <w:sz w:val="32"/>
          <w:szCs w:val="32"/>
        </w:rPr>
        <w:t>，增长</w:t>
      </w:r>
      <w:r>
        <w:rPr>
          <w:rFonts w:hint="eastAsia" w:ascii="仿宋_GB2312" w:hAnsi="Times New Roman" w:eastAsia="仿宋_GB2312" w:cs="DengXian-Regular"/>
          <w:sz w:val="32"/>
          <w:szCs w:val="32"/>
          <w:lang w:val="en-US" w:eastAsia="zh-CN"/>
        </w:rPr>
        <w:t>0.00</w:t>
      </w:r>
      <w:r>
        <w:rPr>
          <w:rFonts w:hint="eastAsia" w:ascii="仿宋_GB2312" w:hAnsi="Times New Roman" w:eastAsia="仿宋_GB2312" w:cs="DengXian-Regular"/>
          <w:sz w:val="32"/>
          <w:szCs w:val="32"/>
        </w:rPr>
        <w:t>%</w:t>
      </w:r>
      <w:r>
        <w:rPr>
          <w:rFonts w:hint="eastAsia" w:ascii="仿宋_GB2312" w:hAnsi="Times New Roman" w:eastAsia="仿宋_GB2312" w:cs="DengXian-Regular"/>
          <w:sz w:val="32"/>
          <w:szCs w:val="32"/>
          <w:lang w:eastAsia="zh-CN"/>
        </w:rPr>
        <w:t>，</w:t>
      </w:r>
      <w:r>
        <w:rPr>
          <w:rFonts w:hint="eastAsia" w:ascii="仿宋_GB2312" w:hAnsi="Times New Roman" w:eastAsia="仿宋_GB2312" w:cs="DengXian-Regular"/>
          <w:sz w:val="32"/>
          <w:szCs w:val="32"/>
        </w:rPr>
        <w:t>主要是</w:t>
      </w:r>
      <w:r>
        <w:rPr>
          <w:rFonts w:hint="eastAsia" w:ascii="仿宋_GB2312" w:hAnsi="Times New Roman" w:eastAsia="仿宋_GB2312" w:cs="DengXian-Regular"/>
          <w:sz w:val="32"/>
          <w:szCs w:val="32"/>
          <w:lang w:eastAsia="zh-CN"/>
        </w:rPr>
        <w:t>公务接待费支出</w:t>
      </w:r>
      <w:r>
        <w:rPr>
          <w:rFonts w:hint="eastAsia" w:ascii="仿宋_GB2312" w:hAnsi="Times New Roman" w:eastAsia="仿宋_GB2312" w:cs="DengXian-Regular"/>
          <w:sz w:val="32"/>
          <w:szCs w:val="32"/>
        </w:rPr>
        <w:t>；较2022年度决算减少</w:t>
      </w:r>
      <w:r>
        <w:rPr>
          <w:rFonts w:hint="eastAsia" w:ascii="仿宋_GB2312" w:hAnsi="Times New Roman" w:eastAsia="仿宋_GB2312" w:cs="DengXian-Regular"/>
          <w:sz w:val="32"/>
          <w:szCs w:val="32"/>
          <w:lang w:val="en-US" w:eastAsia="zh-CN"/>
        </w:rPr>
        <w:t>0.18</w:t>
      </w:r>
      <w:r>
        <w:rPr>
          <w:rFonts w:hint="eastAsia" w:ascii="仿宋_GB2312" w:hAnsi="Times New Roman" w:eastAsia="仿宋_GB2312" w:cs="DengXian-Regular"/>
          <w:sz w:val="32"/>
          <w:szCs w:val="32"/>
        </w:rPr>
        <w:t>万元，增长（降低）</w:t>
      </w:r>
      <w:r>
        <w:rPr>
          <w:rFonts w:hint="eastAsia" w:ascii="仿宋_GB2312" w:hAnsi="Times New Roman" w:eastAsia="仿宋_GB2312" w:cs="DengXian-Regular"/>
          <w:sz w:val="32"/>
          <w:szCs w:val="32"/>
          <w:lang w:val="en-US" w:eastAsia="zh-CN"/>
        </w:rPr>
        <w:t>13.67</w:t>
      </w:r>
      <w:r>
        <w:rPr>
          <w:rFonts w:hint="eastAsia" w:ascii="仿宋_GB2312" w:hAnsi="Times New Roman" w:eastAsia="仿宋_GB2312" w:cs="DengXian-Regular"/>
          <w:sz w:val="32"/>
          <w:szCs w:val="32"/>
        </w:rPr>
        <w:t>%，主要是</w:t>
      </w:r>
      <w:r>
        <w:rPr>
          <w:rFonts w:hint="eastAsia" w:ascii="仿宋_GB2312" w:hAnsi="Times New Roman" w:eastAsia="仿宋_GB2312" w:cs="DengXian-Regular"/>
          <w:sz w:val="32"/>
          <w:szCs w:val="32"/>
          <w:lang w:eastAsia="zh-CN"/>
        </w:rPr>
        <w:t>厉行节约，控制经费开支</w:t>
      </w:r>
      <w:r>
        <w:rPr>
          <w:rFonts w:hint="eastAsia" w:ascii="仿宋_GB2312" w:hAnsi="Times New Roman" w:eastAsia="仿宋_GB2312" w:cs="DengXian-Regular"/>
          <w:sz w:val="32"/>
          <w:szCs w:val="32"/>
        </w:rPr>
        <w:t>。</w:t>
      </w:r>
    </w:p>
    <w:p w14:paraId="0C61F35F">
      <w:pPr>
        <w:adjustRightInd w:val="0"/>
        <w:snapToGrid w:val="0"/>
        <w:spacing w:line="580" w:lineRule="exact"/>
        <w:ind w:firstLine="643" w:firstLine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（二）“三公”经费财政拨款支出决算具体情况说明</w:t>
      </w:r>
    </w:p>
    <w:p w14:paraId="3B63FBE1">
      <w:pPr>
        <w:adjustRightInd w:val="0"/>
        <w:snapToGrid w:val="0"/>
        <w:spacing w:line="580" w:lineRule="exact"/>
        <w:ind w:firstLine="643" w:firstLineChars="200"/>
        <w:rPr>
          <w:rFonts w:ascii="仿宋_GB2312" w:hAnsi="Times New Roman" w:eastAsia="仿宋_GB2312" w:cs="DengXian-Regular"/>
          <w:sz w:val="32"/>
          <w:szCs w:val="32"/>
        </w:rPr>
      </w:pPr>
      <w:r>
        <w:rPr>
          <w:rFonts w:hint="eastAsia" w:ascii="楷体_GB2312" w:hAnsi="Times New Roman" w:eastAsia="楷体_GB2312" w:cs="DengXian-Bold"/>
          <w:b/>
          <w:bCs/>
          <w:sz w:val="32"/>
          <w:szCs w:val="32"/>
        </w:rPr>
        <w:t>1.因公出国（境）费支出情况。</w:t>
      </w:r>
      <w:r>
        <w:rPr>
          <w:rFonts w:hint="eastAsia" w:ascii="仿宋_GB2312" w:hAnsi="Times New Roman" w:eastAsia="仿宋_GB2312" w:cs="DengXian-Regular"/>
          <w:sz w:val="32"/>
          <w:szCs w:val="32"/>
        </w:rPr>
        <w:t>本部门2023年度因公出国（境）费支出预算为</w:t>
      </w:r>
      <w:r>
        <w:rPr>
          <w:rFonts w:hint="eastAsia" w:ascii="仿宋_GB2312" w:hAnsi="Times New Roman" w:eastAsia="仿宋_GB2312" w:cs="DengXian-Regular"/>
          <w:sz w:val="32"/>
          <w:szCs w:val="32"/>
          <w:lang w:val="en-US" w:eastAsia="zh-CN"/>
        </w:rPr>
        <w:t>0.00</w:t>
      </w:r>
      <w:r>
        <w:rPr>
          <w:rFonts w:hint="eastAsia" w:ascii="仿宋_GB2312" w:hAnsi="Times New Roman" w:eastAsia="仿宋_GB2312" w:cs="DengXian-Regular"/>
          <w:sz w:val="32"/>
          <w:szCs w:val="32"/>
        </w:rPr>
        <w:t>万元，支出决算</w:t>
      </w:r>
      <w:r>
        <w:rPr>
          <w:rFonts w:hint="eastAsia" w:ascii="仿宋_GB2312" w:hAnsi="Times New Roman" w:eastAsia="仿宋_GB2312" w:cs="DengXian-Regular"/>
          <w:sz w:val="32"/>
          <w:szCs w:val="32"/>
          <w:lang w:val="en-US" w:eastAsia="zh-CN"/>
        </w:rPr>
        <w:t>0.00</w:t>
      </w:r>
      <w:r>
        <w:rPr>
          <w:rFonts w:hint="eastAsia" w:ascii="仿宋_GB2312" w:hAnsi="Times New Roman" w:eastAsia="仿宋_GB2312" w:cs="DengXian-Regular"/>
          <w:sz w:val="32"/>
          <w:szCs w:val="32"/>
        </w:rPr>
        <w:t>万元，完成预算的</w:t>
      </w:r>
      <w:r>
        <w:rPr>
          <w:rFonts w:hint="eastAsia" w:ascii="仿宋_GB2312" w:hAnsi="Times New Roman" w:eastAsia="仿宋_GB2312" w:cs="DengXian-Regular"/>
          <w:sz w:val="32"/>
          <w:szCs w:val="32"/>
          <w:lang w:val="en-US" w:eastAsia="zh-CN"/>
        </w:rPr>
        <w:t>0.00</w:t>
      </w:r>
      <w:r>
        <w:rPr>
          <w:rFonts w:hint="eastAsia" w:ascii="仿宋_GB2312" w:hAnsi="Times New Roman" w:eastAsia="仿宋_GB2312" w:cs="DengXian-Regular"/>
          <w:sz w:val="32"/>
          <w:szCs w:val="32"/>
        </w:rPr>
        <w:t>%。因公出国（境）费支出较预算增加</w:t>
      </w:r>
      <w:r>
        <w:rPr>
          <w:rFonts w:hint="eastAsia" w:ascii="仿宋_GB2312" w:hAnsi="Times New Roman" w:eastAsia="仿宋_GB2312" w:cs="DengXian-Regular"/>
          <w:sz w:val="32"/>
          <w:szCs w:val="32"/>
          <w:lang w:val="en-US" w:eastAsia="zh-CN"/>
        </w:rPr>
        <w:t>0.00</w:t>
      </w:r>
      <w:r>
        <w:rPr>
          <w:rFonts w:hint="eastAsia" w:ascii="仿宋_GB2312" w:hAnsi="Times New Roman" w:eastAsia="仿宋_GB2312" w:cs="DengXian-Regular"/>
          <w:sz w:val="32"/>
          <w:szCs w:val="32"/>
        </w:rPr>
        <w:t>万元，增长</w:t>
      </w:r>
      <w:r>
        <w:rPr>
          <w:rFonts w:hint="eastAsia" w:ascii="仿宋_GB2312" w:hAnsi="Times New Roman" w:eastAsia="仿宋_GB2312" w:cs="DengXian-Regular"/>
          <w:sz w:val="32"/>
          <w:szCs w:val="32"/>
          <w:lang w:val="en-US" w:eastAsia="zh-CN"/>
        </w:rPr>
        <w:t>0.00</w:t>
      </w:r>
      <w:r>
        <w:rPr>
          <w:rFonts w:hint="eastAsia" w:ascii="仿宋_GB2312" w:hAnsi="Times New Roman" w:eastAsia="仿宋_GB2312" w:cs="DengXian-Regular"/>
          <w:sz w:val="32"/>
          <w:szCs w:val="32"/>
        </w:rPr>
        <w:t>%,</w:t>
      </w:r>
      <w:r>
        <w:rPr>
          <w:rFonts w:hint="eastAsia" w:ascii="仿宋_GB2312" w:hAnsi="Times New Roman" w:eastAsia="仿宋_GB2312" w:cs="DengXian-Regular"/>
          <w:color w:val="000000"/>
          <w:sz w:val="32"/>
          <w:szCs w:val="32"/>
          <w:highlight w:val="none"/>
        </w:rPr>
        <w:t>无增减变化</w:t>
      </w:r>
      <w:r>
        <w:rPr>
          <w:rFonts w:hint="eastAsia" w:ascii="仿宋_GB2312" w:hAnsi="Times New Roman" w:eastAsia="仿宋_GB2312" w:cs="DengXian-Regular"/>
          <w:sz w:val="32"/>
          <w:szCs w:val="32"/>
        </w:rPr>
        <w:t>；较上年增加</w:t>
      </w:r>
      <w:r>
        <w:rPr>
          <w:rFonts w:hint="eastAsia" w:ascii="仿宋_GB2312" w:hAnsi="Times New Roman" w:eastAsia="仿宋_GB2312" w:cs="DengXian-Regular"/>
          <w:sz w:val="32"/>
          <w:szCs w:val="32"/>
          <w:lang w:val="en-US" w:eastAsia="zh-CN"/>
        </w:rPr>
        <w:t>0.00</w:t>
      </w:r>
      <w:r>
        <w:rPr>
          <w:rFonts w:hint="eastAsia" w:ascii="仿宋_GB2312" w:hAnsi="Times New Roman" w:eastAsia="仿宋_GB2312" w:cs="DengXian-Regular"/>
          <w:sz w:val="32"/>
          <w:szCs w:val="32"/>
        </w:rPr>
        <w:t>万元，增长</w:t>
      </w:r>
      <w:r>
        <w:rPr>
          <w:rFonts w:hint="eastAsia" w:ascii="仿宋_GB2312" w:hAnsi="Times New Roman" w:eastAsia="仿宋_GB2312" w:cs="DengXian-Regular"/>
          <w:sz w:val="32"/>
          <w:szCs w:val="32"/>
          <w:lang w:val="en-US" w:eastAsia="zh-CN"/>
        </w:rPr>
        <w:t>0.00</w:t>
      </w:r>
      <w:r>
        <w:rPr>
          <w:rFonts w:hint="eastAsia" w:ascii="仿宋_GB2312" w:hAnsi="Times New Roman" w:eastAsia="仿宋_GB2312" w:cs="DengXian-Regular"/>
          <w:sz w:val="32"/>
          <w:szCs w:val="32"/>
        </w:rPr>
        <w:t>%,</w:t>
      </w:r>
      <w:r>
        <w:rPr>
          <w:rFonts w:hint="eastAsia" w:ascii="仿宋_GB2312" w:hAnsi="Times New Roman" w:eastAsia="仿宋_GB2312" w:cs="DengXian-Regular"/>
          <w:color w:val="000000"/>
          <w:sz w:val="32"/>
          <w:szCs w:val="32"/>
          <w:highlight w:val="none"/>
        </w:rPr>
        <w:t>无增减变化</w:t>
      </w:r>
      <w:r>
        <w:rPr>
          <w:rFonts w:hint="eastAsia" w:ascii="仿宋_GB2312" w:hAnsi="Times New Roman" w:eastAsia="仿宋_GB2312" w:cs="DengXian-Regular"/>
          <w:color w:val="000000"/>
          <w:sz w:val="32"/>
          <w:szCs w:val="32"/>
          <w:highlight w:val="none"/>
          <w:lang w:eastAsia="zh-CN"/>
        </w:rPr>
        <w:t>，</w:t>
      </w:r>
      <w:r>
        <w:rPr>
          <w:rFonts w:hint="eastAsia" w:ascii="仿宋_GB2312" w:hAnsi="Times New Roman" w:eastAsia="仿宋_GB2312" w:cs="DengXian-Regular"/>
          <w:sz w:val="32"/>
          <w:szCs w:val="32"/>
        </w:rPr>
        <w:t>主要是</w:t>
      </w:r>
      <w:r>
        <w:rPr>
          <w:rFonts w:hint="eastAsia" w:ascii="仿宋_GB2312" w:hAnsi="Times New Roman" w:eastAsia="仿宋_GB2312" w:cs="DengXian-Regular"/>
          <w:sz w:val="32"/>
          <w:szCs w:val="32"/>
          <w:lang w:eastAsia="zh-CN"/>
        </w:rPr>
        <w:t>本年度及上年度均未发生</w:t>
      </w:r>
      <w:r>
        <w:rPr>
          <w:rFonts w:hint="eastAsia" w:ascii="仿宋_GB2312" w:hAnsi="Times New Roman" w:eastAsia="仿宋_GB2312" w:cs="DengXian-Regular"/>
          <w:sz w:val="32"/>
          <w:szCs w:val="32"/>
        </w:rPr>
        <w:t>因公出国（境）费</w:t>
      </w:r>
      <w:r>
        <w:rPr>
          <w:rFonts w:hint="eastAsia" w:ascii="仿宋_GB2312" w:hAnsi="Times New Roman" w:eastAsia="仿宋_GB2312" w:cs="DengXian-Regular"/>
          <w:sz w:val="32"/>
          <w:szCs w:val="32"/>
          <w:lang w:eastAsia="zh-CN"/>
        </w:rPr>
        <w:t>支出</w:t>
      </w:r>
      <w:r>
        <w:rPr>
          <w:rFonts w:hint="eastAsia" w:ascii="仿宋_GB2312" w:hAnsi="Times New Roman" w:eastAsia="仿宋_GB2312" w:cs="DengXian-Regular"/>
          <w:sz w:val="32"/>
          <w:szCs w:val="32"/>
        </w:rPr>
        <w:t>。其中因公出国（境）团组</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个、共</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人、参加其他单位组织的因公出国（境）团组</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个、共</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人</w:t>
      </w:r>
      <w:r>
        <w:rPr>
          <w:rFonts w:hint="eastAsia" w:ascii="仿宋_GB2312" w:hAnsi="Times New Roman" w:eastAsia="仿宋_GB2312" w:cs="DengXian-Regular"/>
          <w:sz w:val="32"/>
          <w:szCs w:val="32"/>
          <w:lang w:eastAsia="zh-CN"/>
        </w:rPr>
        <w:t>，</w:t>
      </w:r>
      <w:r>
        <w:rPr>
          <w:rFonts w:hint="eastAsia" w:ascii="仿宋_GB2312" w:hAnsi="Times New Roman" w:eastAsia="仿宋_GB2312" w:cs="DengXian-Regular"/>
          <w:sz w:val="32"/>
          <w:szCs w:val="32"/>
        </w:rPr>
        <w:t>无本部门组织的出国（境）团组。</w:t>
      </w:r>
    </w:p>
    <w:p w14:paraId="4A59D163">
      <w:pPr>
        <w:adjustRightInd w:val="0"/>
        <w:snapToGrid w:val="0"/>
        <w:spacing w:line="580" w:lineRule="exact"/>
        <w:ind w:firstLine="643" w:firstLineChars="200"/>
        <w:rPr>
          <w:rFonts w:ascii="仿宋_GB2312" w:hAnsi="Times New Roman" w:eastAsia="仿宋_GB2312" w:cs="DengXian-Bold"/>
          <w:b/>
          <w:bCs/>
          <w:sz w:val="32"/>
          <w:szCs w:val="32"/>
        </w:rPr>
      </w:pPr>
      <w:r>
        <w:rPr>
          <w:rFonts w:hint="eastAsia" w:ascii="楷体_GB2312" w:hAnsi="Times New Roman" w:eastAsia="楷体_GB2312" w:cs="DengXian-Bold"/>
          <w:b/>
          <w:bCs/>
          <w:sz w:val="32"/>
          <w:szCs w:val="32"/>
        </w:rPr>
        <w:t>2.公务用车购置及运行维护费支出情况。</w:t>
      </w:r>
      <w:r>
        <w:rPr>
          <w:rFonts w:hint="eastAsia" w:ascii="仿宋_GB2312" w:hAnsi="Times New Roman" w:eastAsia="仿宋_GB2312" w:cs="DengXian-Regular"/>
          <w:sz w:val="32"/>
          <w:szCs w:val="32"/>
        </w:rPr>
        <w:t>本部门2023年度公务用车购置及运行维护费预算为</w:t>
      </w:r>
      <w:r>
        <w:rPr>
          <w:rFonts w:hint="eastAsia" w:ascii="仿宋_GB2312" w:hAnsi="Times New Roman" w:eastAsia="仿宋_GB2312" w:cs="DengXian-Regular"/>
          <w:sz w:val="32"/>
          <w:szCs w:val="32"/>
          <w:lang w:val="en-US" w:eastAsia="zh-CN"/>
        </w:rPr>
        <w:t>0.00</w:t>
      </w:r>
      <w:r>
        <w:rPr>
          <w:rFonts w:hint="eastAsia" w:ascii="仿宋_GB2312" w:hAnsi="Times New Roman" w:eastAsia="仿宋_GB2312" w:cs="DengXian-Regular"/>
          <w:sz w:val="32"/>
          <w:szCs w:val="32"/>
        </w:rPr>
        <w:t>万元，支出决算</w:t>
      </w:r>
      <w:r>
        <w:rPr>
          <w:rFonts w:hint="eastAsia" w:ascii="仿宋_GB2312" w:hAnsi="Times New Roman" w:eastAsia="仿宋_GB2312" w:cs="DengXian-Regular"/>
          <w:sz w:val="32"/>
          <w:szCs w:val="32"/>
          <w:lang w:val="en-US" w:eastAsia="zh-CN"/>
        </w:rPr>
        <w:t>0.00</w:t>
      </w:r>
      <w:r>
        <w:rPr>
          <w:rFonts w:hint="eastAsia" w:ascii="仿宋_GB2312" w:hAnsi="Times New Roman" w:eastAsia="仿宋_GB2312" w:cs="DengXian-Regular"/>
          <w:sz w:val="32"/>
          <w:szCs w:val="32"/>
        </w:rPr>
        <w:t>万元，完成预算的</w:t>
      </w:r>
      <w:r>
        <w:rPr>
          <w:rFonts w:hint="eastAsia" w:ascii="仿宋_GB2312" w:hAnsi="Times New Roman" w:eastAsia="仿宋_GB2312" w:cs="DengXian-Regular"/>
          <w:sz w:val="32"/>
          <w:szCs w:val="32"/>
          <w:lang w:val="en-US" w:eastAsia="zh-CN"/>
        </w:rPr>
        <w:t>0.00</w:t>
      </w:r>
      <w:r>
        <w:rPr>
          <w:rFonts w:hint="eastAsia" w:ascii="仿宋_GB2312" w:hAnsi="Times New Roman" w:eastAsia="仿宋_GB2312" w:cs="DengXian-Regular"/>
          <w:sz w:val="32"/>
          <w:szCs w:val="32"/>
        </w:rPr>
        <w:t>%。较预算增加</w:t>
      </w:r>
      <w:r>
        <w:rPr>
          <w:rFonts w:hint="eastAsia" w:ascii="仿宋_GB2312" w:hAnsi="Times New Roman" w:eastAsia="仿宋_GB2312" w:cs="DengXian-Regular"/>
          <w:sz w:val="32"/>
          <w:szCs w:val="32"/>
          <w:lang w:val="en-US" w:eastAsia="zh-CN"/>
        </w:rPr>
        <w:t>0.00</w:t>
      </w:r>
      <w:r>
        <w:rPr>
          <w:rFonts w:hint="eastAsia" w:ascii="仿宋_GB2312" w:hAnsi="Times New Roman" w:eastAsia="仿宋_GB2312" w:cs="DengXian-Regular"/>
          <w:sz w:val="32"/>
          <w:szCs w:val="32"/>
        </w:rPr>
        <w:t>万元，增长</w:t>
      </w:r>
      <w:r>
        <w:rPr>
          <w:rFonts w:hint="eastAsia" w:ascii="仿宋_GB2312" w:hAnsi="Times New Roman" w:eastAsia="仿宋_GB2312" w:cs="DengXian-Regular"/>
          <w:sz w:val="32"/>
          <w:szCs w:val="32"/>
          <w:lang w:val="en-US" w:eastAsia="zh-CN"/>
        </w:rPr>
        <w:t>0.00</w:t>
      </w:r>
      <w:r>
        <w:rPr>
          <w:rFonts w:hint="eastAsia" w:ascii="仿宋_GB2312" w:hAnsi="Times New Roman" w:eastAsia="仿宋_GB2312" w:cs="DengXian-Regular"/>
          <w:sz w:val="32"/>
          <w:szCs w:val="32"/>
        </w:rPr>
        <w:t>%,</w:t>
      </w:r>
      <w:r>
        <w:rPr>
          <w:rFonts w:hint="eastAsia" w:ascii="仿宋_GB2312" w:hAnsi="Times New Roman" w:eastAsia="仿宋_GB2312" w:cs="DengXian-Regular"/>
          <w:color w:val="000000"/>
          <w:sz w:val="32"/>
          <w:szCs w:val="32"/>
          <w:highlight w:val="none"/>
        </w:rPr>
        <w:t>无增减变化</w:t>
      </w:r>
      <w:r>
        <w:rPr>
          <w:rFonts w:hint="eastAsia" w:ascii="仿宋_GB2312" w:hAnsi="Times New Roman" w:eastAsia="仿宋_GB2312" w:cs="DengXian-Regular"/>
          <w:sz w:val="32"/>
          <w:szCs w:val="32"/>
        </w:rPr>
        <w:t>；较上年增加</w:t>
      </w:r>
      <w:r>
        <w:rPr>
          <w:rFonts w:hint="eastAsia" w:ascii="仿宋_GB2312" w:hAnsi="Times New Roman" w:eastAsia="仿宋_GB2312" w:cs="DengXian-Regular"/>
          <w:sz w:val="32"/>
          <w:szCs w:val="32"/>
          <w:lang w:val="en-US" w:eastAsia="zh-CN"/>
        </w:rPr>
        <w:t>0.00</w:t>
      </w:r>
      <w:r>
        <w:rPr>
          <w:rFonts w:hint="eastAsia" w:ascii="仿宋_GB2312" w:hAnsi="Times New Roman" w:eastAsia="仿宋_GB2312" w:cs="DengXian-Regular"/>
          <w:sz w:val="32"/>
          <w:szCs w:val="32"/>
        </w:rPr>
        <w:t>万元，增长</w:t>
      </w:r>
      <w:r>
        <w:rPr>
          <w:rFonts w:hint="eastAsia" w:ascii="仿宋_GB2312" w:hAnsi="Times New Roman" w:eastAsia="仿宋_GB2312" w:cs="DengXian-Regular"/>
          <w:sz w:val="32"/>
          <w:szCs w:val="32"/>
          <w:lang w:val="en-US" w:eastAsia="zh-CN"/>
        </w:rPr>
        <w:t>0.00</w:t>
      </w:r>
      <w:r>
        <w:rPr>
          <w:rFonts w:hint="eastAsia" w:ascii="仿宋_GB2312" w:hAnsi="Times New Roman" w:eastAsia="仿宋_GB2312" w:cs="DengXian-Regular"/>
          <w:sz w:val="32"/>
          <w:szCs w:val="32"/>
        </w:rPr>
        <w:t>%,</w:t>
      </w:r>
      <w:r>
        <w:rPr>
          <w:rFonts w:hint="eastAsia" w:ascii="仿宋_GB2312" w:hAnsi="Times New Roman" w:eastAsia="仿宋_GB2312" w:cs="DengXian-Regular"/>
          <w:color w:val="000000"/>
          <w:sz w:val="32"/>
          <w:szCs w:val="32"/>
          <w:highlight w:val="none"/>
        </w:rPr>
        <w:t>无增减变化</w:t>
      </w:r>
      <w:r>
        <w:rPr>
          <w:rFonts w:hint="eastAsia" w:ascii="仿宋_GB2312" w:hAnsi="Times New Roman" w:eastAsia="仿宋_GB2312" w:cs="DengXian-Regular"/>
          <w:color w:val="000000"/>
          <w:sz w:val="32"/>
          <w:szCs w:val="32"/>
          <w:highlight w:val="none"/>
          <w:lang w:eastAsia="zh-CN"/>
        </w:rPr>
        <w:t>，</w:t>
      </w:r>
      <w:r>
        <w:rPr>
          <w:rFonts w:hint="eastAsia" w:ascii="仿宋_GB2312" w:hAnsi="Times New Roman" w:eastAsia="仿宋_GB2312" w:cs="DengXian-Regular"/>
          <w:sz w:val="32"/>
          <w:szCs w:val="32"/>
        </w:rPr>
        <w:t>主要是</w:t>
      </w:r>
      <w:r>
        <w:rPr>
          <w:rFonts w:hint="eastAsia" w:ascii="仿宋_GB2312" w:hAnsi="Times New Roman" w:eastAsia="仿宋_GB2312" w:cs="DengXian-Regular"/>
          <w:sz w:val="32"/>
          <w:szCs w:val="32"/>
          <w:lang w:eastAsia="zh-CN"/>
        </w:rPr>
        <w:t>本年度及上年度均未发生</w:t>
      </w:r>
      <w:r>
        <w:rPr>
          <w:rFonts w:hint="eastAsia" w:ascii="仿宋_GB2312" w:hAnsi="Times New Roman" w:eastAsia="仿宋_GB2312" w:cs="DengXian-Regular"/>
          <w:sz w:val="32"/>
          <w:szCs w:val="32"/>
        </w:rPr>
        <w:t>公务用车购置及运行维护费</w:t>
      </w:r>
      <w:r>
        <w:rPr>
          <w:rFonts w:hint="eastAsia" w:ascii="仿宋_GB2312" w:hAnsi="Times New Roman" w:eastAsia="仿宋_GB2312" w:cs="DengXian-Regular"/>
          <w:sz w:val="32"/>
          <w:szCs w:val="32"/>
          <w:lang w:eastAsia="zh-CN"/>
        </w:rPr>
        <w:t>支出。</w:t>
      </w:r>
      <w:r>
        <w:rPr>
          <w:rFonts w:hint="eastAsia" w:ascii="仿宋_GB2312" w:hAnsi="Times New Roman" w:eastAsia="仿宋_GB2312" w:cs="DengXian-Bold"/>
          <w:sz w:val="32"/>
          <w:szCs w:val="32"/>
        </w:rPr>
        <w:t>其中：</w:t>
      </w:r>
    </w:p>
    <w:p w14:paraId="2393E78A">
      <w:pPr>
        <w:adjustRightInd w:val="0"/>
        <w:snapToGrid w:val="0"/>
        <w:spacing w:line="580" w:lineRule="exact"/>
        <w:ind w:firstLine="643" w:firstLineChars="200"/>
        <w:rPr>
          <w:rFonts w:hint="eastAsia" w:ascii="仿宋_GB2312" w:hAnsi="Times New Roman" w:eastAsia="仿宋_GB2312" w:cs="DengXian-Regular"/>
          <w:sz w:val="32"/>
          <w:szCs w:val="32"/>
        </w:rPr>
      </w:pPr>
      <w:r>
        <w:rPr>
          <w:rFonts w:hint="eastAsia" w:ascii="仿宋_GB2312" w:hAnsi="Times New Roman" w:eastAsia="仿宋_GB2312" w:cs="DengXian-Regular"/>
          <w:b/>
          <w:sz w:val="32"/>
          <w:szCs w:val="32"/>
        </w:rPr>
        <w:t>公务用车购置费支出</w:t>
      </w:r>
      <w:r>
        <w:rPr>
          <w:rFonts w:hint="eastAsia" w:ascii="楷体_GB2312" w:hAnsi="Times New Roman" w:eastAsia="楷体_GB2312" w:cs="DengXian-Bold"/>
          <w:b/>
          <w:bCs/>
          <w:sz w:val="32"/>
          <w:szCs w:val="32"/>
          <w:lang w:val="en-US" w:eastAsia="zh-CN"/>
        </w:rPr>
        <w:t>0.00</w:t>
      </w:r>
      <w:r>
        <w:rPr>
          <w:rFonts w:hint="eastAsia" w:ascii="楷体_GB2312" w:hAnsi="Times New Roman" w:eastAsia="楷体_GB2312" w:cs="DengXian-Bold"/>
          <w:b/>
          <w:bCs/>
          <w:sz w:val="32"/>
          <w:szCs w:val="32"/>
        </w:rPr>
        <w:t>万元</w:t>
      </w:r>
      <w:r>
        <w:rPr>
          <w:rFonts w:hint="eastAsia" w:ascii="仿宋_GB2312" w:hAnsi="Times New Roman" w:eastAsia="仿宋_GB2312" w:cs="DengXian-Regular"/>
          <w:b/>
          <w:sz w:val="32"/>
          <w:szCs w:val="32"/>
        </w:rPr>
        <w:t>：</w:t>
      </w:r>
      <w:r>
        <w:rPr>
          <w:rFonts w:hint="eastAsia" w:ascii="仿宋_GB2312" w:hAnsi="Times New Roman" w:eastAsia="仿宋_GB2312" w:cs="DengXian-Regular"/>
          <w:sz w:val="32"/>
          <w:szCs w:val="32"/>
        </w:rPr>
        <w:t>本部门2023年度公务用车购置量</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辆，发生“公务用车购置”经费支出</w:t>
      </w:r>
      <w:r>
        <w:rPr>
          <w:rFonts w:hint="eastAsia" w:ascii="仿宋_GB2312" w:hAnsi="Times New Roman" w:eastAsia="仿宋_GB2312" w:cs="DengXian-Regular"/>
          <w:sz w:val="32"/>
          <w:szCs w:val="32"/>
          <w:lang w:val="en-US" w:eastAsia="zh-CN"/>
        </w:rPr>
        <w:t>0.00</w:t>
      </w:r>
      <w:r>
        <w:rPr>
          <w:rFonts w:hint="eastAsia" w:ascii="仿宋_GB2312" w:hAnsi="Times New Roman" w:eastAsia="仿宋_GB2312" w:cs="DengXian-Regular"/>
          <w:sz w:val="32"/>
          <w:szCs w:val="32"/>
        </w:rPr>
        <w:t>万元。公务用车购置费支出较预算增加</w:t>
      </w:r>
      <w:r>
        <w:rPr>
          <w:rFonts w:hint="eastAsia" w:ascii="仿宋_GB2312" w:hAnsi="Times New Roman" w:eastAsia="仿宋_GB2312" w:cs="DengXian-Regular"/>
          <w:sz w:val="32"/>
          <w:szCs w:val="32"/>
          <w:lang w:val="en-US" w:eastAsia="zh-CN"/>
        </w:rPr>
        <w:t>0.00</w:t>
      </w:r>
      <w:r>
        <w:rPr>
          <w:rFonts w:hint="eastAsia" w:ascii="仿宋_GB2312" w:hAnsi="Times New Roman" w:eastAsia="仿宋_GB2312" w:cs="DengXian-Regular"/>
          <w:sz w:val="32"/>
          <w:szCs w:val="32"/>
        </w:rPr>
        <w:t>万元，增长</w:t>
      </w:r>
      <w:r>
        <w:rPr>
          <w:rFonts w:hint="eastAsia" w:ascii="仿宋_GB2312" w:hAnsi="Times New Roman" w:eastAsia="仿宋_GB2312" w:cs="DengXian-Regular"/>
          <w:sz w:val="32"/>
          <w:szCs w:val="32"/>
          <w:lang w:val="en-US" w:eastAsia="zh-CN"/>
        </w:rPr>
        <w:t>0.00</w:t>
      </w:r>
      <w:r>
        <w:rPr>
          <w:rFonts w:hint="eastAsia" w:ascii="仿宋_GB2312" w:hAnsi="Times New Roman" w:eastAsia="仿宋_GB2312" w:cs="DengXian-Regular"/>
          <w:sz w:val="32"/>
          <w:szCs w:val="32"/>
        </w:rPr>
        <w:t>%,</w:t>
      </w:r>
      <w:r>
        <w:rPr>
          <w:rFonts w:hint="eastAsia" w:ascii="仿宋_GB2312" w:hAnsi="Times New Roman" w:eastAsia="仿宋_GB2312" w:cs="DengXian-Regular"/>
          <w:color w:val="000000"/>
          <w:sz w:val="32"/>
          <w:szCs w:val="32"/>
          <w:highlight w:val="none"/>
        </w:rPr>
        <w:t>无增减变化</w:t>
      </w:r>
      <w:r>
        <w:rPr>
          <w:rFonts w:hint="eastAsia" w:ascii="仿宋_GB2312" w:hAnsi="Times New Roman" w:eastAsia="仿宋_GB2312" w:cs="DengXian-Regular"/>
          <w:sz w:val="32"/>
          <w:szCs w:val="32"/>
        </w:rPr>
        <w:t>；较上年增加</w:t>
      </w:r>
      <w:r>
        <w:rPr>
          <w:rFonts w:hint="eastAsia" w:ascii="仿宋_GB2312" w:hAnsi="Times New Roman" w:eastAsia="仿宋_GB2312" w:cs="DengXian-Regular"/>
          <w:sz w:val="32"/>
          <w:szCs w:val="32"/>
          <w:lang w:val="en-US" w:eastAsia="zh-CN"/>
        </w:rPr>
        <w:t>0.00</w:t>
      </w:r>
      <w:r>
        <w:rPr>
          <w:rFonts w:hint="eastAsia" w:ascii="仿宋_GB2312" w:hAnsi="Times New Roman" w:eastAsia="仿宋_GB2312" w:cs="DengXian-Regular"/>
          <w:sz w:val="32"/>
          <w:szCs w:val="32"/>
        </w:rPr>
        <w:t>万元，增长</w:t>
      </w:r>
      <w:r>
        <w:rPr>
          <w:rFonts w:hint="eastAsia" w:ascii="仿宋_GB2312" w:hAnsi="Times New Roman" w:eastAsia="仿宋_GB2312" w:cs="DengXian-Regular"/>
          <w:sz w:val="32"/>
          <w:szCs w:val="32"/>
          <w:lang w:val="en-US" w:eastAsia="zh-CN"/>
        </w:rPr>
        <w:t>0.00</w:t>
      </w:r>
      <w:r>
        <w:rPr>
          <w:rFonts w:hint="eastAsia" w:ascii="仿宋_GB2312" w:hAnsi="Times New Roman" w:eastAsia="仿宋_GB2312" w:cs="DengXian-Regular"/>
          <w:sz w:val="32"/>
          <w:szCs w:val="32"/>
        </w:rPr>
        <w:t>%,</w:t>
      </w:r>
      <w:r>
        <w:rPr>
          <w:rFonts w:hint="eastAsia" w:ascii="仿宋_GB2312" w:hAnsi="Times New Roman" w:eastAsia="仿宋_GB2312" w:cs="DengXian-Regular"/>
          <w:color w:val="000000"/>
          <w:sz w:val="32"/>
          <w:szCs w:val="32"/>
          <w:highlight w:val="none"/>
        </w:rPr>
        <w:t>无增减变化</w:t>
      </w:r>
      <w:r>
        <w:rPr>
          <w:rFonts w:hint="eastAsia" w:ascii="仿宋_GB2312" w:hAnsi="Times New Roman" w:eastAsia="仿宋_GB2312" w:cs="DengXian-Regular"/>
          <w:color w:val="000000"/>
          <w:sz w:val="32"/>
          <w:szCs w:val="32"/>
          <w:highlight w:val="none"/>
          <w:lang w:eastAsia="zh-CN"/>
        </w:rPr>
        <w:t>，</w:t>
      </w:r>
      <w:r>
        <w:rPr>
          <w:rFonts w:hint="eastAsia" w:ascii="仿宋_GB2312" w:hAnsi="Times New Roman" w:eastAsia="仿宋_GB2312" w:cs="DengXian-Regular"/>
          <w:sz w:val="32"/>
          <w:szCs w:val="32"/>
        </w:rPr>
        <w:t>主要是</w:t>
      </w:r>
      <w:r>
        <w:rPr>
          <w:rFonts w:hint="eastAsia" w:ascii="仿宋_GB2312" w:hAnsi="Times New Roman" w:eastAsia="仿宋_GB2312" w:cs="DengXian-Regular"/>
          <w:sz w:val="32"/>
          <w:szCs w:val="32"/>
          <w:lang w:eastAsia="zh-CN"/>
        </w:rPr>
        <w:t>本年度及上年度均未发生</w:t>
      </w:r>
      <w:r>
        <w:rPr>
          <w:rFonts w:hint="eastAsia" w:ascii="仿宋_GB2312" w:hAnsi="Times New Roman" w:eastAsia="仿宋_GB2312" w:cs="DengXian-Regular"/>
          <w:sz w:val="32"/>
          <w:szCs w:val="32"/>
        </w:rPr>
        <w:t>公务用车购置</w:t>
      </w:r>
      <w:r>
        <w:rPr>
          <w:rFonts w:hint="eastAsia" w:ascii="仿宋_GB2312" w:hAnsi="Times New Roman" w:eastAsia="仿宋_GB2312" w:cs="DengXian-Regular"/>
          <w:sz w:val="32"/>
          <w:szCs w:val="32"/>
          <w:lang w:eastAsia="zh-CN"/>
        </w:rPr>
        <w:t>费支出</w:t>
      </w:r>
      <w:r>
        <w:rPr>
          <w:rFonts w:hint="eastAsia" w:ascii="仿宋_GB2312" w:hAnsi="Times New Roman" w:eastAsia="仿宋_GB2312" w:cs="DengXian-Regular"/>
          <w:sz w:val="32"/>
          <w:szCs w:val="32"/>
        </w:rPr>
        <w:t>。</w:t>
      </w:r>
    </w:p>
    <w:p w14:paraId="3E531CBB">
      <w:pPr>
        <w:adjustRightInd w:val="0"/>
        <w:snapToGrid w:val="0"/>
        <w:spacing w:line="580" w:lineRule="exact"/>
        <w:ind w:firstLine="643" w:firstLineChars="200"/>
        <w:rPr>
          <w:rFonts w:ascii="仿宋_GB2312" w:hAnsi="Times New Roman" w:eastAsia="仿宋_GB2312" w:cs="DengXian-Regular"/>
          <w:sz w:val="32"/>
          <w:szCs w:val="32"/>
        </w:rPr>
      </w:pPr>
      <w:r>
        <w:rPr>
          <w:rFonts w:hint="eastAsia" w:ascii="仿宋_GB2312" w:hAnsi="Times New Roman" w:eastAsia="仿宋_GB2312" w:cs="DengXian-Regular"/>
          <w:b/>
          <w:sz w:val="32"/>
          <w:szCs w:val="32"/>
        </w:rPr>
        <w:t>公务用车运行维护费支出</w:t>
      </w:r>
      <w:r>
        <w:rPr>
          <w:rFonts w:hint="eastAsia" w:ascii="仿宋_GB2312" w:hAnsi="Times New Roman" w:eastAsia="仿宋_GB2312" w:cs="DengXian-Regular"/>
          <w:b/>
          <w:sz w:val="32"/>
          <w:szCs w:val="32"/>
          <w:lang w:val="en-US" w:eastAsia="zh-CN"/>
        </w:rPr>
        <w:t>0.00</w:t>
      </w:r>
      <w:r>
        <w:rPr>
          <w:rFonts w:hint="eastAsia" w:ascii="楷体_GB2312" w:hAnsi="Times New Roman" w:eastAsia="楷体_GB2312" w:cs="DengXian-Bold"/>
          <w:b/>
          <w:bCs/>
          <w:sz w:val="32"/>
          <w:szCs w:val="32"/>
        </w:rPr>
        <w:t>万元</w:t>
      </w:r>
      <w:r>
        <w:rPr>
          <w:rFonts w:hint="eastAsia" w:ascii="仿宋_GB2312" w:hAnsi="Times New Roman" w:eastAsia="仿宋_GB2312" w:cs="DengXian-Regular"/>
          <w:b/>
          <w:sz w:val="32"/>
          <w:szCs w:val="32"/>
        </w:rPr>
        <w:t>：</w:t>
      </w:r>
      <w:r>
        <w:rPr>
          <w:rFonts w:hint="eastAsia" w:ascii="仿宋_GB2312" w:hAnsi="Times New Roman" w:eastAsia="仿宋_GB2312" w:cs="DengXian-Regular"/>
          <w:sz w:val="32"/>
          <w:szCs w:val="32"/>
        </w:rPr>
        <w:t>本部门2023年度单位财政开支公务用车保有量</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辆。公车运行维护费支出较预算增加</w:t>
      </w:r>
      <w:r>
        <w:rPr>
          <w:rFonts w:hint="eastAsia" w:ascii="仿宋_GB2312" w:hAnsi="Times New Roman" w:eastAsia="仿宋_GB2312" w:cs="DengXian-Regular"/>
          <w:sz w:val="32"/>
          <w:szCs w:val="32"/>
          <w:lang w:val="en-US" w:eastAsia="zh-CN"/>
        </w:rPr>
        <w:t>0.00</w:t>
      </w:r>
      <w:r>
        <w:rPr>
          <w:rFonts w:hint="eastAsia" w:ascii="仿宋_GB2312" w:hAnsi="Times New Roman" w:eastAsia="仿宋_GB2312" w:cs="DengXian-Regular"/>
          <w:sz w:val="32"/>
          <w:szCs w:val="32"/>
        </w:rPr>
        <w:t>万元，增长</w:t>
      </w:r>
      <w:r>
        <w:rPr>
          <w:rFonts w:hint="eastAsia" w:ascii="仿宋_GB2312" w:hAnsi="Times New Roman" w:eastAsia="仿宋_GB2312" w:cs="DengXian-Regular"/>
          <w:sz w:val="32"/>
          <w:szCs w:val="32"/>
          <w:lang w:val="en-US" w:eastAsia="zh-CN"/>
        </w:rPr>
        <w:t>0.00</w:t>
      </w:r>
      <w:r>
        <w:rPr>
          <w:rFonts w:hint="eastAsia" w:ascii="仿宋_GB2312" w:hAnsi="Times New Roman" w:eastAsia="仿宋_GB2312" w:cs="DengXian-Regular"/>
          <w:sz w:val="32"/>
          <w:szCs w:val="32"/>
        </w:rPr>
        <w:t>%,</w:t>
      </w:r>
      <w:r>
        <w:rPr>
          <w:rFonts w:hint="eastAsia" w:ascii="仿宋_GB2312" w:hAnsi="Times New Roman" w:eastAsia="仿宋_GB2312" w:cs="DengXian-Regular"/>
          <w:color w:val="000000"/>
          <w:sz w:val="32"/>
          <w:szCs w:val="32"/>
          <w:highlight w:val="none"/>
        </w:rPr>
        <w:t>无增减变化</w:t>
      </w:r>
      <w:r>
        <w:rPr>
          <w:rFonts w:hint="eastAsia" w:ascii="仿宋_GB2312" w:hAnsi="Times New Roman" w:eastAsia="仿宋_GB2312" w:cs="DengXian-Regular"/>
          <w:sz w:val="32"/>
          <w:szCs w:val="32"/>
        </w:rPr>
        <w:t>；较上年增加</w:t>
      </w:r>
      <w:r>
        <w:rPr>
          <w:rFonts w:hint="eastAsia" w:ascii="仿宋_GB2312" w:hAnsi="Times New Roman" w:eastAsia="仿宋_GB2312" w:cs="DengXian-Regular"/>
          <w:sz w:val="32"/>
          <w:szCs w:val="32"/>
          <w:lang w:val="en-US" w:eastAsia="zh-CN"/>
        </w:rPr>
        <w:t>0.00</w:t>
      </w:r>
      <w:r>
        <w:rPr>
          <w:rFonts w:hint="eastAsia" w:ascii="仿宋_GB2312" w:hAnsi="Times New Roman" w:eastAsia="仿宋_GB2312" w:cs="DengXian-Regular"/>
          <w:sz w:val="32"/>
          <w:szCs w:val="32"/>
        </w:rPr>
        <w:t>万元，增长</w:t>
      </w:r>
      <w:r>
        <w:rPr>
          <w:rFonts w:hint="eastAsia" w:ascii="仿宋_GB2312" w:hAnsi="Times New Roman" w:eastAsia="仿宋_GB2312" w:cs="DengXian-Regular"/>
          <w:sz w:val="32"/>
          <w:szCs w:val="32"/>
          <w:lang w:val="en-US" w:eastAsia="zh-CN"/>
        </w:rPr>
        <w:t>0.00</w:t>
      </w:r>
      <w:r>
        <w:rPr>
          <w:rFonts w:hint="eastAsia" w:ascii="仿宋_GB2312" w:hAnsi="Times New Roman" w:eastAsia="仿宋_GB2312" w:cs="DengXian-Regular"/>
          <w:sz w:val="32"/>
          <w:szCs w:val="32"/>
        </w:rPr>
        <w:t>%，</w:t>
      </w:r>
      <w:r>
        <w:rPr>
          <w:rFonts w:hint="eastAsia" w:ascii="仿宋_GB2312" w:hAnsi="Times New Roman" w:eastAsia="仿宋_GB2312" w:cs="DengXian-Regular"/>
          <w:color w:val="000000"/>
          <w:sz w:val="32"/>
          <w:szCs w:val="32"/>
          <w:highlight w:val="none"/>
        </w:rPr>
        <w:t>无增减变化</w:t>
      </w:r>
      <w:r>
        <w:rPr>
          <w:rFonts w:hint="eastAsia" w:ascii="仿宋_GB2312" w:hAnsi="Times New Roman" w:eastAsia="仿宋_GB2312" w:cs="DengXian-Regular"/>
          <w:color w:val="000000"/>
          <w:sz w:val="32"/>
          <w:szCs w:val="32"/>
          <w:highlight w:val="none"/>
          <w:lang w:eastAsia="zh-CN"/>
        </w:rPr>
        <w:t>，</w:t>
      </w:r>
      <w:r>
        <w:rPr>
          <w:rFonts w:hint="eastAsia" w:ascii="仿宋_GB2312" w:hAnsi="Times New Roman" w:eastAsia="仿宋_GB2312" w:cs="DengXian-Regular"/>
          <w:sz w:val="32"/>
          <w:szCs w:val="32"/>
        </w:rPr>
        <w:t>主要是</w:t>
      </w:r>
      <w:r>
        <w:rPr>
          <w:rFonts w:hint="eastAsia" w:ascii="仿宋_GB2312" w:hAnsi="Times New Roman" w:eastAsia="仿宋_GB2312" w:cs="DengXian-Regular"/>
          <w:sz w:val="32"/>
          <w:szCs w:val="32"/>
          <w:lang w:eastAsia="zh-CN"/>
        </w:rPr>
        <w:t>本年度及上年度均未发生公务用车运行维护费支出</w:t>
      </w:r>
      <w:r>
        <w:rPr>
          <w:rFonts w:hint="eastAsia" w:ascii="仿宋_GB2312" w:hAnsi="Times New Roman" w:eastAsia="仿宋_GB2312" w:cs="DengXian-Regular"/>
          <w:sz w:val="32"/>
          <w:szCs w:val="32"/>
        </w:rPr>
        <w:t>。</w:t>
      </w:r>
    </w:p>
    <w:p w14:paraId="14D64A5A">
      <w:pPr>
        <w:adjustRightInd w:val="0"/>
        <w:snapToGrid w:val="0"/>
        <w:spacing w:line="580" w:lineRule="exact"/>
        <w:ind w:firstLine="643" w:firstLineChars="200"/>
        <w:rPr>
          <w:rFonts w:ascii="仿宋_GB2312" w:hAnsi="Times New Roman" w:eastAsia="仿宋_GB2312" w:cs="DengXian-Regular"/>
          <w:sz w:val="32"/>
          <w:szCs w:val="32"/>
        </w:rPr>
      </w:pPr>
      <w:r>
        <w:rPr>
          <w:rFonts w:hint="eastAsia" w:ascii="楷体_GB2312" w:hAnsi="Times New Roman" w:eastAsia="楷体_GB2312" w:cs="DengXian-Bold"/>
          <w:b/>
          <w:bCs/>
          <w:sz w:val="32"/>
          <w:szCs w:val="32"/>
        </w:rPr>
        <w:t>3.公务接待费支出情况。</w:t>
      </w:r>
      <w:r>
        <w:rPr>
          <w:rFonts w:hint="eastAsia" w:ascii="仿宋_GB2312" w:hAnsi="Times New Roman" w:eastAsia="仿宋_GB2312" w:cs="DengXian-Regular"/>
          <w:sz w:val="32"/>
          <w:szCs w:val="32"/>
        </w:rPr>
        <w:t>本部门2023年度公务接待费支出预算为</w:t>
      </w:r>
      <w:r>
        <w:rPr>
          <w:rFonts w:hint="eastAsia" w:ascii="仿宋_GB2312" w:hAnsi="Times New Roman" w:eastAsia="仿宋_GB2312" w:cs="DengXian-Regular"/>
          <w:sz w:val="32"/>
          <w:szCs w:val="32"/>
          <w:lang w:val="en-US" w:eastAsia="zh-CN"/>
        </w:rPr>
        <w:t>1.11</w:t>
      </w:r>
      <w:r>
        <w:rPr>
          <w:rFonts w:hint="eastAsia" w:ascii="仿宋_GB2312" w:hAnsi="Times New Roman" w:eastAsia="仿宋_GB2312" w:cs="DengXian-Regular"/>
          <w:sz w:val="32"/>
          <w:szCs w:val="32"/>
        </w:rPr>
        <w:t>万元，支出决算</w:t>
      </w:r>
      <w:r>
        <w:rPr>
          <w:rFonts w:hint="eastAsia" w:ascii="仿宋_GB2312" w:hAnsi="Times New Roman" w:eastAsia="仿宋_GB2312" w:cs="DengXian-Regular"/>
          <w:sz w:val="32"/>
          <w:szCs w:val="32"/>
          <w:lang w:val="en-US" w:eastAsia="zh-CN"/>
        </w:rPr>
        <w:t>1.11</w:t>
      </w:r>
      <w:r>
        <w:rPr>
          <w:rFonts w:hint="eastAsia" w:ascii="仿宋_GB2312" w:hAnsi="Times New Roman" w:eastAsia="仿宋_GB2312" w:cs="DengXian-Regular"/>
          <w:sz w:val="32"/>
          <w:szCs w:val="32"/>
        </w:rPr>
        <w:t>万元，完成预算的</w:t>
      </w:r>
      <w:r>
        <w:rPr>
          <w:rFonts w:hint="eastAsia" w:ascii="仿宋_GB2312" w:hAnsi="Times New Roman" w:eastAsia="仿宋_GB2312" w:cs="DengXian-Regular"/>
          <w:sz w:val="32"/>
          <w:szCs w:val="32"/>
          <w:lang w:val="en-US" w:eastAsia="zh-CN"/>
        </w:rPr>
        <w:t>100.00</w:t>
      </w:r>
      <w:r>
        <w:rPr>
          <w:rFonts w:hint="eastAsia" w:ascii="仿宋_GB2312" w:hAnsi="Times New Roman" w:eastAsia="仿宋_GB2312" w:cs="DengXian-Regular"/>
          <w:sz w:val="32"/>
          <w:szCs w:val="32"/>
        </w:rPr>
        <w:t>%。公务接待费支出较预算</w:t>
      </w:r>
      <w:r>
        <w:rPr>
          <w:rFonts w:hint="eastAsia" w:ascii="仿宋_GB2312" w:hAnsi="Times New Roman" w:eastAsia="仿宋_GB2312" w:cs="DengXian-Regular"/>
          <w:color w:val="000000"/>
          <w:sz w:val="32"/>
          <w:szCs w:val="32"/>
          <w:highlight w:val="none"/>
        </w:rPr>
        <w:t>无增减变化</w:t>
      </w:r>
      <w:r>
        <w:rPr>
          <w:rFonts w:hint="eastAsia" w:ascii="仿宋_GB2312" w:hAnsi="Times New Roman" w:eastAsia="仿宋_GB2312" w:cs="DengXian-Regular"/>
          <w:sz w:val="32"/>
          <w:szCs w:val="32"/>
        </w:rPr>
        <w:t>；较上年度减少</w:t>
      </w:r>
      <w:r>
        <w:rPr>
          <w:rFonts w:hint="eastAsia" w:ascii="仿宋_GB2312" w:hAnsi="Times New Roman" w:eastAsia="仿宋_GB2312" w:cs="DengXian-Regular"/>
          <w:sz w:val="32"/>
          <w:szCs w:val="32"/>
          <w:lang w:val="en-US" w:eastAsia="zh-CN"/>
        </w:rPr>
        <w:t>0.18</w:t>
      </w:r>
      <w:r>
        <w:rPr>
          <w:rFonts w:hint="eastAsia" w:ascii="仿宋_GB2312" w:hAnsi="Times New Roman" w:eastAsia="仿宋_GB2312" w:cs="DengXian-Regular"/>
          <w:sz w:val="32"/>
          <w:szCs w:val="32"/>
        </w:rPr>
        <w:t>万元，降低</w:t>
      </w:r>
      <w:r>
        <w:rPr>
          <w:rFonts w:hint="eastAsia" w:ascii="仿宋_GB2312" w:hAnsi="Times New Roman" w:eastAsia="仿宋_GB2312" w:cs="DengXian-Regular"/>
          <w:sz w:val="32"/>
          <w:szCs w:val="32"/>
          <w:lang w:val="en-US" w:eastAsia="zh-CN"/>
        </w:rPr>
        <w:t>13.61</w:t>
      </w:r>
      <w:r>
        <w:rPr>
          <w:rFonts w:hint="eastAsia" w:ascii="仿宋_GB2312" w:hAnsi="Times New Roman" w:eastAsia="仿宋_GB2312" w:cs="DengXian-Regular"/>
          <w:sz w:val="32"/>
          <w:szCs w:val="32"/>
        </w:rPr>
        <w:t>%,主要是</w:t>
      </w:r>
      <w:r>
        <w:rPr>
          <w:rFonts w:hint="eastAsia" w:ascii="仿宋_GB2312" w:hAnsi="Times New Roman" w:eastAsia="仿宋_GB2312" w:cs="DengXian-Regular"/>
          <w:sz w:val="32"/>
          <w:szCs w:val="32"/>
          <w:lang w:eastAsia="zh-CN"/>
        </w:rPr>
        <w:t>厉行节约，控制经费开支</w:t>
      </w:r>
      <w:r>
        <w:rPr>
          <w:rFonts w:hint="eastAsia" w:ascii="仿宋_GB2312" w:hAnsi="Times New Roman" w:eastAsia="仿宋_GB2312" w:cs="DengXian-Regular"/>
          <w:sz w:val="32"/>
          <w:szCs w:val="32"/>
        </w:rPr>
        <w:t>。本年度共发生公务接待</w:t>
      </w:r>
      <w:r>
        <w:rPr>
          <w:rFonts w:hint="eastAsia" w:ascii="仿宋_GB2312" w:hAnsi="Times New Roman" w:eastAsia="仿宋_GB2312" w:cs="DengXian-Regular"/>
          <w:sz w:val="32"/>
          <w:szCs w:val="32"/>
          <w:lang w:val="en-US" w:eastAsia="zh-CN"/>
        </w:rPr>
        <w:t>20</w:t>
      </w:r>
      <w:r>
        <w:rPr>
          <w:rFonts w:hint="eastAsia" w:ascii="仿宋_GB2312" w:hAnsi="Times New Roman" w:eastAsia="仿宋_GB2312" w:cs="DengXian-Regular"/>
          <w:sz w:val="32"/>
          <w:szCs w:val="32"/>
        </w:rPr>
        <w:t>批次、</w:t>
      </w:r>
      <w:r>
        <w:rPr>
          <w:rFonts w:hint="eastAsia" w:ascii="仿宋_GB2312" w:hAnsi="Times New Roman" w:eastAsia="仿宋_GB2312" w:cs="DengXian-Regular"/>
          <w:sz w:val="32"/>
          <w:szCs w:val="32"/>
          <w:lang w:val="en-US" w:eastAsia="zh-CN"/>
        </w:rPr>
        <w:t>82</w:t>
      </w:r>
      <w:r>
        <w:rPr>
          <w:rFonts w:hint="eastAsia" w:ascii="仿宋_GB2312" w:hAnsi="Times New Roman" w:eastAsia="仿宋_GB2312" w:cs="DengXian-Regular"/>
          <w:sz w:val="32"/>
          <w:szCs w:val="32"/>
        </w:rPr>
        <w:t>人次。</w:t>
      </w:r>
    </w:p>
    <w:p w14:paraId="5091EDC4">
      <w:pPr>
        <w:adjustRightInd w:val="0"/>
        <w:snapToGrid w:val="0"/>
        <w:spacing w:line="580" w:lineRule="exact"/>
        <w:ind w:left="420" w:leftChars="200" w:firstLine="320" w:firstLineChars="100"/>
        <w:rPr>
          <w:rFonts w:ascii="仿宋_GB2312" w:hAnsi="仿宋_GB2312" w:eastAsia="仿宋_GB2312" w:cs="仿宋_GB2312"/>
          <w:sz w:val="32"/>
          <w:szCs w:val="32"/>
        </w:rPr>
      </w:pPr>
      <w:r>
        <w:rPr>
          <w:rFonts w:hint="eastAsia" w:ascii="黑体" w:hAnsi="Calibri" w:eastAsia="黑体" w:cs="Times New Roman"/>
          <w:sz w:val="32"/>
          <w:szCs w:val="32"/>
        </w:rPr>
        <w:t>六、机关运行经费支出说明</w:t>
      </w:r>
    </w:p>
    <w:p w14:paraId="4201BC32">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本部门2023年度机关运行经费支出</w:t>
      </w:r>
      <w:r>
        <w:rPr>
          <w:rFonts w:hint="eastAsia" w:ascii="仿宋_GB2312" w:hAnsi="Times New Roman" w:eastAsia="仿宋_GB2312" w:cs="DengXian-Regular"/>
          <w:sz w:val="32"/>
          <w:szCs w:val="32"/>
          <w:lang w:val="en-US" w:eastAsia="zh-CN"/>
        </w:rPr>
        <w:t>17.04</w:t>
      </w:r>
      <w:r>
        <w:rPr>
          <w:rFonts w:hint="eastAsia" w:ascii="仿宋_GB2312" w:hAnsi="Times New Roman" w:eastAsia="仿宋_GB2312" w:cs="DengXian-Regular"/>
          <w:sz w:val="32"/>
          <w:szCs w:val="32"/>
        </w:rPr>
        <w:t>万元，较2022年度减少</w:t>
      </w:r>
      <w:r>
        <w:rPr>
          <w:rFonts w:hint="eastAsia" w:ascii="仿宋_GB2312" w:hAnsi="Times New Roman" w:eastAsia="仿宋_GB2312" w:cs="DengXian-Regular"/>
          <w:sz w:val="32"/>
          <w:szCs w:val="32"/>
          <w:lang w:val="en-US" w:eastAsia="zh-CN"/>
        </w:rPr>
        <w:t>2.48</w:t>
      </w:r>
      <w:r>
        <w:rPr>
          <w:rFonts w:hint="eastAsia" w:ascii="仿宋_GB2312" w:hAnsi="Times New Roman" w:eastAsia="仿宋_GB2312" w:cs="DengXian-Regular"/>
          <w:sz w:val="32"/>
          <w:szCs w:val="32"/>
        </w:rPr>
        <w:t>万元，降低</w:t>
      </w:r>
      <w:r>
        <w:rPr>
          <w:rFonts w:hint="eastAsia" w:ascii="仿宋_GB2312" w:hAnsi="Times New Roman" w:eastAsia="仿宋_GB2312" w:cs="DengXian-Regular"/>
          <w:sz w:val="32"/>
          <w:szCs w:val="32"/>
          <w:lang w:val="en-US" w:eastAsia="zh-CN"/>
        </w:rPr>
        <w:t>12.70</w:t>
      </w:r>
      <w:r>
        <w:rPr>
          <w:rFonts w:hint="eastAsia" w:ascii="仿宋_GB2312" w:hAnsi="Times New Roman" w:eastAsia="仿宋_GB2312" w:cs="DengXian-Regular"/>
          <w:sz w:val="32"/>
          <w:szCs w:val="32"/>
        </w:rPr>
        <w:t>%。主要原因是</w:t>
      </w:r>
      <w:r>
        <w:rPr>
          <w:rFonts w:hint="eastAsia" w:ascii="仿宋_GB2312" w:hAnsi="Times New Roman" w:eastAsia="仿宋_GB2312" w:cs="DengXian-Regular"/>
          <w:sz w:val="32"/>
          <w:szCs w:val="32"/>
          <w:highlight w:val="none"/>
          <w:lang w:eastAsia="zh-CN"/>
        </w:rPr>
        <w:t>办公费减少</w:t>
      </w:r>
      <w:r>
        <w:rPr>
          <w:rFonts w:hint="eastAsia" w:ascii="仿宋_GB2312" w:hAnsi="Times New Roman" w:eastAsia="仿宋_GB2312" w:cs="DengXian-Regular"/>
          <w:sz w:val="32"/>
          <w:szCs w:val="32"/>
          <w:highlight w:val="none"/>
          <w:lang w:val="en-US" w:eastAsia="zh-CN"/>
        </w:rPr>
        <w:t>0.39万元，电费减少0.43万元，</w:t>
      </w:r>
      <w:r>
        <w:rPr>
          <w:rFonts w:hint="eastAsia" w:ascii="仿宋_GB2312" w:hAnsi="Times New Roman" w:eastAsia="仿宋_GB2312" w:cs="DengXian-Regular"/>
          <w:sz w:val="32"/>
          <w:szCs w:val="32"/>
          <w:lang w:eastAsia="zh-CN"/>
        </w:rPr>
        <w:t>邮电费减少</w:t>
      </w:r>
      <w:r>
        <w:rPr>
          <w:rFonts w:hint="eastAsia" w:ascii="仿宋_GB2312" w:hAnsi="Times New Roman" w:eastAsia="仿宋_GB2312" w:cs="DengXian-Regular"/>
          <w:sz w:val="32"/>
          <w:szCs w:val="32"/>
          <w:lang w:val="en-US" w:eastAsia="zh-CN"/>
        </w:rPr>
        <w:t>0.30万元，差旅费减少0.89万元，公务接待费减少0.18万元，其他交通费用减少0.41万元，其他商品服务支出增加0.09万元</w:t>
      </w:r>
      <w:r>
        <w:rPr>
          <w:rFonts w:hint="eastAsia" w:ascii="仿宋_GB2312" w:hAnsi="Times New Roman" w:eastAsia="仿宋_GB2312" w:cs="DengXian-Regular"/>
          <w:sz w:val="32"/>
          <w:szCs w:val="32"/>
        </w:rPr>
        <w:t>。</w:t>
      </w:r>
    </w:p>
    <w:p w14:paraId="6E786898">
      <w:pPr>
        <w:adjustRightInd w:val="0"/>
        <w:snapToGrid w:val="0"/>
        <w:spacing w:line="580" w:lineRule="exact"/>
        <w:ind w:firstLine="640" w:firstLineChars="200"/>
        <w:rPr>
          <w:rFonts w:ascii="仿宋_GB2312" w:hAnsi="Times New Roman" w:eastAsia="仿宋_GB2312" w:cs="DengXian-Regular"/>
          <w:sz w:val="32"/>
          <w:szCs w:val="32"/>
          <w:highlight w:val="yellow"/>
        </w:rPr>
      </w:pPr>
      <w:r>
        <w:rPr>
          <w:rFonts w:hint="eastAsia" w:ascii="黑体" w:hAnsi="Calibri" w:eastAsia="黑体" w:cs="Times New Roman"/>
          <w:sz w:val="32"/>
          <w:szCs w:val="32"/>
        </w:rPr>
        <w:t>七、政府采购支出说明</w:t>
      </w:r>
    </w:p>
    <w:p w14:paraId="00A0260D">
      <w:pPr>
        <w:snapToGrid w:val="0"/>
        <w:spacing w:line="580" w:lineRule="exact"/>
        <w:ind w:firstLine="640" w:firstLineChars="200"/>
        <w:jc w:val="left"/>
        <w:rPr>
          <w:rFonts w:ascii="仿宋_GB2312" w:hAnsi="仿宋_GB2312" w:eastAsia="仿宋_GB2312" w:cs="仿宋_GB2312"/>
          <w:color w:val="000000"/>
          <w:kern w:val="0"/>
          <w:sz w:val="32"/>
          <w:szCs w:val="32"/>
          <w:lang w:bidi="ar"/>
        </w:rPr>
      </w:pPr>
      <w:r>
        <w:rPr>
          <w:rFonts w:hint="eastAsia" w:ascii="仿宋_GB2312" w:hAnsi="Times New Roman" w:eastAsia="仿宋_GB2312" w:cs="DengXian-Regular"/>
          <w:sz w:val="32"/>
          <w:szCs w:val="32"/>
        </w:rPr>
        <w:t>本部门2023年度政府采购支出总额</w:t>
      </w:r>
      <w:r>
        <w:rPr>
          <w:rFonts w:hint="eastAsia" w:ascii="仿宋_GB2312" w:hAnsi="Times New Roman" w:eastAsia="仿宋_GB2312" w:cs="DengXian-Regular"/>
          <w:sz w:val="32"/>
          <w:szCs w:val="32"/>
          <w:lang w:val="en-US" w:eastAsia="zh-CN"/>
        </w:rPr>
        <w:t>0.00</w:t>
      </w:r>
      <w:r>
        <w:rPr>
          <w:rFonts w:hint="eastAsia" w:ascii="仿宋_GB2312" w:hAnsi="Times New Roman" w:eastAsia="仿宋_GB2312" w:cs="DengXian-Regular"/>
          <w:sz w:val="32"/>
          <w:szCs w:val="32"/>
        </w:rPr>
        <w:t>万元，从采购类型来看，</w:t>
      </w:r>
      <w:r>
        <w:rPr>
          <w:rFonts w:ascii="仿宋_GB2312" w:hAnsi="仿宋_GB2312" w:eastAsia="仿宋_GB2312" w:cs="仿宋_GB2312"/>
          <w:color w:val="000000"/>
          <w:kern w:val="0"/>
          <w:sz w:val="32"/>
          <w:szCs w:val="32"/>
          <w:lang w:bidi="ar"/>
        </w:rPr>
        <w:t>政府采购货物支出</w:t>
      </w:r>
      <w:r>
        <w:rPr>
          <w:rFonts w:hint="eastAsia" w:ascii="仿宋_GB2312" w:hAnsi="仿宋_GB2312" w:eastAsia="仿宋_GB2312" w:cs="仿宋_GB2312"/>
          <w:color w:val="000000"/>
          <w:kern w:val="0"/>
          <w:sz w:val="32"/>
          <w:szCs w:val="32"/>
          <w:lang w:val="en-US" w:eastAsia="zh-CN" w:bidi="ar"/>
        </w:rPr>
        <w:t>0.00</w:t>
      </w:r>
      <w:r>
        <w:rPr>
          <w:rFonts w:ascii="仿宋_GB2312" w:hAnsi="仿宋_GB2312" w:eastAsia="仿宋_GB2312" w:cs="仿宋_GB2312"/>
          <w:color w:val="000000"/>
          <w:kern w:val="0"/>
          <w:sz w:val="32"/>
          <w:szCs w:val="32"/>
          <w:lang w:bidi="ar"/>
        </w:rPr>
        <w:t>万元、政府采购工程支出</w:t>
      </w:r>
      <w:r>
        <w:rPr>
          <w:rFonts w:hint="eastAsia" w:ascii="仿宋_GB2312" w:hAnsi="仿宋_GB2312" w:eastAsia="仿宋_GB2312" w:cs="仿宋_GB2312"/>
          <w:color w:val="000000"/>
          <w:kern w:val="0"/>
          <w:sz w:val="32"/>
          <w:szCs w:val="32"/>
          <w:lang w:val="en-US" w:eastAsia="zh-CN" w:bidi="ar"/>
        </w:rPr>
        <w:t>0.00</w:t>
      </w:r>
      <w:r>
        <w:rPr>
          <w:rFonts w:ascii="仿宋_GB2312" w:hAnsi="仿宋_GB2312" w:eastAsia="仿宋_GB2312" w:cs="仿宋_GB2312"/>
          <w:color w:val="000000"/>
          <w:kern w:val="0"/>
          <w:sz w:val="32"/>
          <w:szCs w:val="32"/>
          <w:lang w:bidi="ar"/>
        </w:rPr>
        <w:t>万元、政府采购服务支出</w:t>
      </w:r>
      <w:r>
        <w:rPr>
          <w:rFonts w:hint="eastAsia" w:ascii="仿宋_GB2312" w:hAnsi="仿宋_GB2312" w:eastAsia="仿宋_GB2312" w:cs="仿宋_GB2312"/>
          <w:color w:val="000000"/>
          <w:kern w:val="0"/>
          <w:sz w:val="32"/>
          <w:szCs w:val="32"/>
          <w:lang w:val="en-US" w:eastAsia="zh-CN" w:bidi="ar"/>
        </w:rPr>
        <w:t>0.00</w:t>
      </w:r>
      <w:r>
        <w:rPr>
          <w:rFonts w:ascii="仿宋_GB2312" w:hAnsi="仿宋_GB2312" w:eastAsia="仿宋_GB2312" w:cs="仿宋_GB2312"/>
          <w:color w:val="000000"/>
          <w:kern w:val="0"/>
          <w:sz w:val="32"/>
          <w:szCs w:val="32"/>
          <w:lang w:bidi="ar"/>
        </w:rPr>
        <w:t>万元。授予中小企业合同金</w:t>
      </w:r>
      <w:r>
        <w:rPr>
          <w:rFonts w:hint="eastAsia" w:ascii="仿宋_GB2312" w:hAnsi="仿宋_GB2312" w:eastAsia="仿宋_GB2312" w:cs="仿宋_GB2312"/>
          <w:color w:val="000000"/>
          <w:kern w:val="0"/>
          <w:sz w:val="32"/>
          <w:szCs w:val="32"/>
          <w:lang w:eastAsia="zh-CN" w:bidi="ar"/>
        </w:rPr>
        <w:t>额</w:t>
      </w:r>
      <w:r>
        <w:rPr>
          <w:rFonts w:hint="eastAsia" w:ascii="仿宋_GB2312" w:hAnsi="仿宋_GB2312" w:eastAsia="仿宋_GB2312" w:cs="仿宋_GB2312"/>
          <w:color w:val="000000"/>
          <w:kern w:val="0"/>
          <w:sz w:val="32"/>
          <w:szCs w:val="32"/>
          <w:lang w:val="en-US" w:eastAsia="zh-CN" w:bidi="ar"/>
        </w:rPr>
        <w:t>0.00</w:t>
      </w:r>
      <w:r>
        <w:rPr>
          <w:rFonts w:ascii="仿宋_GB2312" w:hAnsi="仿宋_GB2312" w:eastAsia="仿宋_GB2312" w:cs="仿宋_GB2312"/>
          <w:color w:val="000000"/>
          <w:kern w:val="0"/>
          <w:sz w:val="32"/>
          <w:szCs w:val="32"/>
          <w:lang w:bidi="ar"/>
        </w:rPr>
        <w:t>万元，占政府采购支出总额的</w:t>
      </w:r>
      <w:r>
        <w:rPr>
          <w:rFonts w:hint="eastAsia" w:ascii="仿宋_GB2312" w:hAnsi="仿宋_GB2312" w:eastAsia="仿宋_GB2312" w:cs="仿宋_GB2312"/>
          <w:color w:val="000000"/>
          <w:kern w:val="0"/>
          <w:sz w:val="32"/>
          <w:szCs w:val="32"/>
          <w:lang w:val="en-US" w:eastAsia="zh-CN" w:bidi="ar"/>
        </w:rPr>
        <w:t>0.00</w:t>
      </w:r>
      <w:r>
        <w:rPr>
          <w:rFonts w:hint="eastAsia" w:ascii="仿宋_GB2312" w:hAnsi="仿宋_GB2312" w:eastAsia="仿宋_GB2312" w:cs="仿宋_GB2312"/>
          <w:color w:val="000000"/>
          <w:kern w:val="0"/>
          <w:sz w:val="32"/>
          <w:szCs w:val="32"/>
          <w:lang w:bidi="ar"/>
        </w:rPr>
        <w:t>%，</w:t>
      </w:r>
      <w:r>
        <w:rPr>
          <w:rFonts w:ascii="仿宋_GB2312" w:hAnsi="仿宋_GB2312" w:eastAsia="仿宋_GB2312" w:cs="仿宋_GB2312"/>
          <w:color w:val="000000"/>
          <w:kern w:val="0"/>
          <w:sz w:val="32"/>
          <w:szCs w:val="32"/>
          <w:lang w:bidi="ar"/>
        </w:rPr>
        <w:t>其中授予小微企业合同金额</w:t>
      </w:r>
      <w:r>
        <w:rPr>
          <w:rFonts w:hint="eastAsia" w:ascii="仿宋_GB2312" w:hAnsi="仿宋_GB2312" w:eastAsia="仿宋_GB2312" w:cs="仿宋_GB2312"/>
          <w:color w:val="000000"/>
          <w:kern w:val="0"/>
          <w:sz w:val="32"/>
          <w:szCs w:val="32"/>
          <w:lang w:val="en-US" w:eastAsia="zh-CN" w:bidi="ar"/>
        </w:rPr>
        <w:t>0.00</w:t>
      </w:r>
      <w:r>
        <w:rPr>
          <w:rFonts w:ascii="仿宋_GB2312" w:hAnsi="仿宋_GB2312" w:eastAsia="仿宋_GB2312" w:cs="仿宋_GB2312"/>
          <w:color w:val="000000"/>
          <w:kern w:val="0"/>
          <w:sz w:val="32"/>
          <w:szCs w:val="32"/>
          <w:lang w:bidi="ar"/>
        </w:rPr>
        <w:t>万元，占政府采购支出总额的</w:t>
      </w:r>
      <w:r>
        <w:rPr>
          <w:rFonts w:hint="eastAsia" w:ascii="仿宋_GB2312" w:hAnsi="仿宋_GB2312" w:eastAsia="仿宋_GB2312" w:cs="仿宋_GB2312"/>
          <w:color w:val="000000"/>
          <w:kern w:val="0"/>
          <w:sz w:val="32"/>
          <w:szCs w:val="32"/>
          <w:lang w:val="en-US" w:eastAsia="zh-CN" w:bidi="ar"/>
        </w:rPr>
        <w:t>0.00</w:t>
      </w:r>
      <w:r>
        <w:rPr>
          <w:rFonts w:ascii="仿宋_GB2312" w:hAnsi="仿宋_GB2312" w:eastAsia="仿宋_GB2312" w:cs="仿宋_GB2312"/>
          <w:color w:val="000000"/>
          <w:kern w:val="0"/>
          <w:sz w:val="32"/>
          <w:szCs w:val="32"/>
          <w:lang w:bidi="ar"/>
        </w:rPr>
        <w:t>%。</w:t>
      </w:r>
    </w:p>
    <w:p w14:paraId="4D98B12F">
      <w:pPr>
        <w:snapToGrid w:val="0"/>
        <w:spacing w:line="580" w:lineRule="exact"/>
        <w:ind w:firstLine="640" w:firstLineChars="200"/>
        <w:jc w:val="left"/>
        <w:rPr>
          <w:rFonts w:hint="eastAsia" w:ascii="黑体" w:hAnsi="Calibri" w:eastAsia="黑体" w:cs="Times New Roman"/>
          <w:sz w:val="32"/>
          <w:szCs w:val="32"/>
        </w:rPr>
      </w:pPr>
    </w:p>
    <w:p w14:paraId="69DF7BE1">
      <w:pPr>
        <w:snapToGrid w:val="0"/>
        <w:spacing w:line="580" w:lineRule="exact"/>
        <w:ind w:firstLine="640" w:firstLineChars="200"/>
        <w:jc w:val="left"/>
        <w:rPr>
          <w:rFonts w:ascii="仿宋_GB2312" w:hAnsi="Times New Roman" w:eastAsia="仿宋_GB2312" w:cs="DengXian-Regular"/>
          <w:sz w:val="32"/>
          <w:szCs w:val="32"/>
          <w:highlight w:val="yellow"/>
        </w:rPr>
      </w:pPr>
      <w:r>
        <w:rPr>
          <w:rFonts w:hint="eastAsia" w:ascii="黑体" w:hAnsi="Calibri" w:eastAsia="黑体" w:cs="Times New Roman"/>
          <w:sz w:val="32"/>
          <w:szCs w:val="32"/>
        </w:rPr>
        <w:t>八、国有资产占用情况说明</w:t>
      </w:r>
    </w:p>
    <w:p w14:paraId="51F1F29B">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截至2023年12月31日，本部门共有车辆</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辆，比上年减少</w:t>
      </w:r>
      <w:r>
        <w:rPr>
          <w:rFonts w:hint="eastAsia" w:ascii="仿宋_GB2312" w:hAnsi="Times New Roman" w:eastAsia="仿宋_GB2312" w:cs="DengXian-Regular"/>
          <w:sz w:val="32"/>
          <w:szCs w:val="32"/>
          <w:lang w:val="en-US" w:eastAsia="zh-CN"/>
        </w:rPr>
        <w:t>1</w:t>
      </w:r>
      <w:r>
        <w:rPr>
          <w:rFonts w:hint="eastAsia" w:ascii="仿宋_GB2312" w:hAnsi="Times New Roman" w:eastAsia="仿宋_GB2312" w:cs="DengXian-Regular"/>
          <w:sz w:val="32"/>
          <w:szCs w:val="32"/>
        </w:rPr>
        <w:t>辆，主要是</w:t>
      </w:r>
      <w:r>
        <w:rPr>
          <w:rFonts w:hint="eastAsia" w:ascii="仿宋_GB2312" w:hAnsi="Times New Roman" w:eastAsia="仿宋_GB2312" w:cs="DengXian-Regular"/>
          <w:sz w:val="32"/>
          <w:szCs w:val="32"/>
          <w:lang w:eastAsia="zh-CN"/>
        </w:rPr>
        <w:t>根据相关要求对车辆进行处置</w:t>
      </w:r>
      <w:r>
        <w:rPr>
          <w:rFonts w:hint="eastAsia" w:ascii="仿宋_GB2312" w:hAnsi="Times New Roman" w:eastAsia="仿宋_GB2312" w:cs="DengXian-Regular"/>
          <w:sz w:val="32"/>
          <w:szCs w:val="32"/>
        </w:rPr>
        <w:t>。其中，副部（省）级及以上领导用车</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辆，主要领导干部用车</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辆，机要通信用车</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辆，应急保障用车</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辆，执法执勤用车</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辆，特种专业技术用车</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辆，离退休干部用车</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辆，其他用车</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辆；单位价值100万元以上设备（不含车辆）</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台（套）。</w:t>
      </w:r>
    </w:p>
    <w:p w14:paraId="705F72F6">
      <w:pPr>
        <w:adjustRightInd w:val="0"/>
        <w:snapToGrid w:val="0"/>
        <w:spacing w:line="580" w:lineRule="exact"/>
        <w:ind w:firstLine="640" w:firstLineChars="200"/>
        <w:rPr>
          <w:rFonts w:ascii="黑体" w:hAnsi="Times New Roman" w:eastAsia="黑体" w:cs="Times New Roman"/>
          <w:sz w:val="32"/>
          <w:szCs w:val="40"/>
        </w:rPr>
      </w:pPr>
      <w:r>
        <w:rPr>
          <w:rFonts w:hint="eastAsia" w:ascii="黑体" w:hAnsi="Times New Roman" w:eastAsia="黑体" w:cs="Times New Roman"/>
          <w:sz w:val="32"/>
          <w:szCs w:val="40"/>
        </w:rPr>
        <w:t>九、预算绩效情况说明</w:t>
      </w:r>
    </w:p>
    <w:p w14:paraId="4E1F311F">
      <w:pPr>
        <w:adjustRightInd w:val="0"/>
        <w:snapToGrid w:val="0"/>
        <w:spacing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（一）预算绩效管理工作开展情况</w:t>
      </w:r>
    </w:p>
    <w:p w14:paraId="48F67597">
      <w:pPr>
        <w:keepNext w:val="0"/>
        <w:keepLines w:val="0"/>
        <w:widowControl/>
        <w:suppressLineNumbers w:val="0"/>
        <w:ind w:firstLine="640" w:firstLineChars="200"/>
        <w:jc w:val="left"/>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rPr>
        <w:t>根据预算绩效管理要求，本部门组织对2023年度一般公共预算项目支出全面开展绩效自评，其中，一级项目</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个，二级项目</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个，共涉及资金</w:t>
      </w:r>
      <w:r>
        <w:rPr>
          <w:rFonts w:hint="eastAsia" w:ascii="仿宋_GB2312" w:hAnsi="仿宋_GB2312" w:eastAsia="仿宋_GB2312" w:cs="仿宋_GB2312"/>
          <w:sz w:val="32"/>
          <w:szCs w:val="32"/>
          <w:lang w:val="en-US" w:eastAsia="zh-CN"/>
        </w:rPr>
        <w:t>5.47</w:t>
      </w:r>
      <w:r>
        <w:rPr>
          <w:rFonts w:hint="eastAsia" w:ascii="仿宋_GB2312" w:hAnsi="仿宋_GB2312" w:eastAsia="仿宋_GB2312" w:cs="仿宋_GB2312"/>
          <w:sz w:val="32"/>
          <w:szCs w:val="32"/>
        </w:rPr>
        <w:t>万元，占一般公共预算项目支出总额的</w:t>
      </w:r>
      <w:r>
        <w:rPr>
          <w:rFonts w:hint="eastAsia" w:ascii="仿宋_GB2312" w:hAnsi="仿宋_GB2312" w:eastAsia="仿宋_GB2312" w:cs="仿宋_GB2312"/>
          <w:sz w:val="32"/>
          <w:szCs w:val="32"/>
          <w:lang w:val="en-US" w:eastAsia="zh-CN"/>
        </w:rPr>
        <w:t>100.00</w:t>
      </w:r>
      <w:r>
        <w:rPr>
          <w:rFonts w:hint="eastAsia" w:ascii="仿宋_GB2312" w:hAnsi="仿宋_GB2312" w:eastAsia="仿宋_GB2312" w:cs="仿宋_GB2312"/>
          <w:sz w:val="32"/>
          <w:szCs w:val="32"/>
        </w:rPr>
        <w:t>%。组织对2023年度</w:t>
      </w:r>
      <w:r>
        <w:rPr>
          <w:rFonts w:hint="eastAsia" w:ascii="仿宋_GB2312" w:hAnsi="仿宋_GB2312" w:eastAsia="仿宋_GB2312" w:cs="仿宋_GB2312"/>
          <w:sz w:val="32"/>
          <w:szCs w:val="32"/>
          <w:lang w:eastAsia="zh-CN"/>
        </w:rPr>
        <w:t>的破产改制困难企业</w:t>
      </w:r>
      <w:r>
        <w:rPr>
          <w:rFonts w:hint="eastAsia" w:ascii="仿宋_GB2312" w:hAnsi="仿宋_GB2312" w:eastAsia="仿宋_GB2312" w:cs="仿宋_GB2312"/>
          <w:sz w:val="32"/>
          <w:szCs w:val="32"/>
          <w:lang w:val="en-US" w:eastAsia="zh-CN"/>
        </w:rPr>
        <w:t>2021年度退休人员参加医保资金</w:t>
      </w:r>
      <w:r>
        <w:rPr>
          <w:rFonts w:hint="eastAsia" w:ascii="仿宋_GB2312" w:hAnsi="仿宋_GB2312" w:eastAsia="仿宋_GB2312" w:cs="仿宋_GB2312"/>
          <w:sz w:val="32"/>
          <w:szCs w:val="32"/>
          <w:lang w:eastAsia="zh-CN"/>
        </w:rPr>
        <w:t>这</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个政府性基金预算项目支出开展绩效自评，共涉及资金</w:t>
      </w:r>
      <w:r>
        <w:rPr>
          <w:rFonts w:hint="eastAsia" w:ascii="仿宋_GB2312" w:hAnsi="仿宋_GB2312" w:eastAsia="仿宋_GB2312" w:cs="仿宋_GB2312"/>
          <w:sz w:val="32"/>
          <w:szCs w:val="32"/>
          <w:lang w:val="en-US" w:eastAsia="zh-CN"/>
        </w:rPr>
        <w:t>235.00</w:t>
      </w:r>
      <w:r>
        <w:rPr>
          <w:rFonts w:hint="eastAsia" w:ascii="仿宋_GB2312" w:hAnsi="仿宋_GB2312" w:eastAsia="仿宋_GB2312" w:cs="仿宋_GB2312"/>
          <w:sz w:val="32"/>
          <w:szCs w:val="32"/>
        </w:rPr>
        <w:t>万元，占政府性基金预算项目支出总额的</w:t>
      </w:r>
      <w:r>
        <w:rPr>
          <w:rFonts w:hint="eastAsia" w:ascii="仿宋_GB2312" w:hAnsi="仿宋_GB2312" w:eastAsia="仿宋_GB2312" w:cs="仿宋_GB2312"/>
          <w:sz w:val="32"/>
          <w:szCs w:val="32"/>
          <w:lang w:val="en-US" w:eastAsia="zh-CN"/>
        </w:rPr>
        <w:t>100.00</w:t>
      </w:r>
      <w:r>
        <w:rPr>
          <w:rFonts w:hint="eastAsia" w:ascii="仿宋_GB2312" w:hAnsi="仿宋_GB2312" w:eastAsia="仿宋_GB2312" w:cs="仿宋_GB2312"/>
          <w:sz w:val="32"/>
          <w:szCs w:val="32"/>
        </w:rPr>
        <w:t>%。从评价情况来看，</w:t>
      </w:r>
      <w:r>
        <w:rPr>
          <w:rFonts w:ascii="仿宋" w:hAnsi="仿宋" w:eastAsia="仿宋" w:cs="仿宋"/>
          <w:color w:val="000000"/>
          <w:kern w:val="0"/>
          <w:sz w:val="31"/>
          <w:szCs w:val="31"/>
          <w:lang w:val="en-US" w:eastAsia="zh-CN" w:bidi="ar"/>
        </w:rPr>
        <w:t>部门对该项目进</w:t>
      </w:r>
      <w:r>
        <w:rPr>
          <w:rFonts w:hint="eastAsia" w:ascii="仿宋" w:hAnsi="仿宋" w:eastAsia="仿宋" w:cs="仿宋"/>
          <w:color w:val="000000"/>
          <w:kern w:val="0"/>
          <w:sz w:val="31"/>
          <w:szCs w:val="31"/>
          <w:lang w:val="en-US" w:eastAsia="zh-CN" w:bidi="ar"/>
        </w:rPr>
        <w:t>行了绩效目标管理并组织实施了绩效运行监控，及时跟踪项目进度，确保发挥资金绩效。</w:t>
      </w:r>
    </w:p>
    <w:p w14:paraId="63E622CA">
      <w:pPr>
        <w:adjustRightInd w:val="0"/>
        <w:snapToGrid w:val="0"/>
        <w:spacing w:line="580" w:lineRule="exact"/>
        <w:ind w:left="420" w:leftChars="200" w:firstLine="321" w:firstLineChars="1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（二）部门决算中项目绩效自评结果</w:t>
      </w:r>
    </w:p>
    <w:p w14:paraId="0CCC1524">
      <w:pPr>
        <w:adjustRightInd w:val="0"/>
        <w:snapToGrid w:val="0"/>
        <w:spacing w:line="580" w:lineRule="exact"/>
        <w:ind w:firstLine="640" w:firstLineChars="200"/>
        <w:rPr>
          <w:rFonts w:ascii="仿宋_GB2312" w:hAnsi="仿宋_GB2312" w:eastAsia="仿宋_GB2312" w:cs="仿宋_GB2312"/>
          <w:b/>
          <w:color w:val="FF0000"/>
          <w:sz w:val="32"/>
          <w:szCs w:val="32"/>
        </w:rPr>
      </w:pPr>
      <w:r>
        <w:rPr>
          <w:rFonts w:hint="eastAsia" w:ascii="仿宋_GB2312" w:hAnsi="仿宋_GB2312" w:eastAsia="仿宋_GB2312" w:cs="仿宋_GB2312"/>
          <w:sz w:val="32"/>
          <w:szCs w:val="32"/>
        </w:rPr>
        <w:t>本部门在今年部门决算公开中反映</w:t>
      </w:r>
      <w:r>
        <w:rPr>
          <w:rFonts w:hint="eastAsia" w:ascii="仿宋_GB2312" w:hAnsi="仿宋_GB2312" w:eastAsia="仿宋_GB2312" w:cs="仿宋_GB2312"/>
          <w:sz w:val="32"/>
          <w:szCs w:val="32"/>
          <w:lang w:eastAsia="zh-CN"/>
        </w:rPr>
        <w:t>退役军人转岗工资</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、农村产权交易中心工作经费</w:t>
      </w:r>
      <w:r>
        <w:rPr>
          <w:rFonts w:hint="eastAsia" w:ascii="仿宋_GB2312" w:hAnsi="仿宋_GB2312" w:eastAsia="仿宋_GB2312" w:cs="仿宋_GB2312"/>
          <w:sz w:val="32"/>
          <w:szCs w:val="32"/>
        </w:rPr>
        <w:t>及</w:t>
      </w:r>
      <w:r>
        <w:rPr>
          <w:rFonts w:hint="eastAsia" w:ascii="仿宋_GB2312" w:hAnsi="仿宋_GB2312" w:eastAsia="仿宋_GB2312" w:cs="仿宋_GB2312"/>
          <w:sz w:val="32"/>
          <w:szCs w:val="32"/>
          <w:lang w:eastAsia="zh-CN"/>
        </w:rPr>
        <w:t>破产改制困难企业</w:t>
      </w:r>
      <w:r>
        <w:rPr>
          <w:rFonts w:hint="eastAsia" w:ascii="仿宋_GB2312" w:hAnsi="仿宋_GB2312" w:eastAsia="仿宋_GB2312" w:cs="仿宋_GB2312"/>
          <w:sz w:val="32"/>
          <w:szCs w:val="32"/>
          <w:lang w:val="en-US" w:eastAsia="zh-CN"/>
        </w:rPr>
        <w:t>2021年度退休人员参加医保资金</w:t>
      </w:r>
      <w:r>
        <w:rPr>
          <w:rFonts w:hint="eastAsia" w:ascii="仿宋_GB2312" w:hAnsi="仿宋_GB2312" w:eastAsia="仿宋_GB2312" w:cs="仿宋_GB2312"/>
          <w:sz w:val="32"/>
          <w:szCs w:val="32"/>
        </w:rPr>
        <w:t>项目等</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个项目绩效自评结果。</w:t>
      </w:r>
    </w:p>
    <w:p w14:paraId="72752C73">
      <w:pPr>
        <w:adjustRightInd w:val="0"/>
        <w:snapToGrid w:val="0"/>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）农村产权交易中心工作经费</w:t>
      </w:r>
      <w:r>
        <w:rPr>
          <w:rFonts w:hint="eastAsia" w:ascii="仿宋_GB2312" w:hAnsi="仿宋_GB2312" w:eastAsia="仿宋_GB2312" w:cs="仿宋_GB2312"/>
          <w:sz w:val="32"/>
          <w:szCs w:val="32"/>
        </w:rPr>
        <w:t>项目绩效自评情况：根据年初设定的绩效目标，</w:t>
      </w:r>
      <w:r>
        <w:rPr>
          <w:rFonts w:hint="eastAsia" w:ascii="仿宋_GB2312" w:hAnsi="仿宋_GB2312" w:eastAsia="仿宋_GB2312" w:cs="仿宋_GB2312"/>
          <w:sz w:val="32"/>
          <w:szCs w:val="32"/>
          <w:lang w:eastAsia="zh-CN"/>
        </w:rPr>
        <w:t>农村产权交易中心工作经费</w:t>
      </w:r>
      <w:r>
        <w:rPr>
          <w:rFonts w:hint="eastAsia" w:ascii="仿宋_GB2312" w:hAnsi="仿宋_GB2312" w:eastAsia="仿宋_GB2312" w:cs="仿宋_GB2312"/>
          <w:sz w:val="32"/>
          <w:szCs w:val="32"/>
        </w:rPr>
        <w:t>项目绩效自评得分为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分（绩效自评表附后）。全年预算数为</w:t>
      </w:r>
      <w:r>
        <w:rPr>
          <w:rFonts w:hint="eastAsia" w:ascii="仿宋_GB2312" w:hAnsi="仿宋_GB2312" w:eastAsia="仿宋_GB2312" w:cs="仿宋_GB2312"/>
          <w:sz w:val="32"/>
          <w:szCs w:val="32"/>
          <w:lang w:val="en-US" w:eastAsia="zh-CN"/>
        </w:rPr>
        <w:t>0.21</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0.21</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100.00</w:t>
      </w:r>
      <w:r>
        <w:rPr>
          <w:rFonts w:hint="eastAsia" w:ascii="仿宋_GB2312" w:hAnsi="仿宋_GB2312" w:eastAsia="仿宋_GB2312" w:cs="仿宋_GB2312"/>
          <w:sz w:val="32"/>
          <w:szCs w:val="32"/>
        </w:rPr>
        <w:t>%。项目绩效目标完成情况：</w:t>
      </w:r>
      <w:r>
        <w:rPr>
          <w:rFonts w:hint="eastAsia" w:ascii="仿宋_GB2312" w:hAnsi="仿宋_GB2312" w:eastAsia="仿宋_GB2312" w:cs="仿宋_GB2312"/>
          <w:sz w:val="32"/>
          <w:szCs w:val="32"/>
          <w:highlight w:val="none"/>
        </w:rPr>
        <w:t>通过项目实施，</w:t>
      </w:r>
      <w:r>
        <w:rPr>
          <w:rFonts w:hint="eastAsia" w:ascii="仿宋_GB2312" w:hAnsi="仿宋_GB2312" w:eastAsia="仿宋_GB2312" w:cs="仿宋_GB2312"/>
          <w:sz w:val="32"/>
          <w:szCs w:val="32"/>
          <w:highlight w:val="none"/>
          <w:lang w:eastAsia="zh-CN"/>
        </w:rPr>
        <w:t>保</w:t>
      </w:r>
      <w:r>
        <w:rPr>
          <w:rFonts w:hint="eastAsia" w:ascii="仿宋_GB2312" w:hAnsi="仿宋_GB2312" w:eastAsia="仿宋_GB2312" w:cs="仿宋_GB2312"/>
          <w:sz w:val="32"/>
          <w:szCs w:val="32"/>
          <w:lang w:eastAsia="zh-CN"/>
        </w:rPr>
        <w:t>障了</w:t>
      </w:r>
      <w:r>
        <w:rPr>
          <w:rFonts w:hint="default" w:ascii="仿宋_GB2312" w:hAnsi="仿宋_GB2312" w:eastAsia="仿宋_GB2312" w:cs="仿宋_GB2312"/>
          <w:sz w:val="32"/>
          <w:szCs w:val="32"/>
          <w:lang w:val="en-US" w:eastAsia="zh-CN"/>
        </w:rPr>
        <w:t>农村产权交易中心</w:t>
      </w:r>
      <w:r>
        <w:rPr>
          <w:rFonts w:hint="eastAsia" w:ascii="仿宋_GB2312" w:hAnsi="仿宋_GB2312" w:eastAsia="仿宋_GB2312" w:cs="仿宋_GB2312"/>
          <w:sz w:val="32"/>
          <w:szCs w:val="32"/>
          <w:lang w:val="en-US" w:eastAsia="zh-CN"/>
        </w:rPr>
        <w:t>宣传推广、业务培训和工作运转</w:t>
      </w:r>
      <w:r>
        <w:rPr>
          <w:rFonts w:hint="eastAsia" w:ascii="仿宋_GB2312" w:hAnsi="仿宋_GB2312" w:eastAsia="仿宋_GB2312" w:cs="仿宋_GB2312"/>
          <w:sz w:val="32"/>
          <w:szCs w:val="32"/>
          <w:lang w:eastAsia="zh-CN"/>
        </w:rPr>
        <w:t>。</w:t>
      </w:r>
    </w:p>
    <w:p w14:paraId="08A3B1F5">
      <w:pPr>
        <w:adjustRightInd w:val="0"/>
        <w:snapToGrid w:val="0"/>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）破产改制困难企业</w:t>
      </w:r>
      <w:r>
        <w:rPr>
          <w:rFonts w:hint="eastAsia" w:ascii="仿宋_GB2312" w:hAnsi="仿宋_GB2312" w:eastAsia="仿宋_GB2312" w:cs="仿宋_GB2312"/>
          <w:sz w:val="32"/>
          <w:szCs w:val="32"/>
          <w:lang w:val="en-US" w:eastAsia="zh-CN"/>
        </w:rPr>
        <w:t>2021年度退休人员参加医保资金</w:t>
      </w:r>
      <w:r>
        <w:rPr>
          <w:rFonts w:hint="eastAsia" w:ascii="仿宋_GB2312" w:hAnsi="仿宋_GB2312" w:eastAsia="仿宋_GB2312" w:cs="仿宋_GB2312"/>
          <w:sz w:val="32"/>
          <w:szCs w:val="32"/>
        </w:rPr>
        <w:t>项目绩效自评情况：根据年初设定的绩效目标，</w:t>
      </w:r>
      <w:r>
        <w:rPr>
          <w:rFonts w:hint="eastAsia" w:ascii="仿宋_GB2312" w:hAnsi="仿宋_GB2312" w:eastAsia="仿宋_GB2312" w:cs="仿宋_GB2312"/>
          <w:sz w:val="32"/>
          <w:szCs w:val="32"/>
          <w:lang w:eastAsia="zh-CN"/>
        </w:rPr>
        <w:t>破产改制困难企业</w:t>
      </w:r>
      <w:r>
        <w:rPr>
          <w:rFonts w:hint="eastAsia" w:ascii="仿宋_GB2312" w:hAnsi="仿宋_GB2312" w:eastAsia="仿宋_GB2312" w:cs="仿宋_GB2312"/>
          <w:sz w:val="32"/>
          <w:szCs w:val="32"/>
          <w:lang w:val="en-US" w:eastAsia="zh-CN"/>
        </w:rPr>
        <w:t>2021年度退休人员参加医保资金</w:t>
      </w:r>
      <w:r>
        <w:rPr>
          <w:rFonts w:hint="eastAsia" w:ascii="仿宋_GB2312" w:hAnsi="仿宋_GB2312" w:eastAsia="仿宋_GB2312" w:cs="仿宋_GB2312"/>
          <w:sz w:val="32"/>
          <w:szCs w:val="32"/>
        </w:rPr>
        <w:t>项目绩效自评得分为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分（绩效自评表附后）。全年预算数为</w:t>
      </w:r>
      <w:r>
        <w:rPr>
          <w:rFonts w:hint="eastAsia" w:ascii="仿宋_GB2312" w:hAnsi="仿宋_GB2312" w:eastAsia="仿宋_GB2312" w:cs="仿宋_GB2312"/>
          <w:sz w:val="32"/>
          <w:szCs w:val="32"/>
          <w:lang w:val="en-US" w:eastAsia="zh-CN"/>
        </w:rPr>
        <w:t>235.00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235.00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100.00</w:t>
      </w:r>
      <w:r>
        <w:rPr>
          <w:rFonts w:hint="eastAsia" w:ascii="仿宋_GB2312" w:hAnsi="仿宋_GB2312" w:eastAsia="仿宋_GB2312" w:cs="仿宋_GB2312"/>
          <w:sz w:val="32"/>
          <w:szCs w:val="32"/>
        </w:rPr>
        <w:t>%。项目绩效目标完成情况：</w:t>
      </w:r>
      <w:r>
        <w:rPr>
          <w:rFonts w:hint="eastAsia" w:ascii="仿宋_GB2312" w:hAnsi="仿宋_GB2312" w:eastAsia="仿宋_GB2312" w:cs="仿宋_GB2312"/>
          <w:sz w:val="32"/>
          <w:szCs w:val="32"/>
          <w:highlight w:val="none"/>
        </w:rPr>
        <w:t>通过项目实施</w:t>
      </w:r>
      <w:r>
        <w:rPr>
          <w:rFonts w:hint="eastAsia" w:ascii="仿宋_GB2312" w:hAnsi="仿宋_GB2312" w:eastAsia="仿宋_GB2312" w:cs="仿宋_GB2312"/>
          <w:sz w:val="32"/>
          <w:szCs w:val="32"/>
          <w:highlight w:val="none"/>
          <w:lang w:eastAsia="zh-CN"/>
        </w:rPr>
        <w:t>，保障了</w:t>
      </w:r>
      <w:r>
        <w:rPr>
          <w:rFonts w:hint="eastAsia" w:ascii="仿宋_GB2312" w:hAnsi="仿宋_GB2312" w:eastAsia="仿宋_GB2312" w:cs="仿宋_GB2312"/>
          <w:sz w:val="32"/>
          <w:szCs w:val="32"/>
          <w:lang w:eastAsia="zh-CN"/>
        </w:rPr>
        <w:t>破产或改制企业退休人员医疗保险的正常缴纳。</w:t>
      </w:r>
    </w:p>
    <w:p w14:paraId="1B981597">
      <w:pPr>
        <w:adjustRightInd w:val="0"/>
        <w:snapToGrid w:val="0"/>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）退役军人转岗工资</w:t>
      </w:r>
      <w:r>
        <w:rPr>
          <w:rFonts w:hint="eastAsia" w:ascii="仿宋_GB2312" w:hAnsi="仿宋_GB2312" w:eastAsia="仿宋_GB2312" w:cs="仿宋_GB2312"/>
          <w:sz w:val="32"/>
          <w:szCs w:val="32"/>
        </w:rPr>
        <w:t>项目绩效自评情况：根据年初设定的绩效目标，</w:t>
      </w:r>
      <w:r>
        <w:rPr>
          <w:rFonts w:hint="eastAsia" w:ascii="仿宋_GB2312" w:hAnsi="仿宋_GB2312" w:eastAsia="仿宋_GB2312" w:cs="仿宋_GB2312"/>
          <w:sz w:val="32"/>
          <w:szCs w:val="32"/>
          <w:lang w:eastAsia="zh-CN"/>
        </w:rPr>
        <w:t>退役军人转岗工资</w:t>
      </w:r>
      <w:r>
        <w:rPr>
          <w:rFonts w:hint="eastAsia" w:ascii="仿宋_GB2312" w:hAnsi="仿宋_GB2312" w:eastAsia="仿宋_GB2312" w:cs="仿宋_GB2312"/>
          <w:sz w:val="32"/>
          <w:szCs w:val="32"/>
        </w:rPr>
        <w:t>项目绩效自评得分为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分（绩效自评表附后）。全年预算数为</w:t>
      </w:r>
      <w:r>
        <w:rPr>
          <w:rFonts w:hint="eastAsia" w:ascii="仿宋_GB2312" w:hAnsi="仿宋_GB2312" w:eastAsia="仿宋_GB2312" w:cs="仿宋_GB2312"/>
          <w:sz w:val="32"/>
          <w:szCs w:val="32"/>
          <w:lang w:val="en-US" w:eastAsia="zh-CN"/>
        </w:rPr>
        <w:t>5.26</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5.26</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100.00</w:t>
      </w:r>
      <w:r>
        <w:rPr>
          <w:rFonts w:hint="eastAsia" w:ascii="仿宋_GB2312" w:hAnsi="仿宋_GB2312" w:eastAsia="仿宋_GB2312" w:cs="仿宋_GB2312"/>
          <w:sz w:val="32"/>
          <w:szCs w:val="32"/>
        </w:rPr>
        <w:t>%。项目绩效目标完成情况：</w:t>
      </w:r>
      <w:r>
        <w:rPr>
          <w:rFonts w:hint="eastAsia" w:ascii="仿宋_GB2312" w:hAnsi="仿宋_GB2312" w:eastAsia="仿宋_GB2312" w:cs="仿宋_GB2312"/>
          <w:sz w:val="32"/>
          <w:szCs w:val="32"/>
          <w:highlight w:val="none"/>
        </w:rPr>
        <w:t>通过项目实施</w:t>
      </w:r>
      <w:r>
        <w:rPr>
          <w:rFonts w:hint="eastAsia" w:ascii="仿宋_GB2312" w:hAnsi="仿宋_GB2312" w:eastAsia="仿宋_GB2312" w:cs="仿宋_GB2312"/>
          <w:sz w:val="32"/>
          <w:szCs w:val="32"/>
          <w:highlight w:val="none"/>
          <w:lang w:eastAsia="zh-CN"/>
        </w:rPr>
        <w:t>，保障了</w:t>
      </w:r>
      <w:r>
        <w:rPr>
          <w:rFonts w:hint="default" w:ascii="仿宋_GB2312" w:hAnsi="仿宋_GB2312" w:eastAsia="仿宋_GB2312" w:cs="仿宋_GB2312"/>
          <w:sz w:val="32"/>
          <w:szCs w:val="32"/>
          <w:highlight w:val="none"/>
          <w:lang w:val="en-US" w:eastAsia="zh-CN"/>
        </w:rPr>
        <w:t>退役军人基本生活</w:t>
      </w:r>
      <w:r>
        <w:rPr>
          <w:rFonts w:hint="eastAsia" w:ascii="仿宋_GB2312" w:hAnsi="仿宋_GB2312" w:eastAsia="仿宋_GB2312" w:cs="仿宋_GB2312"/>
          <w:sz w:val="32"/>
          <w:szCs w:val="32"/>
          <w:highlight w:val="none"/>
          <w:lang w:val="en-US" w:eastAsia="zh-CN"/>
        </w:rPr>
        <w:t>，减轻生活压力，有利于稳定</w:t>
      </w:r>
      <w:r>
        <w:rPr>
          <w:rFonts w:hint="eastAsia" w:ascii="仿宋_GB2312" w:hAnsi="仿宋_GB2312" w:eastAsia="仿宋_GB2312" w:cs="仿宋_GB2312"/>
          <w:sz w:val="32"/>
          <w:szCs w:val="32"/>
          <w:highlight w:val="none"/>
          <w:lang w:eastAsia="zh-CN"/>
        </w:rPr>
        <w:t>。</w:t>
      </w:r>
    </w:p>
    <w:p w14:paraId="4E7C48B9">
      <w:pPr>
        <w:adjustRightInd w:val="0"/>
        <w:snapToGrid w:val="0"/>
        <w:spacing w:line="580" w:lineRule="exact"/>
        <w:ind w:left="420" w:leftChars="200" w:firstLine="320" w:firstLineChars="100"/>
        <w:rPr>
          <w:rFonts w:hint="eastAsia" w:ascii="仿宋_GB2312" w:hAnsi="仿宋_GB2312" w:eastAsia="仿宋_GB2312" w:cs="仿宋_GB2312"/>
          <w:sz w:val="32"/>
          <w:szCs w:val="32"/>
          <w:highlight w:val="yellow"/>
        </w:rPr>
      </w:pPr>
    </w:p>
    <w:p w14:paraId="7583DEAB">
      <w:pPr>
        <w:adjustRightInd w:val="0"/>
        <w:snapToGrid w:val="0"/>
        <w:spacing w:line="580" w:lineRule="exact"/>
        <w:rPr>
          <w:rFonts w:hint="eastAsia" w:ascii="仿宋_GB2312" w:hAnsi="仿宋_GB2312" w:eastAsia="仿宋_GB2312" w:cs="仿宋_GB2312"/>
          <w:sz w:val="32"/>
          <w:szCs w:val="32"/>
          <w:highlight w:val="yellow"/>
        </w:rPr>
      </w:pPr>
    </w:p>
    <w:p w14:paraId="01E4DC14">
      <w:pPr>
        <w:adjustRightInd w:val="0"/>
        <w:snapToGrid w:val="0"/>
        <w:spacing w:line="580" w:lineRule="exact"/>
        <w:rPr>
          <w:rFonts w:hint="eastAsia" w:ascii="仿宋_GB2312" w:hAnsi="仿宋_GB2312" w:eastAsia="仿宋_GB2312" w:cs="仿宋_GB2312"/>
          <w:sz w:val="32"/>
          <w:szCs w:val="32"/>
          <w:highlight w:val="yellow"/>
        </w:rPr>
      </w:pPr>
    </w:p>
    <w:p w14:paraId="1DD562AB">
      <w:pPr>
        <w:adjustRightInd w:val="0"/>
        <w:snapToGrid w:val="0"/>
        <w:spacing w:line="580" w:lineRule="exact"/>
        <w:rPr>
          <w:rFonts w:hint="eastAsia" w:ascii="仿宋_GB2312" w:hAnsi="仿宋_GB2312" w:eastAsia="仿宋_GB2312" w:cs="仿宋_GB2312"/>
          <w:sz w:val="32"/>
          <w:szCs w:val="32"/>
          <w:highlight w:val="yellow"/>
        </w:rPr>
      </w:pPr>
    </w:p>
    <w:p w14:paraId="00965376">
      <w:pPr>
        <w:adjustRightInd w:val="0"/>
        <w:snapToGrid w:val="0"/>
        <w:spacing w:line="580" w:lineRule="exact"/>
        <w:rPr>
          <w:rFonts w:hint="eastAsia" w:ascii="仿宋_GB2312" w:hAnsi="仿宋_GB2312" w:eastAsia="仿宋_GB2312" w:cs="仿宋_GB2312"/>
          <w:sz w:val="32"/>
          <w:szCs w:val="32"/>
          <w:highlight w:val="yellow"/>
        </w:rPr>
      </w:pPr>
    </w:p>
    <w:p w14:paraId="54DC8D13">
      <w:pPr>
        <w:adjustRightInd w:val="0"/>
        <w:snapToGrid w:val="0"/>
        <w:spacing w:line="580" w:lineRule="exact"/>
        <w:rPr>
          <w:rFonts w:hint="eastAsia" w:ascii="仿宋_GB2312" w:hAnsi="仿宋_GB2312" w:eastAsia="仿宋_GB2312" w:cs="仿宋_GB2312"/>
          <w:sz w:val="32"/>
          <w:szCs w:val="32"/>
          <w:highlight w:val="yellow"/>
        </w:rPr>
      </w:pPr>
    </w:p>
    <w:p w14:paraId="1E4FC6A5">
      <w:pPr>
        <w:adjustRightInd w:val="0"/>
        <w:snapToGrid w:val="0"/>
        <w:spacing w:line="580" w:lineRule="exact"/>
        <w:rPr>
          <w:rFonts w:hint="eastAsia" w:ascii="仿宋_GB2312" w:hAnsi="仿宋_GB2312" w:eastAsia="仿宋_GB2312" w:cs="仿宋_GB2312"/>
          <w:sz w:val="32"/>
          <w:szCs w:val="32"/>
          <w:highlight w:val="yellow"/>
        </w:rPr>
      </w:pPr>
    </w:p>
    <w:p w14:paraId="11E10AC1">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ascii="仿宋_GB2312" w:hAnsi="仿宋_GB2312" w:eastAsia="仿宋_GB2312" w:cs="仿宋_GB2312"/>
          <w:sz w:val="21"/>
          <w:szCs w:val="21"/>
          <w:highlight w:val="yellow"/>
        </w:rPr>
      </w:pPr>
    </w:p>
    <w:tbl>
      <w:tblPr>
        <w:tblStyle w:val="6"/>
        <w:tblW w:w="0" w:type="auto"/>
        <w:tblInd w:w="-98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56"/>
        <w:gridCol w:w="900"/>
        <w:gridCol w:w="975"/>
        <w:gridCol w:w="1294"/>
        <w:gridCol w:w="1275"/>
        <w:gridCol w:w="600"/>
        <w:gridCol w:w="784"/>
        <w:gridCol w:w="473"/>
        <w:gridCol w:w="824"/>
        <w:gridCol w:w="900"/>
        <w:gridCol w:w="937"/>
        <w:gridCol w:w="733"/>
      </w:tblGrid>
      <w:tr w14:paraId="098F3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atLeast"/>
        </w:trPr>
        <w:tc>
          <w:tcPr>
            <w:tcW w:w="10951" w:type="dxa"/>
            <w:gridSpan w:val="1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64F97">
            <w:pPr>
              <w:keepNext w:val="0"/>
              <w:keepLines w:val="0"/>
              <w:widowControl/>
              <w:suppressLineNumbers w:val="0"/>
              <w:jc w:val="center"/>
              <w:textAlignment w:val="center"/>
              <w:rPr>
                <w:rFonts w:ascii="Arial" w:hAnsi="Arial" w:eastAsia="宋体" w:cs="Arial"/>
                <w:i w:val="0"/>
                <w:iCs w:val="0"/>
                <w:color w:val="000000"/>
                <w:sz w:val="20"/>
                <w:szCs w:val="20"/>
                <w:u w:val="none"/>
              </w:rPr>
            </w:pPr>
            <w:r>
              <w:rPr>
                <w:rFonts w:hint="default" w:ascii="Arial" w:hAnsi="Arial" w:eastAsia="宋体" w:cs="Arial"/>
                <w:i w:val="0"/>
                <w:iCs w:val="0"/>
                <w:color w:val="000000"/>
                <w:kern w:val="0"/>
                <w:sz w:val="24"/>
                <w:szCs w:val="24"/>
                <w:u w:val="none"/>
                <w:lang w:val="en-US" w:eastAsia="zh-CN" w:bidi="ar"/>
              </w:rPr>
              <w:t>2023</w:t>
            </w:r>
            <w:r>
              <w:rPr>
                <w:rStyle w:val="13"/>
                <w:sz w:val="24"/>
                <w:szCs w:val="24"/>
                <w:lang w:val="en-US" w:eastAsia="zh-CN" w:bidi="ar"/>
              </w:rPr>
              <w:t>年度预算项目绩效自评表</w:t>
            </w:r>
          </w:p>
        </w:tc>
      </w:tr>
      <w:tr w14:paraId="2BD1C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2" w:hRule="atLeast"/>
        </w:trPr>
        <w:tc>
          <w:tcPr>
            <w:tcW w:w="10951"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534DC">
            <w:pPr>
              <w:jc w:val="center"/>
              <w:rPr>
                <w:rFonts w:hint="default" w:ascii="Arial" w:hAnsi="Arial" w:eastAsia="宋体" w:cs="Arial"/>
                <w:i w:val="0"/>
                <w:iCs w:val="0"/>
                <w:color w:val="000000"/>
                <w:sz w:val="20"/>
                <w:szCs w:val="20"/>
                <w:u w:val="none"/>
              </w:rPr>
            </w:pPr>
          </w:p>
        </w:tc>
      </w:tr>
      <w:tr w14:paraId="7FE05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5D3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一、基本情况</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9B33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9A67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怀财字</w:t>
            </w:r>
            <w:r>
              <w:rPr>
                <w:rStyle w:val="18"/>
                <w:rFonts w:eastAsia="宋体"/>
                <w:sz w:val="18"/>
                <w:szCs w:val="18"/>
                <w:lang w:val="en-US" w:eastAsia="zh-CN" w:bidi="ar"/>
              </w:rPr>
              <w:t>[2023]7</w:t>
            </w:r>
            <w:r>
              <w:rPr>
                <w:rStyle w:val="16"/>
                <w:sz w:val="18"/>
                <w:szCs w:val="18"/>
                <w:lang w:val="en-US" w:eastAsia="zh-CN" w:bidi="ar"/>
              </w:rPr>
              <w:t>号</w:t>
            </w:r>
            <w:r>
              <w:rPr>
                <w:rStyle w:val="18"/>
                <w:rFonts w:eastAsia="宋体"/>
                <w:sz w:val="18"/>
                <w:szCs w:val="18"/>
                <w:lang w:val="en-US" w:eastAsia="zh-CN" w:bidi="ar"/>
              </w:rPr>
              <w:t xml:space="preserve"> </w:t>
            </w:r>
            <w:r>
              <w:rPr>
                <w:rStyle w:val="16"/>
                <w:sz w:val="18"/>
                <w:szCs w:val="18"/>
                <w:lang w:val="en-US" w:eastAsia="zh-CN" w:bidi="ar"/>
              </w:rPr>
              <w:t>农村产权交易中心工作经费</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23ED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项目级次</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9CF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w:t>
            </w:r>
          </w:p>
        </w:tc>
        <w:tc>
          <w:tcPr>
            <w:tcW w:w="1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049FD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实施主管单位</w:t>
            </w:r>
          </w:p>
        </w:tc>
        <w:tc>
          <w:tcPr>
            <w:tcW w:w="1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479D2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 xml:space="preserve">975001 - </w:t>
            </w:r>
            <w:r>
              <w:rPr>
                <w:rStyle w:val="16"/>
                <w:sz w:val="18"/>
                <w:szCs w:val="18"/>
                <w:lang w:val="en-US" w:eastAsia="zh-CN" w:bidi="ar"/>
              </w:rPr>
              <w:t>河北省怀来县供销合作社联合社</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D3D7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金额单位</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434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r>
      <w:tr w14:paraId="552B7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C3AC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二、预算执行情况</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05C8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预算安排情况</w:t>
            </w:r>
            <w:r>
              <w:rPr>
                <w:rStyle w:val="18"/>
                <w:rFonts w:eastAsia="宋体"/>
                <w:sz w:val="18"/>
                <w:szCs w:val="18"/>
                <w:lang w:val="en-US" w:eastAsia="zh-CN" w:bidi="ar"/>
              </w:rPr>
              <w:t>(</w:t>
            </w:r>
            <w:r>
              <w:rPr>
                <w:rStyle w:val="16"/>
                <w:sz w:val="18"/>
                <w:szCs w:val="18"/>
                <w:lang w:val="en-US" w:eastAsia="zh-CN" w:bidi="ar"/>
              </w:rPr>
              <w:t>调整后</w:t>
            </w:r>
            <w:r>
              <w:rPr>
                <w:rStyle w:val="18"/>
                <w:rFonts w:eastAsia="宋体"/>
                <w:sz w:val="18"/>
                <w:szCs w:val="18"/>
                <w:lang w:val="en-US" w:eastAsia="zh-CN" w:bidi="ar"/>
              </w:rPr>
              <w:t>)</w:t>
            </w:r>
          </w:p>
        </w:tc>
        <w:tc>
          <w:tcPr>
            <w:tcW w:w="31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B5A6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资金到位情况</w:t>
            </w:r>
          </w:p>
        </w:tc>
        <w:tc>
          <w:tcPr>
            <w:tcW w:w="29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36C9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资金执行情况</w:t>
            </w:r>
          </w:p>
        </w:tc>
        <w:tc>
          <w:tcPr>
            <w:tcW w:w="1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6143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预算执行进度</w:t>
            </w:r>
            <w:r>
              <w:rPr>
                <w:rStyle w:val="18"/>
                <w:rFonts w:eastAsia="宋体"/>
                <w:sz w:val="18"/>
                <w:szCs w:val="18"/>
                <w:lang w:val="en-US" w:eastAsia="zh-CN" w:bidi="ar"/>
              </w:rPr>
              <w:t>(%)</w:t>
            </w:r>
          </w:p>
        </w:tc>
      </w:tr>
      <w:tr w14:paraId="51114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C44DB">
            <w:pPr>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9113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5B95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0.213500</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308B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到位数</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361511">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0.213500</w:t>
            </w:r>
          </w:p>
        </w:tc>
        <w:tc>
          <w:tcPr>
            <w:tcW w:w="1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02B34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执行数</w:t>
            </w:r>
          </w:p>
        </w:tc>
        <w:tc>
          <w:tcPr>
            <w:tcW w:w="1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63CB27">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0.213500</w:t>
            </w:r>
          </w:p>
        </w:tc>
        <w:tc>
          <w:tcPr>
            <w:tcW w:w="16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9A666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20"/>
                <w:szCs w:val="20"/>
                <w:u w:val="none"/>
                <w:lang w:val="en-US" w:eastAsia="zh-CN" w:bidi="ar"/>
              </w:rPr>
              <w:t>100</w:t>
            </w:r>
          </w:p>
        </w:tc>
      </w:tr>
      <w:tr w14:paraId="03E58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AED87">
            <w:pPr>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A9CC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r>
              <w:rPr>
                <w:rStyle w:val="11"/>
                <w:rFonts w:eastAsia="宋体"/>
                <w:sz w:val="18"/>
                <w:szCs w:val="18"/>
                <w:lang w:val="en-US" w:eastAsia="zh-CN" w:bidi="ar"/>
              </w:rPr>
              <w:t>:</w:t>
            </w:r>
            <w:r>
              <w:rPr>
                <w:rStyle w:val="19"/>
                <w:sz w:val="18"/>
                <w:szCs w:val="18"/>
                <w:lang w:val="en-US" w:eastAsia="zh-CN" w:bidi="ar"/>
              </w:rPr>
              <w:t>财政资金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661C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0.213500</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A31D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r>
              <w:rPr>
                <w:rStyle w:val="11"/>
                <w:rFonts w:eastAsia="宋体"/>
                <w:sz w:val="18"/>
                <w:szCs w:val="18"/>
                <w:lang w:val="en-US" w:eastAsia="zh-CN" w:bidi="ar"/>
              </w:rPr>
              <w:t>:</w:t>
            </w:r>
            <w:r>
              <w:rPr>
                <w:rStyle w:val="19"/>
                <w:sz w:val="18"/>
                <w:szCs w:val="18"/>
                <w:lang w:val="en-US" w:eastAsia="zh-CN" w:bidi="ar"/>
              </w:rPr>
              <w:t>财政资金</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39E8E3">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0.213500</w:t>
            </w:r>
          </w:p>
        </w:tc>
        <w:tc>
          <w:tcPr>
            <w:tcW w:w="1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12A57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r>
              <w:rPr>
                <w:rStyle w:val="11"/>
                <w:rFonts w:eastAsia="宋体"/>
                <w:sz w:val="18"/>
                <w:szCs w:val="18"/>
                <w:lang w:val="en-US" w:eastAsia="zh-CN" w:bidi="ar"/>
              </w:rPr>
              <w:t>:</w:t>
            </w:r>
            <w:r>
              <w:rPr>
                <w:rStyle w:val="19"/>
                <w:sz w:val="18"/>
                <w:szCs w:val="18"/>
                <w:lang w:val="en-US" w:eastAsia="zh-CN" w:bidi="ar"/>
              </w:rPr>
              <w:t>财政资金</w:t>
            </w:r>
          </w:p>
        </w:tc>
        <w:tc>
          <w:tcPr>
            <w:tcW w:w="1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97D78F">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0.213500</w:t>
            </w:r>
          </w:p>
        </w:tc>
        <w:tc>
          <w:tcPr>
            <w:tcW w:w="16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04BA9">
            <w:pPr>
              <w:jc w:val="center"/>
              <w:rPr>
                <w:rFonts w:hint="default" w:ascii="Calibri" w:hAnsi="Calibri" w:eastAsia="宋体" w:cs="Calibri"/>
                <w:i w:val="0"/>
                <w:iCs w:val="0"/>
                <w:color w:val="000000"/>
                <w:sz w:val="18"/>
                <w:szCs w:val="18"/>
                <w:u w:val="none"/>
              </w:rPr>
            </w:pPr>
          </w:p>
        </w:tc>
      </w:tr>
      <w:tr w14:paraId="2DD80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95A92">
            <w:pPr>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5FCF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430E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0</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3C6C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4010BC">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0</w:t>
            </w:r>
          </w:p>
        </w:tc>
        <w:tc>
          <w:tcPr>
            <w:tcW w:w="1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9F2E3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w:t>
            </w:r>
          </w:p>
        </w:tc>
        <w:tc>
          <w:tcPr>
            <w:tcW w:w="1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F212E1">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0</w:t>
            </w:r>
          </w:p>
        </w:tc>
        <w:tc>
          <w:tcPr>
            <w:tcW w:w="16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8FA0B">
            <w:pPr>
              <w:jc w:val="center"/>
              <w:rPr>
                <w:rFonts w:hint="default" w:ascii="Calibri" w:hAnsi="Calibri" w:eastAsia="宋体" w:cs="Calibri"/>
                <w:i w:val="0"/>
                <w:iCs w:val="0"/>
                <w:color w:val="000000"/>
                <w:sz w:val="18"/>
                <w:szCs w:val="18"/>
                <w:u w:val="none"/>
              </w:rPr>
            </w:pPr>
          </w:p>
        </w:tc>
      </w:tr>
      <w:tr w14:paraId="135D4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98A9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三、目标完成情况</w:t>
            </w:r>
          </w:p>
        </w:tc>
        <w:tc>
          <w:tcPr>
            <w:tcW w:w="44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8E9F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年度预期目标</w:t>
            </w:r>
          </w:p>
        </w:tc>
        <w:tc>
          <w:tcPr>
            <w:tcW w:w="35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59A5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具体完成情况</w:t>
            </w:r>
          </w:p>
        </w:tc>
        <w:tc>
          <w:tcPr>
            <w:tcW w:w="1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5847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总体完成率</w:t>
            </w:r>
            <w:r>
              <w:rPr>
                <w:rStyle w:val="18"/>
                <w:rFonts w:eastAsia="宋体"/>
                <w:sz w:val="20"/>
                <w:szCs w:val="20"/>
                <w:lang w:val="en-US" w:eastAsia="zh-CN" w:bidi="ar"/>
              </w:rPr>
              <w:t>(%)</w:t>
            </w:r>
          </w:p>
        </w:tc>
      </w:tr>
      <w:tr w14:paraId="2A08D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ABC55">
            <w:pPr>
              <w:jc w:val="center"/>
              <w:rPr>
                <w:rFonts w:hint="eastAsia" w:ascii="宋体" w:hAnsi="宋体" w:eastAsia="宋体" w:cs="宋体"/>
                <w:i w:val="0"/>
                <w:iCs w:val="0"/>
                <w:color w:val="000000"/>
                <w:sz w:val="18"/>
                <w:szCs w:val="18"/>
                <w:u w:val="none"/>
              </w:rPr>
            </w:pPr>
          </w:p>
        </w:tc>
        <w:tc>
          <w:tcPr>
            <w:tcW w:w="44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E1EB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保障产权交易中心工作运转</w:t>
            </w:r>
          </w:p>
        </w:tc>
        <w:tc>
          <w:tcPr>
            <w:tcW w:w="35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0EFF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工作完成</w:t>
            </w:r>
          </w:p>
        </w:tc>
        <w:tc>
          <w:tcPr>
            <w:tcW w:w="1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23C10A">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100.00</w:t>
            </w:r>
          </w:p>
        </w:tc>
      </w:tr>
      <w:tr w14:paraId="2036B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FB2AB">
            <w:pPr>
              <w:jc w:val="center"/>
              <w:rPr>
                <w:rFonts w:hint="eastAsia" w:ascii="宋体" w:hAnsi="宋体" w:eastAsia="宋体" w:cs="宋体"/>
                <w:i w:val="0"/>
                <w:iCs w:val="0"/>
                <w:color w:val="000000"/>
                <w:sz w:val="18"/>
                <w:szCs w:val="18"/>
                <w:u w:val="none"/>
              </w:rPr>
            </w:pPr>
          </w:p>
        </w:tc>
        <w:tc>
          <w:tcPr>
            <w:tcW w:w="44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3CB9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保障中心的宣传推广</w:t>
            </w:r>
          </w:p>
        </w:tc>
        <w:tc>
          <w:tcPr>
            <w:tcW w:w="35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4BF6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进行宣传推广</w:t>
            </w:r>
          </w:p>
        </w:tc>
        <w:tc>
          <w:tcPr>
            <w:tcW w:w="1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1859F4">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100.00</w:t>
            </w:r>
          </w:p>
        </w:tc>
      </w:tr>
      <w:tr w14:paraId="7FF4C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5D2E2">
            <w:pPr>
              <w:jc w:val="center"/>
              <w:rPr>
                <w:rFonts w:hint="eastAsia" w:ascii="宋体" w:hAnsi="宋体" w:eastAsia="宋体" w:cs="宋体"/>
                <w:i w:val="0"/>
                <w:iCs w:val="0"/>
                <w:color w:val="000000"/>
                <w:sz w:val="18"/>
                <w:szCs w:val="18"/>
                <w:u w:val="none"/>
              </w:rPr>
            </w:pPr>
          </w:p>
        </w:tc>
        <w:tc>
          <w:tcPr>
            <w:tcW w:w="44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3974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帮助业务培训稳步进行</w:t>
            </w:r>
          </w:p>
        </w:tc>
        <w:tc>
          <w:tcPr>
            <w:tcW w:w="35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F78C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帮助提升业务能力</w:t>
            </w:r>
          </w:p>
        </w:tc>
        <w:tc>
          <w:tcPr>
            <w:tcW w:w="1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3428E0">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100.00</w:t>
            </w:r>
          </w:p>
        </w:tc>
      </w:tr>
      <w:tr w14:paraId="1B1E4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BAE5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四、年度绩效指标完成情况</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DA79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一级指标</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174B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二级指标</w:t>
            </w:r>
          </w:p>
        </w:tc>
        <w:tc>
          <w:tcPr>
            <w:tcW w:w="12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4C862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三级指标</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DEB7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指标说明</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39F5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指标分值</w:t>
            </w:r>
          </w:p>
        </w:tc>
        <w:tc>
          <w:tcPr>
            <w:tcW w:w="20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DC21E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预期指标值</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C34B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单项指标实际完成值</w:t>
            </w:r>
          </w:p>
        </w:tc>
        <w:tc>
          <w:tcPr>
            <w:tcW w:w="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3CE1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单项指标完成情况</w:t>
            </w:r>
          </w:p>
        </w:tc>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67684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自评得分</w:t>
            </w:r>
          </w:p>
        </w:tc>
      </w:tr>
      <w:tr w14:paraId="70C20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61563">
            <w:pPr>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872AD">
            <w:pPr>
              <w:jc w:val="center"/>
              <w:rPr>
                <w:rFonts w:hint="eastAsia" w:ascii="宋体" w:hAnsi="宋体" w:eastAsia="宋体" w:cs="宋体"/>
                <w:i w:val="0"/>
                <w:iCs w:val="0"/>
                <w:color w:val="000000"/>
                <w:sz w:val="16"/>
                <w:szCs w:val="16"/>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F8C0B">
            <w:pPr>
              <w:jc w:val="center"/>
              <w:rPr>
                <w:rFonts w:hint="eastAsia" w:ascii="宋体" w:hAnsi="宋体" w:eastAsia="宋体" w:cs="宋体"/>
                <w:i w:val="0"/>
                <w:iCs w:val="0"/>
                <w:color w:val="000000"/>
                <w:sz w:val="16"/>
                <w:szCs w:val="16"/>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71BEC">
            <w:pPr>
              <w:jc w:val="center"/>
              <w:rPr>
                <w:rFonts w:hint="eastAsia" w:ascii="宋体" w:hAnsi="宋体" w:eastAsia="宋体" w:cs="宋体"/>
                <w:i w:val="0"/>
                <w:iCs w:val="0"/>
                <w:color w:val="000000"/>
                <w:sz w:val="16"/>
                <w:szCs w:val="16"/>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61DDF">
            <w:pPr>
              <w:jc w:val="center"/>
              <w:rPr>
                <w:rFonts w:hint="eastAsia" w:ascii="宋体" w:hAnsi="宋体" w:eastAsia="宋体" w:cs="宋体"/>
                <w:i w:val="0"/>
                <w:iCs w:val="0"/>
                <w:color w:val="000000"/>
                <w:sz w:val="16"/>
                <w:szCs w:val="16"/>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EC634">
            <w:pPr>
              <w:jc w:val="center"/>
              <w:rPr>
                <w:rFonts w:hint="eastAsia" w:ascii="宋体" w:hAnsi="宋体" w:eastAsia="宋体" w:cs="宋体"/>
                <w:i w:val="0"/>
                <w:iCs w:val="0"/>
                <w:color w:val="000000"/>
                <w:sz w:val="16"/>
                <w:szCs w:val="16"/>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B968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符号</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4E2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值</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295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w:t>
            </w:r>
            <w:r>
              <w:rPr>
                <w:rStyle w:val="18"/>
                <w:rFonts w:eastAsia="宋体"/>
                <w:sz w:val="16"/>
                <w:szCs w:val="16"/>
                <w:lang w:val="en-US" w:eastAsia="zh-CN" w:bidi="ar"/>
              </w:rPr>
              <w:t>(</w:t>
            </w:r>
            <w:r>
              <w:rPr>
                <w:rStyle w:val="16"/>
                <w:sz w:val="16"/>
                <w:szCs w:val="16"/>
                <w:lang w:val="en-US" w:eastAsia="zh-CN" w:bidi="ar"/>
              </w:rPr>
              <w:t>文字描述</w:t>
            </w:r>
            <w:r>
              <w:rPr>
                <w:rStyle w:val="18"/>
                <w:rFonts w:eastAsia="宋体"/>
                <w:sz w:val="16"/>
                <w:szCs w:val="16"/>
                <w:lang w:val="en-US" w:eastAsia="zh-CN" w:bidi="ar"/>
              </w:rPr>
              <w:t>)</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F1402">
            <w:pPr>
              <w:jc w:val="center"/>
              <w:rPr>
                <w:rFonts w:hint="eastAsia" w:ascii="宋体" w:hAnsi="宋体" w:eastAsia="宋体" w:cs="宋体"/>
                <w:i w:val="0"/>
                <w:iCs w:val="0"/>
                <w:color w:val="000000"/>
                <w:sz w:val="16"/>
                <w:szCs w:val="16"/>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BC373">
            <w:pPr>
              <w:jc w:val="center"/>
              <w:rPr>
                <w:rFonts w:hint="eastAsia" w:ascii="宋体" w:hAnsi="宋体" w:eastAsia="宋体" w:cs="宋体"/>
                <w:i w:val="0"/>
                <w:iCs w:val="0"/>
                <w:color w:val="000000"/>
                <w:sz w:val="16"/>
                <w:szCs w:val="16"/>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95DC2">
            <w:pPr>
              <w:jc w:val="center"/>
              <w:rPr>
                <w:rFonts w:hint="eastAsia" w:ascii="宋体" w:hAnsi="宋体" w:eastAsia="宋体" w:cs="宋体"/>
                <w:i w:val="0"/>
                <w:iCs w:val="0"/>
                <w:color w:val="000000"/>
                <w:sz w:val="16"/>
                <w:szCs w:val="16"/>
                <w:u w:val="none"/>
              </w:rPr>
            </w:pPr>
          </w:p>
        </w:tc>
      </w:tr>
      <w:tr w14:paraId="022DF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4BAA4">
            <w:pPr>
              <w:jc w:val="center"/>
              <w:rPr>
                <w:rFonts w:hint="eastAsia" w:ascii="宋体" w:hAnsi="宋体" w:eastAsia="宋体" w:cs="宋体"/>
                <w:i w:val="0"/>
                <w:iCs w:val="0"/>
                <w:color w:val="000000"/>
                <w:sz w:val="18"/>
                <w:szCs w:val="18"/>
                <w:u w:val="none"/>
              </w:rPr>
            </w:pP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9EF38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产出指标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0F0D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27F6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工作人员数量</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CDB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日常工作人员数量</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50F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8.75</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1DE5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03F4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32C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F48C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E37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92AF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8.75</w:t>
            </w:r>
          </w:p>
        </w:tc>
      </w:tr>
      <w:tr w14:paraId="4BDDE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CF268">
            <w:pPr>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10784">
            <w:pPr>
              <w:jc w:val="center"/>
              <w:rPr>
                <w:rFonts w:hint="eastAsia" w:ascii="宋体" w:hAnsi="宋体" w:eastAsia="宋体" w:cs="宋体"/>
                <w:b/>
                <w:bCs/>
                <w:i w:val="0"/>
                <w:iCs w:val="0"/>
                <w:color w:val="000000"/>
                <w:sz w:val="16"/>
                <w:szCs w:val="16"/>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567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CFA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宣传推广次数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940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宣传推广次数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BDB4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8.75</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A1A9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3346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6AD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1567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64B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2AD1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8.75</w:t>
            </w:r>
          </w:p>
        </w:tc>
      </w:tr>
      <w:tr w14:paraId="5D910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9FF8E">
            <w:pPr>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8C325">
            <w:pPr>
              <w:jc w:val="center"/>
              <w:rPr>
                <w:rFonts w:hint="eastAsia" w:ascii="宋体" w:hAnsi="宋体" w:eastAsia="宋体" w:cs="宋体"/>
                <w:b/>
                <w:bCs/>
                <w:i w:val="0"/>
                <w:iCs w:val="0"/>
                <w:color w:val="000000"/>
                <w:sz w:val="16"/>
                <w:szCs w:val="16"/>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BB6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C62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业务培训人数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79F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业务培训人数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4C8D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8.75</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4C16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BE04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305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5BC8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5BB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A771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8.75</w:t>
            </w:r>
          </w:p>
        </w:tc>
      </w:tr>
      <w:tr w14:paraId="58786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3C9C0">
            <w:pPr>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03F8F">
            <w:pPr>
              <w:jc w:val="center"/>
              <w:rPr>
                <w:rFonts w:hint="eastAsia" w:ascii="宋体" w:hAnsi="宋体" w:eastAsia="宋体" w:cs="宋体"/>
                <w:b/>
                <w:bCs/>
                <w:i w:val="0"/>
                <w:iCs w:val="0"/>
                <w:color w:val="000000"/>
                <w:sz w:val="16"/>
                <w:szCs w:val="16"/>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5863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9DA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日常运转正常率</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E10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保障单位日常运转正常</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23B2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8.75</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6DCC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9585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E8D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百分之</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A193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794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F9D1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8.75</w:t>
            </w:r>
          </w:p>
        </w:tc>
      </w:tr>
      <w:tr w14:paraId="3D48B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B908E">
            <w:pPr>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BEB85">
            <w:pPr>
              <w:jc w:val="center"/>
              <w:rPr>
                <w:rFonts w:hint="eastAsia" w:ascii="宋体" w:hAnsi="宋体" w:eastAsia="宋体" w:cs="宋体"/>
                <w:b/>
                <w:bCs/>
                <w:i w:val="0"/>
                <w:iCs w:val="0"/>
                <w:color w:val="000000"/>
                <w:sz w:val="16"/>
                <w:szCs w:val="16"/>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E5A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7083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宣传推广</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412E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宣传推广完成率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9BBF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8.75</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EB0B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53E4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BB6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百分之</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E623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045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A40C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8.75</w:t>
            </w:r>
          </w:p>
        </w:tc>
      </w:tr>
      <w:tr w14:paraId="55C9B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2B142">
            <w:pPr>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6CB85">
            <w:pPr>
              <w:jc w:val="center"/>
              <w:rPr>
                <w:rFonts w:hint="eastAsia" w:ascii="宋体" w:hAnsi="宋体" w:eastAsia="宋体" w:cs="宋体"/>
                <w:b/>
                <w:bCs/>
                <w:i w:val="0"/>
                <w:iCs w:val="0"/>
                <w:color w:val="000000"/>
                <w:sz w:val="16"/>
                <w:szCs w:val="16"/>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F254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7232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业务培训</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B3DD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培训出勤率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AF8D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8.75</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A979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D762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95</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B37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百分之</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9FC2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A14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B37C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8.75</w:t>
            </w:r>
          </w:p>
        </w:tc>
      </w:tr>
      <w:tr w14:paraId="2C0B0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A0DC5">
            <w:pPr>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CE49C">
            <w:pPr>
              <w:jc w:val="center"/>
              <w:rPr>
                <w:rFonts w:hint="eastAsia" w:ascii="宋体" w:hAnsi="宋体" w:eastAsia="宋体" w:cs="宋体"/>
                <w:b/>
                <w:bCs/>
                <w:i w:val="0"/>
                <w:iCs w:val="0"/>
                <w:color w:val="000000"/>
                <w:sz w:val="16"/>
                <w:szCs w:val="16"/>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51E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55C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完成及时率</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C6B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活动完成及时率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5757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8.75</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6070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F93E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A7F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百分之</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036F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40B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5277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8.75</w:t>
            </w:r>
          </w:p>
        </w:tc>
      </w:tr>
      <w:tr w14:paraId="51FE8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2CF21">
            <w:pPr>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07BAB">
            <w:pPr>
              <w:jc w:val="center"/>
              <w:rPr>
                <w:rFonts w:hint="eastAsia" w:ascii="宋体" w:hAnsi="宋体" w:eastAsia="宋体" w:cs="宋体"/>
                <w:b/>
                <w:bCs/>
                <w:i w:val="0"/>
                <w:iCs w:val="0"/>
                <w:color w:val="000000"/>
                <w:sz w:val="16"/>
                <w:szCs w:val="16"/>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1F4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14A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项目总成本</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D3B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项目预算总成本</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6BFB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8.75</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DC9A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2C00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24E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75E5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0.2135</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C74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22E8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8.75</w:t>
            </w:r>
          </w:p>
        </w:tc>
      </w:tr>
      <w:tr w14:paraId="205D2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EF4B3">
            <w:pPr>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72BA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效益指标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C2A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A01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社会影响力</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BD4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提升社会影响力</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4D8F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E19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文字描述</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DEED6">
            <w:pPr>
              <w:jc w:val="center"/>
              <w:rPr>
                <w:rFonts w:hint="default" w:ascii="Calibri" w:hAnsi="Calibri" w:eastAsia="宋体" w:cs="Calibri"/>
                <w:i w:val="0"/>
                <w:iCs w:val="0"/>
                <w:color w:val="000000"/>
                <w:sz w:val="18"/>
                <w:szCs w:val="18"/>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78D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进一步提升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5B4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74D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A047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r>
      <w:tr w14:paraId="10C4B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84029">
            <w:pPr>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14F4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满意度指标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C4B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服务对象满意度指标</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92EA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服务对象满意度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834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提升服务对象满意程度</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B64C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7CCD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5F02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95</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822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百分之</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AA2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277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1112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r>
      <w:tr w14:paraId="59819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9A1E2">
            <w:pPr>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0BB1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预算执行率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865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7EBA3">
            <w:pPr>
              <w:jc w:val="center"/>
              <w:rPr>
                <w:rFonts w:hint="default" w:ascii="Calibri" w:hAnsi="Calibri" w:eastAsia="宋体" w:cs="Calibri"/>
                <w:i w:val="0"/>
                <w:iCs w:val="0"/>
                <w:color w:val="000000"/>
                <w:sz w:val="16"/>
                <w:szCs w:val="16"/>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52A7E">
            <w:pPr>
              <w:jc w:val="center"/>
              <w:rPr>
                <w:rFonts w:hint="default" w:ascii="Calibri" w:hAnsi="Calibri" w:eastAsia="宋体" w:cs="Calibri"/>
                <w:i w:val="0"/>
                <w:iCs w:val="0"/>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7428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43F19">
            <w:pPr>
              <w:jc w:val="center"/>
              <w:rPr>
                <w:rFonts w:hint="default" w:ascii="Calibri" w:hAnsi="Calibri" w:eastAsia="宋体" w:cs="Calibri"/>
                <w:i w:val="0"/>
                <w:iCs w:val="0"/>
                <w:color w:val="000000"/>
                <w:sz w:val="18"/>
                <w:szCs w:val="18"/>
                <w:u w:val="none"/>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8983C">
            <w:pPr>
              <w:jc w:val="center"/>
              <w:rPr>
                <w:rFonts w:hint="default" w:ascii="Calibri" w:hAnsi="Calibri" w:eastAsia="宋体" w:cs="Calibri"/>
                <w:i w:val="0"/>
                <w:iCs w:val="0"/>
                <w:color w:val="000000"/>
                <w:sz w:val="18"/>
                <w:szCs w:val="18"/>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FCE1B">
            <w:pPr>
              <w:jc w:val="center"/>
              <w:rPr>
                <w:rFonts w:hint="default" w:ascii="Calibri" w:hAnsi="Calibri" w:eastAsia="宋体" w:cs="Calibri"/>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A1716">
            <w:pPr>
              <w:jc w:val="center"/>
              <w:rPr>
                <w:rFonts w:hint="default" w:ascii="Calibri" w:hAnsi="Calibri" w:eastAsia="宋体" w:cs="Calibri"/>
                <w:i w:val="0"/>
                <w:iCs w:val="0"/>
                <w:color w:val="000000"/>
                <w:sz w:val="18"/>
                <w:szCs w:val="18"/>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8C078">
            <w:pPr>
              <w:jc w:val="center"/>
              <w:rPr>
                <w:rFonts w:hint="default" w:ascii="Calibri" w:hAnsi="Calibri" w:eastAsia="宋体" w:cs="Calibri"/>
                <w:i w:val="0"/>
                <w:iCs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F8BF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r>
      <w:tr w14:paraId="607B7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A7123">
            <w:pPr>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336C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自评总分</w:t>
            </w:r>
          </w:p>
        </w:tc>
        <w:tc>
          <w:tcPr>
            <w:tcW w:w="879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FF75F2B">
            <w:pPr>
              <w:keepNext w:val="0"/>
              <w:keepLines w:val="0"/>
              <w:widowControl/>
              <w:suppressLineNumbers w:val="0"/>
              <w:jc w:val="right"/>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w:t>
            </w:r>
          </w:p>
        </w:tc>
      </w:tr>
      <w:tr w14:paraId="1B946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BE8B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五、存在问题</w:t>
            </w:r>
            <w:r>
              <w:rPr>
                <w:rStyle w:val="16"/>
                <w:sz w:val="18"/>
                <w:szCs w:val="18"/>
                <w:lang w:val="en-US" w:eastAsia="zh-CN" w:bidi="ar"/>
              </w:rPr>
              <w:t>原因及整改措施</w:t>
            </w:r>
          </w:p>
        </w:tc>
        <w:tc>
          <w:tcPr>
            <w:tcW w:w="9695"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8BCA9">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0"/>
                <w:szCs w:val="20"/>
                <w:u w:val="none"/>
                <w:lang w:val="en-US" w:eastAsia="zh-CN" w:bidi="ar"/>
              </w:rPr>
              <w:t>无</w:t>
            </w:r>
          </w:p>
        </w:tc>
      </w:tr>
      <w:tr w14:paraId="042F0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9BE87">
            <w:pPr>
              <w:jc w:val="center"/>
              <w:rPr>
                <w:rFonts w:hint="eastAsia" w:ascii="宋体" w:hAnsi="宋体" w:eastAsia="宋体" w:cs="宋体"/>
                <w:i w:val="0"/>
                <w:iCs w:val="0"/>
                <w:color w:val="000000"/>
                <w:sz w:val="20"/>
                <w:szCs w:val="20"/>
                <w:u w:val="none"/>
              </w:rPr>
            </w:pPr>
          </w:p>
        </w:tc>
        <w:tc>
          <w:tcPr>
            <w:tcW w:w="9695"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3EBCF">
            <w:pPr>
              <w:jc w:val="center"/>
              <w:rPr>
                <w:rFonts w:hint="eastAsia" w:ascii="宋体" w:hAnsi="宋体" w:eastAsia="宋体" w:cs="宋体"/>
                <w:i w:val="0"/>
                <w:iCs w:val="0"/>
                <w:color w:val="000000"/>
                <w:sz w:val="20"/>
                <w:szCs w:val="20"/>
                <w:u w:val="none"/>
              </w:rPr>
            </w:pPr>
          </w:p>
        </w:tc>
      </w:tr>
    </w:tbl>
    <w:p w14:paraId="40AFF56B">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ascii="仿宋_GB2312" w:hAnsi="仿宋_GB2312" w:eastAsia="仿宋_GB2312" w:cs="仿宋_GB2312"/>
          <w:sz w:val="24"/>
          <w:szCs w:val="24"/>
          <w:highlight w:val="yellow"/>
        </w:rPr>
      </w:pPr>
    </w:p>
    <w:tbl>
      <w:tblPr>
        <w:tblStyle w:val="6"/>
        <w:tblW w:w="11295" w:type="dxa"/>
        <w:tblInd w:w="-94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12"/>
        <w:gridCol w:w="900"/>
        <w:gridCol w:w="1146"/>
        <w:gridCol w:w="1348"/>
        <w:gridCol w:w="1631"/>
        <w:gridCol w:w="806"/>
        <w:gridCol w:w="612"/>
        <w:gridCol w:w="642"/>
        <w:gridCol w:w="793"/>
        <w:gridCol w:w="897"/>
        <w:gridCol w:w="863"/>
        <w:gridCol w:w="645"/>
      </w:tblGrid>
      <w:tr w14:paraId="30D3D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295" w:type="dxa"/>
            <w:gridSpan w:val="1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85B5CC">
            <w:pPr>
              <w:keepNext w:val="0"/>
              <w:keepLines w:val="0"/>
              <w:widowControl/>
              <w:suppressLineNumbers w:val="0"/>
              <w:jc w:val="center"/>
              <w:textAlignment w:val="center"/>
              <w:rPr>
                <w:rFonts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2023</w:t>
            </w:r>
            <w:r>
              <w:rPr>
                <w:rFonts w:hint="eastAsia" w:ascii="宋体" w:hAnsi="宋体" w:eastAsia="宋体" w:cs="宋体"/>
                <w:i w:val="0"/>
                <w:iCs w:val="0"/>
                <w:color w:val="000000"/>
                <w:kern w:val="0"/>
                <w:sz w:val="24"/>
                <w:szCs w:val="24"/>
                <w:u w:val="none"/>
                <w:lang w:val="en-US" w:eastAsia="zh-CN" w:bidi="ar"/>
              </w:rPr>
              <w:t>年度预算项目绩效自评表</w:t>
            </w:r>
          </w:p>
        </w:tc>
      </w:tr>
      <w:tr w14:paraId="16D22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295"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53108">
            <w:pPr>
              <w:jc w:val="center"/>
              <w:rPr>
                <w:rFonts w:hint="default" w:ascii="Arial" w:hAnsi="Arial" w:eastAsia="宋体" w:cs="Arial"/>
                <w:i w:val="0"/>
                <w:iCs w:val="0"/>
                <w:color w:val="000000"/>
                <w:sz w:val="24"/>
                <w:szCs w:val="24"/>
                <w:u w:val="none"/>
              </w:rPr>
            </w:pPr>
          </w:p>
        </w:tc>
      </w:tr>
      <w:tr w14:paraId="5DFE1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2E3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一、基本情况</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F7EE8">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2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02BC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怀财预批</w:t>
            </w:r>
            <w:r>
              <w:rPr>
                <w:rStyle w:val="20"/>
                <w:rFonts w:eastAsia="宋体"/>
                <w:sz w:val="18"/>
                <w:szCs w:val="18"/>
                <w:lang w:val="en-US" w:eastAsia="zh-CN" w:bidi="ar"/>
              </w:rPr>
              <w:t>[2023]58</w:t>
            </w:r>
            <w:r>
              <w:rPr>
                <w:rFonts w:hint="eastAsia" w:ascii="宋体" w:hAnsi="宋体" w:eastAsia="宋体" w:cs="宋体"/>
                <w:i w:val="0"/>
                <w:iCs w:val="0"/>
                <w:color w:val="000000"/>
                <w:kern w:val="0"/>
                <w:sz w:val="18"/>
                <w:szCs w:val="18"/>
                <w:u w:val="none"/>
                <w:lang w:val="en-US" w:eastAsia="zh-CN" w:bidi="ar"/>
              </w:rPr>
              <w:t>号</w:t>
            </w:r>
            <w:r>
              <w:rPr>
                <w:rStyle w:val="20"/>
                <w:rFonts w:eastAsia="宋体"/>
                <w:sz w:val="18"/>
                <w:szCs w:val="18"/>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破产改制困难企业</w:t>
            </w:r>
            <w:r>
              <w:rPr>
                <w:rStyle w:val="20"/>
                <w:rFonts w:eastAsia="宋体"/>
                <w:sz w:val="18"/>
                <w:szCs w:val="18"/>
                <w:lang w:val="en-US" w:eastAsia="zh-CN" w:bidi="ar"/>
              </w:rPr>
              <w:t>2021</w:t>
            </w:r>
            <w:r>
              <w:rPr>
                <w:rFonts w:hint="eastAsia" w:ascii="宋体" w:hAnsi="宋体" w:eastAsia="宋体" w:cs="宋体"/>
                <w:i w:val="0"/>
                <w:iCs w:val="0"/>
                <w:color w:val="000000"/>
                <w:kern w:val="0"/>
                <w:sz w:val="18"/>
                <w:szCs w:val="18"/>
                <w:u w:val="none"/>
                <w:lang w:val="en-US" w:eastAsia="zh-CN" w:bidi="ar"/>
              </w:rPr>
              <w:t>年度退休人员参加医保资金</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80216">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项目级次</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717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25485B">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实施主管单位</w:t>
            </w:r>
          </w:p>
        </w:tc>
        <w:tc>
          <w:tcPr>
            <w:tcW w:w="1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1A21AD">
            <w:pPr>
              <w:keepNext w:val="0"/>
              <w:keepLines w:val="0"/>
              <w:widowControl/>
              <w:suppressLineNumbers w:val="0"/>
              <w:jc w:val="left"/>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 xml:space="preserve">975001 - </w:t>
            </w:r>
            <w:r>
              <w:rPr>
                <w:rFonts w:hint="eastAsia" w:ascii="宋体" w:hAnsi="宋体" w:eastAsia="宋体" w:cs="宋体"/>
                <w:i w:val="0"/>
                <w:iCs w:val="0"/>
                <w:color w:val="000000"/>
                <w:kern w:val="0"/>
                <w:sz w:val="18"/>
                <w:szCs w:val="18"/>
                <w:u w:val="none"/>
                <w:lang w:val="en-US" w:eastAsia="zh-CN" w:bidi="ar"/>
              </w:rPr>
              <w:t>河北省怀来县供销合作社联合社</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90CC6">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金额单位</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00F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r>
      <w:tr w14:paraId="6B64F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0CB2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二、预算执行情况</w:t>
            </w:r>
          </w:p>
        </w:tc>
        <w:tc>
          <w:tcPr>
            <w:tcW w:w="2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47FC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预算安排情况</w:t>
            </w:r>
            <w:r>
              <w:rPr>
                <w:rStyle w:val="20"/>
                <w:rFonts w:eastAsia="宋体"/>
                <w:sz w:val="18"/>
                <w:szCs w:val="18"/>
                <w:lang w:val="en-US" w:eastAsia="zh-CN" w:bidi="ar"/>
              </w:rPr>
              <w:t>(</w:t>
            </w:r>
            <w:r>
              <w:rPr>
                <w:rFonts w:hint="eastAsia" w:ascii="宋体" w:hAnsi="宋体" w:eastAsia="宋体" w:cs="宋体"/>
                <w:i w:val="0"/>
                <w:iCs w:val="0"/>
                <w:color w:val="000000"/>
                <w:kern w:val="0"/>
                <w:sz w:val="18"/>
                <w:szCs w:val="18"/>
                <w:u w:val="none"/>
                <w:lang w:val="en-US" w:eastAsia="zh-CN" w:bidi="ar"/>
              </w:rPr>
              <w:t>调整后</w:t>
            </w:r>
            <w:r>
              <w:rPr>
                <w:rStyle w:val="20"/>
                <w:rFonts w:eastAsia="宋体"/>
                <w:sz w:val="18"/>
                <w:szCs w:val="18"/>
                <w:lang w:val="en-US" w:eastAsia="zh-CN" w:bidi="ar"/>
              </w:rPr>
              <w:t>)</w:t>
            </w:r>
          </w:p>
        </w:tc>
        <w:tc>
          <w:tcPr>
            <w:tcW w:w="37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092B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资金到位情况</w:t>
            </w:r>
          </w:p>
        </w:tc>
        <w:tc>
          <w:tcPr>
            <w:tcW w:w="29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CB84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资金执行情况</w:t>
            </w:r>
          </w:p>
        </w:tc>
        <w:tc>
          <w:tcPr>
            <w:tcW w:w="15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4D1D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预算执行进度</w:t>
            </w:r>
            <w:r>
              <w:rPr>
                <w:rStyle w:val="20"/>
                <w:rFonts w:eastAsia="宋体"/>
                <w:sz w:val="18"/>
                <w:szCs w:val="18"/>
                <w:lang w:val="en-US" w:eastAsia="zh-CN" w:bidi="ar"/>
              </w:rPr>
              <w:t>(%)</w:t>
            </w:r>
          </w:p>
        </w:tc>
      </w:tr>
      <w:tr w14:paraId="44CEF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1D33F">
            <w:pPr>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8970F">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预算数</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70668">
            <w:pPr>
              <w:keepNext w:val="0"/>
              <w:keepLines w:val="0"/>
              <w:widowControl/>
              <w:suppressLineNumbers w:val="0"/>
              <w:jc w:val="right"/>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234.998544</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5AF0B">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到位数</w:t>
            </w:r>
          </w:p>
        </w:tc>
        <w:tc>
          <w:tcPr>
            <w:tcW w:w="24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23048B">
            <w:pPr>
              <w:keepNext w:val="0"/>
              <w:keepLines w:val="0"/>
              <w:widowControl/>
              <w:suppressLineNumbers w:val="0"/>
              <w:jc w:val="right"/>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234.998544</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C6E4DE">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执行数</w:t>
            </w:r>
          </w:p>
        </w:tc>
        <w:tc>
          <w:tcPr>
            <w:tcW w:w="1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C5E421">
            <w:pPr>
              <w:keepNext w:val="0"/>
              <w:keepLines w:val="0"/>
              <w:widowControl/>
              <w:suppressLineNumbers w:val="0"/>
              <w:jc w:val="right"/>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234.998544</w:t>
            </w:r>
          </w:p>
        </w:tc>
        <w:tc>
          <w:tcPr>
            <w:tcW w:w="15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AA83E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w:t>
            </w:r>
          </w:p>
        </w:tc>
      </w:tr>
      <w:tr w14:paraId="2D08B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4EE32">
            <w:pPr>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E765A">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r>
              <w:rPr>
                <w:rStyle w:val="21"/>
                <w:rFonts w:eastAsia="宋体"/>
                <w:sz w:val="18"/>
                <w:szCs w:val="18"/>
                <w:lang w:val="en-US" w:eastAsia="zh-CN" w:bidi="ar"/>
              </w:rPr>
              <w:t>:</w:t>
            </w:r>
            <w:r>
              <w:rPr>
                <w:rFonts w:hint="eastAsia" w:ascii="宋体" w:hAnsi="宋体" w:eastAsia="宋体" w:cs="宋体"/>
                <w:b/>
                <w:bCs/>
                <w:i w:val="0"/>
                <w:iCs w:val="0"/>
                <w:color w:val="000000"/>
                <w:kern w:val="0"/>
                <w:sz w:val="18"/>
                <w:szCs w:val="18"/>
                <w:u w:val="none"/>
                <w:lang w:val="en-US" w:eastAsia="zh-CN" w:bidi="ar"/>
              </w:rPr>
              <w:t>财政资金</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3E4FF">
            <w:pPr>
              <w:keepNext w:val="0"/>
              <w:keepLines w:val="0"/>
              <w:widowControl/>
              <w:suppressLineNumbers w:val="0"/>
              <w:jc w:val="right"/>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234.998544</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6880B">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r>
              <w:rPr>
                <w:rStyle w:val="21"/>
                <w:rFonts w:eastAsia="宋体"/>
                <w:sz w:val="18"/>
                <w:szCs w:val="18"/>
                <w:lang w:val="en-US" w:eastAsia="zh-CN" w:bidi="ar"/>
              </w:rPr>
              <w:t>:</w:t>
            </w:r>
            <w:r>
              <w:rPr>
                <w:rFonts w:hint="eastAsia" w:ascii="宋体" w:hAnsi="宋体" w:eastAsia="宋体" w:cs="宋体"/>
                <w:b/>
                <w:bCs/>
                <w:i w:val="0"/>
                <w:iCs w:val="0"/>
                <w:color w:val="000000"/>
                <w:kern w:val="0"/>
                <w:sz w:val="18"/>
                <w:szCs w:val="18"/>
                <w:u w:val="none"/>
                <w:lang w:val="en-US" w:eastAsia="zh-CN" w:bidi="ar"/>
              </w:rPr>
              <w:t>财政资金</w:t>
            </w:r>
          </w:p>
        </w:tc>
        <w:tc>
          <w:tcPr>
            <w:tcW w:w="24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99AD15">
            <w:pPr>
              <w:keepNext w:val="0"/>
              <w:keepLines w:val="0"/>
              <w:widowControl/>
              <w:suppressLineNumbers w:val="0"/>
              <w:jc w:val="right"/>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234.998544</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1B3C3A">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r>
              <w:rPr>
                <w:rStyle w:val="21"/>
                <w:rFonts w:eastAsia="宋体"/>
                <w:sz w:val="18"/>
                <w:szCs w:val="18"/>
                <w:lang w:val="en-US" w:eastAsia="zh-CN" w:bidi="ar"/>
              </w:rPr>
              <w:t>:</w:t>
            </w:r>
            <w:r>
              <w:rPr>
                <w:rFonts w:hint="eastAsia" w:ascii="宋体" w:hAnsi="宋体" w:eastAsia="宋体" w:cs="宋体"/>
                <w:b/>
                <w:bCs/>
                <w:i w:val="0"/>
                <w:iCs w:val="0"/>
                <w:color w:val="000000"/>
                <w:kern w:val="0"/>
                <w:sz w:val="18"/>
                <w:szCs w:val="18"/>
                <w:u w:val="none"/>
                <w:lang w:val="en-US" w:eastAsia="zh-CN" w:bidi="ar"/>
              </w:rPr>
              <w:t>财政资金</w:t>
            </w:r>
          </w:p>
        </w:tc>
        <w:tc>
          <w:tcPr>
            <w:tcW w:w="1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94CAE1">
            <w:pPr>
              <w:keepNext w:val="0"/>
              <w:keepLines w:val="0"/>
              <w:widowControl/>
              <w:suppressLineNumbers w:val="0"/>
              <w:jc w:val="right"/>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234.998544</w:t>
            </w:r>
          </w:p>
        </w:tc>
        <w:tc>
          <w:tcPr>
            <w:tcW w:w="15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030DF">
            <w:pPr>
              <w:jc w:val="center"/>
              <w:rPr>
                <w:rFonts w:hint="default" w:ascii="Calibri" w:hAnsi="Calibri" w:eastAsia="宋体" w:cs="Calibri"/>
                <w:i w:val="0"/>
                <w:iCs w:val="0"/>
                <w:color w:val="000000"/>
                <w:sz w:val="18"/>
                <w:szCs w:val="18"/>
                <w:u w:val="none"/>
              </w:rPr>
            </w:pPr>
          </w:p>
        </w:tc>
      </w:tr>
      <w:tr w14:paraId="5489D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4908C">
            <w:pPr>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DBCDB">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E0F0F">
            <w:pPr>
              <w:keepNext w:val="0"/>
              <w:keepLines w:val="0"/>
              <w:widowControl/>
              <w:suppressLineNumbers w:val="0"/>
              <w:jc w:val="right"/>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0</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A9EBC">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w:t>
            </w:r>
          </w:p>
        </w:tc>
        <w:tc>
          <w:tcPr>
            <w:tcW w:w="24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916FEB">
            <w:pPr>
              <w:keepNext w:val="0"/>
              <w:keepLines w:val="0"/>
              <w:widowControl/>
              <w:suppressLineNumbers w:val="0"/>
              <w:jc w:val="right"/>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0</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47B387">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w:t>
            </w:r>
          </w:p>
        </w:tc>
        <w:tc>
          <w:tcPr>
            <w:tcW w:w="1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F310DD">
            <w:pPr>
              <w:keepNext w:val="0"/>
              <w:keepLines w:val="0"/>
              <w:widowControl/>
              <w:suppressLineNumbers w:val="0"/>
              <w:jc w:val="right"/>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0</w:t>
            </w:r>
          </w:p>
        </w:tc>
        <w:tc>
          <w:tcPr>
            <w:tcW w:w="15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97018">
            <w:pPr>
              <w:jc w:val="center"/>
              <w:rPr>
                <w:rFonts w:hint="default" w:ascii="Calibri" w:hAnsi="Calibri" w:eastAsia="宋体" w:cs="Calibri"/>
                <w:i w:val="0"/>
                <w:iCs w:val="0"/>
                <w:color w:val="000000"/>
                <w:sz w:val="18"/>
                <w:szCs w:val="18"/>
                <w:u w:val="none"/>
              </w:rPr>
            </w:pPr>
          </w:p>
        </w:tc>
      </w:tr>
      <w:tr w14:paraId="79F39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8DD6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三、目标完成情况</w:t>
            </w:r>
          </w:p>
        </w:tc>
        <w:tc>
          <w:tcPr>
            <w:tcW w:w="50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5A6F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年度预期目标</w:t>
            </w:r>
          </w:p>
        </w:tc>
        <w:tc>
          <w:tcPr>
            <w:tcW w:w="37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D120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具体完成情况</w:t>
            </w:r>
          </w:p>
        </w:tc>
        <w:tc>
          <w:tcPr>
            <w:tcW w:w="15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D54F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总体完成率</w:t>
            </w:r>
            <w:r>
              <w:rPr>
                <w:rStyle w:val="20"/>
                <w:rFonts w:eastAsia="宋体"/>
                <w:sz w:val="18"/>
                <w:szCs w:val="18"/>
                <w:lang w:val="en-US" w:eastAsia="zh-CN" w:bidi="ar"/>
              </w:rPr>
              <w:t>(%)</w:t>
            </w:r>
          </w:p>
        </w:tc>
      </w:tr>
      <w:tr w14:paraId="56F63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97167">
            <w:pPr>
              <w:jc w:val="center"/>
              <w:rPr>
                <w:rFonts w:hint="eastAsia" w:ascii="宋体" w:hAnsi="宋体" w:eastAsia="宋体" w:cs="宋体"/>
                <w:i w:val="0"/>
                <w:iCs w:val="0"/>
                <w:color w:val="000000"/>
                <w:sz w:val="18"/>
                <w:szCs w:val="18"/>
                <w:u w:val="none"/>
              </w:rPr>
            </w:pPr>
          </w:p>
        </w:tc>
        <w:tc>
          <w:tcPr>
            <w:tcW w:w="50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3020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保障退休人员医疗保险正常缴纳</w:t>
            </w:r>
          </w:p>
        </w:tc>
        <w:tc>
          <w:tcPr>
            <w:tcW w:w="37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E793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正常缴纳医保金。</w:t>
            </w:r>
          </w:p>
        </w:tc>
        <w:tc>
          <w:tcPr>
            <w:tcW w:w="15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C2DF8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100.00</w:t>
            </w:r>
          </w:p>
        </w:tc>
      </w:tr>
      <w:tr w14:paraId="3E77A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699C3">
            <w:pPr>
              <w:jc w:val="center"/>
              <w:rPr>
                <w:rFonts w:hint="eastAsia" w:ascii="宋体" w:hAnsi="宋体" w:eastAsia="宋体" w:cs="宋体"/>
                <w:i w:val="0"/>
                <w:iCs w:val="0"/>
                <w:color w:val="000000"/>
                <w:sz w:val="18"/>
                <w:szCs w:val="18"/>
                <w:u w:val="none"/>
              </w:rPr>
            </w:pPr>
          </w:p>
        </w:tc>
        <w:tc>
          <w:tcPr>
            <w:tcW w:w="50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A972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减轻相关企业资金压力</w:t>
            </w:r>
          </w:p>
        </w:tc>
        <w:tc>
          <w:tcPr>
            <w:tcW w:w="37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BA2D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企业压力减轻。</w:t>
            </w:r>
          </w:p>
        </w:tc>
        <w:tc>
          <w:tcPr>
            <w:tcW w:w="15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ACAED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100.00</w:t>
            </w:r>
          </w:p>
        </w:tc>
      </w:tr>
      <w:tr w14:paraId="064AB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C0700">
            <w:pPr>
              <w:jc w:val="center"/>
              <w:rPr>
                <w:rFonts w:hint="eastAsia" w:ascii="宋体" w:hAnsi="宋体" w:eastAsia="宋体" w:cs="宋体"/>
                <w:i w:val="0"/>
                <w:iCs w:val="0"/>
                <w:color w:val="000000"/>
                <w:sz w:val="18"/>
                <w:szCs w:val="18"/>
                <w:u w:val="none"/>
              </w:rPr>
            </w:pPr>
          </w:p>
        </w:tc>
        <w:tc>
          <w:tcPr>
            <w:tcW w:w="50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63F0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提高相关企业退休人员满意度，维护稳定</w:t>
            </w:r>
          </w:p>
        </w:tc>
        <w:tc>
          <w:tcPr>
            <w:tcW w:w="37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5317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人员满意。</w:t>
            </w:r>
          </w:p>
        </w:tc>
        <w:tc>
          <w:tcPr>
            <w:tcW w:w="15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3A35A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100.00</w:t>
            </w:r>
          </w:p>
        </w:tc>
      </w:tr>
      <w:tr w14:paraId="27698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8EB5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四、年度绩效指标完成情况</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5878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AB43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7C43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7499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指标说明</w:t>
            </w:r>
          </w:p>
        </w:tc>
        <w:tc>
          <w:tcPr>
            <w:tcW w:w="8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5F18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指标分值</w:t>
            </w:r>
          </w:p>
        </w:tc>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5B11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预期指标值</w:t>
            </w:r>
          </w:p>
        </w:tc>
        <w:tc>
          <w:tcPr>
            <w:tcW w:w="8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B7B9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单项指标实际完成值</w:t>
            </w:r>
          </w:p>
        </w:tc>
        <w:tc>
          <w:tcPr>
            <w:tcW w:w="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DF79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单项指标完成情况</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63C2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自评得分</w:t>
            </w:r>
          </w:p>
        </w:tc>
      </w:tr>
      <w:tr w14:paraId="75A4E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76E0D">
            <w:pPr>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721FC">
            <w:pPr>
              <w:jc w:val="center"/>
              <w:rPr>
                <w:rFonts w:hint="eastAsia" w:ascii="宋体" w:hAnsi="宋体" w:eastAsia="宋体" w:cs="宋体"/>
                <w:i w:val="0"/>
                <w:iCs w:val="0"/>
                <w:color w:val="000000"/>
                <w:sz w:val="18"/>
                <w:szCs w:val="18"/>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DE147">
            <w:pPr>
              <w:jc w:val="center"/>
              <w:rPr>
                <w:rFonts w:hint="eastAsia" w:ascii="宋体" w:hAnsi="宋体" w:eastAsia="宋体" w:cs="宋体"/>
                <w:i w:val="0"/>
                <w:iCs w:val="0"/>
                <w:color w:val="000000"/>
                <w:sz w:val="18"/>
                <w:szCs w:val="18"/>
                <w:u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42471">
            <w:pPr>
              <w:jc w:val="cente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59DDA">
            <w:pPr>
              <w:jc w:val="center"/>
              <w:rPr>
                <w:rFonts w:hint="eastAsia" w:ascii="宋体" w:hAnsi="宋体" w:eastAsia="宋体" w:cs="宋体"/>
                <w:i w:val="0"/>
                <w:iCs w:val="0"/>
                <w:color w:val="000000"/>
                <w:sz w:val="18"/>
                <w:szCs w:val="18"/>
                <w:u w:val="none"/>
              </w:rPr>
            </w:pPr>
          </w:p>
        </w:tc>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784FA">
            <w:pPr>
              <w:jc w:val="center"/>
              <w:rPr>
                <w:rFonts w:hint="eastAsia" w:ascii="宋体" w:hAnsi="宋体" w:eastAsia="宋体" w:cs="宋体"/>
                <w:i w:val="0"/>
                <w:iCs w:val="0"/>
                <w:color w:val="000000"/>
                <w:sz w:val="18"/>
                <w:szCs w:val="18"/>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E84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符号</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B50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值</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0C7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r>
              <w:rPr>
                <w:rStyle w:val="20"/>
                <w:rFonts w:eastAsia="宋体"/>
                <w:sz w:val="18"/>
                <w:szCs w:val="18"/>
                <w:lang w:val="en-US" w:eastAsia="zh-CN" w:bidi="ar"/>
              </w:rPr>
              <w:t>(</w:t>
            </w:r>
            <w:r>
              <w:rPr>
                <w:rFonts w:hint="eastAsia" w:ascii="宋体" w:hAnsi="宋体" w:eastAsia="宋体" w:cs="宋体"/>
                <w:i w:val="0"/>
                <w:iCs w:val="0"/>
                <w:color w:val="000000"/>
                <w:kern w:val="0"/>
                <w:sz w:val="18"/>
                <w:szCs w:val="18"/>
                <w:u w:val="none"/>
                <w:lang w:val="en-US" w:eastAsia="zh-CN" w:bidi="ar"/>
              </w:rPr>
              <w:t>文字描述</w:t>
            </w:r>
            <w:r>
              <w:rPr>
                <w:rStyle w:val="20"/>
                <w:rFonts w:eastAsia="宋体"/>
                <w:sz w:val="18"/>
                <w:szCs w:val="18"/>
                <w:lang w:val="en-US" w:eastAsia="zh-CN" w:bidi="ar"/>
              </w:rPr>
              <w:t>)</w:t>
            </w: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F099A">
            <w:pPr>
              <w:jc w:val="center"/>
              <w:rPr>
                <w:rFonts w:hint="eastAsia" w:ascii="宋体" w:hAnsi="宋体" w:eastAsia="宋体" w:cs="宋体"/>
                <w:i w:val="0"/>
                <w:iCs w:val="0"/>
                <w:color w:val="000000"/>
                <w:sz w:val="18"/>
                <w:szCs w:val="18"/>
                <w:u w:val="none"/>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F7B0F">
            <w:pPr>
              <w:jc w:val="center"/>
              <w:rPr>
                <w:rFonts w:hint="eastAsia" w:ascii="宋体" w:hAnsi="宋体" w:eastAsia="宋体" w:cs="宋体"/>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FE443">
            <w:pPr>
              <w:jc w:val="center"/>
              <w:rPr>
                <w:rFonts w:hint="eastAsia" w:ascii="宋体" w:hAnsi="宋体" w:eastAsia="宋体" w:cs="宋体"/>
                <w:i w:val="0"/>
                <w:iCs w:val="0"/>
                <w:color w:val="000000"/>
                <w:sz w:val="18"/>
                <w:szCs w:val="18"/>
                <w:u w:val="none"/>
              </w:rPr>
            </w:pPr>
          </w:p>
        </w:tc>
      </w:tr>
      <w:tr w14:paraId="37AD7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66810">
            <w:pPr>
              <w:jc w:val="center"/>
              <w:rPr>
                <w:rFonts w:hint="eastAsia" w:ascii="宋体" w:hAnsi="宋体" w:eastAsia="宋体" w:cs="宋体"/>
                <w:i w:val="0"/>
                <w:iCs w:val="0"/>
                <w:color w:val="000000"/>
                <w:sz w:val="18"/>
                <w:szCs w:val="18"/>
                <w:u w:val="none"/>
              </w:rPr>
            </w:pP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8C57E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产出指标</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993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F3D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人员数量</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597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按时发放缴纳医疗保险人员数量</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90CA3">
            <w:pPr>
              <w:keepNext w:val="0"/>
              <w:keepLines w:val="0"/>
              <w:widowControl/>
              <w:suppressLineNumbers w:val="0"/>
              <w:jc w:val="right"/>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12.50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A0533">
            <w:pPr>
              <w:keepNext w:val="0"/>
              <w:keepLines w:val="0"/>
              <w:widowControl/>
              <w:suppressLineNumbers w:val="0"/>
              <w:jc w:val="left"/>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1B60D">
            <w:pPr>
              <w:keepNext w:val="0"/>
              <w:keepLines w:val="0"/>
              <w:widowControl/>
              <w:suppressLineNumbers w:val="0"/>
              <w:jc w:val="left"/>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897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6A533">
            <w:pPr>
              <w:keepNext w:val="0"/>
              <w:keepLines w:val="0"/>
              <w:widowControl/>
              <w:suppressLineNumbers w:val="0"/>
              <w:jc w:val="left"/>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34</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3B8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53FFF">
            <w:pPr>
              <w:keepNext w:val="0"/>
              <w:keepLines w:val="0"/>
              <w:widowControl/>
              <w:suppressLineNumbers w:val="0"/>
              <w:jc w:val="right"/>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12.5</w:t>
            </w:r>
          </w:p>
        </w:tc>
      </w:tr>
      <w:tr w14:paraId="6CE6A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854E5">
            <w:pPr>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BB0A0">
            <w:pPr>
              <w:jc w:val="center"/>
              <w:rPr>
                <w:rFonts w:hint="eastAsia" w:ascii="宋体" w:hAnsi="宋体" w:eastAsia="宋体" w:cs="宋体"/>
                <w:b/>
                <w:bCs/>
                <w:i w:val="0"/>
                <w:iCs w:val="0"/>
                <w:color w:val="000000"/>
                <w:sz w:val="18"/>
                <w:szCs w:val="18"/>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C3E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FFD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发放覆盖率</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623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足额发放补助资金</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70F2F">
            <w:pPr>
              <w:keepNext w:val="0"/>
              <w:keepLines w:val="0"/>
              <w:widowControl/>
              <w:suppressLineNumbers w:val="0"/>
              <w:jc w:val="right"/>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12.50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F0222">
            <w:pPr>
              <w:keepNext w:val="0"/>
              <w:keepLines w:val="0"/>
              <w:widowControl/>
              <w:suppressLineNumbers w:val="0"/>
              <w:jc w:val="left"/>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B49BD">
            <w:pPr>
              <w:keepNext w:val="0"/>
              <w:keepLines w:val="0"/>
              <w:widowControl/>
              <w:suppressLineNumbers w:val="0"/>
              <w:jc w:val="left"/>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719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百分之</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4C2E5">
            <w:pPr>
              <w:keepNext w:val="0"/>
              <w:keepLines w:val="0"/>
              <w:widowControl/>
              <w:suppressLineNumbers w:val="0"/>
              <w:jc w:val="left"/>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B06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4E445">
            <w:pPr>
              <w:keepNext w:val="0"/>
              <w:keepLines w:val="0"/>
              <w:widowControl/>
              <w:suppressLineNumbers w:val="0"/>
              <w:jc w:val="right"/>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12.5</w:t>
            </w:r>
          </w:p>
        </w:tc>
      </w:tr>
      <w:tr w14:paraId="4FDDA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FF8F9">
            <w:pPr>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944DD">
            <w:pPr>
              <w:jc w:val="center"/>
              <w:rPr>
                <w:rFonts w:hint="eastAsia" w:ascii="宋体" w:hAnsi="宋体" w:eastAsia="宋体" w:cs="宋体"/>
                <w:b/>
                <w:bCs/>
                <w:i w:val="0"/>
                <w:iCs w:val="0"/>
                <w:color w:val="000000"/>
                <w:sz w:val="18"/>
                <w:szCs w:val="18"/>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59D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E59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发放及时性</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B5B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发放及时率</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70603">
            <w:pPr>
              <w:keepNext w:val="0"/>
              <w:keepLines w:val="0"/>
              <w:widowControl/>
              <w:suppressLineNumbers w:val="0"/>
              <w:jc w:val="right"/>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12.50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68E90">
            <w:pPr>
              <w:keepNext w:val="0"/>
              <w:keepLines w:val="0"/>
              <w:widowControl/>
              <w:suppressLineNumbers w:val="0"/>
              <w:jc w:val="left"/>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D1FAA">
            <w:pPr>
              <w:keepNext w:val="0"/>
              <w:keepLines w:val="0"/>
              <w:widowControl/>
              <w:suppressLineNumbers w:val="0"/>
              <w:jc w:val="left"/>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7CC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百分之</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7E5A0">
            <w:pPr>
              <w:keepNext w:val="0"/>
              <w:keepLines w:val="0"/>
              <w:widowControl/>
              <w:suppressLineNumbers w:val="0"/>
              <w:jc w:val="left"/>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63D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C164C">
            <w:pPr>
              <w:keepNext w:val="0"/>
              <w:keepLines w:val="0"/>
              <w:widowControl/>
              <w:suppressLineNumbers w:val="0"/>
              <w:jc w:val="right"/>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12.5</w:t>
            </w:r>
          </w:p>
        </w:tc>
      </w:tr>
      <w:tr w14:paraId="1643B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138CC">
            <w:pPr>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3A046">
            <w:pPr>
              <w:jc w:val="center"/>
              <w:rPr>
                <w:rFonts w:hint="eastAsia" w:ascii="宋体" w:hAnsi="宋体" w:eastAsia="宋体" w:cs="宋体"/>
                <w:b/>
                <w:bCs/>
                <w:i w:val="0"/>
                <w:iCs w:val="0"/>
                <w:color w:val="000000"/>
                <w:sz w:val="18"/>
                <w:szCs w:val="18"/>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ADF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C10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项目总预算</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48A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资金支出控制数</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FE8B2">
            <w:pPr>
              <w:keepNext w:val="0"/>
              <w:keepLines w:val="0"/>
              <w:widowControl/>
              <w:suppressLineNumbers w:val="0"/>
              <w:jc w:val="right"/>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12.50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727D">
            <w:pPr>
              <w:keepNext w:val="0"/>
              <w:keepLines w:val="0"/>
              <w:widowControl/>
              <w:suppressLineNumbers w:val="0"/>
              <w:jc w:val="left"/>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EA8D5">
            <w:pPr>
              <w:keepNext w:val="0"/>
              <w:keepLines w:val="0"/>
              <w:widowControl/>
              <w:suppressLineNumbers w:val="0"/>
              <w:jc w:val="left"/>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235</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4CF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288D1">
            <w:pPr>
              <w:keepNext w:val="0"/>
              <w:keepLines w:val="0"/>
              <w:widowControl/>
              <w:suppressLineNumbers w:val="0"/>
              <w:jc w:val="left"/>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234.998544</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2DB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27223">
            <w:pPr>
              <w:keepNext w:val="0"/>
              <w:keepLines w:val="0"/>
              <w:widowControl/>
              <w:suppressLineNumbers w:val="0"/>
              <w:jc w:val="right"/>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12.5</w:t>
            </w:r>
          </w:p>
        </w:tc>
      </w:tr>
      <w:tr w14:paraId="78298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17632">
            <w:pPr>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CE25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效益指标</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AB3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8C1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保障人员稳定</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C1C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保障人员稳定</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82BA2">
            <w:pPr>
              <w:keepNext w:val="0"/>
              <w:keepLines w:val="0"/>
              <w:widowControl/>
              <w:suppressLineNumbers w:val="0"/>
              <w:jc w:val="right"/>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30.00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1C4DF">
            <w:pPr>
              <w:keepNext w:val="0"/>
              <w:keepLines w:val="0"/>
              <w:widowControl/>
              <w:suppressLineNumbers w:val="0"/>
              <w:jc w:val="left"/>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46E65">
            <w:pPr>
              <w:keepNext w:val="0"/>
              <w:keepLines w:val="0"/>
              <w:widowControl/>
              <w:suppressLineNumbers w:val="0"/>
              <w:jc w:val="left"/>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95</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CBE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百分之</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2B60A">
            <w:pPr>
              <w:keepNext w:val="0"/>
              <w:keepLines w:val="0"/>
              <w:widowControl/>
              <w:suppressLineNumbers w:val="0"/>
              <w:jc w:val="left"/>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72E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FD67F">
            <w:pPr>
              <w:keepNext w:val="0"/>
              <w:keepLines w:val="0"/>
              <w:widowControl/>
              <w:suppressLineNumbers w:val="0"/>
              <w:jc w:val="right"/>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w:t>
            </w:r>
          </w:p>
        </w:tc>
      </w:tr>
      <w:tr w14:paraId="7E02A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814E9">
            <w:pPr>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7061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满意度指标</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079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12D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DF7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16981">
            <w:pPr>
              <w:keepNext w:val="0"/>
              <w:keepLines w:val="0"/>
              <w:widowControl/>
              <w:suppressLineNumbers w:val="0"/>
              <w:jc w:val="right"/>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B370C">
            <w:pPr>
              <w:keepNext w:val="0"/>
              <w:keepLines w:val="0"/>
              <w:widowControl/>
              <w:suppressLineNumbers w:val="0"/>
              <w:jc w:val="left"/>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D9DC5">
            <w:pPr>
              <w:keepNext w:val="0"/>
              <w:keepLines w:val="0"/>
              <w:widowControl/>
              <w:suppressLineNumbers w:val="0"/>
              <w:jc w:val="left"/>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95</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DC0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百分之</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8B77F">
            <w:pPr>
              <w:keepNext w:val="0"/>
              <w:keepLines w:val="0"/>
              <w:widowControl/>
              <w:suppressLineNumbers w:val="0"/>
              <w:jc w:val="left"/>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A4B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B0B82">
            <w:pPr>
              <w:keepNext w:val="0"/>
              <w:keepLines w:val="0"/>
              <w:widowControl/>
              <w:suppressLineNumbers w:val="0"/>
              <w:jc w:val="right"/>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r>
      <w:tr w14:paraId="37635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24D5C">
            <w:pPr>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A013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预算执行率</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F0D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2DCA3">
            <w:pPr>
              <w:rPr>
                <w:rFonts w:hint="default" w:ascii="Calibri" w:hAnsi="Calibri" w:eastAsia="宋体" w:cs="Calibri"/>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E2BC4">
            <w:pPr>
              <w:rPr>
                <w:rFonts w:hint="default" w:ascii="Calibri" w:hAnsi="Calibri" w:eastAsia="宋体" w:cs="Calibri"/>
                <w:i w:val="0"/>
                <w:iCs w:val="0"/>
                <w:color w:val="000000"/>
                <w:sz w:val="18"/>
                <w:szCs w:val="18"/>
                <w:u w:val="none"/>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91FA6">
            <w:pPr>
              <w:keepNext w:val="0"/>
              <w:keepLines w:val="0"/>
              <w:widowControl/>
              <w:suppressLineNumbers w:val="0"/>
              <w:jc w:val="right"/>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4A832">
            <w:pPr>
              <w:rPr>
                <w:rFonts w:hint="default" w:ascii="Calibri" w:hAnsi="Calibri" w:eastAsia="宋体" w:cs="Calibri"/>
                <w:i w:val="0"/>
                <w:iCs w:val="0"/>
                <w:color w:val="000000"/>
                <w:sz w:val="18"/>
                <w:szCs w:val="18"/>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3192B">
            <w:pPr>
              <w:rPr>
                <w:rFonts w:hint="default" w:ascii="Calibri" w:hAnsi="Calibri" w:eastAsia="宋体" w:cs="Calibri"/>
                <w:i w:val="0"/>
                <w:iCs w:val="0"/>
                <w:color w:val="000000"/>
                <w:sz w:val="18"/>
                <w:szCs w:val="18"/>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48302">
            <w:pPr>
              <w:rPr>
                <w:rFonts w:hint="default" w:ascii="Calibri" w:hAnsi="Calibri" w:eastAsia="宋体" w:cs="Calibri"/>
                <w:i w:val="0"/>
                <w:iCs w:val="0"/>
                <w:color w:val="000000"/>
                <w:sz w:val="18"/>
                <w:szCs w:val="18"/>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AB5DA">
            <w:pPr>
              <w:rPr>
                <w:rFonts w:hint="default" w:ascii="Calibri" w:hAnsi="Calibri" w:eastAsia="宋体" w:cs="Calibri"/>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73730">
            <w:pPr>
              <w:rPr>
                <w:rFonts w:hint="default" w:ascii="Calibri" w:hAnsi="Calibri" w:eastAsia="宋体" w:cs="Calibri"/>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AC699">
            <w:pPr>
              <w:keepNext w:val="0"/>
              <w:keepLines w:val="0"/>
              <w:widowControl/>
              <w:suppressLineNumbers w:val="0"/>
              <w:jc w:val="right"/>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r>
      <w:tr w14:paraId="7CEF5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8EC53">
            <w:pPr>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1C03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自评总分</w:t>
            </w:r>
          </w:p>
        </w:tc>
        <w:tc>
          <w:tcPr>
            <w:tcW w:w="938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00F568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w:t>
            </w:r>
          </w:p>
        </w:tc>
      </w:tr>
      <w:tr w14:paraId="4826A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0719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五、存在问题原因及整改措施</w:t>
            </w:r>
          </w:p>
        </w:tc>
        <w:tc>
          <w:tcPr>
            <w:tcW w:w="10283"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3009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7B440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4298A">
            <w:pPr>
              <w:jc w:val="center"/>
              <w:rPr>
                <w:rFonts w:hint="eastAsia" w:ascii="宋体" w:hAnsi="宋体" w:eastAsia="宋体" w:cs="宋体"/>
                <w:i w:val="0"/>
                <w:iCs w:val="0"/>
                <w:color w:val="000000"/>
                <w:sz w:val="20"/>
                <w:szCs w:val="20"/>
                <w:u w:val="none"/>
              </w:rPr>
            </w:pPr>
          </w:p>
        </w:tc>
        <w:tc>
          <w:tcPr>
            <w:tcW w:w="10283"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A7E44">
            <w:pPr>
              <w:jc w:val="left"/>
              <w:rPr>
                <w:rFonts w:hint="eastAsia" w:ascii="宋体" w:hAnsi="宋体" w:eastAsia="宋体" w:cs="宋体"/>
                <w:i w:val="0"/>
                <w:iCs w:val="0"/>
                <w:color w:val="000000"/>
                <w:sz w:val="20"/>
                <w:szCs w:val="20"/>
                <w:u w:val="none"/>
              </w:rPr>
            </w:pPr>
          </w:p>
        </w:tc>
      </w:tr>
    </w:tbl>
    <w:p w14:paraId="5B8981A9">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ascii="仿宋_GB2312" w:hAnsi="仿宋_GB2312" w:eastAsia="仿宋_GB2312" w:cs="仿宋_GB2312"/>
          <w:sz w:val="32"/>
          <w:szCs w:val="32"/>
          <w:highlight w:val="yellow"/>
        </w:rPr>
      </w:pPr>
    </w:p>
    <w:tbl>
      <w:tblPr>
        <w:tblStyle w:val="6"/>
        <w:tblW w:w="10905" w:type="dxa"/>
        <w:tblInd w:w="-9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70"/>
        <w:gridCol w:w="930"/>
        <w:gridCol w:w="1020"/>
        <w:gridCol w:w="945"/>
        <w:gridCol w:w="1530"/>
        <w:gridCol w:w="735"/>
        <w:gridCol w:w="660"/>
        <w:gridCol w:w="615"/>
        <w:gridCol w:w="930"/>
        <w:gridCol w:w="900"/>
        <w:gridCol w:w="735"/>
        <w:gridCol w:w="735"/>
      </w:tblGrid>
      <w:tr w14:paraId="384AF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10905" w:type="dxa"/>
            <w:gridSpan w:val="1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C19D7">
            <w:pPr>
              <w:keepNext w:val="0"/>
              <w:keepLines w:val="0"/>
              <w:widowControl/>
              <w:suppressLineNumbers w:val="0"/>
              <w:jc w:val="center"/>
              <w:textAlignment w:val="center"/>
              <w:rPr>
                <w:rFonts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2023</w:t>
            </w:r>
            <w:r>
              <w:rPr>
                <w:rFonts w:hint="eastAsia" w:ascii="宋体" w:hAnsi="宋体" w:eastAsia="宋体" w:cs="宋体"/>
                <w:i w:val="0"/>
                <w:iCs w:val="0"/>
                <w:color w:val="000000"/>
                <w:kern w:val="0"/>
                <w:sz w:val="24"/>
                <w:szCs w:val="24"/>
                <w:u w:val="none"/>
                <w:lang w:val="en-US" w:eastAsia="zh-CN" w:bidi="ar"/>
              </w:rPr>
              <w:t>年度预算项目绩效自评表</w:t>
            </w:r>
          </w:p>
        </w:tc>
      </w:tr>
      <w:tr w14:paraId="4E10B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905"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A07CC">
            <w:pPr>
              <w:jc w:val="center"/>
              <w:rPr>
                <w:rFonts w:hint="default" w:ascii="Arial" w:hAnsi="Arial" w:eastAsia="宋体" w:cs="Arial"/>
                <w:i w:val="0"/>
                <w:iCs w:val="0"/>
                <w:color w:val="000000"/>
                <w:sz w:val="24"/>
                <w:szCs w:val="24"/>
                <w:u w:val="none"/>
              </w:rPr>
            </w:pPr>
          </w:p>
        </w:tc>
      </w:tr>
      <w:tr w14:paraId="0FF1C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8C6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一、基本情况</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45E6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C5B0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怀财预批</w:t>
            </w:r>
            <w:r>
              <w:rPr>
                <w:rFonts w:ascii="Calibri" w:hAnsi="Calibri" w:eastAsia="宋体" w:cs="Calibri"/>
                <w:i w:val="0"/>
                <w:iCs w:val="0"/>
                <w:color w:val="000000"/>
                <w:kern w:val="0"/>
                <w:sz w:val="18"/>
                <w:szCs w:val="18"/>
                <w:u w:val="none"/>
                <w:lang w:val="en-US" w:eastAsia="zh-CN" w:bidi="ar"/>
              </w:rPr>
              <w:t>[2023]1</w:t>
            </w:r>
            <w:r>
              <w:rPr>
                <w:rFonts w:hint="eastAsia" w:ascii="宋体" w:hAnsi="宋体" w:eastAsia="宋体" w:cs="宋体"/>
                <w:i w:val="0"/>
                <w:iCs w:val="0"/>
                <w:color w:val="000000"/>
                <w:kern w:val="0"/>
                <w:sz w:val="18"/>
                <w:szCs w:val="18"/>
                <w:u w:val="none"/>
                <w:lang w:val="en-US" w:eastAsia="zh-CN" w:bidi="ar"/>
              </w:rPr>
              <w:t>号</w:t>
            </w:r>
            <w:r>
              <w:rPr>
                <w:rFonts w:ascii="Calibri" w:hAnsi="Calibri" w:eastAsia="宋体" w:cs="Calibri"/>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退役军人转岗工资</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BDC5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项目级次</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84E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737F1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实施主管单位</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D2E29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 xml:space="preserve">975001 - </w:t>
            </w:r>
            <w:r>
              <w:rPr>
                <w:rFonts w:hint="eastAsia" w:ascii="宋体" w:hAnsi="宋体" w:eastAsia="宋体" w:cs="宋体"/>
                <w:i w:val="0"/>
                <w:iCs w:val="0"/>
                <w:color w:val="000000"/>
                <w:kern w:val="0"/>
                <w:sz w:val="18"/>
                <w:szCs w:val="18"/>
                <w:u w:val="none"/>
                <w:lang w:val="en-US" w:eastAsia="zh-CN" w:bidi="ar"/>
              </w:rPr>
              <w:t>河北省怀来县供销合作社联合社</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4B98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金额单位</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033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r>
      <w:tr w14:paraId="38692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7792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二、预算执行情况</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D23E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预算安排情况</w:t>
            </w:r>
            <w:r>
              <w:rPr>
                <w:rFonts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调整后</w:t>
            </w:r>
            <w:r>
              <w:rPr>
                <w:rFonts w:ascii="Calibri" w:hAnsi="Calibri" w:eastAsia="宋体" w:cs="Calibri"/>
                <w:i w:val="0"/>
                <w:iCs w:val="0"/>
                <w:color w:val="000000"/>
                <w:kern w:val="0"/>
                <w:sz w:val="18"/>
                <w:szCs w:val="18"/>
                <w:u w:val="none"/>
                <w:lang w:val="en-US" w:eastAsia="zh-CN" w:bidi="ar"/>
              </w:rPr>
              <w:t>)</w:t>
            </w:r>
          </w:p>
        </w:tc>
        <w:tc>
          <w:tcPr>
            <w:tcW w:w="32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E405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资金到位情况</w:t>
            </w:r>
          </w:p>
        </w:tc>
        <w:tc>
          <w:tcPr>
            <w:tcW w:w="31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3E47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资金执行情况</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713B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预算执行进度</w:t>
            </w:r>
            <w:r>
              <w:rPr>
                <w:rFonts w:ascii="Calibri" w:hAnsi="Calibri" w:eastAsia="宋体" w:cs="Calibri"/>
                <w:i w:val="0"/>
                <w:iCs w:val="0"/>
                <w:color w:val="000000"/>
                <w:kern w:val="0"/>
                <w:sz w:val="18"/>
                <w:szCs w:val="18"/>
                <w:u w:val="none"/>
                <w:lang w:val="en-US" w:eastAsia="zh-CN" w:bidi="ar"/>
              </w:rPr>
              <w:t>(%)</w:t>
            </w:r>
          </w:p>
        </w:tc>
      </w:tr>
      <w:tr w14:paraId="71AF3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30559">
            <w:pPr>
              <w:jc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2359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8376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5.259036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0C25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到位数</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BAF20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5.259036</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13C93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执行数</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0348A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5.259036</w:t>
            </w:r>
          </w:p>
        </w:tc>
        <w:tc>
          <w:tcPr>
            <w:tcW w:w="14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0954A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w:t>
            </w:r>
          </w:p>
        </w:tc>
      </w:tr>
      <w:tr w14:paraId="08BD3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FB97C">
            <w:pPr>
              <w:jc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38E0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r>
              <w:rPr>
                <w:rFonts w:hint="default" w:ascii="Arial" w:hAnsi="Arial" w:eastAsia="宋体" w:cs="Arial"/>
                <w:b/>
                <w:bCs/>
                <w:i w:val="0"/>
                <w:iCs w:val="0"/>
                <w:color w:val="000000"/>
                <w:kern w:val="0"/>
                <w:sz w:val="18"/>
                <w:szCs w:val="18"/>
                <w:u w:val="none"/>
                <w:lang w:val="en-US" w:eastAsia="zh-CN" w:bidi="ar"/>
              </w:rPr>
              <w:t>:</w:t>
            </w:r>
            <w:r>
              <w:rPr>
                <w:rFonts w:hint="eastAsia" w:ascii="宋体" w:hAnsi="宋体" w:eastAsia="宋体" w:cs="宋体"/>
                <w:b/>
                <w:bCs/>
                <w:i w:val="0"/>
                <w:iCs w:val="0"/>
                <w:color w:val="000000"/>
                <w:kern w:val="0"/>
                <w:sz w:val="18"/>
                <w:szCs w:val="18"/>
                <w:u w:val="none"/>
                <w:lang w:val="en-US" w:eastAsia="zh-CN" w:bidi="ar"/>
              </w:rPr>
              <w:t>财政资金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FE8A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5.259036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E508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r>
              <w:rPr>
                <w:rFonts w:hint="default" w:ascii="Arial" w:hAnsi="Arial" w:eastAsia="宋体" w:cs="Arial"/>
                <w:b/>
                <w:bCs/>
                <w:i w:val="0"/>
                <w:iCs w:val="0"/>
                <w:color w:val="000000"/>
                <w:kern w:val="0"/>
                <w:sz w:val="18"/>
                <w:szCs w:val="18"/>
                <w:u w:val="none"/>
                <w:lang w:val="en-US" w:eastAsia="zh-CN" w:bidi="ar"/>
              </w:rPr>
              <w:t>:</w:t>
            </w:r>
            <w:r>
              <w:rPr>
                <w:rFonts w:hint="eastAsia" w:ascii="宋体" w:hAnsi="宋体" w:eastAsia="宋体" w:cs="宋体"/>
                <w:b/>
                <w:bCs/>
                <w:i w:val="0"/>
                <w:iCs w:val="0"/>
                <w:color w:val="000000"/>
                <w:kern w:val="0"/>
                <w:sz w:val="18"/>
                <w:szCs w:val="18"/>
                <w:u w:val="none"/>
                <w:lang w:val="en-US" w:eastAsia="zh-CN" w:bidi="ar"/>
              </w:rPr>
              <w:t>财政资金</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5D809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5.259036</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1639F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r>
              <w:rPr>
                <w:rFonts w:hint="default" w:ascii="Arial" w:hAnsi="Arial" w:eastAsia="宋体" w:cs="Arial"/>
                <w:b/>
                <w:bCs/>
                <w:i w:val="0"/>
                <w:iCs w:val="0"/>
                <w:color w:val="000000"/>
                <w:kern w:val="0"/>
                <w:sz w:val="18"/>
                <w:szCs w:val="18"/>
                <w:u w:val="none"/>
                <w:lang w:val="en-US" w:eastAsia="zh-CN" w:bidi="ar"/>
              </w:rPr>
              <w:t>:</w:t>
            </w:r>
            <w:r>
              <w:rPr>
                <w:rFonts w:hint="eastAsia" w:ascii="宋体" w:hAnsi="宋体" w:eastAsia="宋体" w:cs="宋体"/>
                <w:b/>
                <w:bCs/>
                <w:i w:val="0"/>
                <w:iCs w:val="0"/>
                <w:color w:val="000000"/>
                <w:kern w:val="0"/>
                <w:sz w:val="18"/>
                <w:szCs w:val="18"/>
                <w:u w:val="none"/>
                <w:lang w:val="en-US" w:eastAsia="zh-CN" w:bidi="ar"/>
              </w:rPr>
              <w:t>财政资金</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2BDE2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5.259036</w:t>
            </w:r>
          </w:p>
        </w:tc>
        <w:tc>
          <w:tcPr>
            <w:tcW w:w="14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4F34A">
            <w:pPr>
              <w:jc w:val="center"/>
              <w:rPr>
                <w:rFonts w:hint="default" w:ascii="Calibri" w:hAnsi="Calibri" w:eastAsia="宋体" w:cs="Calibri"/>
                <w:i w:val="0"/>
                <w:iCs w:val="0"/>
                <w:color w:val="000000"/>
                <w:sz w:val="18"/>
                <w:szCs w:val="18"/>
                <w:u w:val="none"/>
              </w:rPr>
            </w:pPr>
          </w:p>
        </w:tc>
      </w:tr>
      <w:tr w14:paraId="756B3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BBC66">
            <w:pPr>
              <w:jc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F18A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EA4E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FF43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51400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0</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67FE2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07859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0</w:t>
            </w:r>
          </w:p>
        </w:tc>
        <w:tc>
          <w:tcPr>
            <w:tcW w:w="14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C8DEF">
            <w:pPr>
              <w:jc w:val="center"/>
              <w:rPr>
                <w:rFonts w:hint="default" w:ascii="Calibri" w:hAnsi="Calibri" w:eastAsia="宋体" w:cs="Calibri"/>
                <w:i w:val="0"/>
                <w:iCs w:val="0"/>
                <w:color w:val="000000"/>
                <w:sz w:val="18"/>
                <w:szCs w:val="18"/>
                <w:u w:val="none"/>
              </w:rPr>
            </w:pPr>
          </w:p>
        </w:tc>
      </w:tr>
      <w:tr w14:paraId="367F1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CCEB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三、目标完成情况</w:t>
            </w:r>
          </w:p>
        </w:tc>
        <w:tc>
          <w:tcPr>
            <w:tcW w:w="44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B13B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年度预期目标</w:t>
            </w:r>
          </w:p>
        </w:tc>
        <w:tc>
          <w:tcPr>
            <w:tcW w:w="38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6016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具体完成情况</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0CF9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总体完成率</w:t>
            </w:r>
            <w:r>
              <w:rPr>
                <w:rFonts w:ascii="Calibri" w:hAnsi="Calibri" w:eastAsia="宋体" w:cs="Calibri"/>
                <w:i w:val="0"/>
                <w:iCs w:val="0"/>
                <w:color w:val="000000"/>
                <w:kern w:val="0"/>
                <w:sz w:val="18"/>
                <w:szCs w:val="18"/>
                <w:u w:val="none"/>
                <w:lang w:val="en-US" w:eastAsia="zh-CN" w:bidi="ar"/>
              </w:rPr>
              <w:t>(%)</w:t>
            </w:r>
          </w:p>
        </w:tc>
      </w:tr>
      <w:tr w14:paraId="2A84A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906E8">
            <w:pPr>
              <w:jc w:val="center"/>
              <w:rPr>
                <w:rFonts w:hint="eastAsia" w:ascii="宋体" w:hAnsi="宋体" w:eastAsia="宋体" w:cs="宋体"/>
                <w:i w:val="0"/>
                <w:iCs w:val="0"/>
                <w:color w:val="000000"/>
                <w:sz w:val="18"/>
                <w:szCs w:val="18"/>
                <w:u w:val="none"/>
              </w:rPr>
            </w:pPr>
          </w:p>
        </w:tc>
        <w:tc>
          <w:tcPr>
            <w:tcW w:w="44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96F6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减轻退役军人生活压力</w:t>
            </w:r>
            <w:r>
              <w:rPr>
                <w:rStyle w:val="22"/>
                <w:rFonts w:eastAsia="宋体"/>
                <w:sz w:val="18"/>
                <w:szCs w:val="18"/>
                <w:lang w:val="en-US" w:eastAsia="zh-CN" w:bidi="ar"/>
              </w:rPr>
              <w:t xml:space="preserve">      </w:t>
            </w:r>
          </w:p>
        </w:tc>
        <w:tc>
          <w:tcPr>
            <w:tcW w:w="38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03C9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减轻压力</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F4FA8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100.00</w:t>
            </w:r>
          </w:p>
        </w:tc>
      </w:tr>
      <w:tr w14:paraId="51BBB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588DD">
            <w:pPr>
              <w:jc w:val="center"/>
              <w:rPr>
                <w:rFonts w:hint="eastAsia" w:ascii="宋体" w:hAnsi="宋体" w:eastAsia="宋体" w:cs="宋体"/>
                <w:i w:val="0"/>
                <w:iCs w:val="0"/>
                <w:color w:val="000000"/>
                <w:sz w:val="18"/>
                <w:szCs w:val="18"/>
                <w:u w:val="none"/>
              </w:rPr>
            </w:pPr>
          </w:p>
        </w:tc>
        <w:tc>
          <w:tcPr>
            <w:tcW w:w="44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7924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保障退役军人基本生活</w:t>
            </w:r>
          </w:p>
        </w:tc>
        <w:tc>
          <w:tcPr>
            <w:tcW w:w="38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B176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保障基本生活</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30748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100.00</w:t>
            </w:r>
          </w:p>
        </w:tc>
      </w:tr>
      <w:tr w14:paraId="7109F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224E6">
            <w:pPr>
              <w:jc w:val="center"/>
              <w:rPr>
                <w:rFonts w:hint="eastAsia" w:ascii="宋体" w:hAnsi="宋体" w:eastAsia="宋体" w:cs="宋体"/>
                <w:i w:val="0"/>
                <w:iCs w:val="0"/>
                <w:color w:val="000000"/>
                <w:sz w:val="18"/>
                <w:szCs w:val="18"/>
                <w:u w:val="none"/>
              </w:rPr>
            </w:pPr>
          </w:p>
        </w:tc>
        <w:tc>
          <w:tcPr>
            <w:tcW w:w="44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6D3C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提高退役军人满意度</w:t>
            </w:r>
            <w:r>
              <w:rPr>
                <w:rStyle w:val="22"/>
                <w:rFonts w:eastAsia="宋体"/>
                <w:sz w:val="18"/>
                <w:szCs w:val="18"/>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，维护稳定</w:t>
            </w:r>
          </w:p>
        </w:tc>
        <w:tc>
          <w:tcPr>
            <w:tcW w:w="38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A9D0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AB830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100.00</w:t>
            </w:r>
          </w:p>
        </w:tc>
      </w:tr>
      <w:tr w14:paraId="0EA42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7211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四、年度绩效</w:t>
            </w:r>
            <w:r>
              <w:rPr>
                <w:rFonts w:ascii="Calibri" w:hAnsi="Calibri" w:eastAsia="宋体" w:cs="Calibri"/>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指标完成情况</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95B5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6228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3835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F563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指标说明</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E6D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指标分值</w:t>
            </w:r>
          </w:p>
        </w:tc>
        <w:tc>
          <w:tcPr>
            <w:tcW w:w="22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BD18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预期指标值</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D52B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单项指标实际完成值</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4248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单项指标完成情况</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5482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自评得分</w:t>
            </w:r>
          </w:p>
        </w:tc>
      </w:tr>
      <w:tr w14:paraId="20E54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DB2E4">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31CDC">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52D5B">
            <w:pPr>
              <w:jc w:val="center"/>
              <w:rPr>
                <w:rFonts w:hint="eastAsia" w:ascii="宋体" w:hAnsi="宋体" w:eastAsia="宋体" w:cs="宋体"/>
                <w:i w:val="0"/>
                <w:iCs w:val="0"/>
                <w:color w:val="000000"/>
                <w:sz w:val="18"/>
                <w:szCs w:val="18"/>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262BC">
            <w:pPr>
              <w:jc w:val="center"/>
              <w:rPr>
                <w:rFonts w:hint="eastAsia" w:ascii="宋体" w:hAnsi="宋体" w:eastAsia="宋体" w:cs="宋体"/>
                <w:i w:val="0"/>
                <w:iCs w:val="0"/>
                <w:color w:val="000000"/>
                <w:sz w:val="18"/>
                <w:szCs w:val="18"/>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F52BA">
            <w:pPr>
              <w:jc w:val="center"/>
              <w:rPr>
                <w:rFonts w:hint="eastAsia" w:ascii="宋体" w:hAnsi="宋体" w:eastAsia="宋体" w:cs="宋体"/>
                <w:i w:val="0"/>
                <w:iCs w:val="0"/>
                <w:color w:val="000000"/>
                <w:sz w:val="18"/>
                <w:szCs w:val="18"/>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94999">
            <w:pPr>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C8E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符号</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D0D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值</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ACE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r>
              <w:rPr>
                <w:rFonts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文字描述</w:t>
            </w:r>
            <w:r>
              <w:rPr>
                <w:rFonts w:ascii="Calibri" w:hAnsi="Calibri" w:eastAsia="宋体" w:cs="Calibri"/>
                <w:i w:val="0"/>
                <w:iCs w:val="0"/>
                <w:color w:val="000000"/>
                <w:kern w:val="0"/>
                <w:sz w:val="18"/>
                <w:szCs w:val="18"/>
                <w:u w:val="none"/>
                <w:lang w:val="en-US" w:eastAsia="zh-CN" w:bidi="ar"/>
              </w:rPr>
              <w:t>)</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2DC81">
            <w:pPr>
              <w:jc w:val="center"/>
              <w:rPr>
                <w:rFonts w:hint="eastAsia" w:ascii="宋体" w:hAnsi="宋体" w:eastAsia="宋体" w:cs="宋体"/>
                <w:i w:val="0"/>
                <w:iCs w:val="0"/>
                <w:color w:val="000000"/>
                <w:sz w:val="18"/>
                <w:szCs w:val="18"/>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F4CD4">
            <w:pPr>
              <w:jc w:val="center"/>
              <w:rPr>
                <w:rFonts w:hint="eastAsia" w:ascii="宋体" w:hAnsi="宋体" w:eastAsia="宋体" w:cs="宋体"/>
                <w:i w:val="0"/>
                <w:iCs w:val="0"/>
                <w:color w:val="000000"/>
                <w:sz w:val="18"/>
                <w:szCs w:val="18"/>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B9DC3">
            <w:pPr>
              <w:jc w:val="center"/>
              <w:rPr>
                <w:rFonts w:hint="eastAsia" w:ascii="宋体" w:hAnsi="宋体" w:eastAsia="宋体" w:cs="宋体"/>
                <w:i w:val="0"/>
                <w:iCs w:val="0"/>
                <w:color w:val="000000"/>
                <w:sz w:val="18"/>
                <w:szCs w:val="18"/>
                <w:u w:val="none"/>
              </w:rPr>
            </w:pPr>
          </w:p>
        </w:tc>
      </w:tr>
      <w:tr w14:paraId="38E61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61E64">
            <w:pPr>
              <w:jc w:val="center"/>
              <w:rPr>
                <w:rFonts w:hint="eastAsia" w:ascii="宋体" w:hAnsi="宋体" w:eastAsia="宋体" w:cs="宋体"/>
                <w:i w:val="0"/>
                <w:iCs w:val="0"/>
                <w:color w:val="000000"/>
                <w:sz w:val="18"/>
                <w:szCs w:val="18"/>
                <w:u w:val="none"/>
              </w:rPr>
            </w:pP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B726E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产出指标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0E2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052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人员人数</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21A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按时发放退役军人转岗工资人员人数</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525A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12.50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62C6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BF33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057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2431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2B3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61D9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12.5</w:t>
            </w:r>
          </w:p>
        </w:tc>
      </w:tr>
      <w:tr w14:paraId="453ED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BCAED">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1FC92">
            <w:pPr>
              <w:jc w:val="center"/>
              <w:rPr>
                <w:rFonts w:hint="eastAsia" w:ascii="宋体" w:hAnsi="宋体" w:eastAsia="宋体" w:cs="宋体"/>
                <w:b/>
                <w:bCs/>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DCC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4C4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足额保障工资</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3D2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足额发放工资</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2EA1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12.50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4ABE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6E16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4CA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百分之</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6097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3F2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6DBD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12.5</w:t>
            </w:r>
          </w:p>
        </w:tc>
      </w:tr>
      <w:tr w14:paraId="102D0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168D2">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DB630">
            <w:pPr>
              <w:jc w:val="center"/>
              <w:rPr>
                <w:rFonts w:hint="eastAsia" w:ascii="宋体" w:hAnsi="宋体" w:eastAsia="宋体" w:cs="宋体"/>
                <w:b/>
                <w:bCs/>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025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B34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发放及时性</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8A5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发放及时率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D4B7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12.50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D765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603D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6F0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百分之</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127C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0B9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03A1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12.5</w:t>
            </w:r>
          </w:p>
        </w:tc>
      </w:tr>
      <w:tr w14:paraId="32D5E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37C63">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F15D8">
            <w:pPr>
              <w:jc w:val="center"/>
              <w:rPr>
                <w:rFonts w:hint="eastAsia" w:ascii="宋体" w:hAnsi="宋体" w:eastAsia="宋体" w:cs="宋体"/>
                <w:b/>
                <w:bCs/>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BEC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B65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项目总预算</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6B9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资金支出控制数</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FAE2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12.50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7717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CF8B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5.4</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E83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F6A5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5.269036</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45C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9D49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12.5</w:t>
            </w:r>
          </w:p>
        </w:tc>
      </w:tr>
      <w:tr w14:paraId="65BCB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50FDE">
            <w:pPr>
              <w:jc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36D8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效益指标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E26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57C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社会影响力</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D04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提升社会影响力</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70E8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694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文字描述</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337F1">
            <w:pPr>
              <w:jc w:val="center"/>
              <w:rPr>
                <w:rFonts w:hint="default" w:ascii="Calibri" w:hAnsi="Calibri" w:eastAsia="宋体" w:cs="Calibri"/>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8F7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进一步提升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E30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C46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8C21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w:t>
            </w:r>
          </w:p>
        </w:tc>
      </w:tr>
      <w:tr w14:paraId="028DB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13046">
            <w:pPr>
              <w:jc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673E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满意度指标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60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6C4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4D7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909B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36B2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75FE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95</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D2A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百分之</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6706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31C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1063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r>
      <w:tr w14:paraId="46FF4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B4BB9">
            <w:pPr>
              <w:jc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9AFA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预算执行率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A5D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BA07A">
            <w:pPr>
              <w:jc w:val="center"/>
              <w:rPr>
                <w:rFonts w:hint="default" w:ascii="Calibri" w:hAnsi="Calibri" w:eastAsia="宋体" w:cs="Calibri"/>
                <w:i w:val="0"/>
                <w:iCs w:val="0"/>
                <w:color w:val="000000"/>
                <w:sz w:val="18"/>
                <w:szCs w:val="18"/>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9A7A3">
            <w:pPr>
              <w:jc w:val="center"/>
              <w:rPr>
                <w:rFonts w:hint="default" w:ascii="Calibri" w:hAnsi="Calibri" w:eastAsia="宋体" w:cs="Calibri"/>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9DEC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E4F06">
            <w:pPr>
              <w:jc w:val="center"/>
              <w:rPr>
                <w:rFonts w:hint="default" w:ascii="Calibri" w:hAnsi="Calibri" w:eastAsia="宋体" w:cs="Calibri"/>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5D2C2">
            <w:pPr>
              <w:jc w:val="center"/>
              <w:rPr>
                <w:rFonts w:hint="default" w:ascii="Calibri" w:hAnsi="Calibri" w:eastAsia="宋体" w:cs="Calibri"/>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1C36E">
            <w:pPr>
              <w:jc w:val="center"/>
              <w:rPr>
                <w:rFonts w:hint="default" w:ascii="Calibri" w:hAnsi="Calibri" w:eastAsia="宋体" w:cs="Calibri"/>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82572">
            <w:pPr>
              <w:jc w:val="center"/>
              <w:rPr>
                <w:rFonts w:hint="default" w:ascii="Calibri" w:hAnsi="Calibri" w:eastAsia="宋体" w:cs="Calibri"/>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1BECD">
            <w:pPr>
              <w:jc w:val="center"/>
              <w:rPr>
                <w:rFonts w:hint="default" w:ascii="Calibri" w:hAnsi="Calibri" w:eastAsia="宋体" w:cs="Calibri"/>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5049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r>
      <w:tr w14:paraId="3A07E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EEF62">
            <w:pPr>
              <w:jc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BFF8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自评总分</w:t>
            </w:r>
          </w:p>
        </w:tc>
        <w:tc>
          <w:tcPr>
            <w:tcW w:w="880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0BB751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w:t>
            </w:r>
          </w:p>
        </w:tc>
      </w:tr>
      <w:tr w14:paraId="3AC19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C659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五、存在问题原因及整改措施</w:t>
            </w:r>
          </w:p>
        </w:tc>
        <w:tc>
          <w:tcPr>
            <w:tcW w:w="9735"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4DB9AA">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13975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71247">
            <w:pPr>
              <w:jc w:val="center"/>
              <w:rPr>
                <w:rFonts w:hint="eastAsia" w:ascii="宋体" w:hAnsi="宋体" w:eastAsia="宋体" w:cs="宋体"/>
                <w:i w:val="0"/>
                <w:iCs w:val="0"/>
                <w:color w:val="000000"/>
                <w:sz w:val="18"/>
                <w:szCs w:val="18"/>
                <w:u w:val="none"/>
              </w:rPr>
            </w:pPr>
          </w:p>
        </w:tc>
        <w:tc>
          <w:tcPr>
            <w:tcW w:w="9735"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5752A">
            <w:pPr>
              <w:jc w:val="center"/>
              <w:rPr>
                <w:rFonts w:hint="eastAsia" w:ascii="宋体" w:hAnsi="宋体" w:eastAsia="宋体" w:cs="宋体"/>
                <w:i w:val="0"/>
                <w:iCs w:val="0"/>
                <w:color w:val="000000"/>
                <w:sz w:val="18"/>
                <w:szCs w:val="18"/>
                <w:u w:val="none"/>
              </w:rPr>
            </w:pPr>
          </w:p>
        </w:tc>
      </w:tr>
    </w:tbl>
    <w:p w14:paraId="790F47B3">
      <w:pPr>
        <w:adjustRightInd w:val="0"/>
        <w:snapToGrid w:val="0"/>
        <w:spacing w:line="580" w:lineRule="exact"/>
        <w:ind w:left="420" w:leftChars="200" w:firstLine="321" w:firstLineChars="1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（三）部门评价项目绩效评价结果</w:t>
      </w:r>
    </w:p>
    <w:p w14:paraId="3E41D1B1">
      <w:pPr>
        <w:adjustRightInd w:val="0"/>
        <w:snapToGrid w:val="0"/>
        <w:spacing w:line="580" w:lineRule="exact"/>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本部门</w:t>
      </w:r>
      <w:r>
        <w:rPr>
          <w:rFonts w:hint="eastAsia" w:ascii="仿宋_GB2312" w:hAnsi="仿宋_GB2312" w:eastAsia="仿宋_GB2312" w:cs="仿宋_GB2312"/>
          <w:sz w:val="32"/>
          <w:szCs w:val="32"/>
          <w:lang w:val="en-US" w:eastAsia="zh-CN"/>
        </w:rPr>
        <w:t>2023年</w:t>
      </w:r>
      <w:r>
        <w:rPr>
          <w:rFonts w:hint="eastAsia" w:ascii="仿宋_GB2312" w:hAnsi="仿宋_GB2312" w:eastAsia="仿宋_GB2312" w:cs="仿宋_GB2312"/>
          <w:sz w:val="32"/>
          <w:szCs w:val="32"/>
        </w:rPr>
        <w:t>决算公开中反映</w:t>
      </w:r>
      <w:r>
        <w:rPr>
          <w:rFonts w:hint="eastAsia" w:ascii="仿宋_GB2312" w:hAnsi="仿宋_GB2312" w:eastAsia="仿宋_GB2312" w:cs="仿宋_GB2312"/>
          <w:sz w:val="32"/>
          <w:szCs w:val="32"/>
          <w:lang w:eastAsia="zh-CN"/>
        </w:rPr>
        <w:t>退役军人转岗工资</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、农村产权交易中心工作经费</w:t>
      </w:r>
      <w:r>
        <w:rPr>
          <w:rFonts w:hint="eastAsia" w:ascii="仿宋_GB2312" w:hAnsi="仿宋_GB2312" w:eastAsia="仿宋_GB2312" w:cs="仿宋_GB2312"/>
          <w:sz w:val="32"/>
          <w:szCs w:val="32"/>
        </w:rPr>
        <w:t>及</w:t>
      </w:r>
      <w:r>
        <w:rPr>
          <w:rFonts w:hint="eastAsia" w:ascii="仿宋_GB2312" w:hAnsi="仿宋_GB2312" w:eastAsia="仿宋_GB2312" w:cs="仿宋_GB2312"/>
          <w:sz w:val="32"/>
          <w:szCs w:val="32"/>
          <w:lang w:eastAsia="zh-CN"/>
        </w:rPr>
        <w:t>破产改制困难企业</w:t>
      </w:r>
      <w:r>
        <w:rPr>
          <w:rFonts w:hint="eastAsia" w:ascii="仿宋_GB2312" w:hAnsi="仿宋_GB2312" w:eastAsia="仿宋_GB2312" w:cs="仿宋_GB2312"/>
          <w:sz w:val="32"/>
          <w:szCs w:val="32"/>
          <w:lang w:val="en-US" w:eastAsia="zh-CN"/>
        </w:rPr>
        <w:t>2021年度退休人员参加医保资金</w:t>
      </w:r>
      <w:r>
        <w:rPr>
          <w:rFonts w:hint="eastAsia" w:ascii="仿宋_GB2312" w:hAnsi="仿宋_GB2312" w:eastAsia="仿宋_GB2312" w:cs="仿宋_GB2312"/>
          <w:sz w:val="32"/>
          <w:szCs w:val="32"/>
        </w:rPr>
        <w:t>项目等</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个项目绩效自评结果。</w:t>
      </w:r>
      <w:r>
        <w:rPr>
          <w:rFonts w:hint="eastAsia" w:ascii="仿宋_GB2312" w:hAnsi="仿宋_GB2312" w:eastAsia="仿宋_GB2312" w:cs="仿宋_GB2312"/>
          <w:sz w:val="32"/>
          <w:szCs w:val="32"/>
          <w:lang w:val="en-US" w:eastAsia="zh-CN"/>
        </w:rPr>
        <w:t>3个项目均完成了年初设立的目标，绩效评价结果良好。</w:t>
      </w:r>
    </w:p>
    <w:p w14:paraId="400368B8">
      <w:pPr>
        <w:adjustRightInd w:val="0"/>
        <w:snapToGrid w:val="0"/>
        <w:spacing w:line="580" w:lineRule="exact"/>
        <w:ind w:firstLine="640" w:firstLineChars="200"/>
        <w:rPr>
          <w:rFonts w:ascii="楷体_GB2312" w:hAnsi="Times New Roman" w:eastAsia="楷体_GB2312" w:cs="DengXian-Bold"/>
          <w:b/>
          <w:bCs/>
          <w:sz w:val="32"/>
          <w:szCs w:val="32"/>
        </w:rPr>
      </w:pPr>
      <w:r>
        <w:rPr>
          <w:rFonts w:hint="eastAsia" w:ascii="黑体" w:hAnsi="Calibri" w:eastAsia="黑体" w:cs="Times New Roman"/>
          <w:sz w:val="32"/>
          <w:szCs w:val="32"/>
        </w:rPr>
        <w:t>十、其他需要说明的情况</w:t>
      </w:r>
    </w:p>
    <w:p w14:paraId="04E437BD">
      <w:pPr>
        <w:adjustRightInd w:val="0"/>
        <w:snapToGrid w:val="0"/>
        <w:spacing w:line="580" w:lineRule="exact"/>
        <w:ind w:firstLine="640" w:firstLineChars="200"/>
        <w:rPr>
          <w:rFonts w:hint="eastAsia" w:ascii="仿宋_GB2312" w:hAnsi="Times New Roman" w:eastAsia="仿宋_GB2312" w:cs="DengXian-Regular"/>
          <w:sz w:val="32"/>
          <w:szCs w:val="32"/>
        </w:rPr>
      </w:pPr>
      <w:r>
        <w:rPr>
          <w:rFonts w:hint="eastAsia" w:ascii="仿宋_GB2312" w:hAnsi="Times New Roman" w:eastAsia="仿宋_GB2312" w:cs="DengXian-Regular"/>
          <w:sz w:val="32"/>
          <w:szCs w:val="32"/>
        </w:rPr>
        <w:t>1. 本部门2023年度</w:t>
      </w:r>
      <w:r>
        <w:rPr>
          <w:rFonts w:hint="eastAsia" w:ascii="仿宋_GB2312" w:hAnsi="Times New Roman" w:eastAsia="仿宋_GB2312" w:cs="DengXian-Regular"/>
          <w:sz w:val="32"/>
          <w:szCs w:val="32"/>
          <w:lang w:eastAsia="zh-CN"/>
        </w:rPr>
        <w:t>无</w:t>
      </w:r>
      <w:r>
        <w:rPr>
          <w:rFonts w:hint="eastAsia" w:ascii="仿宋_GB2312" w:hAnsi="Times New Roman" w:eastAsia="仿宋_GB2312" w:cs="DengXian-Regular"/>
          <w:sz w:val="32"/>
          <w:szCs w:val="32"/>
        </w:rPr>
        <w:t>国有资本经营预算财政拨款支出情况，故</w:t>
      </w:r>
      <w:r>
        <w:rPr>
          <w:rFonts w:hint="eastAsia" w:ascii="仿宋_GB2312" w:hAnsi="Times New Roman" w:eastAsia="仿宋_GB2312" w:cs="DengXian-Regular"/>
          <w:sz w:val="32"/>
          <w:szCs w:val="32"/>
          <w:lang w:val="en-US" w:eastAsia="zh-CN"/>
        </w:rPr>
        <w:t>08</w:t>
      </w:r>
      <w:r>
        <w:rPr>
          <w:rFonts w:hint="eastAsia" w:ascii="仿宋_GB2312" w:hAnsi="Times New Roman" w:eastAsia="仿宋_GB2312" w:cs="DengXian-Regular"/>
          <w:sz w:val="32"/>
          <w:szCs w:val="32"/>
        </w:rPr>
        <w:t>表以空表列示。</w:t>
      </w:r>
    </w:p>
    <w:p w14:paraId="125AF9DF">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2. 由于决算公开表格中金额数值应当保留两位小数，公开数据为四舍五入计算结果，个别数据合计项与分项之和存在小数点后差额，特此说明。</w:t>
      </w:r>
    </w:p>
    <w:p w14:paraId="38DDE05D">
      <w:pPr>
        <w:widowControl/>
        <w:spacing w:line="580" w:lineRule="exact"/>
        <w:ind w:firstLine="883" w:firstLineChars="200"/>
        <w:jc w:val="left"/>
        <w:rPr>
          <w:rFonts w:ascii="宋体" w:hAnsi="宋体" w:eastAsia="宋体" w:cs="MS-UIGothic,Bold"/>
          <w:b/>
          <w:bCs/>
          <w:kern w:val="0"/>
          <w:sz w:val="44"/>
          <w:szCs w:val="44"/>
        </w:rPr>
      </w:pPr>
    </w:p>
    <w:p w14:paraId="6052D1D5">
      <w:pPr>
        <w:widowControl/>
        <w:spacing w:line="580" w:lineRule="exact"/>
        <w:ind w:firstLine="883" w:firstLineChars="200"/>
        <w:jc w:val="left"/>
        <w:rPr>
          <w:rFonts w:ascii="宋体" w:hAnsi="宋体" w:eastAsia="宋体" w:cs="MS-UIGothic,Bold"/>
          <w:b/>
          <w:bCs/>
          <w:kern w:val="0"/>
          <w:sz w:val="44"/>
          <w:szCs w:val="44"/>
        </w:rPr>
      </w:pPr>
    </w:p>
    <w:p w14:paraId="0BB8EB2E">
      <w:pPr>
        <w:widowControl/>
        <w:spacing w:line="580" w:lineRule="exact"/>
        <w:ind w:firstLine="883" w:firstLineChars="200"/>
        <w:jc w:val="left"/>
        <w:rPr>
          <w:rFonts w:ascii="宋体" w:hAnsi="宋体" w:eastAsia="宋体" w:cs="MS-UIGothic,Bold"/>
          <w:b/>
          <w:bCs/>
          <w:kern w:val="0"/>
          <w:sz w:val="44"/>
          <w:szCs w:val="44"/>
        </w:rPr>
      </w:pPr>
    </w:p>
    <w:p w14:paraId="3ADC5D87">
      <w:pPr>
        <w:widowControl/>
        <w:spacing w:line="580" w:lineRule="exact"/>
        <w:ind w:firstLine="883" w:firstLineChars="200"/>
        <w:jc w:val="left"/>
        <w:rPr>
          <w:rFonts w:ascii="宋体" w:hAnsi="宋体" w:eastAsia="宋体" w:cs="MS-UIGothic,Bold"/>
          <w:b/>
          <w:bCs/>
          <w:kern w:val="0"/>
          <w:sz w:val="44"/>
          <w:szCs w:val="44"/>
        </w:rPr>
      </w:pPr>
    </w:p>
    <w:p w14:paraId="7682BEFB">
      <w:pPr>
        <w:widowControl/>
        <w:spacing w:line="580" w:lineRule="exact"/>
        <w:ind w:firstLine="883" w:firstLineChars="200"/>
        <w:jc w:val="left"/>
        <w:rPr>
          <w:rFonts w:ascii="宋体" w:hAnsi="宋体" w:eastAsia="宋体" w:cs="MS-UIGothic,Bold"/>
          <w:b/>
          <w:bCs/>
          <w:kern w:val="0"/>
          <w:sz w:val="44"/>
          <w:szCs w:val="44"/>
        </w:rPr>
      </w:pPr>
    </w:p>
    <w:p w14:paraId="5E6385BF">
      <w:pPr>
        <w:widowControl/>
        <w:spacing w:line="580" w:lineRule="exact"/>
        <w:ind w:firstLine="883" w:firstLineChars="200"/>
        <w:jc w:val="left"/>
        <w:rPr>
          <w:rFonts w:ascii="宋体" w:hAnsi="宋体" w:eastAsia="宋体" w:cs="MS-UIGothic,Bold"/>
          <w:b/>
          <w:bCs/>
          <w:kern w:val="0"/>
          <w:sz w:val="44"/>
          <w:szCs w:val="44"/>
        </w:rPr>
      </w:pPr>
    </w:p>
    <w:p w14:paraId="66A126C4">
      <w:pPr>
        <w:widowControl/>
        <w:spacing w:line="580" w:lineRule="exact"/>
        <w:ind w:firstLine="883" w:firstLineChars="200"/>
        <w:jc w:val="left"/>
        <w:rPr>
          <w:rFonts w:ascii="宋体" w:hAnsi="宋体" w:eastAsia="宋体" w:cs="MS-UIGothic,Bold"/>
          <w:b/>
          <w:bCs/>
          <w:kern w:val="0"/>
          <w:sz w:val="44"/>
          <w:szCs w:val="44"/>
        </w:rPr>
      </w:pPr>
    </w:p>
    <w:p w14:paraId="5CE5391C">
      <w:pPr>
        <w:widowControl/>
        <w:spacing w:line="580" w:lineRule="exact"/>
        <w:ind w:firstLine="883" w:firstLineChars="200"/>
        <w:jc w:val="left"/>
        <w:rPr>
          <w:rFonts w:ascii="宋体" w:hAnsi="宋体" w:eastAsia="宋体" w:cs="MS-UIGothic,Bold"/>
          <w:b/>
          <w:bCs/>
          <w:kern w:val="0"/>
          <w:sz w:val="44"/>
          <w:szCs w:val="44"/>
        </w:rPr>
      </w:pPr>
    </w:p>
    <w:p w14:paraId="3FA41848">
      <w:pPr>
        <w:widowControl/>
        <w:spacing w:line="580" w:lineRule="exact"/>
        <w:ind w:firstLine="883" w:firstLineChars="200"/>
        <w:jc w:val="left"/>
        <w:rPr>
          <w:rFonts w:ascii="宋体" w:hAnsi="宋体" w:eastAsia="宋体" w:cs="MS-UIGothic,Bold"/>
          <w:b/>
          <w:bCs/>
          <w:kern w:val="0"/>
          <w:sz w:val="44"/>
          <w:szCs w:val="44"/>
        </w:rPr>
      </w:pPr>
    </w:p>
    <w:p w14:paraId="781742E3">
      <w:pPr>
        <w:widowControl/>
        <w:spacing w:line="580" w:lineRule="exact"/>
        <w:ind w:firstLine="883" w:firstLineChars="200"/>
        <w:jc w:val="left"/>
        <w:rPr>
          <w:rFonts w:ascii="宋体" w:hAnsi="宋体" w:eastAsia="宋体" w:cs="MS-UIGothic,Bold"/>
          <w:b/>
          <w:bCs/>
          <w:kern w:val="0"/>
          <w:sz w:val="44"/>
          <w:szCs w:val="44"/>
        </w:rPr>
      </w:pPr>
    </w:p>
    <w:p w14:paraId="5790B7C1">
      <w:pPr>
        <w:rPr>
          <w:rFonts w:ascii="仿宋_GB2312" w:hAnsi="宋体" w:eastAsia="仿宋_GB2312" w:cs="ArialUnicodeMS"/>
          <w:sz w:val="32"/>
          <w:szCs w:val="32"/>
        </w:rPr>
      </w:pPr>
    </w:p>
    <w:p w14:paraId="55A6E49A">
      <w:pPr>
        <w:widowControl/>
        <w:jc w:val="center"/>
        <w:rPr>
          <w:rFonts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14:paraId="2049AB57">
      <w:pPr>
        <w:widowControl/>
        <w:jc w:val="center"/>
        <w:rPr>
          <w:sz w:val="44"/>
          <w:szCs w:val="44"/>
          <w14:textOutline w14:w="9525" w14:cap="flat" w14:cmpd="sng" w14:algn="ctr">
            <w14:solidFill>
              <w14:schemeClr w14:val="tx1">
                <w14:lumMod w14:val="50000"/>
                <w14:lumOff w14:val="50000"/>
              </w14:schemeClr>
            </w14:solidFill>
            <w14:prstDash w14:val="solid"/>
            <w14:round/>
          </w14:textOutline>
        </w:rPr>
      </w:pPr>
      <w:r>
        <w:rPr>
          <w:rFonts w:hint="eastAsia"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第四部分 名词解释</w:t>
      </w:r>
    </w:p>
    <w:p w14:paraId="42F30B36">
      <w:pPr>
        <w:rPr>
          <w:rFonts w:ascii="仿宋_GB2312" w:hAnsi="宋体" w:eastAsia="仿宋_GB2312" w:cs="ArialUnicodeMS"/>
          <w:sz w:val="32"/>
          <w:szCs w:val="32"/>
        </w:rPr>
      </w:pPr>
    </w:p>
    <w:p w14:paraId="7805CB83">
      <w:pPr>
        <w:numPr>
          <w:ilvl w:val="0"/>
          <w:numId w:val="3"/>
        </w:numPr>
        <w:spacing w:line="580" w:lineRule="exact"/>
        <w:rPr>
          <w:rFonts w:ascii="仿宋_GB2312" w:hAnsi="宋体" w:eastAsia="仿宋_GB2312" w:cs="Times New Roman"/>
          <w:bCs/>
          <w:color w:val="000000"/>
          <w:kern w:val="0"/>
          <w:sz w:val="32"/>
          <w:szCs w:val="32"/>
        </w:rPr>
      </w:pPr>
      <w:r>
        <w:rPr>
          <w:rFonts w:hint="eastAsia" w:ascii="仿宋_GB2312" w:hAnsi="宋体" w:eastAsia="仿宋_GB2312" w:cs="Times New Roman"/>
          <w:b/>
          <w:bCs/>
          <w:color w:val="000000"/>
          <w:kern w:val="0"/>
          <w:sz w:val="32"/>
          <w:szCs w:val="32"/>
        </w:rPr>
        <w:t>财政拨款收入：</w:t>
      </w:r>
      <w:r>
        <w:rPr>
          <w:rFonts w:hint="eastAsia" w:ascii="仿宋_GB2312" w:hAnsi="宋体" w:eastAsia="仿宋_GB2312" w:cs="Times New Roman"/>
          <w:bCs/>
          <w:color w:val="000000"/>
          <w:kern w:val="0"/>
          <w:sz w:val="32"/>
          <w:szCs w:val="32"/>
        </w:rPr>
        <w:t>指单位从同级财政部门取得的财政预</w:t>
      </w:r>
    </w:p>
    <w:p w14:paraId="366BCED8">
      <w:pPr>
        <w:spacing w:line="580" w:lineRule="exact"/>
        <w:rPr>
          <w:rFonts w:ascii="仿宋_GB2312" w:hAnsi="宋体" w:eastAsia="仿宋_GB2312" w:cs="Times New Roman"/>
          <w:bCs/>
          <w:color w:val="000000"/>
          <w:kern w:val="0"/>
          <w:sz w:val="32"/>
          <w:szCs w:val="32"/>
        </w:rPr>
      </w:pPr>
      <w:r>
        <w:rPr>
          <w:rFonts w:hint="eastAsia" w:ascii="仿宋_GB2312" w:hAnsi="宋体" w:eastAsia="仿宋_GB2312" w:cs="Times New Roman"/>
          <w:bCs/>
          <w:color w:val="000000"/>
          <w:kern w:val="0"/>
          <w:sz w:val="32"/>
          <w:szCs w:val="32"/>
        </w:rPr>
        <w:t>算资金。</w:t>
      </w:r>
    </w:p>
    <w:p w14:paraId="73DE5FE1">
      <w:pPr>
        <w:numPr>
          <w:ilvl w:val="0"/>
          <w:numId w:val="3"/>
        </w:numPr>
        <w:spacing w:line="580" w:lineRule="exact"/>
        <w:rPr>
          <w:rFonts w:ascii="仿宋_GB2312" w:hAnsi="宋体" w:eastAsia="仿宋_GB2312" w:cs="Times New Roman"/>
          <w:bCs/>
          <w:color w:val="000000"/>
          <w:kern w:val="0"/>
          <w:sz w:val="32"/>
          <w:szCs w:val="32"/>
        </w:rPr>
      </w:pPr>
      <w:r>
        <w:rPr>
          <w:rFonts w:hint="eastAsia" w:ascii="仿宋_GB2312" w:hAnsi="宋体" w:eastAsia="仿宋_GB2312" w:cs="Times New Roman"/>
          <w:b/>
          <w:bCs/>
          <w:color w:val="000000"/>
          <w:kern w:val="0"/>
          <w:sz w:val="32"/>
          <w:szCs w:val="32"/>
        </w:rPr>
        <w:t>事业收入：</w:t>
      </w:r>
      <w:r>
        <w:rPr>
          <w:rFonts w:hint="eastAsia" w:ascii="仿宋_GB2312" w:hAnsi="宋体" w:eastAsia="仿宋_GB2312" w:cs="Times New Roman"/>
          <w:bCs/>
          <w:color w:val="000000"/>
          <w:kern w:val="0"/>
          <w:sz w:val="32"/>
          <w:szCs w:val="32"/>
        </w:rPr>
        <w:t>指事业单位开展专业业务活动及辅助活动</w:t>
      </w:r>
    </w:p>
    <w:p w14:paraId="1C2C21A2">
      <w:pPr>
        <w:spacing w:line="580" w:lineRule="exact"/>
        <w:rPr>
          <w:rFonts w:ascii="仿宋_GB2312" w:hAnsi="宋体" w:eastAsia="仿宋_GB2312" w:cs="Times New Roman"/>
          <w:bCs/>
          <w:color w:val="000000"/>
          <w:kern w:val="0"/>
          <w:sz w:val="32"/>
          <w:szCs w:val="32"/>
        </w:rPr>
      </w:pPr>
      <w:r>
        <w:rPr>
          <w:rFonts w:hint="eastAsia" w:ascii="仿宋_GB2312" w:hAnsi="宋体" w:eastAsia="仿宋_GB2312" w:cs="Times New Roman"/>
          <w:bCs/>
          <w:color w:val="000000"/>
          <w:kern w:val="0"/>
          <w:sz w:val="32"/>
          <w:szCs w:val="32"/>
        </w:rPr>
        <w:t>取得的收入。</w:t>
      </w:r>
    </w:p>
    <w:p w14:paraId="03980E73">
      <w:pPr>
        <w:numPr>
          <w:ilvl w:val="0"/>
          <w:numId w:val="3"/>
        </w:numPr>
        <w:spacing w:line="580" w:lineRule="exact"/>
        <w:rPr>
          <w:rFonts w:ascii="仿宋_GB2312" w:hAnsi="宋体" w:eastAsia="仿宋_GB2312" w:cs="Times New Roman"/>
          <w:bCs/>
          <w:color w:val="000000"/>
          <w:kern w:val="0"/>
          <w:sz w:val="32"/>
          <w:szCs w:val="32"/>
        </w:rPr>
      </w:pPr>
      <w:r>
        <w:rPr>
          <w:rFonts w:hint="eastAsia" w:ascii="仿宋_GB2312" w:hAnsi="宋体" w:eastAsia="仿宋_GB2312" w:cs="Times New Roman"/>
          <w:b/>
          <w:bCs/>
          <w:color w:val="000000"/>
          <w:kern w:val="0"/>
          <w:sz w:val="32"/>
          <w:szCs w:val="32"/>
        </w:rPr>
        <w:t>经营收入：</w:t>
      </w:r>
      <w:r>
        <w:rPr>
          <w:rFonts w:hint="eastAsia" w:ascii="仿宋_GB2312" w:hAnsi="宋体" w:eastAsia="仿宋_GB2312" w:cs="Times New Roman"/>
          <w:bCs/>
          <w:color w:val="000000"/>
          <w:kern w:val="0"/>
          <w:sz w:val="32"/>
          <w:szCs w:val="32"/>
        </w:rPr>
        <w:t>指事业单位在专业业务活动及其辅助活动</w:t>
      </w:r>
    </w:p>
    <w:p w14:paraId="0793EEF0">
      <w:pPr>
        <w:spacing w:line="580" w:lineRule="exact"/>
        <w:rPr>
          <w:rFonts w:ascii="仿宋_GB2312" w:hAnsi="宋体" w:eastAsia="仿宋_GB2312" w:cs="Times New Roman"/>
          <w:bCs/>
          <w:color w:val="000000"/>
          <w:kern w:val="0"/>
          <w:sz w:val="32"/>
          <w:szCs w:val="32"/>
        </w:rPr>
      </w:pPr>
      <w:r>
        <w:rPr>
          <w:rFonts w:hint="eastAsia" w:ascii="仿宋_GB2312" w:hAnsi="宋体" w:eastAsia="仿宋_GB2312" w:cs="Times New Roman"/>
          <w:bCs/>
          <w:color w:val="000000"/>
          <w:kern w:val="0"/>
          <w:sz w:val="32"/>
          <w:szCs w:val="32"/>
        </w:rPr>
        <w:t>之外开展非独立核算经营活动取得的收入。</w:t>
      </w:r>
    </w:p>
    <w:p w14:paraId="162F9D49">
      <w:pPr>
        <w:numPr>
          <w:ilvl w:val="0"/>
          <w:numId w:val="3"/>
        </w:numPr>
        <w:spacing w:line="580" w:lineRule="exact"/>
        <w:rPr>
          <w:rFonts w:ascii="仿宋_GB2312" w:hAnsi="宋体" w:eastAsia="仿宋_GB2312" w:cs="Times New Roman"/>
          <w:bCs/>
          <w:color w:val="000000"/>
          <w:kern w:val="0"/>
          <w:sz w:val="32"/>
          <w:szCs w:val="32"/>
        </w:rPr>
      </w:pPr>
      <w:r>
        <w:rPr>
          <w:rFonts w:hint="eastAsia" w:ascii="仿宋_GB2312" w:hAnsi="宋体" w:eastAsia="仿宋_GB2312" w:cs="Times New Roman"/>
          <w:b/>
          <w:bCs/>
          <w:color w:val="000000"/>
          <w:kern w:val="0"/>
          <w:sz w:val="32"/>
          <w:szCs w:val="32"/>
        </w:rPr>
        <w:t>其他收入：</w:t>
      </w:r>
      <w:r>
        <w:rPr>
          <w:rFonts w:hint="eastAsia" w:ascii="仿宋_GB2312" w:hAnsi="宋体" w:eastAsia="仿宋_GB2312" w:cs="Times New Roman"/>
          <w:bCs/>
          <w:color w:val="000000"/>
          <w:kern w:val="0"/>
          <w:sz w:val="32"/>
          <w:szCs w:val="32"/>
        </w:rPr>
        <w:t>指单位取得的除上述收入以外的各项收</w:t>
      </w:r>
    </w:p>
    <w:p w14:paraId="039DB6C7">
      <w:pPr>
        <w:spacing w:line="580" w:lineRule="exact"/>
        <w:rPr>
          <w:rFonts w:ascii="仿宋_GB2312" w:hAnsi="宋体" w:eastAsia="仿宋_GB2312" w:cs="Times New Roman"/>
          <w:b/>
          <w:bCs/>
          <w:color w:val="000000"/>
          <w:kern w:val="0"/>
          <w:sz w:val="32"/>
          <w:szCs w:val="32"/>
        </w:rPr>
      </w:pPr>
      <w:r>
        <w:rPr>
          <w:rFonts w:hint="eastAsia" w:ascii="仿宋_GB2312" w:hAnsi="宋体" w:eastAsia="仿宋_GB2312" w:cs="Times New Roman"/>
          <w:bCs/>
          <w:color w:val="000000"/>
          <w:kern w:val="0"/>
          <w:sz w:val="32"/>
          <w:szCs w:val="32"/>
        </w:rPr>
        <w:t>入。主要是事业单位固定资产出租收入、存款利息收入等。</w:t>
      </w:r>
    </w:p>
    <w:p w14:paraId="28095A5E">
      <w:pPr>
        <w:spacing w:line="580" w:lineRule="exact"/>
        <w:rPr>
          <w:rFonts w:ascii="仿宋_GB2312" w:hAnsi="宋体" w:eastAsia="仿宋_GB2312" w:cs="Times New Roman"/>
          <w:bCs/>
          <w:color w:val="000000"/>
          <w:kern w:val="0"/>
          <w:sz w:val="32"/>
          <w:szCs w:val="32"/>
        </w:rPr>
      </w:pPr>
      <w:r>
        <w:rPr>
          <w:rFonts w:hint="eastAsia" w:ascii="仿宋_GB2312" w:hAnsi="宋体" w:eastAsia="仿宋_GB2312" w:cs="Times New Roman"/>
          <w:b/>
          <w:bCs/>
          <w:color w:val="000000"/>
          <w:kern w:val="0"/>
          <w:sz w:val="32"/>
          <w:szCs w:val="32"/>
        </w:rPr>
        <w:t xml:space="preserve">   五、使用非财政拨款结余（含专用结余）：</w:t>
      </w:r>
      <w:r>
        <w:rPr>
          <w:rFonts w:hint="eastAsia" w:ascii="仿宋_GB2312" w:hAnsi="宋体" w:eastAsia="仿宋_GB2312" w:cs="Times New Roman"/>
          <w:bCs/>
          <w:color w:val="000000"/>
          <w:kern w:val="0"/>
          <w:sz w:val="32"/>
          <w:szCs w:val="32"/>
        </w:rPr>
        <w:t>指事业单位按照预算管理要求使用非财政拨款结余弥补收支差额的金额，以及使用专用结余安排支出的金额。</w:t>
      </w:r>
    </w:p>
    <w:p w14:paraId="7A7FA3D6">
      <w:pPr>
        <w:numPr>
          <w:ilvl w:val="0"/>
          <w:numId w:val="4"/>
        </w:numPr>
        <w:spacing w:line="580" w:lineRule="exact"/>
        <w:rPr>
          <w:rFonts w:ascii="仿宋_GB2312" w:hAnsi="宋体" w:eastAsia="仿宋_GB2312" w:cs="Times New Roman"/>
          <w:bCs/>
          <w:color w:val="000000"/>
          <w:kern w:val="0"/>
          <w:sz w:val="32"/>
          <w:szCs w:val="32"/>
        </w:rPr>
      </w:pPr>
      <w:r>
        <w:rPr>
          <w:rFonts w:hint="eastAsia" w:ascii="仿宋_GB2312" w:hAnsi="宋体" w:eastAsia="仿宋_GB2312" w:cs="Times New Roman"/>
          <w:b/>
          <w:bCs/>
          <w:color w:val="000000"/>
          <w:kern w:val="0"/>
          <w:sz w:val="32"/>
          <w:szCs w:val="32"/>
        </w:rPr>
        <w:t>年初结转和结余：</w:t>
      </w:r>
      <w:r>
        <w:rPr>
          <w:rFonts w:hint="eastAsia" w:ascii="仿宋_GB2312" w:hAnsi="宋体" w:eastAsia="仿宋_GB2312" w:cs="Times New Roman"/>
          <w:bCs/>
          <w:color w:val="000000"/>
          <w:kern w:val="0"/>
          <w:sz w:val="32"/>
          <w:szCs w:val="32"/>
        </w:rPr>
        <w:t>指单位以前年度尚未完成、结转到</w:t>
      </w:r>
    </w:p>
    <w:p w14:paraId="1A6E0BD0">
      <w:pPr>
        <w:spacing w:line="580" w:lineRule="exact"/>
        <w:rPr>
          <w:rFonts w:ascii="仿宋_GB2312" w:hAnsi="宋体" w:eastAsia="仿宋_GB2312" w:cs="Times New Roman"/>
          <w:bCs/>
          <w:color w:val="000000"/>
          <w:kern w:val="0"/>
          <w:sz w:val="32"/>
          <w:szCs w:val="32"/>
        </w:rPr>
      </w:pPr>
      <w:r>
        <w:rPr>
          <w:rFonts w:hint="eastAsia" w:ascii="仿宋_GB2312" w:hAnsi="宋体" w:eastAsia="仿宋_GB2312" w:cs="Times New Roman"/>
          <w:bCs/>
          <w:color w:val="000000"/>
          <w:kern w:val="0"/>
          <w:sz w:val="32"/>
          <w:szCs w:val="32"/>
        </w:rPr>
        <w:t>本年仍按原规定用途继续使用的资金，或项目已完成等产生的结余资金。</w:t>
      </w:r>
    </w:p>
    <w:p w14:paraId="5AD70FD5">
      <w:pPr>
        <w:numPr>
          <w:ilvl w:val="0"/>
          <w:numId w:val="4"/>
        </w:numPr>
        <w:spacing w:line="580" w:lineRule="exact"/>
        <w:rPr>
          <w:rFonts w:ascii="仿宋_GB2312" w:hAnsi="宋体" w:eastAsia="仿宋_GB2312" w:cs="Times New Roman"/>
          <w:bCs/>
          <w:color w:val="000000"/>
          <w:kern w:val="0"/>
          <w:sz w:val="32"/>
          <w:szCs w:val="32"/>
        </w:rPr>
      </w:pPr>
      <w:r>
        <w:rPr>
          <w:rFonts w:hint="eastAsia" w:ascii="仿宋_GB2312" w:hAnsi="宋体" w:eastAsia="仿宋_GB2312" w:cs="Times New Roman"/>
          <w:b/>
          <w:bCs/>
          <w:color w:val="000000"/>
          <w:kern w:val="0"/>
          <w:sz w:val="32"/>
          <w:szCs w:val="32"/>
        </w:rPr>
        <w:t>结余分配：</w:t>
      </w:r>
      <w:r>
        <w:rPr>
          <w:rFonts w:hint="eastAsia" w:ascii="仿宋_GB2312" w:hAnsi="宋体" w:eastAsia="仿宋_GB2312" w:cs="Times New Roman"/>
          <w:bCs/>
          <w:color w:val="000000"/>
          <w:kern w:val="0"/>
          <w:sz w:val="32"/>
          <w:szCs w:val="32"/>
        </w:rPr>
        <w:t>指事业单位按照会计制度规定缴纳的所得</w:t>
      </w:r>
    </w:p>
    <w:p w14:paraId="17395CBF">
      <w:pPr>
        <w:spacing w:line="580" w:lineRule="exact"/>
        <w:rPr>
          <w:rFonts w:ascii="仿宋_GB2312" w:hAnsi="宋体" w:eastAsia="仿宋_GB2312" w:cs="Times New Roman"/>
          <w:bCs/>
          <w:color w:val="000000"/>
          <w:kern w:val="0"/>
          <w:sz w:val="32"/>
          <w:szCs w:val="32"/>
        </w:rPr>
      </w:pPr>
      <w:r>
        <w:rPr>
          <w:rFonts w:hint="eastAsia" w:ascii="仿宋_GB2312" w:hAnsi="宋体" w:eastAsia="仿宋_GB2312" w:cs="Times New Roman"/>
          <w:bCs/>
          <w:color w:val="000000"/>
          <w:kern w:val="0"/>
          <w:sz w:val="32"/>
          <w:szCs w:val="32"/>
        </w:rPr>
        <w:t>税、提取的专用结余以及转入非财政拨款结余的金额等。</w:t>
      </w:r>
    </w:p>
    <w:p w14:paraId="05930DE9">
      <w:pPr>
        <w:numPr>
          <w:ilvl w:val="0"/>
          <w:numId w:val="4"/>
        </w:numPr>
        <w:spacing w:line="580" w:lineRule="exact"/>
        <w:rPr>
          <w:rFonts w:ascii="仿宋_GB2312" w:hAnsi="宋体" w:eastAsia="仿宋_GB2312" w:cs="Times New Roman"/>
          <w:bCs/>
          <w:color w:val="000000"/>
          <w:kern w:val="0"/>
          <w:sz w:val="32"/>
          <w:szCs w:val="32"/>
        </w:rPr>
      </w:pPr>
      <w:r>
        <w:rPr>
          <w:rFonts w:hint="eastAsia" w:ascii="仿宋_GB2312" w:hAnsi="宋体" w:eastAsia="仿宋_GB2312" w:cs="Times New Roman"/>
          <w:b/>
          <w:bCs/>
          <w:color w:val="000000"/>
          <w:kern w:val="0"/>
          <w:sz w:val="32"/>
          <w:szCs w:val="32"/>
        </w:rPr>
        <w:t>年末结转和结余：</w:t>
      </w:r>
      <w:r>
        <w:rPr>
          <w:rFonts w:hint="eastAsia" w:ascii="仿宋_GB2312" w:hAnsi="宋体" w:eastAsia="仿宋_GB2312" w:cs="Times New Roman"/>
          <w:bCs/>
          <w:color w:val="000000"/>
          <w:kern w:val="0"/>
          <w:sz w:val="32"/>
          <w:szCs w:val="32"/>
        </w:rPr>
        <w:t>指单位按有关规定结转到下年或以</w:t>
      </w:r>
    </w:p>
    <w:p w14:paraId="132BEEEA">
      <w:pPr>
        <w:spacing w:line="580" w:lineRule="exact"/>
        <w:rPr>
          <w:rFonts w:ascii="仿宋_GB2312" w:hAnsi="宋体" w:eastAsia="仿宋_GB2312" w:cs="Times New Roman"/>
          <w:bCs/>
          <w:color w:val="000000"/>
          <w:kern w:val="0"/>
          <w:sz w:val="32"/>
          <w:szCs w:val="32"/>
        </w:rPr>
      </w:pPr>
      <w:r>
        <w:rPr>
          <w:rFonts w:hint="eastAsia" w:ascii="仿宋_GB2312" w:hAnsi="宋体" w:eastAsia="仿宋_GB2312" w:cs="Times New Roman"/>
          <w:bCs/>
          <w:color w:val="000000"/>
          <w:kern w:val="0"/>
          <w:sz w:val="32"/>
          <w:szCs w:val="32"/>
        </w:rPr>
        <w:t>后年度继续使用的资金，或项目已完成等产生的结余资金。</w:t>
      </w:r>
    </w:p>
    <w:p w14:paraId="05718A94">
      <w:pPr>
        <w:numPr>
          <w:ilvl w:val="0"/>
          <w:numId w:val="4"/>
        </w:numPr>
        <w:spacing w:line="580" w:lineRule="exact"/>
        <w:rPr>
          <w:rFonts w:ascii="仿宋_GB2312" w:hAnsi="宋体" w:eastAsia="仿宋_GB2312" w:cs="Times New Roman"/>
          <w:bCs/>
          <w:color w:val="000000"/>
          <w:kern w:val="0"/>
          <w:sz w:val="32"/>
          <w:szCs w:val="32"/>
        </w:rPr>
      </w:pPr>
      <w:r>
        <w:rPr>
          <w:rFonts w:hint="eastAsia" w:ascii="仿宋_GB2312" w:hAnsi="宋体" w:eastAsia="仿宋_GB2312" w:cs="Times New Roman"/>
          <w:b/>
          <w:bCs/>
          <w:color w:val="000000"/>
          <w:kern w:val="0"/>
          <w:sz w:val="32"/>
          <w:szCs w:val="32"/>
        </w:rPr>
        <w:t>基本支出：</w:t>
      </w:r>
      <w:r>
        <w:rPr>
          <w:rFonts w:hint="eastAsia" w:ascii="仿宋_GB2312" w:hAnsi="宋体" w:eastAsia="仿宋_GB2312" w:cs="Times New Roman"/>
          <w:bCs/>
          <w:color w:val="000000"/>
          <w:kern w:val="0"/>
          <w:sz w:val="32"/>
          <w:szCs w:val="32"/>
        </w:rPr>
        <w:t>指为保障机构正常运转、完成日常工作任</w:t>
      </w:r>
    </w:p>
    <w:p w14:paraId="35E29195">
      <w:pPr>
        <w:spacing w:line="580" w:lineRule="exact"/>
        <w:rPr>
          <w:rFonts w:ascii="仿宋_GB2312" w:hAnsi="宋体" w:eastAsia="仿宋_GB2312" w:cs="Times New Roman"/>
          <w:bCs/>
          <w:color w:val="000000"/>
          <w:kern w:val="0"/>
          <w:sz w:val="32"/>
          <w:szCs w:val="32"/>
        </w:rPr>
      </w:pPr>
      <w:r>
        <w:rPr>
          <w:rFonts w:hint="eastAsia" w:ascii="仿宋_GB2312" w:hAnsi="宋体" w:eastAsia="仿宋_GB2312" w:cs="Times New Roman"/>
          <w:bCs/>
          <w:color w:val="000000"/>
          <w:kern w:val="0"/>
          <w:sz w:val="32"/>
          <w:szCs w:val="32"/>
        </w:rPr>
        <w:t>务而发生的人员支出和公用支出。</w:t>
      </w:r>
    </w:p>
    <w:p w14:paraId="1046ECA7">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十、项目支出：</w:t>
      </w:r>
      <w:r>
        <w:rPr>
          <w:rFonts w:hint="eastAsia" w:ascii="仿宋_GB2312" w:hAnsi="宋体" w:eastAsia="仿宋_GB2312" w:cs="Times New Roman"/>
          <w:color w:val="000000"/>
          <w:kern w:val="0"/>
          <w:sz w:val="32"/>
          <w:szCs w:val="32"/>
        </w:rPr>
        <w:t>指在基本支出之外为完成特定行政任务和事业发展目标所发生的支出。</w:t>
      </w:r>
    </w:p>
    <w:p w14:paraId="2C7F5A0C">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十一、经营支出 ：</w:t>
      </w:r>
      <w:r>
        <w:rPr>
          <w:rFonts w:hint="eastAsia" w:ascii="仿宋_GB2312" w:hAnsi="宋体" w:eastAsia="仿宋_GB2312" w:cs="Times New Roman"/>
          <w:color w:val="000000"/>
          <w:kern w:val="0"/>
          <w:sz w:val="32"/>
          <w:szCs w:val="32"/>
        </w:rPr>
        <w:t>指事业单位在专业业务活动及其辅助活动之外开展非独立核算经营活动发生的支出。</w:t>
      </w:r>
    </w:p>
    <w:p w14:paraId="4D9A7B1C">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十二、基本建设支出：</w:t>
      </w:r>
      <w:r>
        <w:rPr>
          <w:rFonts w:hint="eastAsia" w:ascii="仿宋_GB2312" w:hAnsi="宋体" w:eastAsia="仿宋_GB2312" w:cs="Times New Roman"/>
          <w:color w:val="000000"/>
          <w:kern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14:paraId="5A478820">
      <w:pPr>
        <w:widowControl/>
        <w:spacing w:line="560" w:lineRule="exact"/>
        <w:ind w:firstLine="643" w:firstLineChars="200"/>
        <w:rPr>
          <w:rFonts w:ascii="仿宋_GB2312" w:hAnsi="宋体" w:eastAsia="仿宋_GB2312" w:cs="Times New Roman"/>
          <w:b/>
          <w:bCs/>
          <w:color w:val="000000"/>
          <w:kern w:val="0"/>
          <w:sz w:val="32"/>
          <w:szCs w:val="32"/>
        </w:rPr>
      </w:pPr>
      <w:r>
        <w:rPr>
          <w:rFonts w:hint="eastAsia" w:ascii="仿宋_GB2312" w:hAnsi="宋体" w:eastAsia="仿宋_GB2312" w:cs="Times New Roman"/>
          <w:b/>
          <w:bCs/>
          <w:color w:val="000000"/>
          <w:kern w:val="0"/>
          <w:sz w:val="32"/>
          <w:szCs w:val="32"/>
        </w:rPr>
        <w:t>十三、其他资本性支出：</w:t>
      </w:r>
      <w:r>
        <w:rPr>
          <w:rFonts w:hint="eastAsia" w:ascii="仿宋_GB2312" w:hAnsi="宋体" w:eastAsia="仿宋_GB2312" w:cs="Times New Roman"/>
          <w:color w:val="000000"/>
          <w:kern w:val="0"/>
          <w:sz w:val="32"/>
          <w:szCs w:val="32"/>
        </w:rPr>
        <w:t>填列由各级非发展与改革部门集中安排的用于购置固定资产、战备性和应急性储备、土地和无形资产，以及购建基础设施、大型修缮和财政支持企业更新改造所发生的支出。</w:t>
      </w:r>
    </w:p>
    <w:p w14:paraId="44A2A85C">
      <w:pPr>
        <w:snapToGrid w:val="0"/>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十四、“三公”经费：</w:t>
      </w:r>
      <w:r>
        <w:rPr>
          <w:rFonts w:hint="eastAsia" w:ascii="仿宋_GB2312" w:hAnsi="宋体" w:eastAsia="仿宋_GB2312" w:cs="Times New Roman"/>
          <w:color w:val="000000"/>
          <w:kern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14:paraId="558F795E">
      <w:pPr>
        <w:snapToGrid w:val="0"/>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十五、其他交通费用：</w:t>
      </w:r>
      <w:r>
        <w:rPr>
          <w:rFonts w:hint="eastAsia" w:ascii="仿宋_GB2312" w:hAnsi="宋体" w:eastAsia="仿宋_GB2312" w:cs="Times New Roman"/>
          <w:color w:val="000000"/>
          <w:kern w:val="0"/>
          <w:sz w:val="32"/>
          <w:szCs w:val="32"/>
        </w:rPr>
        <w:t>填列单位除公务用车运行维护费以外的其他交通费用。如公务交通补贴、租车费用、出租车费用，飞机、船舶等燃料费、维修费、保险费等。</w:t>
      </w:r>
    </w:p>
    <w:p w14:paraId="41FEB196">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十六、公务用车购置：</w:t>
      </w:r>
      <w:r>
        <w:rPr>
          <w:rFonts w:hint="eastAsia" w:ascii="仿宋_GB2312" w:hAnsi="宋体" w:eastAsia="仿宋_GB2312" w:cs="Times New Roman"/>
          <w:color w:val="000000"/>
          <w:kern w:val="0"/>
          <w:sz w:val="32"/>
          <w:szCs w:val="32"/>
        </w:rPr>
        <w:t>填列单位公务用车车辆购置支出（含车辆购置税、牌照费）。</w:t>
      </w:r>
    </w:p>
    <w:p w14:paraId="0BEAD267">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十七、其他交通工具购置：</w:t>
      </w:r>
      <w:r>
        <w:rPr>
          <w:rFonts w:hint="eastAsia" w:ascii="仿宋_GB2312" w:hAnsi="宋体" w:eastAsia="仿宋_GB2312" w:cs="Times New Roman"/>
          <w:color w:val="000000"/>
          <w:kern w:val="0"/>
          <w:sz w:val="32"/>
          <w:szCs w:val="32"/>
        </w:rPr>
        <w:t>填列单位除公务用车外的其他各类交通工具（如船舶、飞机等）购置支出（含车辆购置税、牌照费）。</w:t>
      </w:r>
    </w:p>
    <w:p w14:paraId="5B77B0E9">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十八、机关运行经费：</w:t>
      </w:r>
      <w:r>
        <w:rPr>
          <w:rFonts w:hint="eastAsia" w:ascii="仿宋_GB2312" w:hAnsi="宋体" w:eastAsia="仿宋_GB2312" w:cs="Times New Roman"/>
          <w:color w:val="000000"/>
          <w:kern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14:paraId="612CA7F5">
      <w:pPr>
        <w:tabs>
          <w:tab w:val="left" w:pos="235"/>
        </w:tabs>
        <w:ind w:firstLine="643" w:firstLineChars="200"/>
        <w:jc w:val="left"/>
        <w:rPr>
          <w:rFonts w:ascii="仿宋_GB2312" w:hAnsi="Cambria" w:eastAsia="仿宋_GB2312" w:cs="ArialUnicodeMS"/>
          <w:kern w:val="0"/>
          <w:sz w:val="32"/>
          <w:szCs w:val="32"/>
        </w:rPr>
      </w:pPr>
      <w:r>
        <w:rPr>
          <w:rFonts w:hint="eastAsia" w:ascii="仿宋_GB2312" w:hAnsi="宋体" w:eastAsia="仿宋_GB2312" w:cs="Times New Roman"/>
          <w:b/>
          <w:bCs/>
          <w:color w:val="000000"/>
          <w:kern w:val="0"/>
          <w:sz w:val="32"/>
          <w:szCs w:val="32"/>
        </w:rPr>
        <w:t>十九、经费形式:</w:t>
      </w:r>
      <w:r>
        <w:rPr>
          <w:rFonts w:hint="eastAsia" w:ascii="仿宋_GB2312" w:hAnsi="宋体" w:eastAsia="仿宋_GB2312" w:cs="Times New Roman"/>
          <w:color w:val="000000"/>
          <w:kern w:val="0"/>
          <w:sz w:val="32"/>
          <w:szCs w:val="32"/>
        </w:rPr>
        <w:t>按照经费来源，</w:t>
      </w:r>
      <w:r>
        <w:rPr>
          <w:rFonts w:hint="eastAsia" w:ascii="仿宋_GB2312" w:hAnsi="Cambria" w:eastAsia="仿宋_GB2312" w:cs="ArialUnicodeMS"/>
          <w:kern w:val="0"/>
          <w:sz w:val="32"/>
          <w:szCs w:val="32"/>
        </w:rPr>
        <w:t>可分为财政拨款、财政性资金基本保证、财政性资金定额或定项补助、财政性资金零补助四类</w:t>
      </w:r>
    </w:p>
    <w:p w14:paraId="7D30A9BD"/>
    <w:sectPr>
      <w:pgSz w:w="11906" w:h="16838"/>
      <w:pgMar w:top="1474" w:right="1474" w:bottom="147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魏碑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思源黑体 CN Heavy">
    <w:altName w:val="黑体"/>
    <w:panose1 w:val="00000000000000000000"/>
    <w:charset w:val="86"/>
    <w:family w:val="swiss"/>
    <w:pitch w:val="default"/>
    <w:sig w:usb0="00000000" w:usb1="00000000" w:usb2="00000016" w:usb3="00000000" w:csb0="00060107"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Malgun Gothic"/>
    <w:panose1 w:val="00000000000000000000"/>
    <w:charset w:val="81"/>
    <w:family w:val="auto"/>
    <w:pitch w:val="default"/>
    <w:sig w:usb0="00000000" w:usb1="00000000" w:usb2="00000010" w:usb3="00000000" w:csb0="00080001" w:csb1="00000000"/>
  </w:font>
  <w:font w:name="Malgun Gothic">
    <w:panose1 w:val="020B0503020000020004"/>
    <w:charset w:val="81"/>
    <w:family w:val="auto"/>
    <w:pitch w:val="default"/>
    <w:sig w:usb0="900002AF" w:usb1="01D77CFB" w:usb2="00000012" w:usb3="00000000" w:csb0="00080001" w:csb1="00000000"/>
  </w:font>
  <w:font w:name="Arial Black">
    <w:panose1 w:val="020B0A04020102020204"/>
    <w:charset w:val="00"/>
    <w:family w:val="swiss"/>
    <w:pitch w:val="default"/>
    <w:sig w:usb0="00000287" w:usb1="00000000" w:usb2="00000000" w:usb3="00000000" w:csb0="2000009F" w:csb1="DFD70000"/>
  </w:font>
  <w:font w:name="Cambria">
    <w:panose1 w:val="02040503050406030204"/>
    <w:charset w:val="00"/>
    <w:family w:val="roman"/>
    <w:pitch w:val="default"/>
    <w:sig w:usb0="E00002FF" w:usb1="400004FF" w:usb2="00000000" w:usb3="00000000" w:csb0="2000019F" w:csb1="00000000"/>
  </w:font>
  <w:font w:name="DengXian-Regular">
    <w:altName w:val="宋体"/>
    <w:panose1 w:val="00000000000000000000"/>
    <w:charset w:val="86"/>
    <w:family w:val="auto"/>
    <w:pitch w:val="default"/>
    <w:sig w:usb0="00000000" w:usb1="00000000" w:usb2="00000010" w:usb3="00000000" w:csb0="00040001" w:csb1="00000000"/>
  </w:font>
  <w:font w:name="DengXian-Bold">
    <w:altName w:val="宋体"/>
    <w:panose1 w:val="00000000000000000000"/>
    <w:charset w:val="86"/>
    <w:family w:val="auto"/>
    <w:pitch w:val="default"/>
    <w:sig w:usb0="00000000" w:usb1="00000000" w:usb2="00000010" w:usb3="00000000" w:csb0="00040001" w:csb1="00000000"/>
  </w:font>
  <w:font w:name="MS-UIGothic,Bold">
    <w:altName w:val="Malgun Gothic"/>
    <w:panose1 w:val="00000000000000000000"/>
    <w:charset w:val="81"/>
    <w:family w:val="auto"/>
    <w:pitch w:val="default"/>
    <w:sig w:usb0="00000000" w:usb1="0000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7744F">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91CB9">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74036">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18EB0">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ACDDF">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1E9B1">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D7AAA">
    <w:pPr>
      <w:pStyle w:val="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CFDDA">
    <w:pPr>
      <w:pStyle w:val="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04B0B">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384AB9"/>
    <w:multiLevelType w:val="singleLevel"/>
    <w:tmpl w:val="B4384AB9"/>
    <w:lvl w:ilvl="0" w:tentative="0">
      <w:start w:val="2"/>
      <w:numFmt w:val="chineseCounting"/>
      <w:suff w:val="space"/>
      <w:lvlText w:val="第%1部分"/>
      <w:lvlJc w:val="left"/>
      <w:pPr>
        <w:ind w:left="1760" w:firstLine="0"/>
      </w:pPr>
      <w:rPr>
        <w:rFonts w:hint="eastAsia"/>
      </w:rPr>
    </w:lvl>
  </w:abstractNum>
  <w:abstractNum w:abstractNumId="1">
    <w:nsid w:val="45DB9A87"/>
    <w:multiLevelType w:val="singleLevel"/>
    <w:tmpl w:val="45DB9A87"/>
    <w:lvl w:ilvl="0" w:tentative="0">
      <w:start w:val="3"/>
      <w:numFmt w:val="chineseCounting"/>
      <w:suff w:val="nothing"/>
      <w:lvlText w:val="（%1）"/>
      <w:lvlJc w:val="left"/>
      <w:rPr>
        <w:rFonts w:hint="eastAsia"/>
      </w:rPr>
    </w:lvl>
  </w:abstractNum>
  <w:abstractNum w:abstractNumId="2">
    <w:nsid w:val="486A544E"/>
    <w:multiLevelType w:val="multilevel"/>
    <w:tmpl w:val="486A544E"/>
    <w:lvl w:ilvl="0" w:tentative="0">
      <w:start w:val="6"/>
      <w:numFmt w:val="japaneseCounting"/>
      <w:lvlText w:val="%1、"/>
      <w:lvlJc w:val="left"/>
      <w:pPr>
        <w:ind w:left="1360" w:hanging="720"/>
      </w:pPr>
      <w:rPr>
        <w:rFonts w:hint="default"/>
        <w:b/>
        <w:u w:val="none"/>
      </w:rPr>
    </w:lvl>
    <w:lvl w:ilvl="1" w:tentative="0">
      <w:start w:val="1"/>
      <w:numFmt w:val="lowerLetter"/>
      <w:lvlText w:val="%2)"/>
      <w:lvlJc w:val="left"/>
      <w:pPr>
        <w:ind w:left="1480" w:hanging="420"/>
      </w:pPr>
      <w:rPr>
        <w:rFonts w:hint="default"/>
        <w:u w:val="none"/>
      </w:rPr>
    </w:lvl>
    <w:lvl w:ilvl="2" w:tentative="0">
      <w:start w:val="1"/>
      <w:numFmt w:val="lowerRoman"/>
      <w:lvlText w:val="%3."/>
      <w:lvlJc w:val="right"/>
      <w:pPr>
        <w:ind w:left="1900" w:hanging="420"/>
      </w:pPr>
      <w:rPr>
        <w:rFonts w:hint="default"/>
        <w:u w:val="none"/>
      </w:rPr>
    </w:lvl>
    <w:lvl w:ilvl="3" w:tentative="0">
      <w:start w:val="1"/>
      <w:numFmt w:val="decimal"/>
      <w:lvlText w:val="%4."/>
      <w:lvlJc w:val="left"/>
      <w:pPr>
        <w:ind w:left="2320" w:hanging="420"/>
      </w:pPr>
      <w:rPr>
        <w:rFonts w:hint="default"/>
        <w:u w:val="none"/>
      </w:rPr>
    </w:lvl>
    <w:lvl w:ilvl="4" w:tentative="0">
      <w:start w:val="1"/>
      <w:numFmt w:val="lowerLetter"/>
      <w:lvlText w:val="%5)"/>
      <w:lvlJc w:val="left"/>
      <w:pPr>
        <w:ind w:left="2740" w:hanging="420"/>
      </w:pPr>
      <w:rPr>
        <w:rFonts w:hint="default"/>
        <w:u w:val="none"/>
      </w:rPr>
    </w:lvl>
    <w:lvl w:ilvl="5" w:tentative="0">
      <w:start w:val="1"/>
      <w:numFmt w:val="lowerRoman"/>
      <w:lvlText w:val="%6."/>
      <w:lvlJc w:val="right"/>
      <w:pPr>
        <w:ind w:left="3160" w:hanging="420"/>
      </w:pPr>
      <w:rPr>
        <w:rFonts w:hint="default"/>
        <w:u w:val="none"/>
      </w:rPr>
    </w:lvl>
    <w:lvl w:ilvl="6" w:tentative="0">
      <w:start w:val="1"/>
      <w:numFmt w:val="decimal"/>
      <w:lvlText w:val="%7."/>
      <w:lvlJc w:val="left"/>
      <w:pPr>
        <w:ind w:left="3580" w:hanging="420"/>
      </w:pPr>
      <w:rPr>
        <w:rFonts w:hint="default"/>
        <w:u w:val="none"/>
      </w:rPr>
    </w:lvl>
    <w:lvl w:ilvl="7" w:tentative="0">
      <w:start w:val="1"/>
      <w:numFmt w:val="lowerLetter"/>
      <w:lvlText w:val="%8)"/>
      <w:lvlJc w:val="left"/>
      <w:pPr>
        <w:ind w:left="4000" w:hanging="420"/>
      </w:pPr>
      <w:rPr>
        <w:rFonts w:hint="default"/>
        <w:u w:val="none"/>
      </w:rPr>
    </w:lvl>
    <w:lvl w:ilvl="8" w:tentative="0">
      <w:start w:val="1"/>
      <w:numFmt w:val="lowerRoman"/>
      <w:lvlText w:val="%9."/>
      <w:lvlJc w:val="right"/>
      <w:pPr>
        <w:ind w:left="4420" w:hanging="420"/>
      </w:pPr>
      <w:rPr>
        <w:rFonts w:hint="default"/>
        <w:u w:val="none"/>
      </w:rPr>
    </w:lvl>
  </w:abstractNum>
  <w:abstractNum w:abstractNumId="3">
    <w:nsid w:val="53D25D65"/>
    <w:multiLevelType w:val="multilevel"/>
    <w:tmpl w:val="53D25D65"/>
    <w:lvl w:ilvl="0" w:tentative="0">
      <w:start w:val="1"/>
      <w:numFmt w:val="japaneseCounting"/>
      <w:lvlText w:val="%1、"/>
      <w:lvlJc w:val="left"/>
      <w:pPr>
        <w:tabs>
          <w:tab w:val="left" w:pos="1395"/>
        </w:tabs>
        <w:ind w:left="1395" w:hanging="720"/>
      </w:pPr>
      <w:rPr>
        <w:rFonts w:hint="default"/>
        <w:b/>
        <w:u w:val="none"/>
      </w:rPr>
    </w:lvl>
    <w:lvl w:ilvl="1" w:tentative="0">
      <w:start w:val="1"/>
      <w:numFmt w:val="lowerLetter"/>
      <w:lvlText w:val="%2)"/>
      <w:lvlJc w:val="left"/>
      <w:pPr>
        <w:tabs>
          <w:tab w:val="left" w:pos="1515"/>
        </w:tabs>
        <w:ind w:left="1515" w:hanging="420"/>
      </w:pPr>
      <w:rPr>
        <w:rFonts w:hint="default"/>
        <w:u w:val="none"/>
      </w:rPr>
    </w:lvl>
    <w:lvl w:ilvl="2" w:tentative="0">
      <w:start w:val="1"/>
      <w:numFmt w:val="lowerRoman"/>
      <w:lvlText w:val="%3."/>
      <w:lvlJc w:val="right"/>
      <w:pPr>
        <w:tabs>
          <w:tab w:val="left" w:pos="1935"/>
        </w:tabs>
        <w:ind w:left="1935" w:hanging="420"/>
      </w:pPr>
      <w:rPr>
        <w:rFonts w:hint="default"/>
        <w:u w:val="none"/>
      </w:rPr>
    </w:lvl>
    <w:lvl w:ilvl="3" w:tentative="0">
      <w:start w:val="1"/>
      <w:numFmt w:val="decimal"/>
      <w:lvlText w:val="%4."/>
      <w:lvlJc w:val="left"/>
      <w:pPr>
        <w:tabs>
          <w:tab w:val="left" w:pos="2355"/>
        </w:tabs>
        <w:ind w:left="2355" w:hanging="420"/>
      </w:pPr>
      <w:rPr>
        <w:rFonts w:hint="default"/>
        <w:u w:val="none"/>
      </w:rPr>
    </w:lvl>
    <w:lvl w:ilvl="4" w:tentative="0">
      <w:start w:val="1"/>
      <w:numFmt w:val="lowerLetter"/>
      <w:lvlText w:val="%5)"/>
      <w:lvlJc w:val="left"/>
      <w:pPr>
        <w:tabs>
          <w:tab w:val="left" w:pos="2775"/>
        </w:tabs>
        <w:ind w:left="2775" w:hanging="420"/>
      </w:pPr>
      <w:rPr>
        <w:rFonts w:hint="default"/>
        <w:u w:val="none"/>
      </w:rPr>
    </w:lvl>
    <w:lvl w:ilvl="5" w:tentative="0">
      <w:start w:val="1"/>
      <w:numFmt w:val="lowerRoman"/>
      <w:lvlText w:val="%6."/>
      <w:lvlJc w:val="right"/>
      <w:pPr>
        <w:tabs>
          <w:tab w:val="left" w:pos="3195"/>
        </w:tabs>
        <w:ind w:left="3195" w:hanging="420"/>
      </w:pPr>
      <w:rPr>
        <w:rFonts w:hint="default"/>
        <w:u w:val="none"/>
      </w:rPr>
    </w:lvl>
    <w:lvl w:ilvl="6" w:tentative="0">
      <w:start w:val="1"/>
      <w:numFmt w:val="decimal"/>
      <w:lvlText w:val="%7."/>
      <w:lvlJc w:val="left"/>
      <w:pPr>
        <w:tabs>
          <w:tab w:val="left" w:pos="3615"/>
        </w:tabs>
        <w:ind w:left="3615" w:hanging="420"/>
      </w:pPr>
      <w:rPr>
        <w:rFonts w:hint="default"/>
        <w:u w:val="none"/>
      </w:rPr>
    </w:lvl>
    <w:lvl w:ilvl="7" w:tentative="0">
      <w:start w:val="1"/>
      <w:numFmt w:val="lowerLetter"/>
      <w:lvlText w:val="%8)"/>
      <w:lvlJc w:val="left"/>
      <w:pPr>
        <w:tabs>
          <w:tab w:val="left" w:pos="4035"/>
        </w:tabs>
        <w:ind w:left="4035" w:hanging="420"/>
      </w:pPr>
      <w:rPr>
        <w:rFonts w:hint="default"/>
        <w:u w:val="none"/>
      </w:rPr>
    </w:lvl>
    <w:lvl w:ilvl="8" w:tentative="0">
      <w:start w:val="1"/>
      <w:numFmt w:val="lowerRoman"/>
      <w:lvlText w:val="%9."/>
      <w:lvlJc w:val="right"/>
      <w:pPr>
        <w:tabs>
          <w:tab w:val="left" w:pos="4455"/>
        </w:tabs>
        <w:ind w:left="4455" w:hanging="420"/>
      </w:pPr>
      <w:rPr>
        <w:rFonts w:hint="default"/>
        <w:u w:val="none"/>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MTk3LCJoZGlkIjoiM2UxNTliMDc0ZmZhZTVlZmM5NjIzODA5NGUzYWZmZGIiLCJ1c2VyQ291bnQiOjEzN30="/>
    <w:docVar w:name="KSO_WPS_MARK_KEY" w:val="71c2c6a0-067b-4e3a-b3ef-0dc62715dcd3"/>
  </w:docVars>
  <w:rsids>
    <w:rsidRoot w:val="00172A27"/>
    <w:rsid w:val="000031F7"/>
    <w:rsid w:val="00014862"/>
    <w:rsid w:val="000349BA"/>
    <w:rsid w:val="000C393A"/>
    <w:rsid w:val="00125965"/>
    <w:rsid w:val="00144CC5"/>
    <w:rsid w:val="00172A27"/>
    <w:rsid w:val="00203288"/>
    <w:rsid w:val="00206EB2"/>
    <w:rsid w:val="00262CE0"/>
    <w:rsid w:val="002C2C3F"/>
    <w:rsid w:val="00310221"/>
    <w:rsid w:val="0034600F"/>
    <w:rsid w:val="00366EA1"/>
    <w:rsid w:val="004550B9"/>
    <w:rsid w:val="00473A26"/>
    <w:rsid w:val="00483998"/>
    <w:rsid w:val="004D1145"/>
    <w:rsid w:val="004E274E"/>
    <w:rsid w:val="004F23D0"/>
    <w:rsid w:val="004F5E71"/>
    <w:rsid w:val="0051575E"/>
    <w:rsid w:val="00522C51"/>
    <w:rsid w:val="00550130"/>
    <w:rsid w:val="005B2633"/>
    <w:rsid w:val="00657113"/>
    <w:rsid w:val="00663586"/>
    <w:rsid w:val="006C5D6E"/>
    <w:rsid w:val="007042CC"/>
    <w:rsid w:val="00704A9C"/>
    <w:rsid w:val="00757732"/>
    <w:rsid w:val="00786182"/>
    <w:rsid w:val="007B4464"/>
    <w:rsid w:val="00816BB2"/>
    <w:rsid w:val="008349E7"/>
    <w:rsid w:val="008414F6"/>
    <w:rsid w:val="00853F9E"/>
    <w:rsid w:val="00855E47"/>
    <w:rsid w:val="00896712"/>
    <w:rsid w:val="008E5668"/>
    <w:rsid w:val="009718A8"/>
    <w:rsid w:val="009D7927"/>
    <w:rsid w:val="009E6461"/>
    <w:rsid w:val="00A12180"/>
    <w:rsid w:val="00A66109"/>
    <w:rsid w:val="00B15320"/>
    <w:rsid w:val="00B170B0"/>
    <w:rsid w:val="00B20DC3"/>
    <w:rsid w:val="00B86E38"/>
    <w:rsid w:val="00BE1054"/>
    <w:rsid w:val="00BE7649"/>
    <w:rsid w:val="00C21492"/>
    <w:rsid w:val="00C418F5"/>
    <w:rsid w:val="00CE4C2D"/>
    <w:rsid w:val="00CE755E"/>
    <w:rsid w:val="00D25268"/>
    <w:rsid w:val="00D264B9"/>
    <w:rsid w:val="00D71400"/>
    <w:rsid w:val="00DA0B17"/>
    <w:rsid w:val="00DE4245"/>
    <w:rsid w:val="00DF42C4"/>
    <w:rsid w:val="00DF688D"/>
    <w:rsid w:val="00E039B0"/>
    <w:rsid w:val="00E35F22"/>
    <w:rsid w:val="00E40650"/>
    <w:rsid w:val="00E44B04"/>
    <w:rsid w:val="00E519C7"/>
    <w:rsid w:val="00E54036"/>
    <w:rsid w:val="00E669B9"/>
    <w:rsid w:val="00E818B1"/>
    <w:rsid w:val="00E86E79"/>
    <w:rsid w:val="00EB1655"/>
    <w:rsid w:val="00F242CA"/>
    <w:rsid w:val="00FC3F68"/>
    <w:rsid w:val="00FF453A"/>
    <w:rsid w:val="010A29DC"/>
    <w:rsid w:val="018E53BB"/>
    <w:rsid w:val="01B752BF"/>
    <w:rsid w:val="01FC3BD9"/>
    <w:rsid w:val="02F2691F"/>
    <w:rsid w:val="04134544"/>
    <w:rsid w:val="047C774D"/>
    <w:rsid w:val="04BB2617"/>
    <w:rsid w:val="05273E55"/>
    <w:rsid w:val="053C512E"/>
    <w:rsid w:val="056A7008"/>
    <w:rsid w:val="05962A91"/>
    <w:rsid w:val="05AA0371"/>
    <w:rsid w:val="063B3638"/>
    <w:rsid w:val="06495E2D"/>
    <w:rsid w:val="069F4357"/>
    <w:rsid w:val="06EB1AB6"/>
    <w:rsid w:val="07AC27B4"/>
    <w:rsid w:val="086B7EE6"/>
    <w:rsid w:val="08A13BF2"/>
    <w:rsid w:val="08E04023"/>
    <w:rsid w:val="091D47B9"/>
    <w:rsid w:val="0922463B"/>
    <w:rsid w:val="092F3D18"/>
    <w:rsid w:val="099D6B31"/>
    <w:rsid w:val="09A1445C"/>
    <w:rsid w:val="09FD66D9"/>
    <w:rsid w:val="0A0124A3"/>
    <w:rsid w:val="0A1A0CDB"/>
    <w:rsid w:val="0A324FD3"/>
    <w:rsid w:val="0AB17A25"/>
    <w:rsid w:val="0C664935"/>
    <w:rsid w:val="0CA11A6A"/>
    <w:rsid w:val="0CAA4779"/>
    <w:rsid w:val="0D892EDB"/>
    <w:rsid w:val="0F2E3D3A"/>
    <w:rsid w:val="0F436C27"/>
    <w:rsid w:val="10B242CF"/>
    <w:rsid w:val="10FC18BA"/>
    <w:rsid w:val="11F4604E"/>
    <w:rsid w:val="11F52D2D"/>
    <w:rsid w:val="120C63D1"/>
    <w:rsid w:val="121261B1"/>
    <w:rsid w:val="125775E6"/>
    <w:rsid w:val="136D16FB"/>
    <w:rsid w:val="13AA21BF"/>
    <w:rsid w:val="14AA3E7D"/>
    <w:rsid w:val="150B2427"/>
    <w:rsid w:val="15744470"/>
    <w:rsid w:val="15891CCA"/>
    <w:rsid w:val="15A07AD1"/>
    <w:rsid w:val="16F37EF5"/>
    <w:rsid w:val="17D87B79"/>
    <w:rsid w:val="184F7E25"/>
    <w:rsid w:val="1924521B"/>
    <w:rsid w:val="19864975"/>
    <w:rsid w:val="1A3D2C72"/>
    <w:rsid w:val="1A497C7A"/>
    <w:rsid w:val="1B476E3B"/>
    <w:rsid w:val="1C4504EA"/>
    <w:rsid w:val="1D5232E9"/>
    <w:rsid w:val="1D70551D"/>
    <w:rsid w:val="1E3429EF"/>
    <w:rsid w:val="216937C4"/>
    <w:rsid w:val="21BD198C"/>
    <w:rsid w:val="23250551"/>
    <w:rsid w:val="2398619C"/>
    <w:rsid w:val="23D56FE1"/>
    <w:rsid w:val="257C1CB8"/>
    <w:rsid w:val="262E4A4F"/>
    <w:rsid w:val="26DE5EFB"/>
    <w:rsid w:val="27750300"/>
    <w:rsid w:val="280E42B1"/>
    <w:rsid w:val="28550131"/>
    <w:rsid w:val="291470F2"/>
    <w:rsid w:val="293F1C4C"/>
    <w:rsid w:val="298605CB"/>
    <w:rsid w:val="29982E01"/>
    <w:rsid w:val="29A406D4"/>
    <w:rsid w:val="2C037D1D"/>
    <w:rsid w:val="2C0559CB"/>
    <w:rsid w:val="2C1E476E"/>
    <w:rsid w:val="2CDE5DA4"/>
    <w:rsid w:val="2CEF036C"/>
    <w:rsid w:val="2DC0604D"/>
    <w:rsid w:val="2DEB7740"/>
    <w:rsid w:val="2EC714C8"/>
    <w:rsid w:val="2F8534CD"/>
    <w:rsid w:val="2FF7387C"/>
    <w:rsid w:val="300267B1"/>
    <w:rsid w:val="30511DB4"/>
    <w:rsid w:val="30AA4E20"/>
    <w:rsid w:val="30D92EF0"/>
    <w:rsid w:val="31521180"/>
    <w:rsid w:val="317E70FE"/>
    <w:rsid w:val="31CF7EC9"/>
    <w:rsid w:val="31F2604A"/>
    <w:rsid w:val="322A05A2"/>
    <w:rsid w:val="32A31C4C"/>
    <w:rsid w:val="32B53CA7"/>
    <w:rsid w:val="32E667CC"/>
    <w:rsid w:val="337D5E09"/>
    <w:rsid w:val="338F4644"/>
    <w:rsid w:val="33CD2241"/>
    <w:rsid w:val="347B543C"/>
    <w:rsid w:val="34967CFD"/>
    <w:rsid w:val="34DF2795"/>
    <w:rsid w:val="3571714B"/>
    <w:rsid w:val="358160C2"/>
    <w:rsid w:val="35971755"/>
    <w:rsid w:val="36174C78"/>
    <w:rsid w:val="374250DC"/>
    <w:rsid w:val="37895702"/>
    <w:rsid w:val="39974106"/>
    <w:rsid w:val="399F120C"/>
    <w:rsid w:val="39C2416B"/>
    <w:rsid w:val="3AD82C28"/>
    <w:rsid w:val="3B1F1F4B"/>
    <w:rsid w:val="3B744E3E"/>
    <w:rsid w:val="3BAE5737"/>
    <w:rsid w:val="3C31479A"/>
    <w:rsid w:val="3DA23079"/>
    <w:rsid w:val="3DA74B34"/>
    <w:rsid w:val="3DB70A95"/>
    <w:rsid w:val="3DC91A1B"/>
    <w:rsid w:val="3E5F17A9"/>
    <w:rsid w:val="3EA164B1"/>
    <w:rsid w:val="3ECB1177"/>
    <w:rsid w:val="3F235BB1"/>
    <w:rsid w:val="3F663581"/>
    <w:rsid w:val="40833636"/>
    <w:rsid w:val="412B2FC1"/>
    <w:rsid w:val="4198394A"/>
    <w:rsid w:val="4226002E"/>
    <w:rsid w:val="42A44BF6"/>
    <w:rsid w:val="42E47C90"/>
    <w:rsid w:val="43835448"/>
    <w:rsid w:val="43BC29BB"/>
    <w:rsid w:val="447B1636"/>
    <w:rsid w:val="4571549B"/>
    <w:rsid w:val="45B778DE"/>
    <w:rsid w:val="460C4432"/>
    <w:rsid w:val="460F3276"/>
    <w:rsid w:val="461E170B"/>
    <w:rsid w:val="46AF2CC9"/>
    <w:rsid w:val="471274FD"/>
    <w:rsid w:val="47253068"/>
    <w:rsid w:val="476201E5"/>
    <w:rsid w:val="480D62B2"/>
    <w:rsid w:val="48647BDC"/>
    <w:rsid w:val="496B110B"/>
    <w:rsid w:val="49717ADD"/>
    <w:rsid w:val="497A4025"/>
    <w:rsid w:val="49E615E3"/>
    <w:rsid w:val="4A0E6991"/>
    <w:rsid w:val="4A51609B"/>
    <w:rsid w:val="4AFF1EFE"/>
    <w:rsid w:val="4BF21670"/>
    <w:rsid w:val="4C194D3B"/>
    <w:rsid w:val="4D304C6C"/>
    <w:rsid w:val="4F2A6A41"/>
    <w:rsid w:val="4F3B332E"/>
    <w:rsid w:val="4F701847"/>
    <w:rsid w:val="500373A2"/>
    <w:rsid w:val="507C6383"/>
    <w:rsid w:val="50BC3FFA"/>
    <w:rsid w:val="511D2CED"/>
    <w:rsid w:val="51422751"/>
    <w:rsid w:val="51EF28F4"/>
    <w:rsid w:val="528D55F6"/>
    <w:rsid w:val="537C10D3"/>
    <w:rsid w:val="53AD746D"/>
    <w:rsid w:val="540B7455"/>
    <w:rsid w:val="552F3A91"/>
    <w:rsid w:val="555D7806"/>
    <w:rsid w:val="555E7E10"/>
    <w:rsid w:val="561769D4"/>
    <w:rsid w:val="56220D4F"/>
    <w:rsid w:val="56A24BED"/>
    <w:rsid w:val="579212EB"/>
    <w:rsid w:val="57C55E8A"/>
    <w:rsid w:val="57E65F44"/>
    <w:rsid w:val="581633C7"/>
    <w:rsid w:val="58D844B0"/>
    <w:rsid w:val="597F2936"/>
    <w:rsid w:val="5A507939"/>
    <w:rsid w:val="5B3475AF"/>
    <w:rsid w:val="5B386973"/>
    <w:rsid w:val="5B9603EC"/>
    <w:rsid w:val="5BAB1666"/>
    <w:rsid w:val="5BD7618C"/>
    <w:rsid w:val="5C2515ED"/>
    <w:rsid w:val="5C967DF5"/>
    <w:rsid w:val="5DEA2F29"/>
    <w:rsid w:val="5E0A45F7"/>
    <w:rsid w:val="5E967499"/>
    <w:rsid w:val="5F4A1A8C"/>
    <w:rsid w:val="5F7F1015"/>
    <w:rsid w:val="5FAF6EC1"/>
    <w:rsid w:val="5FDA624B"/>
    <w:rsid w:val="5FFA7B51"/>
    <w:rsid w:val="60075621"/>
    <w:rsid w:val="602001C2"/>
    <w:rsid w:val="60AA0313"/>
    <w:rsid w:val="60AC408B"/>
    <w:rsid w:val="60B371C8"/>
    <w:rsid w:val="60CE32E1"/>
    <w:rsid w:val="60D07D7A"/>
    <w:rsid w:val="61080514"/>
    <w:rsid w:val="613F7179"/>
    <w:rsid w:val="61834DEC"/>
    <w:rsid w:val="63E10399"/>
    <w:rsid w:val="649A7590"/>
    <w:rsid w:val="64C00985"/>
    <w:rsid w:val="65225D26"/>
    <w:rsid w:val="657111AB"/>
    <w:rsid w:val="65DB5CBA"/>
    <w:rsid w:val="669B5A3D"/>
    <w:rsid w:val="672C20C5"/>
    <w:rsid w:val="674E6C15"/>
    <w:rsid w:val="67542D87"/>
    <w:rsid w:val="67636EEB"/>
    <w:rsid w:val="67C01B1A"/>
    <w:rsid w:val="697609B2"/>
    <w:rsid w:val="69A17E26"/>
    <w:rsid w:val="69F4671F"/>
    <w:rsid w:val="6A107439"/>
    <w:rsid w:val="6AC65D4A"/>
    <w:rsid w:val="6AD3406D"/>
    <w:rsid w:val="6AE41CA3"/>
    <w:rsid w:val="6B630500"/>
    <w:rsid w:val="6B655563"/>
    <w:rsid w:val="6BA53F12"/>
    <w:rsid w:val="6BE97F42"/>
    <w:rsid w:val="6CB00A5F"/>
    <w:rsid w:val="6CBF282C"/>
    <w:rsid w:val="6D7E0B5E"/>
    <w:rsid w:val="6D801206"/>
    <w:rsid w:val="6DD20939"/>
    <w:rsid w:val="6DF332FA"/>
    <w:rsid w:val="6E0472B5"/>
    <w:rsid w:val="6EAE0878"/>
    <w:rsid w:val="6F125A01"/>
    <w:rsid w:val="6F3E4033"/>
    <w:rsid w:val="700A66D9"/>
    <w:rsid w:val="70275209"/>
    <w:rsid w:val="70D311C0"/>
    <w:rsid w:val="70E81256"/>
    <w:rsid w:val="71662034"/>
    <w:rsid w:val="71EC42E8"/>
    <w:rsid w:val="71EF4C0C"/>
    <w:rsid w:val="724A7260"/>
    <w:rsid w:val="73335BEE"/>
    <w:rsid w:val="734B3BFA"/>
    <w:rsid w:val="73753308"/>
    <w:rsid w:val="743444A4"/>
    <w:rsid w:val="74B61AFD"/>
    <w:rsid w:val="74E4399C"/>
    <w:rsid w:val="74FA31C0"/>
    <w:rsid w:val="754C64DA"/>
    <w:rsid w:val="75687523"/>
    <w:rsid w:val="75DE03EB"/>
    <w:rsid w:val="77392756"/>
    <w:rsid w:val="787D213D"/>
    <w:rsid w:val="79442C5B"/>
    <w:rsid w:val="799D236B"/>
    <w:rsid w:val="7A170370"/>
    <w:rsid w:val="7B29035B"/>
    <w:rsid w:val="7B4231CA"/>
    <w:rsid w:val="7B9D6653"/>
    <w:rsid w:val="7BB011B5"/>
    <w:rsid w:val="7BC5786C"/>
    <w:rsid w:val="7C2A2F43"/>
    <w:rsid w:val="7C3945CD"/>
    <w:rsid w:val="7D47713E"/>
    <w:rsid w:val="7E1150D6"/>
    <w:rsid w:val="7E3F7E95"/>
    <w:rsid w:val="7EAD450C"/>
    <w:rsid w:val="7EF70770"/>
    <w:rsid w:val="7F525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7"/>
    <w:unhideWhenUsed/>
    <w:qFormat/>
    <w:uiPriority w:val="99"/>
    <w:rPr>
      <w:sz w:val="18"/>
      <w:szCs w:val="18"/>
    </w:rPr>
  </w:style>
  <w:style w:type="paragraph" w:styleId="4">
    <w:name w:val="footer"/>
    <w:basedOn w:val="1"/>
    <w:link w:val="9"/>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sz w:val="18"/>
      <w:szCs w:val="18"/>
    </w:rPr>
  </w:style>
  <w:style w:type="table" w:styleId="7">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9">
    <w:name w:val="页脚 Char"/>
    <w:basedOn w:val="8"/>
    <w:link w:val="4"/>
    <w:qFormat/>
    <w:uiPriority w:val="99"/>
    <w:rPr>
      <w:kern w:val="2"/>
      <w:sz w:val="18"/>
      <w:szCs w:val="18"/>
    </w:rPr>
  </w:style>
  <w:style w:type="character" w:customStyle="1" w:styleId="10">
    <w:name w:val="页眉 Char"/>
    <w:basedOn w:val="8"/>
    <w:link w:val="5"/>
    <w:qFormat/>
    <w:uiPriority w:val="0"/>
    <w:rPr>
      <w:kern w:val="2"/>
      <w:sz w:val="18"/>
      <w:szCs w:val="18"/>
    </w:rPr>
  </w:style>
  <w:style w:type="character" w:customStyle="1" w:styleId="11">
    <w:name w:val="font11"/>
    <w:basedOn w:val="8"/>
    <w:qFormat/>
    <w:uiPriority w:val="0"/>
    <w:rPr>
      <w:rFonts w:hint="eastAsia" w:ascii="宋体" w:hAnsi="宋体" w:eastAsia="宋体" w:cs="宋体"/>
      <w:color w:val="000000"/>
      <w:sz w:val="20"/>
      <w:szCs w:val="20"/>
      <w:u w:val="none"/>
    </w:rPr>
  </w:style>
  <w:style w:type="character" w:customStyle="1" w:styleId="12">
    <w:name w:val="font01"/>
    <w:basedOn w:val="8"/>
    <w:qFormat/>
    <w:uiPriority w:val="0"/>
    <w:rPr>
      <w:rFonts w:hint="eastAsia" w:ascii="宋体" w:hAnsi="宋体" w:eastAsia="宋体" w:cs="宋体"/>
      <w:color w:val="000000"/>
      <w:sz w:val="22"/>
      <w:szCs w:val="22"/>
      <w:u w:val="none"/>
    </w:rPr>
  </w:style>
  <w:style w:type="character" w:customStyle="1" w:styleId="13">
    <w:name w:val="font41"/>
    <w:basedOn w:val="8"/>
    <w:qFormat/>
    <w:uiPriority w:val="0"/>
    <w:rPr>
      <w:rFonts w:hint="eastAsia" w:ascii="宋体" w:hAnsi="宋体" w:eastAsia="宋体" w:cs="宋体"/>
      <w:color w:val="000000"/>
      <w:sz w:val="24"/>
      <w:szCs w:val="24"/>
      <w:u w:val="none"/>
    </w:rPr>
  </w:style>
  <w:style w:type="character" w:customStyle="1" w:styleId="14">
    <w:name w:val="font31"/>
    <w:basedOn w:val="8"/>
    <w:qFormat/>
    <w:uiPriority w:val="0"/>
    <w:rPr>
      <w:rFonts w:hint="eastAsia" w:ascii="华文中宋" w:hAnsi="华文中宋" w:eastAsia="华文中宋" w:cs="华文中宋"/>
      <w:color w:val="000000"/>
      <w:sz w:val="32"/>
      <w:szCs w:val="32"/>
      <w:u w:val="none"/>
    </w:rPr>
  </w:style>
  <w:style w:type="character" w:customStyle="1" w:styleId="15">
    <w:name w:val="font91"/>
    <w:basedOn w:val="8"/>
    <w:qFormat/>
    <w:uiPriority w:val="0"/>
    <w:rPr>
      <w:rFonts w:hint="eastAsia" w:ascii="华文中宋" w:hAnsi="华文中宋" w:eastAsia="华文中宋" w:cs="华文中宋"/>
      <w:color w:val="000000"/>
      <w:sz w:val="32"/>
      <w:szCs w:val="32"/>
      <w:u w:val="none"/>
    </w:rPr>
  </w:style>
  <w:style w:type="character" w:customStyle="1" w:styleId="16">
    <w:name w:val="font51"/>
    <w:basedOn w:val="8"/>
    <w:qFormat/>
    <w:uiPriority w:val="0"/>
    <w:rPr>
      <w:rFonts w:hint="eastAsia" w:ascii="宋体" w:hAnsi="宋体" w:eastAsia="宋体" w:cs="宋体"/>
      <w:color w:val="000000"/>
      <w:sz w:val="24"/>
      <w:szCs w:val="24"/>
      <w:u w:val="none"/>
    </w:rPr>
  </w:style>
  <w:style w:type="character" w:customStyle="1" w:styleId="17">
    <w:name w:val="批注框文本 Char"/>
    <w:basedOn w:val="8"/>
    <w:link w:val="3"/>
    <w:semiHidden/>
    <w:qFormat/>
    <w:uiPriority w:val="99"/>
    <w:rPr>
      <w:kern w:val="2"/>
      <w:sz w:val="18"/>
      <w:szCs w:val="18"/>
    </w:rPr>
  </w:style>
  <w:style w:type="character" w:customStyle="1" w:styleId="18">
    <w:name w:val="font21"/>
    <w:basedOn w:val="8"/>
    <w:qFormat/>
    <w:uiPriority w:val="0"/>
    <w:rPr>
      <w:rFonts w:ascii="Calibri" w:hAnsi="Calibri" w:cs="Calibri"/>
      <w:color w:val="000000"/>
      <w:sz w:val="20"/>
      <w:szCs w:val="20"/>
      <w:u w:val="none"/>
    </w:rPr>
  </w:style>
  <w:style w:type="character" w:customStyle="1" w:styleId="19">
    <w:name w:val="font61"/>
    <w:basedOn w:val="8"/>
    <w:qFormat/>
    <w:uiPriority w:val="0"/>
    <w:rPr>
      <w:rFonts w:hint="eastAsia" w:ascii="宋体" w:hAnsi="宋体" w:eastAsia="宋体" w:cs="宋体"/>
      <w:b/>
      <w:bCs/>
      <w:color w:val="000000"/>
      <w:sz w:val="20"/>
      <w:szCs w:val="20"/>
      <w:u w:val="none"/>
    </w:rPr>
  </w:style>
  <w:style w:type="character" w:customStyle="1" w:styleId="20">
    <w:name w:val="font71"/>
    <w:basedOn w:val="8"/>
    <w:qFormat/>
    <w:uiPriority w:val="0"/>
    <w:rPr>
      <w:rFonts w:ascii="Calibri" w:hAnsi="Calibri" w:cs="Calibri"/>
      <w:color w:val="000000"/>
      <w:sz w:val="20"/>
      <w:szCs w:val="20"/>
      <w:u w:val="none"/>
    </w:rPr>
  </w:style>
  <w:style w:type="character" w:customStyle="1" w:styleId="21">
    <w:name w:val="font81"/>
    <w:basedOn w:val="8"/>
    <w:qFormat/>
    <w:uiPriority w:val="0"/>
    <w:rPr>
      <w:rFonts w:hint="default" w:ascii="Arial" w:hAnsi="Arial" w:cs="Arial"/>
      <w:b/>
      <w:bCs/>
      <w:color w:val="000000"/>
      <w:sz w:val="20"/>
      <w:szCs w:val="20"/>
      <w:u w:val="none"/>
    </w:rPr>
  </w:style>
  <w:style w:type="character" w:customStyle="1" w:styleId="22">
    <w:name w:val="font121"/>
    <w:basedOn w:val="8"/>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chart" Target="charts/chart5.xml"/><Relationship Id="rId22" Type="http://schemas.openxmlformats.org/officeDocument/2006/relationships/chart" Target="charts/chart4.xml"/><Relationship Id="rId21" Type="http://schemas.openxmlformats.org/officeDocument/2006/relationships/chart" Target="charts/chart3.xml"/><Relationship Id="rId20" Type="http://schemas.openxmlformats.org/officeDocument/2006/relationships/chart" Target="charts/chart2.xml"/><Relationship Id="rId2" Type="http://schemas.openxmlformats.org/officeDocument/2006/relationships/settings" Target="settings.xml"/><Relationship Id="rId19" Type="http://schemas.openxmlformats.org/officeDocument/2006/relationships/chart" Target="charts/chart1.xml"/><Relationship Id="rId18" Type="http://schemas.openxmlformats.org/officeDocument/2006/relationships/image" Target="media/image6.jpeg"/><Relationship Id="rId17" Type="http://schemas.openxmlformats.org/officeDocument/2006/relationships/image" Target="media/image5.svg"/><Relationship Id="rId16" Type="http://schemas.openxmlformats.org/officeDocument/2006/relationships/image" Target="media/image4.png"/><Relationship Id="rId15" Type="http://schemas.openxmlformats.org/officeDocument/2006/relationships/image" Target="media/image3.jpeg"/><Relationship Id="rId14" Type="http://schemas.openxmlformats.org/officeDocument/2006/relationships/image" Target="media/image2.jpe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收支总计</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2022-2023年收支总计对比</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Sheet1!$B$2:$B$3</c:f>
              <c:numCache>
                <c:formatCode>General</c:formatCode>
                <c:ptCount val="2"/>
                <c:pt idx="0">
                  <c:v>669.85</c:v>
                </c:pt>
                <c:pt idx="1">
                  <c:v>597.78</c:v>
                </c:pt>
              </c:numCache>
            </c:numRef>
          </c:val>
        </c:ser>
        <c:dLbls>
          <c:showLegendKey val="0"/>
          <c:showVal val="1"/>
          <c:showCatName val="0"/>
          <c:showSerName val="0"/>
          <c:showPercent val="0"/>
          <c:showBubbleSize val="0"/>
        </c:dLbls>
        <c:gapWidth val="246"/>
        <c:overlap val="-28"/>
        <c:axId val="479317663"/>
        <c:axId val="587559859"/>
      </c:barChart>
      <c:catAx>
        <c:axId val="47931766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559859"/>
        <c:crosses val="autoZero"/>
        <c:auto val="1"/>
        <c:lblAlgn val="ctr"/>
        <c:lblOffset val="100"/>
        <c:noMultiLvlLbl val="0"/>
      </c:catAx>
      <c:valAx>
        <c:axId val="587559859"/>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7931766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8fb0704-2b79-48eb-97cf-028df788064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支出决算构成情况</a:t>
            </a:r>
          </a:p>
        </c:rich>
      </c:tx>
      <c:layout/>
      <c:overlay val="0"/>
      <c:spPr>
        <a:noFill/>
        <a:ln>
          <a:noFill/>
        </a:ln>
        <a:effectLst/>
      </c:spPr>
    </c:title>
    <c:autoTitleDeleted val="0"/>
    <c:plotArea>
      <c:layout/>
      <c:pieChart>
        <c:varyColors val="1"/>
        <c:ser>
          <c:idx val="0"/>
          <c:order val="0"/>
          <c:tx>
            <c:strRef>
              <c:f>Sheet1!$B$1</c:f>
              <c:strCache>
                <c:ptCount val="1"/>
                <c:pt idx="0">
                  <c:v>列1</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59.69</a:t>
                    </a:r>
                    <a:r>
                      <a:t>%</a:t>
                    </a:r>
                  </a:p>
                </c:rich>
              </c:tx>
              <c:dLblPos val="inEnd"/>
              <c:showLegendKey val="0"/>
              <c:showVal val="1"/>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40.31</a:t>
                    </a:r>
                    <a:r>
                      <a:t>%</a:t>
                    </a:r>
                  </a:p>
                </c:rich>
              </c:tx>
              <c:dLblPos val="inEnd"/>
              <c:showLegendKey val="0"/>
              <c:showVal val="1"/>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0.5969</c:v>
                </c:pt>
                <c:pt idx="1">
                  <c:v>0.4031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4f91e21-cd4b-487b-a08a-eb1f79d1a39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rPr lang="en-US" altLang="zh-CN"/>
              <a:t>2023</a:t>
            </a:r>
            <a:r>
              <a:rPr altLang="en-US"/>
              <a:t>年</a:t>
            </a:r>
            <a:r>
              <a:t>财政拨款收支与</a:t>
            </a:r>
            <a:r>
              <a:rPr lang="en-US" altLang="zh-CN"/>
              <a:t>2022</a:t>
            </a:r>
            <a:r>
              <a:rPr altLang="en-US"/>
              <a:t>年决算数对比</a:t>
            </a:r>
            <a:endParaRPr altLang="en-US"/>
          </a:p>
        </c:rich>
      </c:tx>
      <c:layout/>
      <c:overlay val="0"/>
      <c:spPr>
        <a:noFill/>
        <a:ln>
          <a:noFill/>
        </a:ln>
        <a:effectLst/>
      </c:spPr>
    </c:title>
    <c:autoTitleDeleted val="0"/>
    <c:plotArea>
      <c:layout/>
      <c:barChart>
        <c:barDir val="col"/>
        <c:grouping val="stacked"/>
        <c:varyColors val="0"/>
        <c:ser>
          <c:idx val="0"/>
          <c:order val="0"/>
          <c:tx>
            <c:strRef>
              <c:f>Sheet1!$B$1</c:f>
              <c:strCache>
                <c:ptCount val="1"/>
                <c:pt idx="0">
                  <c:v>一般公共预算</c:v>
                </c:pt>
              </c:strCache>
            </c:strRef>
          </c:tx>
          <c:spPr>
            <a:solidFill>
              <a:schemeClr val="accent1"/>
            </a:solidFill>
            <a:ln>
              <a:solidFill>
                <a:schemeClr val="bg1"/>
              </a:solid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2022年收入</c:v>
                </c:pt>
                <c:pt idx="1">
                  <c:v>2023年收入</c:v>
                </c:pt>
                <c:pt idx="2">
                  <c:v>2022年支出</c:v>
                </c:pt>
                <c:pt idx="3">
                  <c:v>2023年支出</c:v>
                </c:pt>
              </c:strCache>
            </c:strRef>
          </c:cat>
          <c:val>
            <c:numRef>
              <c:f>Sheet1!$B$2:$B$5</c:f>
              <c:numCache>
                <c:formatCode>0.00_ </c:formatCode>
                <c:ptCount val="4"/>
                <c:pt idx="0">
                  <c:v>439.96</c:v>
                </c:pt>
                <c:pt idx="1">
                  <c:v>361.12</c:v>
                </c:pt>
                <c:pt idx="2">
                  <c:v>439.7</c:v>
                </c:pt>
                <c:pt idx="3">
                  <c:v>361.6</c:v>
                </c:pt>
              </c:numCache>
            </c:numRef>
          </c:val>
        </c:ser>
        <c:ser>
          <c:idx val="1"/>
          <c:order val="1"/>
          <c:tx>
            <c:strRef>
              <c:f>Sheet1!$C$1</c:f>
              <c:strCache>
                <c:ptCount val="1"/>
                <c:pt idx="0">
                  <c:v>政府性基金预算</c:v>
                </c:pt>
              </c:strCache>
            </c:strRef>
          </c:tx>
          <c:spPr>
            <a:solidFill>
              <a:schemeClr val="accent2"/>
            </a:solidFill>
            <a:ln>
              <a:solidFill>
                <a:schemeClr val="bg1"/>
              </a:solid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2022年收入</c:v>
                </c:pt>
                <c:pt idx="1">
                  <c:v>2023年收入</c:v>
                </c:pt>
                <c:pt idx="2">
                  <c:v>2022年支出</c:v>
                </c:pt>
                <c:pt idx="3">
                  <c:v>2023年支出</c:v>
                </c:pt>
              </c:strCache>
            </c:strRef>
          </c:cat>
          <c:val>
            <c:numRef>
              <c:f>Sheet1!$C$2:$C$5</c:f>
              <c:numCache>
                <c:formatCode>0.00_ </c:formatCode>
                <c:ptCount val="4"/>
                <c:pt idx="0">
                  <c:v>228.48</c:v>
                </c:pt>
                <c:pt idx="1">
                  <c:v>235</c:v>
                </c:pt>
                <c:pt idx="2">
                  <c:v>228.48</c:v>
                </c:pt>
                <c:pt idx="3">
                  <c:v>235</c:v>
                </c:pt>
              </c:numCache>
            </c:numRef>
          </c:val>
        </c:ser>
        <c:dLbls>
          <c:showLegendKey val="0"/>
          <c:showVal val="1"/>
          <c:showCatName val="0"/>
          <c:showSerName val="0"/>
          <c:showPercent val="0"/>
          <c:showBubbleSize val="0"/>
        </c:dLbls>
        <c:gapWidth val="246"/>
        <c:overlap val="100"/>
        <c:axId val="558710920"/>
        <c:axId val="691676915"/>
      </c:barChart>
      <c:catAx>
        <c:axId val="55871092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676915"/>
        <c:crosses val="autoZero"/>
        <c:auto val="1"/>
        <c:lblAlgn val="ctr"/>
        <c:lblOffset val="100"/>
        <c:noMultiLvlLbl val="0"/>
      </c:catAx>
      <c:valAx>
        <c:axId val="691676915"/>
        <c:scaling>
          <c:orientation val="minMax"/>
        </c:scaling>
        <c:delete val="0"/>
        <c:axPos val="l"/>
        <c:majorGridlines>
          <c:spPr>
            <a:ln w="9525" cap="flat" cmpd="sng" algn="ctr">
              <a:solidFill>
                <a:schemeClr val="bg1">
                  <a:lumMod val="90200"/>
                </a:schemeClr>
              </a:solidFill>
              <a:round/>
            </a:ln>
            <a:effectLst/>
          </c:spPr>
        </c:majorGridlines>
        <c:numFmt formatCode="0.0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871092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dfe5416-4839-44d2-8aca-aba4056e3d9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rPr lang="en-US" altLang="zh-CN"/>
              <a:t>2023</a:t>
            </a:r>
            <a:r>
              <a:rPr altLang="en-US"/>
              <a:t>年财政拨款收支与年初预算数对比情况</a:t>
            </a:r>
            <a:endParaRPr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年初预算</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2023年收入</c:v>
                </c:pt>
                <c:pt idx="1">
                  <c:v>2023年支出</c:v>
                </c:pt>
              </c:strCache>
            </c:strRef>
          </c:cat>
          <c:val>
            <c:numRef>
              <c:f>Sheet1!$B$2:$B$3</c:f>
              <c:numCache>
                <c:formatCode>General</c:formatCode>
                <c:ptCount val="2"/>
                <c:pt idx="0">
                  <c:v>358.02</c:v>
                </c:pt>
                <c:pt idx="1">
                  <c:v>358.02</c:v>
                </c:pt>
              </c:numCache>
            </c:numRef>
          </c:val>
        </c:ser>
        <c:ser>
          <c:idx val="1"/>
          <c:order val="1"/>
          <c:tx>
            <c:strRef>
              <c:f>Sheet1!$C$1</c:f>
              <c:strCache>
                <c:ptCount val="1"/>
                <c:pt idx="0">
                  <c:v>决算</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2023年收入</c:v>
                </c:pt>
                <c:pt idx="1">
                  <c:v>2023年支出</c:v>
                </c:pt>
              </c:strCache>
            </c:strRef>
          </c:cat>
          <c:val>
            <c:numRef>
              <c:f>Sheet1!$C$2:$C$3</c:f>
              <c:numCache>
                <c:formatCode>General</c:formatCode>
                <c:ptCount val="2"/>
                <c:pt idx="0">
                  <c:v>596.12</c:v>
                </c:pt>
                <c:pt idx="1" c:formatCode="0.00_ ">
                  <c:v>596.6</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2023年收入</c:v>
                </c:pt>
                <c:pt idx="1">
                  <c:v>2023年支出</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246"/>
        <c:overlap val="-28"/>
        <c:axId val="43410701"/>
        <c:axId val="596227587"/>
      </c:barChart>
      <c:catAx>
        <c:axId val="4341070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96227587"/>
        <c:crosses val="autoZero"/>
        <c:auto val="1"/>
        <c:lblAlgn val="ctr"/>
        <c:lblOffset val="100"/>
        <c:noMultiLvlLbl val="0"/>
      </c:catAx>
      <c:valAx>
        <c:axId val="596227587"/>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3410701"/>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d5881e2-719f-4298-b90e-18acd1f4ff2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财政拨款支出结构（按功能分类）</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dLbl>
              <c:idx val="1"/>
              <c:layout>
                <c:manualLayout>
                  <c:x val="0.0549126130382067"/>
                  <c:y val="0.0410370795094685"/>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社会保障和就业类支出</c:v>
                </c:pt>
                <c:pt idx="1">
                  <c:v>城乡社区支出</c:v>
                </c:pt>
                <c:pt idx="2">
                  <c:v>商业服务业等支出</c:v>
                </c:pt>
              </c:strCache>
            </c:strRef>
          </c:cat>
          <c:val>
            <c:numRef>
              <c:f>Sheet1!$B$2:$B$4</c:f>
              <c:numCache>
                <c:formatCode>General</c:formatCode>
                <c:ptCount val="3"/>
                <c:pt idx="0">
                  <c:v>5.26</c:v>
                </c:pt>
                <c:pt idx="1" c:formatCode="0.00_ ">
                  <c:v>235</c:v>
                </c:pt>
                <c:pt idx="2">
                  <c:v>356.34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14a2254-c38b-439d-9217-4e6572c7538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1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97ABCA-4227-4EFF-8EB9-5F1F21DB3EB7}">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32</Pages>
  <Words>10921</Words>
  <Characters>13337</Characters>
  <Lines>86</Lines>
  <Paragraphs>24</Paragraphs>
  <TotalTime>36</TotalTime>
  <ScaleCrop>false</ScaleCrop>
  <LinksUpToDate>false</LinksUpToDate>
  <CharactersWithSpaces>13766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2023-08-04T07:55:00Z</dcterms:created>
  <dc:creator>王明新TIAD</dc:creator>
  <cp:lastModifiedBy>Administrator</cp:lastModifiedBy>
  <cp:lastPrinted>2023-08-04T01:00:00Z</cp:lastPrinted>
  <dcterms:modified xsi:type="dcterms:W3CDTF">2025-09-11T02:50:45Z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UUID">
    <vt:lpwstr>v1.0_mb_S7ajbG3IpAnL1wSthNCxfw==</vt:lpwstr>
  </property>
  <property fmtid="{D5CDD505-2E9C-101B-9397-08002B2CF9AE}" pid="4" name="ICV">
    <vt:lpwstr>6388C71828994EE68F92E15B0CED978C</vt:lpwstr>
  </property>
  <property fmtid="{D5CDD505-2E9C-101B-9397-08002B2CF9AE}" pid="5" name="KSOTemplateDocerSaveRecord">
    <vt:lpwstr>eyJoZGlkIjoiM2UxNTliMDc0ZmZhZTVlZmM5NjIzODA5NGUzYWZmZGIifQ==</vt:lpwstr>
  </property>
</Properties>
</file>